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Calibri" w:cs="Times New Roman" w:ascii="Times New Roman" w:hAnsi="Times New Roman"/>
          <w:b/>
          <w:bCs/>
          <w:sz w:val="48"/>
          <w:szCs w:val="40"/>
        </w:rPr>
      </w:pPr>
      <w:r>
        <w:rPr>
          <w:rFonts w:cs="Times New Roman" w:ascii="Times New Roman" w:hAnsi="Times New Roman"/>
          <w:b/>
          <w:bCs/>
          <w:sz w:val="48"/>
          <w:szCs w:val="40"/>
        </w:rPr>
        <w:t xml:space="preserve">Table of </w:t>
      </w:r>
      <w:r>
        <w:rPr>
          <w:rFonts w:eastAsia="Calibri" w:cs="Times New Roman" w:ascii="Times New Roman" w:hAnsi="Times New Roman"/>
          <w:b/>
          <w:bCs/>
          <w:sz w:val="48"/>
          <w:szCs w:val="40"/>
        </w:rPr>
        <w:t>Contents</w:t>
      </w:r>
    </w:p>
    <w:p>
      <w:pPr>
        <w:pStyle w:val="Normal"/>
        <w:jc w:val="center"/>
        <w:rPr>
          <w:rFonts w:cs="Times New Roman" w:ascii="Times New Roman" w:hAnsi="Times New Roman"/>
          <w:b/>
          <w:bCs/>
          <w:sz w:val="48"/>
          <w:szCs w:val="40"/>
        </w:rPr>
      </w:pPr>
      <w:r>
        <w:rPr>
          <w:rFonts w:cs="Times New Roman" w:ascii="Times New Roman" w:hAnsi="Times New Roman"/>
          <w:b/>
          <w:bCs/>
          <w:sz w:val="48"/>
          <w:szCs w:val="40"/>
        </w:rPr>
      </w:r>
    </w:p>
    <w:p>
      <w:pPr>
        <w:pStyle w:val="ListParagraph"/>
        <w:numPr>
          <w:ilvl w:val="0"/>
          <w:numId w:val="1"/>
        </w:numPr>
        <w:jc w:val="both"/>
        <w:rPr>
          <w:rFonts w:cs="Times New Roman" w:ascii="Times New Roman" w:hAnsi="Times New Roman"/>
          <w:b/>
          <w:bCs/>
          <w:sz w:val="36"/>
          <w:szCs w:val="40"/>
        </w:rPr>
      </w:pPr>
      <w:r>
        <w:rPr>
          <w:rFonts w:cs="Times New Roman" w:ascii="Times New Roman" w:hAnsi="Times New Roman"/>
          <w:b/>
          <w:bCs/>
          <w:sz w:val="36"/>
          <w:szCs w:val="40"/>
        </w:rPr>
        <w:t>Introduction</w:t>
        <w:tab/>
        <w:tab/>
        <w:tab/>
        <w:tab/>
        <w:tab/>
        <w:tab/>
        <w:tab/>
        <w:tab/>
        <w:t>01</w:t>
      </w:r>
    </w:p>
    <w:p>
      <w:pPr>
        <w:pStyle w:val="ListParagraph"/>
        <w:numPr>
          <w:ilvl w:val="0"/>
          <w:numId w:val="1"/>
        </w:numPr>
        <w:jc w:val="both"/>
        <w:rPr>
          <w:rFonts w:cs="Times New Roman" w:ascii="Times New Roman" w:hAnsi="Times New Roman"/>
          <w:b/>
          <w:bCs/>
          <w:sz w:val="36"/>
          <w:szCs w:val="40"/>
        </w:rPr>
      </w:pPr>
      <w:r>
        <w:rPr>
          <w:rFonts w:cs="Times New Roman" w:ascii="Times New Roman" w:hAnsi="Times New Roman"/>
          <w:b/>
          <w:bCs/>
          <w:sz w:val="36"/>
          <w:szCs w:val="40"/>
        </w:rPr>
        <w:t>Literature survey</w:t>
        <w:tab/>
        <w:tab/>
        <w:tab/>
        <w:tab/>
        <w:tab/>
        <w:tab/>
        <w:tab/>
        <w:t>03</w:t>
      </w:r>
    </w:p>
    <w:p>
      <w:pPr>
        <w:pStyle w:val="ListParagraph"/>
        <w:numPr>
          <w:ilvl w:val="0"/>
          <w:numId w:val="1"/>
        </w:numPr>
        <w:jc w:val="both"/>
        <w:rPr>
          <w:rFonts w:cs="Times New Roman" w:ascii="Times New Roman" w:hAnsi="Times New Roman"/>
          <w:b/>
          <w:bCs/>
          <w:sz w:val="36"/>
          <w:szCs w:val="40"/>
        </w:rPr>
      </w:pPr>
      <w:r>
        <w:rPr>
          <w:rFonts w:cs="Times New Roman" w:ascii="Times New Roman" w:hAnsi="Times New Roman"/>
          <w:b/>
          <w:bCs/>
          <w:sz w:val="36"/>
          <w:szCs w:val="40"/>
        </w:rPr>
        <w:t>Software Requirements and Specification</w:t>
        <w:tab/>
        <w:tab/>
        <w:t>12</w:t>
      </w:r>
    </w:p>
    <w:p>
      <w:pPr>
        <w:pStyle w:val="ListParagraph"/>
        <w:numPr>
          <w:ilvl w:val="0"/>
          <w:numId w:val="1"/>
        </w:numPr>
        <w:jc w:val="both"/>
        <w:rPr>
          <w:rFonts w:cs="Times New Roman" w:ascii="Times New Roman" w:hAnsi="Times New Roman"/>
          <w:b/>
          <w:bCs/>
          <w:sz w:val="36"/>
          <w:szCs w:val="40"/>
        </w:rPr>
      </w:pPr>
      <w:r>
        <w:rPr>
          <w:rFonts w:cs="Times New Roman" w:ascii="Times New Roman" w:hAnsi="Times New Roman"/>
          <w:b/>
          <w:bCs/>
          <w:sz w:val="36"/>
          <w:szCs w:val="40"/>
        </w:rPr>
        <w:t>Hardware Description</w:t>
        <w:tab/>
        <w:tab/>
        <w:tab/>
        <w:tab/>
        <w:tab/>
        <w:tab/>
        <w:t>15</w:t>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t>4.1 PCI Block Diagram</w:t>
        <w:tab/>
        <w:tab/>
        <w:tab/>
        <w:tab/>
        <w:tab/>
        <w:tab/>
        <w:t>18</w:t>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t>4.2 Register Structure&amp; format</w:t>
        <w:tab/>
        <w:tab/>
        <w:tab/>
        <w:tab/>
        <w:tab/>
      </w:r>
    </w:p>
    <w:p>
      <w:pPr>
        <w:pStyle w:val="ListParagraph"/>
        <w:ind w:left="360" w:right="0" w:firstLine="360"/>
        <w:jc w:val="both"/>
        <w:rPr>
          <w:rFonts w:cs="Times New Roman" w:ascii="Times New Roman" w:hAnsi="Times New Roman"/>
          <w:b/>
          <w:bCs/>
          <w:sz w:val="36"/>
          <w:szCs w:val="40"/>
        </w:rPr>
      </w:pPr>
      <w:r>
        <w:rPr>
          <w:rFonts w:cs="Times New Roman" w:ascii="Times New Roman" w:hAnsi="Times New Roman"/>
          <w:b/>
          <w:bCs/>
          <w:sz w:val="36"/>
          <w:szCs w:val="40"/>
        </w:rPr>
        <w:t>4.2.1 Master Register</w:t>
        <w:tab/>
        <w:tab/>
        <w:tab/>
        <w:tab/>
        <w:tab/>
        <w:tab/>
        <w:t>22</w:t>
      </w:r>
    </w:p>
    <w:p>
      <w:pPr>
        <w:pStyle w:val="ListParagraph"/>
        <w:ind w:left="360" w:right="0" w:firstLine="360"/>
        <w:jc w:val="both"/>
        <w:rPr>
          <w:rFonts w:cs="Times New Roman" w:ascii="Times New Roman" w:hAnsi="Times New Roman"/>
          <w:b/>
          <w:bCs/>
          <w:sz w:val="36"/>
          <w:szCs w:val="40"/>
        </w:rPr>
      </w:pPr>
      <w:r>
        <w:rPr>
          <w:rFonts w:cs="Times New Roman" w:ascii="Times New Roman" w:hAnsi="Times New Roman"/>
          <w:b/>
          <w:bCs/>
          <w:sz w:val="36"/>
          <w:szCs w:val="40"/>
        </w:rPr>
        <w:t>4.2.2 ADC Register</w:t>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tab/>
        <w:tab/>
        <w:t>4.2.2.1 ADC Mode Register</w:t>
        <w:tab/>
        <w:tab/>
        <w:tab/>
        <w:tab/>
        <w:t>23</w:t>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tab/>
        <w:tab/>
        <w:t>4.2.2.2 Load/Clear Register</w:t>
        <w:tab/>
        <w:tab/>
        <w:tab/>
        <w:tab/>
        <w:t>25</w:t>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tab/>
        <w:tab/>
        <w:t>4.2.2.3 Status Register</w:t>
        <w:tab/>
        <w:tab/>
        <w:tab/>
        <w:tab/>
        <w:tab/>
        <w:t>25</w:t>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tab/>
        <w:tab/>
        <w:t>4.2.2.4 Data Register</w:t>
        <w:tab/>
        <w:tab/>
        <w:tab/>
        <w:tab/>
        <w:tab/>
        <w:t>26</w:t>
        <w:tab/>
      </w:r>
    </w:p>
    <w:p>
      <w:pPr>
        <w:pStyle w:val="ListParagraph"/>
        <w:numPr>
          <w:ilvl w:val="0"/>
          <w:numId w:val="1"/>
        </w:numPr>
        <w:jc w:val="both"/>
        <w:rPr>
          <w:rFonts w:cs="Times New Roman" w:ascii="Times New Roman" w:hAnsi="Times New Roman"/>
          <w:b/>
          <w:bCs/>
          <w:sz w:val="36"/>
          <w:szCs w:val="40"/>
        </w:rPr>
      </w:pPr>
      <w:r>
        <w:rPr>
          <w:rFonts w:cs="Times New Roman" w:ascii="Times New Roman" w:hAnsi="Times New Roman"/>
          <w:b/>
          <w:bCs/>
          <w:sz w:val="36"/>
          <w:szCs w:val="40"/>
        </w:rPr>
        <w:t xml:space="preserve">Implementation         </w:t>
        <w:tab/>
        <w:tab/>
        <w:tab/>
        <w:tab/>
        <w:tab/>
        <w:tab/>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t>5.1 Data Structures used</w:t>
        <w:tab/>
        <w:tab/>
        <w:tab/>
        <w:tab/>
        <w:tab/>
        <w:tab/>
        <w:t>27</w:t>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t>5.2 Layout of the Driver</w:t>
        <w:tab/>
        <w:tab/>
        <w:tab/>
        <w:tab/>
        <w:tab/>
        <w:tab/>
        <w:t>28</w:t>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t>5.3 ADC</w:t>
        <w:tab/>
        <w:tab/>
        <w:tab/>
        <w:tab/>
        <w:tab/>
        <w:tab/>
        <w:tab/>
        <w:tab/>
        <w:tab/>
        <w:t>29</w:t>
      </w:r>
    </w:p>
    <w:p>
      <w:pPr>
        <w:pStyle w:val="ListParagraph"/>
        <w:numPr>
          <w:ilvl w:val="0"/>
          <w:numId w:val="1"/>
        </w:numPr>
        <w:jc w:val="both"/>
        <w:rPr>
          <w:rFonts w:cs="Times New Roman" w:ascii="Times New Roman" w:hAnsi="Times New Roman"/>
          <w:b/>
          <w:bCs/>
          <w:sz w:val="36"/>
          <w:szCs w:val="40"/>
        </w:rPr>
      </w:pPr>
      <w:r>
        <w:rPr>
          <w:rFonts w:cs="Times New Roman" w:ascii="Times New Roman" w:hAnsi="Times New Roman"/>
          <w:b/>
          <w:bCs/>
          <w:sz w:val="36"/>
          <w:szCs w:val="40"/>
        </w:rPr>
        <w:t>Conclusion</w:t>
        <w:tab/>
        <w:tab/>
        <w:tab/>
        <w:tab/>
        <w:tab/>
        <w:tab/>
        <w:tab/>
        <w:tab/>
        <w:tab/>
        <w:t>30</w:t>
      </w:r>
    </w:p>
    <w:p>
      <w:pPr>
        <w:pStyle w:val="ListParagraph"/>
        <w:numPr>
          <w:ilvl w:val="0"/>
          <w:numId w:val="1"/>
        </w:numPr>
        <w:jc w:val="both"/>
        <w:rPr>
          <w:rFonts w:cs="Times New Roman" w:ascii="Times New Roman" w:hAnsi="Times New Roman"/>
          <w:b/>
          <w:bCs/>
          <w:sz w:val="36"/>
          <w:szCs w:val="40"/>
        </w:rPr>
      </w:pPr>
      <w:r>
        <w:rPr>
          <w:rFonts w:cs="Times New Roman" w:ascii="Times New Roman" w:hAnsi="Times New Roman"/>
          <w:b/>
          <w:bCs/>
          <w:sz w:val="36"/>
          <w:szCs w:val="40"/>
        </w:rPr>
        <w:t>Bibliography</w:t>
        <w:tab/>
        <w:tab/>
        <w:tab/>
        <w:tab/>
        <w:tab/>
        <w:tab/>
        <w:tab/>
        <w:tab/>
        <w:t>31</w:t>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r>
    </w:p>
    <w:p>
      <w:pPr>
        <w:pStyle w:val="ListParagraph"/>
        <w:ind w:left="360" w:right="0" w:hanging="0"/>
        <w:jc w:val="center"/>
        <w:rPr>
          <w:rFonts w:cs="Times New Roman" w:ascii="Times New Roman" w:hAnsi="Times New Roman"/>
          <w:b/>
          <w:bCs/>
          <w:sz w:val="36"/>
          <w:szCs w:val="40"/>
        </w:rPr>
      </w:pPr>
      <w:r>
        <w:rPr>
          <w:rFonts w:cs="Times New Roman" w:ascii="Times New Roman" w:hAnsi="Times New Roman"/>
          <w:b/>
          <w:bCs/>
          <w:sz w:val="36"/>
          <w:szCs w:val="40"/>
        </w:rPr>
        <w:t>Abstract</w:t>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t>The aim of the project is to develop 'PCI Based - Data Acquisition card driver' in the 'Linux Operating System'. The Driver configure itself when the DAC card is inserted into the PCI Slot in the computer. It provides the output to the User space using usual Open, Read, Write System calls.</w:t>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r>
    </w:p>
    <w:p>
      <w:pPr>
        <w:pStyle w:val="ListParagraph"/>
        <w:ind w:left="360" w:right="0" w:hanging="0"/>
        <w:jc w:val="both"/>
        <w:rPr>
          <w:rFonts w:cs="Times New Roman" w:ascii="Times New Roman" w:hAnsi="Times New Roman"/>
          <w:b/>
          <w:bCs/>
          <w:sz w:val="36"/>
          <w:szCs w:val="40"/>
        </w:rPr>
      </w:pPr>
      <w:r>
        <w:rPr>
          <w:rFonts w:cs="Times New Roman" w:ascii="Times New Roman" w:hAnsi="Times New Roman"/>
          <w:b/>
          <w:bCs/>
          <w:sz w:val="36"/>
          <w:szCs w:val="40"/>
        </w:rPr>
      </w:r>
    </w:p>
    <w:p>
      <w:pPr>
        <w:pStyle w:val="ListParagraph"/>
        <w:spacing w:before="0" w:after="200"/>
        <w:ind w:left="360" w:right="0" w:hanging="0"/>
        <w:contextualSpacing/>
        <w:jc w:val="both"/>
        <w:rPr/>
      </w:pPr>
      <w:r>
        <w:rPr/>
      </w:r>
    </w:p>
    <w:sectPr>
      <w:type w:val="nextPage"/>
      <w:pgSz w:w="12240" w:h="15840"/>
      <w:pgMar w:left="1440" w:right="1440" w:header="0" w:top="1440" w:footer="0" w:bottom="1440" w:gutter="0"/>
      <w:pgBorders w:display="allPages" w:offsetFrom="page">
        <w:top w:val="thinThickSmallGap" w:sz="24" w:space="24" w:color="00000A"/>
        <w:left w:val="thinThickSmallGap" w:sz="24" w:space="24" w:color="00000A"/>
        <w:bottom w:val="thickThinSmallGap" w:sz="24" w:space="24" w:color="00000A"/>
        <w:right w:val="thickThinSmallGap" w:sz="24" w:space="24"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4e1212"/>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c3764"/>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2015-07-27T20:06:00Z</dcterms:created>
  <dc:creator>m@h!</dc:creator>
  <dc:language>en-US</dc:language>
  <cp:lastModifiedBy>m@h!</cp:lastModifiedBy>
  <dcterms:modified xsi:type="dcterms:W3CDTF">2015-07-27T20:44:00Z</dcterms:modified>
  <cp:revision>7</cp:revision>
</cp:coreProperties>
</file>