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5C" w:rsidRDefault="00974A5C" w:rsidP="00974A5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b/>
          <w:bCs/>
          <w:color w:val="30381C"/>
          <w:sz w:val="20"/>
          <w:szCs w:val="20"/>
        </w:rPr>
      </w:pPr>
      <w:r>
        <w:rPr>
          <w:rFonts w:ascii="Arial" w:hAnsi="Arial" w:cs="Arial"/>
          <w:b/>
          <w:bCs/>
          <w:color w:val="30381C"/>
          <w:sz w:val="20"/>
          <w:szCs w:val="20"/>
        </w:rPr>
        <w:t>DIPLOMADO VIRTUAL EN INVESTIGACIÓN CLÍNICA</w:t>
      </w:r>
    </w:p>
    <w:p w:rsidR="00974A5C" w:rsidRDefault="00974A5C" w:rsidP="00974A5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b/>
          <w:bCs/>
          <w:color w:val="30381C"/>
          <w:sz w:val="20"/>
          <w:szCs w:val="20"/>
        </w:rPr>
      </w:pPr>
    </w:p>
    <w:p w:rsidR="00974A5C" w:rsidRPr="003344A1" w:rsidRDefault="00974A5C" w:rsidP="00974A5C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b/>
          <w:bCs/>
          <w:color w:val="30381C"/>
          <w:sz w:val="20"/>
          <w:szCs w:val="20"/>
        </w:rPr>
      </w:pPr>
      <w:r>
        <w:rPr>
          <w:rFonts w:ascii="Arial" w:hAnsi="Arial" w:cs="Arial"/>
          <w:b/>
          <w:bCs/>
          <w:color w:val="30381C"/>
          <w:sz w:val="20"/>
          <w:szCs w:val="20"/>
        </w:rPr>
        <w:t>Capítulo</w:t>
      </w:r>
      <w:r>
        <w:rPr>
          <w:rFonts w:ascii="Arial" w:hAnsi="Arial" w:cs="Arial"/>
          <w:b/>
          <w:bCs/>
          <w:color w:val="30381C"/>
          <w:sz w:val="20"/>
          <w:szCs w:val="20"/>
        </w:rPr>
        <w:t xml:space="preserve"> 1. G</w:t>
      </w:r>
      <w:r w:rsidRPr="003344A1">
        <w:rPr>
          <w:rFonts w:ascii="Arial" w:hAnsi="Arial" w:cs="Arial"/>
          <w:b/>
          <w:bCs/>
          <w:color w:val="30381C"/>
          <w:sz w:val="20"/>
          <w:szCs w:val="20"/>
        </w:rPr>
        <w:t xml:space="preserve">eneralidades </w:t>
      </w:r>
      <w:r>
        <w:rPr>
          <w:rFonts w:ascii="Arial" w:hAnsi="Arial" w:cs="Arial"/>
          <w:b/>
          <w:bCs/>
          <w:color w:val="30381C"/>
          <w:sz w:val="20"/>
          <w:szCs w:val="20"/>
        </w:rPr>
        <w:t xml:space="preserve">  de </w:t>
      </w:r>
      <w:r w:rsidRPr="003344A1">
        <w:rPr>
          <w:rFonts w:ascii="Arial" w:hAnsi="Arial" w:cs="Arial"/>
          <w:b/>
          <w:bCs/>
          <w:color w:val="30381C"/>
          <w:sz w:val="20"/>
          <w:szCs w:val="20"/>
        </w:rPr>
        <w:t xml:space="preserve">epidemiologia e </w:t>
      </w:r>
      <w:proofErr w:type="spellStart"/>
      <w:r w:rsidRPr="003344A1">
        <w:rPr>
          <w:rFonts w:ascii="Arial" w:hAnsi="Arial" w:cs="Arial"/>
          <w:b/>
          <w:bCs/>
          <w:color w:val="30381C"/>
          <w:sz w:val="20"/>
          <w:szCs w:val="20"/>
        </w:rPr>
        <w:t>investigacion</w:t>
      </w:r>
      <w:proofErr w:type="spellEnd"/>
      <w:r w:rsidRPr="003344A1">
        <w:rPr>
          <w:rFonts w:ascii="Arial" w:hAnsi="Arial" w:cs="Arial"/>
          <w:b/>
          <w:bCs/>
          <w:color w:val="30381C"/>
          <w:sz w:val="20"/>
          <w:szCs w:val="20"/>
        </w:rPr>
        <w:t xml:space="preserve"> </w:t>
      </w:r>
      <w:proofErr w:type="spellStart"/>
      <w:r w:rsidRPr="003344A1">
        <w:rPr>
          <w:rFonts w:ascii="Arial" w:hAnsi="Arial" w:cs="Arial"/>
          <w:b/>
          <w:bCs/>
          <w:color w:val="30381C"/>
          <w:sz w:val="20"/>
          <w:szCs w:val="20"/>
        </w:rPr>
        <w:t>clinica</w:t>
      </w:r>
      <w:proofErr w:type="spellEnd"/>
    </w:p>
    <w:p w:rsidR="00297E56" w:rsidRDefault="00974A5C">
      <w:r>
        <w:t>Cuestionario.</w:t>
      </w:r>
    </w:p>
    <w:p w:rsidR="00974A5C" w:rsidRPr="00974A5C" w:rsidRDefault="00974A5C"/>
    <w:p w:rsidR="00297E56" w:rsidRPr="00974A5C" w:rsidRDefault="00974A5C" w:rsidP="00617AEB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</w:t>
      </w:r>
      <w:r w:rsidRPr="00974A5C">
        <w:rPr>
          <w:rFonts w:ascii="Arial" w:hAnsi="Arial" w:cs="Arial"/>
          <w:b/>
          <w:sz w:val="20"/>
          <w:szCs w:val="20"/>
        </w:rPr>
        <w:t xml:space="preserve"> es una característica</w:t>
      </w:r>
      <w:r w:rsidR="00297E56" w:rsidRPr="00974A5C">
        <w:rPr>
          <w:rFonts w:ascii="Arial" w:hAnsi="Arial" w:cs="Arial"/>
          <w:b/>
          <w:sz w:val="20"/>
          <w:szCs w:val="20"/>
        </w:rPr>
        <w:t xml:space="preserve"> que debe poseer una </w:t>
      </w:r>
      <w:r w:rsidRPr="00974A5C">
        <w:rPr>
          <w:rFonts w:ascii="Arial" w:hAnsi="Arial" w:cs="Arial"/>
          <w:b/>
          <w:sz w:val="20"/>
          <w:szCs w:val="20"/>
        </w:rPr>
        <w:t>buena pregunta de investigación:</w:t>
      </w:r>
    </w:p>
    <w:p w:rsidR="00297E56" w:rsidRPr="00297E56" w:rsidRDefault="00297E56" w:rsidP="00297E5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Factible</w:t>
      </w:r>
    </w:p>
    <w:p w:rsidR="00297E56" w:rsidRPr="00297E56" w:rsidRDefault="00297E56" w:rsidP="00297E56">
      <w:pPr>
        <w:pStyle w:val="Prrafodelista"/>
        <w:numPr>
          <w:ilvl w:val="0"/>
          <w:numId w:val="4"/>
        </w:numPr>
        <w:tabs>
          <w:tab w:val="num" w:pos="7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Novedosa</w:t>
      </w:r>
    </w:p>
    <w:p w:rsidR="00297E56" w:rsidRPr="00297E56" w:rsidRDefault="00297E56" w:rsidP="00297E5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Económica</w:t>
      </w:r>
    </w:p>
    <w:p w:rsidR="00297E56" w:rsidRPr="00297E56" w:rsidRDefault="00297E56" w:rsidP="00297E5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Ética</w:t>
      </w:r>
    </w:p>
    <w:p w:rsidR="00297E56" w:rsidRPr="00297E56" w:rsidRDefault="00297E56" w:rsidP="00297E5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Relevante</w:t>
      </w:r>
    </w:p>
    <w:p w:rsidR="00297E56" w:rsidRDefault="00297E56">
      <w:pPr>
        <w:rPr>
          <w:lang w:val="es-CO"/>
        </w:rPr>
      </w:pPr>
    </w:p>
    <w:p w:rsidR="00297E56" w:rsidRPr="00974A5C" w:rsidRDefault="00974A5C">
      <w:pPr>
        <w:rPr>
          <w:b/>
          <w:color w:val="000000" w:themeColor="text1"/>
          <w:lang w:val="es-CO"/>
        </w:rPr>
      </w:pPr>
      <w:r w:rsidRPr="00974A5C">
        <w:rPr>
          <w:b/>
          <w:color w:val="000000" w:themeColor="text1"/>
          <w:highlight w:val="yellow"/>
          <w:lang w:val="es-CO"/>
        </w:rPr>
        <w:t>Respuesta correcta C</w:t>
      </w:r>
    </w:p>
    <w:p w:rsidR="00297E56" w:rsidRPr="00974A5C" w:rsidRDefault="00297E56" w:rsidP="00175B6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974A5C">
        <w:rPr>
          <w:b/>
          <w:lang w:val="es-CO"/>
        </w:rPr>
        <w:t xml:space="preserve">Cuando nos referimos al muestreo </w:t>
      </w:r>
      <w:r w:rsidRPr="00974A5C">
        <w:rPr>
          <w:rFonts w:ascii="Arial" w:hAnsi="Arial" w:cs="Arial"/>
          <w:b/>
          <w:sz w:val="20"/>
          <w:szCs w:val="20"/>
        </w:rPr>
        <w:t xml:space="preserve">como método de selección de una muestra de tamaño </w:t>
      </w:r>
      <w:r w:rsidR="00974A5C" w:rsidRPr="00974A5C">
        <w:rPr>
          <w:rFonts w:ascii="Arial" w:hAnsi="Arial" w:cs="Arial"/>
          <w:b/>
          <w:sz w:val="20"/>
          <w:szCs w:val="20"/>
        </w:rPr>
        <w:t>“</w:t>
      </w:r>
      <w:r w:rsidRPr="00974A5C">
        <w:rPr>
          <w:rFonts w:ascii="Arial" w:hAnsi="Arial" w:cs="Arial"/>
          <w:b/>
          <w:sz w:val="20"/>
          <w:szCs w:val="20"/>
        </w:rPr>
        <w:t>n</w:t>
      </w:r>
      <w:r w:rsidR="00974A5C" w:rsidRPr="00974A5C">
        <w:rPr>
          <w:rFonts w:ascii="Arial" w:hAnsi="Arial" w:cs="Arial"/>
          <w:b/>
          <w:sz w:val="20"/>
          <w:szCs w:val="20"/>
        </w:rPr>
        <w:t>”</w:t>
      </w:r>
      <w:r w:rsidRPr="00974A5C">
        <w:rPr>
          <w:rFonts w:ascii="Arial" w:hAnsi="Arial" w:cs="Arial"/>
          <w:b/>
          <w:sz w:val="20"/>
          <w:szCs w:val="20"/>
        </w:rPr>
        <w:t xml:space="preserve"> de un conjunto de </w:t>
      </w:r>
      <w:r w:rsidR="00974A5C" w:rsidRPr="00974A5C">
        <w:rPr>
          <w:rFonts w:ascii="Arial" w:hAnsi="Arial" w:cs="Arial"/>
          <w:b/>
          <w:sz w:val="20"/>
          <w:szCs w:val="20"/>
        </w:rPr>
        <w:t>“</w:t>
      </w:r>
      <w:r w:rsidRPr="00974A5C">
        <w:rPr>
          <w:rFonts w:ascii="Arial" w:hAnsi="Arial" w:cs="Arial"/>
          <w:b/>
          <w:sz w:val="20"/>
          <w:szCs w:val="20"/>
        </w:rPr>
        <w:t>N</w:t>
      </w:r>
      <w:r w:rsidR="00974A5C" w:rsidRPr="00974A5C">
        <w:rPr>
          <w:rFonts w:ascii="Arial" w:hAnsi="Arial" w:cs="Arial"/>
          <w:b/>
          <w:sz w:val="20"/>
          <w:szCs w:val="20"/>
        </w:rPr>
        <w:t>”</w:t>
      </w:r>
      <w:r w:rsidRPr="00974A5C">
        <w:rPr>
          <w:rFonts w:ascii="Arial" w:hAnsi="Arial" w:cs="Arial"/>
          <w:b/>
          <w:sz w:val="20"/>
          <w:szCs w:val="20"/>
        </w:rPr>
        <w:t xml:space="preserve"> unidades, donde cada una de las </w:t>
      </w:r>
      <w:r w:rsidR="00974A5C" w:rsidRPr="00974A5C">
        <w:rPr>
          <w:rFonts w:ascii="Arial" w:hAnsi="Arial" w:cs="Arial"/>
          <w:b/>
          <w:sz w:val="20"/>
          <w:szCs w:val="20"/>
        </w:rPr>
        <w:t>“</w:t>
      </w:r>
      <w:r w:rsidRPr="00974A5C">
        <w:rPr>
          <w:rFonts w:ascii="Arial" w:hAnsi="Arial" w:cs="Arial"/>
          <w:b/>
          <w:sz w:val="20"/>
          <w:szCs w:val="20"/>
        </w:rPr>
        <w:t>M</w:t>
      </w:r>
      <w:r w:rsidR="00974A5C" w:rsidRPr="00974A5C">
        <w:rPr>
          <w:rFonts w:ascii="Arial" w:hAnsi="Arial" w:cs="Arial"/>
          <w:b/>
          <w:sz w:val="20"/>
          <w:szCs w:val="20"/>
        </w:rPr>
        <w:t>”</w:t>
      </w:r>
      <w:r w:rsidRPr="00974A5C">
        <w:rPr>
          <w:rFonts w:ascii="Arial" w:hAnsi="Arial" w:cs="Arial"/>
          <w:b/>
          <w:sz w:val="20"/>
          <w:szCs w:val="20"/>
        </w:rPr>
        <w:t xml:space="preserve"> muestras distintas posibles tiene la misma probabilidad de selección, nos estamos refiriendo al:</w:t>
      </w:r>
    </w:p>
    <w:p w:rsidR="00297E56" w:rsidRDefault="00297E56">
      <w:pPr>
        <w:rPr>
          <w:rFonts w:ascii="Arial" w:hAnsi="Arial" w:cs="Arial"/>
          <w:sz w:val="20"/>
          <w:szCs w:val="20"/>
        </w:rPr>
      </w:pPr>
    </w:p>
    <w:p w:rsidR="00297E56" w:rsidRPr="00297E56" w:rsidRDefault="00297E56" w:rsidP="00297E56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Muestreo aleatorio simple</w:t>
      </w:r>
    </w:p>
    <w:p w:rsidR="00297E56" w:rsidRPr="00297E56" w:rsidRDefault="00297E56" w:rsidP="00297E56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Muestreo aleatorio</w:t>
      </w:r>
    </w:p>
    <w:p w:rsidR="00297E56" w:rsidRPr="00297E56" w:rsidRDefault="00297E56" w:rsidP="00297E56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Muestreo probabilístico</w:t>
      </w:r>
    </w:p>
    <w:p w:rsidR="00297E56" w:rsidRDefault="00297E56" w:rsidP="00297E56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97E56">
        <w:rPr>
          <w:rFonts w:ascii="Arial" w:hAnsi="Arial" w:cs="Arial"/>
          <w:sz w:val="20"/>
          <w:szCs w:val="20"/>
        </w:rPr>
        <w:t>Muestreo por conglomerados</w:t>
      </w:r>
    </w:p>
    <w:p w:rsidR="00175B67" w:rsidRDefault="00175B67" w:rsidP="00297E56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Muestreo conveniente</w:t>
      </w:r>
    </w:p>
    <w:p w:rsidR="00175B67" w:rsidRDefault="00175B67" w:rsidP="00175B67">
      <w:pPr>
        <w:rPr>
          <w:rFonts w:ascii="Arial" w:hAnsi="Arial" w:cs="Arial"/>
          <w:sz w:val="20"/>
          <w:szCs w:val="20"/>
        </w:rPr>
      </w:pPr>
    </w:p>
    <w:p w:rsidR="00291750" w:rsidRPr="00974A5C" w:rsidRDefault="00974A5C" w:rsidP="00291750">
      <w:pPr>
        <w:rPr>
          <w:b/>
          <w:lang w:val="es-CO"/>
        </w:rPr>
      </w:pPr>
      <w:r w:rsidRPr="00974A5C">
        <w:rPr>
          <w:b/>
          <w:highlight w:val="yellow"/>
          <w:lang w:val="es-CO"/>
        </w:rPr>
        <w:t>Respuesta correcta A</w:t>
      </w:r>
    </w:p>
    <w:p w:rsidR="00175B67" w:rsidRDefault="00175B67" w:rsidP="00291750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  <w:lang w:val="es-CO"/>
        </w:rPr>
      </w:pPr>
      <w:r w:rsidRPr="00291750">
        <w:rPr>
          <w:rFonts w:ascii="Arial" w:hAnsi="Arial" w:cs="Arial"/>
          <w:sz w:val="20"/>
          <w:szCs w:val="20"/>
          <w:lang w:val="es-CO"/>
        </w:rPr>
        <w:t>Cuando se estudia una muestra de la población, la asociación observada en el</w:t>
      </w:r>
      <w:r w:rsidR="00974A5C">
        <w:rPr>
          <w:rFonts w:ascii="Arial" w:hAnsi="Arial" w:cs="Arial"/>
          <w:sz w:val="20"/>
          <w:szCs w:val="20"/>
          <w:lang w:val="es-CO"/>
        </w:rPr>
        <w:t xml:space="preserve"> estudio puede ser</w:t>
      </w:r>
      <w:r w:rsidRPr="00291750">
        <w:rPr>
          <w:rFonts w:ascii="Arial" w:hAnsi="Arial" w:cs="Arial"/>
          <w:sz w:val="20"/>
          <w:szCs w:val="20"/>
          <w:lang w:val="es-CO"/>
        </w:rPr>
        <w:t>:</w:t>
      </w:r>
    </w:p>
    <w:p w:rsidR="00291750" w:rsidRPr="00291750" w:rsidRDefault="00291750" w:rsidP="00291750">
      <w:pPr>
        <w:pStyle w:val="Prrafodelista"/>
        <w:spacing w:line="276" w:lineRule="auto"/>
        <w:rPr>
          <w:rFonts w:ascii="Arial" w:hAnsi="Arial" w:cs="Arial"/>
          <w:sz w:val="20"/>
          <w:szCs w:val="20"/>
          <w:lang w:val="es-CO"/>
        </w:rPr>
      </w:pPr>
    </w:p>
    <w:p w:rsidR="00175B67" w:rsidRPr="006D5FF1" w:rsidRDefault="00974A5C" w:rsidP="0029175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Aleatoria</w:t>
      </w:r>
    </w:p>
    <w:p w:rsidR="00175B67" w:rsidRPr="006D5FF1" w:rsidRDefault="00974A5C" w:rsidP="00291750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Sesgada o confundida</w:t>
      </w:r>
      <w:r w:rsidR="00175B67" w:rsidRPr="00291750">
        <w:rPr>
          <w:rFonts w:ascii="Arial" w:hAnsi="Arial" w:cs="Arial"/>
          <w:sz w:val="20"/>
          <w:szCs w:val="20"/>
        </w:rPr>
        <w:t xml:space="preserve"> </w:t>
      </w:r>
    </w:p>
    <w:p w:rsidR="00175B67" w:rsidRPr="00974A5C" w:rsidRDefault="00175B67" w:rsidP="00974A5C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91750">
        <w:rPr>
          <w:rFonts w:ascii="Arial" w:hAnsi="Arial" w:cs="Arial"/>
          <w:sz w:val="20"/>
          <w:szCs w:val="20"/>
        </w:rPr>
        <w:t>Verdadera</w:t>
      </w:r>
      <w:r w:rsidR="00974A5C">
        <w:rPr>
          <w:rFonts w:ascii="Arial" w:hAnsi="Arial" w:cs="Arial"/>
          <w:sz w:val="20"/>
          <w:szCs w:val="20"/>
        </w:rPr>
        <w:t xml:space="preserve"> asociación</w:t>
      </w:r>
    </w:p>
    <w:p w:rsidR="00297E56" w:rsidRPr="00974A5C" w:rsidRDefault="00291750" w:rsidP="00974A5C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91750">
        <w:rPr>
          <w:rFonts w:ascii="Arial" w:hAnsi="Arial" w:cs="Arial"/>
          <w:sz w:val="20"/>
          <w:szCs w:val="20"/>
        </w:rPr>
        <w:t>Todas las anteriores</w:t>
      </w:r>
    </w:p>
    <w:p w:rsidR="00291750" w:rsidRPr="00974A5C" w:rsidRDefault="00974A5C" w:rsidP="00291750">
      <w:pPr>
        <w:rPr>
          <w:b/>
          <w:lang w:val="es-CO"/>
        </w:rPr>
      </w:pPr>
      <w:r w:rsidRPr="00974A5C">
        <w:rPr>
          <w:b/>
          <w:highlight w:val="yellow"/>
          <w:lang w:val="es-CO"/>
        </w:rPr>
        <w:t>Respuesta correcta</w:t>
      </w:r>
      <w:r>
        <w:rPr>
          <w:b/>
          <w:highlight w:val="yellow"/>
          <w:lang w:val="es-CO"/>
        </w:rPr>
        <w:t xml:space="preserve"> D</w:t>
      </w:r>
    </w:p>
    <w:p w:rsidR="00291750" w:rsidRDefault="00291750">
      <w:pPr>
        <w:rPr>
          <w:lang w:val="es-CO"/>
        </w:rPr>
      </w:pPr>
    </w:p>
    <w:p w:rsidR="00291750" w:rsidRPr="00974A5C" w:rsidRDefault="00291750" w:rsidP="00291750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974A5C">
        <w:rPr>
          <w:rFonts w:ascii="Arial" w:hAnsi="Arial" w:cs="Arial"/>
          <w:b/>
          <w:sz w:val="20"/>
          <w:szCs w:val="20"/>
        </w:rPr>
        <w:t>Cuando hablamos de la capacidad de generalizar más allá de la serie de observaciones a un universo, nos estamos refiriendo a:</w:t>
      </w:r>
    </w:p>
    <w:p w:rsidR="00291750" w:rsidRDefault="00291750" w:rsidP="00291750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291750" w:rsidRPr="00291750" w:rsidRDefault="00291750" w:rsidP="00291750">
      <w:pPr>
        <w:pStyle w:val="Prrafodelista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91750">
        <w:rPr>
          <w:rFonts w:ascii="Arial" w:hAnsi="Arial" w:cs="Arial"/>
          <w:sz w:val="20"/>
          <w:szCs w:val="20"/>
        </w:rPr>
        <w:t>Precisión</w:t>
      </w:r>
    </w:p>
    <w:p w:rsidR="00291750" w:rsidRPr="00291750" w:rsidRDefault="00291750" w:rsidP="00291750">
      <w:pPr>
        <w:pStyle w:val="Prrafodelista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91750">
        <w:rPr>
          <w:rFonts w:ascii="Arial" w:hAnsi="Arial" w:cs="Arial"/>
          <w:sz w:val="20"/>
          <w:szCs w:val="20"/>
        </w:rPr>
        <w:t>Beneficio</w:t>
      </w:r>
    </w:p>
    <w:p w:rsidR="00291750" w:rsidRPr="00291750" w:rsidRDefault="00291750" w:rsidP="00291750">
      <w:pPr>
        <w:pStyle w:val="Prrafodelista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91750">
        <w:rPr>
          <w:rFonts w:ascii="Arial" w:hAnsi="Arial" w:cs="Arial"/>
          <w:sz w:val="20"/>
          <w:szCs w:val="20"/>
        </w:rPr>
        <w:t>Validez interna</w:t>
      </w:r>
    </w:p>
    <w:p w:rsidR="00291750" w:rsidRPr="00291750" w:rsidRDefault="00291750" w:rsidP="00291750">
      <w:pPr>
        <w:pStyle w:val="Prrafodelista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91750">
        <w:rPr>
          <w:rFonts w:ascii="Arial" w:hAnsi="Arial" w:cs="Arial"/>
          <w:sz w:val="20"/>
          <w:szCs w:val="20"/>
        </w:rPr>
        <w:t>Validez externa</w:t>
      </w:r>
    </w:p>
    <w:p w:rsidR="00291750" w:rsidRPr="00291750" w:rsidRDefault="00291750" w:rsidP="00291750">
      <w:pPr>
        <w:pStyle w:val="Prrafodelista"/>
        <w:numPr>
          <w:ilvl w:val="0"/>
          <w:numId w:val="10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291750">
        <w:rPr>
          <w:rFonts w:ascii="Arial" w:hAnsi="Arial" w:cs="Arial"/>
          <w:sz w:val="20"/>
          <w:szCs w:val="20"/>
        </w:rPr>
        <w:t>Ninguna de las anteriores</w:t>
      </w:r>
    </w:p>
    <w:p w:rsidR="00291750" w:rsidRDefault="00291750" w:rsidP="00291750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291750" w:rsidRPr="00974A5C" w:rsidRDefault="00974A5C" w:rsidP="00291750">
      <w:pPr>
        <w:rPr>
          <w:b/>
          <w:lang w:val="es-CO"/>
        </w:rPr>
      </w:pPr>
      <w:r w:rsidRPr="00974A5C">
        <w:rPr>
          <w:b/>
          <w:highlight w:val="yellow"/>
          <w:lang w:val="es-CO"/>
        </w:rPr>
        <w:lastRenderedPageBreak/>
        <w:t>Respuesta correcta D</w:t>
      </w:r>
    </w:p>
    <w:p w:rsidR="00291750" w:rsidRDefault="00291750" w:rsidP="00291750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DE26AC" w:rsidRPr="00974A5C" w:rsidRDefault="00DE26AC" w:rsidP="00DE26AC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974A5C">
        <w:rPr>
          <w:rFonts w:ascii="Arial" w:hAnsi="Arial" w:cs="Arial"/>
          <w:b/>
          <w:sz w:val="20"/>
          <w:szCs w:val="20"/>
        </w:rPr>
        <w:t>El sesgo de selección es un error sistemático que resulta de:</w:t>
      </w:r>
    </w:p>
    <w:p w:rsidR="00DE26AC" w:rsidRDefault="00DE26AC" w:rsidP="00DE26AC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DE26AC" w:rsidRPr="00DE26AC" w:rsidRDefault="00DE26AC" w:rsidP="00DE26AC">
      <w:pPr>
        <w:pStyle w:val="Prrafodelista"/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E26AC">
        <w:rPr>
          <w:rFonts w:ascii="Arial" w:hAnsi="Arial" w:cs="Arial"/>
          <w:sz w:val="20"/>
          <w:szCs w:val="20"/>
        </w:rPr>
        <w:t>La forma como se seleccionan los participantes para un estudio</w:t>
      </w:r>
    </w:p>
    <w:p w:rsidR="00DE26AC" w:rsidRPr="00DE26AC" w:rsidRDefault="00DE26AC" w:rsidP="00DE26AC">
      <w:pPr>
        <w:pStyle w:val="Prrafodelista"/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E26AC">
        <w:rPr>
          <w:rFonts w:ascii="Arial" w:hAnsi="Arial" w:cs="Arial"/>
          <w:sz w:val="20"/>
          <w:szCs w:val="20"/>
        </w:rPr>
        <w:t>La forma en que se seleccionan los métodos de medición</w:t>
      </w:r>
    </w:p>
    <w:p w:rsidR="00291750" w:rsidRPr="00DE26AC" w:rsidRDefault="00DE26AC" w:rsidP="00DE26AC">
      <w:pPr>
        <w:pStyle w:val="Prrafodelista"/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E26AC">
        <w:rPr>
          <w:rFonts w:ascii="Arial" w:hAnsi="Arial" w:cs="Arial"/>
          <w:sz w:val="20"/>
          <w:szCs w:val="20"/>
        </w:rPr>
        <w:t>Perdida de participantes selectiva antes del análisis de los datos</w:t>
      </w:r>
    </w:p>
    <w:p w:rsidR="00DE26AC" w:rsidRPr="00DE26AC" w:rsidRDefault="00DE26AC" w:rsidP="00DE26AC">
      <w:pPr>
        <w:pStyle w:val="Prrafodelista"/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E26AC">
        <w:rPr>
          <w:rFonts w:ascii="Arial" w:hAnsi="Arial" w:cs="Arial"/>
          <w:sz w:val="20"/>
          <w:szCs w:val="20"/>
        </w:rPr>
        <w:t>Todas son correctas</w:t>
      </w:r>
    </w:p>
    <w:p w:rsidR="00DE26AC" w:rsidRPr="00DE26AC" w:rsidRDefault="00DE26AC" w:rsidP="00DE26AC">
      <w:pPr>
        <w:pStyle w:val="Prrafodelista"/>
        <w:numPr>
          <w:ilvl w:val="0"/>
          <w:numId w:val="1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E26AC">
        <w:rPr>
          <w:rFonts w:ascii="Arial" w:hAnsi="Arial" w:cs="Arial"/>
          <w:sz w:val="20"/>
          <w:szCs w:val="20"/>
        </w:rPr>
        <w:t>Solo a y c son correctas</w:t>
      </w:r>
    </w:p>
    <w:p w:rsidR="00291750" w:rsidRDefault="00291750"/>
    <w:p w:rsidR="00DE26AC" w:rsidRPr="00974A5C" w:rsidRDefault="00974A5C">
      <w:pPr>
        <w:rPr>
          <w:b/>
        </w:rPr>
      </w:pPr>
      <w:r w:rsidRPr="00974A5C">
        <w:rPr>
          <w:b/>
          <w:highlight w:val="yellow"/>
        </w:rPr>
        <w:t>Respuesta es E</w:t>
      </w:r>
    </w:p>
    <w:p w:rsidR="00DE26AC" w:rsidRDefault="00DE26AC"/>
    <w:p w:rsidR="00DE26AC" w:rsidRPr="00974A5C" w:rsidRDefault="00DE26AC" w:rsidP="008252C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974A5C">
        <w:rPr>
          <w:rFonts w:ascii="Arial" w:hAnsi="Arial" w:cs="Arial"/>
          <w:b/>
          <w:sz w:val="20"/>
          <w:szCs w:val="20"/>
        </w:rPr>
        <w:t>Para ser un factor de confusión, la variable extraña debe cumplir los criterios siguientes:</w:t>
      </w:r>
    </w:p>
    <w:p w:rsidR="00DE26AC" w:rsidRPr="006D5FF1" w:rsidRDefault="00DE26AC" w:rsidP="008252C7">
      <w:pPr>
        <w:numPr>
          <w:ilvl w:val="1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</w:rPr>
        <w:t>Ser un facto</w:t>
      </w:r>
      <w:r>
        <w:rPr>
          <w:rFonts w:ascii="Arial" w:hAnsi="Arial" w:cs="Arial"/>
          <w:sz w:val="20"/>
          <w:szCs w:val="20"/>
        </w:rPr>
        <w:t>r de riesgo para la enfermedad</w:t>
      </w:r>
      <w:r w:rsidRPr="006D5FF1">
        <w:rPr>
          <w:rFonts w:ascii="Arial" w:hAnsi="Arial" w:cs="Arial"/>
          <w:sz w:val="20"/>
          <w:szCs w:val="20"/>
        </w:rPr>
        <w:t xml:space="preserve"> </w:t>
      </w:r>
    </w:p>
    <w:p w:rsidR="00DE26AC" w:rsidRPr="006D5FF1" w:rsidRDefault="00DE26AC" w:rsidP="008252C7">
      <w:pPr>
        <w:numPr>
          <w:ilvl w:val="1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</w:rPr>
        <w:t xml:space="preserve">Estar asociados con la exposición en estudio en la población de la que derivan los casos </w:t>
      </w:r>
    </w:p>
    <w:p w:rsidR="00DE26AC" w:rsidRDefault="00DE26AC" w:rsidP="008252C7">
      <w:pPr>
        <w:numPr>
          <w:ilvl w:val="1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</w:rPr>
        <w:t>No ser un paso intermedio en la vía causal entre la exposición y la enfermedad</w:t>
      </w:r>
    </w:p>
    <w:p w:rsidR="00DE26AC" w:rsidRDefault="008252C7" w:rsidP="008252C7">
      <w:pPr>
        <w:numPr>
          <w:ilvl w:val="1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son correctas</w:t>
      </w:r>
    </w:p>
    <w:p w:rsidR="008252C7" w:rsidRDefault="008252C7" w:rsidP="008252C7">
      <w:pPr>
        <w:numPr>
          <w:ilvl w:val="1"/>
          <w:numId w:val="14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Solo a y b</w:t>
      </w:r>
    </w:p>
    <w:p w:rsidR="008252C7" w:rsidRDefault="008252C7" w:rsidP="008252C7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8252C7" w:rsidRPr="00974A5C" w:rsidRDefault="00974A5C" w:rsidP="008252C7">
      <w:pPr>
        <w:rPr>
          <w:b/>
        </w:rPr>
      </w:pPr>
      <w:r w:rsidRPr="00974A5C">
        <w:rPr>
          <w:b/>
          <w:highlight w:val="yellow"/>
        </w:rPr>
        <w:t>Respuesta es D</w:t>
      </w:r>
    </w:p>
    <w:p w:rsidR="008252C7" w:rsidRDefault="008252C7" w:rsidP="008252C7">
      <w:pPr>
        <w:rPr>
          <w:rFonts w:ascii="Arial" w:hAnsi="Arial" w:cs="Arial"/>
          <w:sz w:val="20"/>
          <w:szCs w:val="20"/>
        </w:rPr>
      </w:pPr>
    </w:p>
    <w:p w:rsidR="008252C7" w:rsidRPr="00974A5C" w:rsidRDefault="00974A5C" w:rsidP="008252C7">
      <w:pPr>
        <w:pStyle w:val="Prrafodelista"/>
        <w:numPr>
          <w:ilvl w:val="0"/>
          <w:numId w:val="2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NO</w:t>
      </w:r>
      <w:r w:rsidRPr="00974A5C">
        <w:rPr>
          <w:rFonts w:ascii="Arial" w:hAnsi="Arial" w:cs="Arial"/>
          <w:b/>
          <w:sz w:val="20"/>
          <w:szCs w:val="20"/>
        </w:rPr>
        <w:t xml:space="preserve"> es un método </w:t>
      </w:r>
      <w:r w:rsidR="008252C7" w:rsidRPr="00974A5C">
        <w:rPr>
          <w:rFonts w:ascii="Arial" w:hAnsi="Arial" w:cs="Arial"/>
          <w:b/>
          <w:sz w:val="20"/>
          <w:szCs w:val="20"/>
        </w:rPr>
        <w:t>para controlar e</w:t>
      </w:r>
      <w:r w:rsidRPr="00974A5C">
        <w:rPr>
          <w:rFonts w:ascii="Arial" w:hAnsi="Arial" w:cs="Arial"/>
          <w:b/>
          <w:sz w:val="20"/>
          <w:szCs w:val="20"/>
        </w:rPr>
        <w:t>l fenómeno de confusión</w:t>
      </w:r>
      <w:r w:rsidR="008252C7" w:rsidRPr="00974A5C">
        <w:rPr>
          <w:rFonts w:ascii="Arial" w:hAnsi="Arial" w:cs="Arial"/>
          <w:b/>
          <w:sz w:val="20"/>
          <w:szCs w:val="20"/>
        </w:rPr>
        <w:t>:</w:t>
      </w:r>
    </w:p>
    <w:p w:rsidR="008252C7" w:rsidRPr="008252C7" w:rsidRDefault="008252C7" w:rsidP="008252C7">
      <w:pPr>
        <w:numPr>
          <w:ilvl w:val="1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>Muestreo aleatorio simple</w:t>
      </w:r>
    </w:p>
    <w:p w:rsidR="008252C7" w:rsidRPr="008252C7" w:rsidRDefault="008252C7" w:rsidP="008252C7">
      <w:pPr>
        <w:numPr>
          <w:ilvl w:val="1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252C7">
        <w:rPr>
          <w:rFonts w:ascii="Arial" w:hAnsi="Arial" w:cs="Arial"/>
          <w:sz w:val="20"/>
          <w:szCs w:val="20"/>
          <w:lang w:val="es-MX"/>
        </w:rPr>
        <w:t>Restricción</w:t>
      </w:r>
    </w:p>
    <w:p w:rsidR="008252C7" w:rsidRPr="008252C7" w:rsidRDefault="008252C7" w:rsidP="008252C7">
      <w:pPr>
        <w:numPr>
          <w:ilvl w:val="1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252C7">
        <w:rPr>
          <w:rFonts w:ascii="Arial" w:hAnsi="Arial" w:cs="Arial"/>
          <w:sz w:val="20"/>
          <w:szCs w:val="20"/>
          <w:lang w:val="es-MX"/>
        </w:rPr>
        <w:t>Apareamiento</w:t>
      </w:r>
    </w:p>
    <w:p w:rsidR="008252C7" w:rsidRPr="008252C7" w:rsidRDefault="008252C7" w:rsidP="008252C7">
      <w:pPr>
        <w:numPr>
          <w:ilvl w:val="1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252C7">
        <w:rPr>
          <w:rFonts w:ascii="Arial" w:hAnsi="Arial" w:cs="Arial"/>
          <w:sz w:val="20"/>
          <w:szCs w:val="20"/>
        </w:rPr>
        <w:t>Estratificación</w:t>
      </w:r>
    </w:p>
    <w:p w:rsidR="008252C7" w:rsidRPr="008252C7" w:rsidRDefault="008252C7" w:rsidP="008252C7">
      <w:pPr>
        <w:numPr>
          <w:ilvl w:val="1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252C7">
        <w:rPr>
          <w:rFonts w:ascii="Arial" w:hAnsi="Arial" w:cs="Arial"/>
          <w:sz w:val="20"/>
          <w:szCs w:val="20"/>
        </w:rPr>
        <w:t xml:space="preserve">Análisis </w:t>
      </w:r>
      <w:proofErr w:type="spellStart"/>
      <w:r w:rsidRPr="008252C7">
        <w:rPr>
          <w:rFonts w:ascii="Arial" w:hAnsi="Arial" w:cs="Arial"/>
          <w:sz w:val="20"/>
          <w:szCs w:val="20"/>
        </w:rPr>
        <w:t>multi</w:t>
      </w:r>
      <w:proofErr w:type="spellEnd"/>
      <w:r w:rsidRPr="008252C7">
        <w:rPr>
          <w:rFonts w:ascii="Arial" w:hAnsi="Arial" w:cs="Arial"/>
          <w:sz w:val="20"/>
          <w:szCs w:val="20"/>
        </w:rPr>
        <w:t xml:space="preserve">-variable </w:t>
      </w:r>
    </w:p>
    <w:p w:rsidR="008252C7" w:rsidRDefault="008252C7" w:rsidP="008252C7"/>
    <w:p w:rsidR="008252C7" w:rsidRPr="00974A5C" w:rsidRDefault="00974A5C" w:rsidP="008252C7">
      <w:pPr>
        <w:rPr>
          <w:b/>
        </w:rPr>
      </w:pPr>
      <w:r w:rsidRPr="00974A5C">
        <w:rPr>
          <w:b/>
          <w:highlight w:val="yellow"/>
        </w:rPr>
        <w:t>Respuesta correcta A</w:t>
      </w:r>
    </w:p>
    <w:p w:rsidR="008252C7" w:rsidRPr="00974A5C" w:rsidRDefault="008252C7" w:rsidP="008252C7">
      <w:pPr>
        <w:rPr>
          <w:b/>
        </w:rPr>
      </w:pPr>
    </w:p>
    <w:p w:rsidR="008252C7" w:rsidRPr="00974A5C" w:rsidRDefault="00974A5C" w:rsidP="008252C7">
      <w:pPr>
        <w:pStyle w:val="Prrafodelista"/>
        <w:numPr>
          <w:ilvl w:val="0"/>
          <w:numId w:val="2"/>
        </w:numPr>
        <w:rPr>
          <w:b/>
        </w:rPr>
      </w:pPr>
      <w:r w:rsidRPr="00974A5C">
        <w:rPr>
          <w:b/>
        </w:rPr>
        <w:t>NO es un criterio</w:t>
      </w:r>
      <w:r w:rsidR="008252C7" w:rsidRPr="00974A5C">
        <w:rPr>
          <w:b/>
        </w:rPr>
        <w:t xml:space="preserve"> d</w:t>
      </w:r>
      <w:r w:rsidRPr="00974A5C">
        <w:rPr>
          <w:b/>
        </w:rPr>
        <w:t>e causalidad de AB Hill</w:t>
      </w:r>
      <w:r w:rsidR="008252C7" w:rsidRPr="00974A5C">
        <w:rPr>
          <w:b/>
        </w:rPr>
        <w:t>:</w:t>
      </w:r>
    </w:p>
    <w:p w:rsidR="008252C7" w:rsidRPr="006D5FF1" w:rsidRDefault="008252C7" w:rsidP="008252C7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Relación temporal</w:t>
      </w:r>
    </w:p>
    <w:p w:rsidR="008252C7" w:rsidRPr="006D5FF1" w:rsidRDefault="008252C7" w:rsidP="008252C7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Fuerza de la asociación</w:t>
      </w:r>
    </w:p>
    <w:p w:rsidR="008252C7" w:rsidRPr="006D5FF1" w:rsidRDefault="008252C7" w:rsidP="008252C7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Gradiente biológico</w:t>
      </w:r>
    </w:p>
    <w:p w:rsidR="008252C7" w:rsidRPr="006D5FF1" w:rsidRDefault="008252C7" w:rsidP="008252C7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Consistencia</w:t>
      </w:r>
    </w:p>
    <w:p w:rsidR="008252C7" w:rsidRPr="006D5FF1" w:rsidRDefault="008252C7" w:rsidP="008252C7">
      <w:pPr>
        <w:numPr>
          <w:ilvl w:val="0"/>
          <w:numId w:val="1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>Lógica</w:t>
      </w:r>
    </w:p>
    <w:p w:rsidR="008252C7" w:rsidRDefault="008252C7" w:rsidP="008252C7"/>
    <w:p w:rsidR="008252C7" w:rsidRPr="00974A5C" w:rsidRDefault="00974A5C" w:rsidP="008252C7">
      <w:pPr>
        <w:rPr>
          <w:b/>
        </w:rPr>
      </w:pPr>
      <w:r w:rsidRPr="00974A5C">
        <w:rPr>
          <w:b/>
          <w:highlight w:val="yellow"/>
        </w:rPr>
        <w:t>Respuesta correcta E</w:t>
      </w:r>
    </w:p>
    <w:p w:rsidR="008252C7" w:rsidRDefault="008252C7" w:rsidP="008252C7"/>
    <w:p w:rsidR="00882C93" w:rsidRDefault="00882C93" w:rsidP="008252C7"/>
    <w:p w:rsidR="00882C93" w:rsidRDefault="00882C93" w:rsidP="008252C7"/>
    <w:p w:rsidR="00596180" w:rsidRPr="00974A5C" w:rsidRDefault="00596180" w:rsidP="0015472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</w:rPr>
      </w:pPr>
      <w:r w:rsidRPr="00974A5C">
        <w:rPr>
          <w:rFonts w:ascii="Arial" w:hAnsi="Arial" w:cs="Arial"/>
          <w:b/>
          <w:sz w:val="20"/>
        </w:rPr>
        <w:t>En cuanto a los criterios de causalidad, cuando hablamos de una alta predicción que tiene la presencia del factor de producir la enfermedad, nos referimos a:</w:t>
      </w:r>
    </w:p>
    <w:p w:rsidR="00596180" w:rsidRPr="006D5FF1" w:rsidRDefault="00596180" w:rsidP="00154727">
      <w:pPr>
        <w:numPr>
          <w:ilvl w:val="0"/>
          <w:numId w:val="2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Relación temporal</w:t>
      </w:r>
    </w:p>
    <w:p w:rsidR="00596180" w:rsidRPr="006D5FF1" w:rsidRDefault="00596180" w:rsidP="00154727">
      <w:pPr>
        <w:numPr>
          <w:ilvl w:val="0"/>
          <w:numId w:val="2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Fuerza de la asociación</w:t>
      </w:r>
    </w:p>
    <w:p w:rsidR="00596180" w:rsidRPr="006D5FF1" w:rsidRDefault="00596180" w:rsidP="00154727">
      <w:pPr>
        <w:numPr>
          <w:ilvl w:val="0"/>
          <w:numId w:val="2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Gradiente biológico</w:t>
      </w:r>
    </w:p>
    <w:p w:rsidR="00596180" w:rsidRPr="006D5FF1" w:rsidRDefault="00596180" w:rsidP="00154727">
      <w:pPr>
        <w:numPr>
          <w:ilvl w:val="0"/>
          <w:numId w:val="2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Especificidad</w:t>
      </w:r>
    </w:p>
    <w:p w:rsidR="00596180" w:rsidRPr="00154727" w:rsidRDefault="00596180" w:rsidP="00154727">
      <w:pPr>
        <w:numPr>
          <w:ilvl w:val="0"/>
          <w:numId w:val="2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D5FF1">
        <w:rPr>
          <w:rFonts w:ascii="Arial" w:hAnsi="Arial" w:cs="Arial"/>
          <w:sz w:val="20"/>
          <w:szCs w:val="20"/>
          <w:lang w:val="es-MX"/>
        </w:rPr>
        <w:t>Coherencia</w:t>
      </w:r>
    </w:p>
    <w:p w:rsidR="00154727" w:rsidRDefault="00154727" w:rsidP="00154727">
      <w:pPr>
        <w:spacing w:after="0" w:line="276" w:lineRule="auto"/>
        <w:rPr>
          <w:rFonts w:ascii="Arial" w:hAnsi="Arial" w:cs="Arial"/>
          <w:sz w:val="20"/>
          <w:szCs w:val="20"/>
          <w:lang w:val="es-MX"/>
        </w:rPr>
      </w:pPr>
    </w:p>
    <w:p w:rsidR="00154727" w:rsidRPr="00974A5C" w:rsidRDefault="00974A5C" w:rsidP="00154727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974A5C">
        <w:rPr>
          <w:rFonts w:ascii="Arial" w:hAnsi="Arial" w:cs="Arial"/>
          <w:b/>
          <w:sz w:val="20"/>
          <w:szCs w:val="20"/>
          <w:highlight w:val="yellow"/>
          <w:lang w:val="es-MX"/>
        </w:rPr>
        <w:t>Respuesta es B</w:t>
      </w:r>
    </w:p>
    <w:p w:rsidR="00596180" w:rsidRDefault="00596180" w:rsidP="008252C7"/>
    <w:p w:rsidR="00596180" w:rsidRDefault="00596180" w:rsidP="008252C7"/>
    <w:p w:rsidR="00882C93" w:rsidRPr="00974A5C" w:rsidRDefault="00974A5C" w:rsidP="00882C9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74A5C">
        <w:rPr>
          <w:rFonts w:ascii="Arial" w:hAnsi="Arial" w:cs="Arial"/>
          <w:b/>
          <w:sz w:val="20"/>
          <w:szCs w:val="20"/>
        </w:rPr>
        <w:t>NO es una escala en la</w:t>
      </w:r>
      <w:r w:rsidR="00882C93" w:rsidRPr="00974A5C">
        <w:rPr>
          <w:rFonts w:ascii="Arial" w:hAnsi="Arial" w:cs="Arial"/>
          <w:b/>
          <w:sz w:val="20"/>
          <w:szCs w:val="20"/>
        </w:rPr>
        <w:t xml:space="preserve"> que</w:t>
      </w:r>
      <w:r w:rsidRPr="00974A5C">
        <w:rPr>
          <w:rFonts w:ascii="Arial" w:hAnsi="Arial" w:cs="Arial"/>
          <w:b/>
          <w:sz w:val="20"/>
          <w:szCs w:val="20"/>
        </w:rPr>
        <w:t xml:space="preserve"> se miden las variables</w:t>
      </w:r>
      <w:r w:rsidR="00882C93" w:rsidRPr="00974A5C">
        <w:rPr>
          <w:rFonts w:ascii="Arial" w:hAnsi="Arial" w:cs="Arial"/>
          <w:b/>
          <w:sz w:val="20"/>
          <w:szCs w:val="20"/>
        </w:rPr>
        <w:t xml:space="preserve">: </w:t>
      </w:r>
    </w:p>
    <w:p w:rsidR="00882C93" w:rsidRPr="00882C93" w:rsidRDefault="00882C93" w:rsidP="00882C9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882C93">
        <w:rPr>
          <w:rFonts w:ascii="Arial" w:hAnsi="Arial" w:cs="Arial"/>
          <w:sz w:val="20"/>
          <w:lang w:val="es-MX"/>
        </w:rPr>
        <w:t>Escala Nominal</w:t>
      </w:r>
    </w:p>
    <w:p w:rsidR="00882C93" w:rsidRPr="00882C93" w:rsidRDefault="00882C93" w:rsidP="00882C9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2C93">
        <w:rPr>
          <w:rFonts w:ascii="Arial" w:hAnsi="Arial" w:cs="Arial"/>
          <w:sz w:val="20"/>
          <w:szCs w:val="20"/>
          <w:lang w:val="es-MX"/>
        </w:rPr>
        <w:t>Escala Ordinal</w:t>
      </w:r>
    </w:p>
    <w:p w:rsidR="00882C93" w:rsidRPr="00882C93" w:rsidRDefault="00882C93" w:rsidP="00882C93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2C93">
        <w:rPr>
          <w:rFonts w:ascii="Arial" w:hAnsi="Arial" w:cs="Arial"/>
          <w:sz w:val="20"/>
          <w:szCs w:val="20"/>
          <w:lang w:val="es-MX"/>
        </w:rPr>
        <w:t>Escala Intervalo</w:t>
      </w:r>
    </w:p>
    <w:p w:rsidR="00882C93" w:rsidRPr="00882C93" w:rsidRDefault="00882C93" w:rsidP="00882C93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0"/>
          <w:szCs w:val="20"/>
          <w:lang w:val="es-MX"/>
        </w:rPr>
      </w:pPr>
      <w:r w:rsidRPr="00882C93">
        <w:rPr>
          <w:rFonts w:ascii="Arial" w:hAnsi="Arial" w:cs="Arial"/>
          <w:sz w:val="20"/>
          <w:szCs w:val="20"/>
          <w:lang w:val="es-MX"/>
        </w:rPr>
        <w:t>Escala categórica</w:t>
      </w:r>
    </w:p>
    <w:p w:rsidR="00882C93" w:rsidRPr="00882C93" w:rsidRDefault="00882C93" w:rsidP="00882C93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0"/>
          <w:szCs w:val="20"/>
          <w:lang w:val="es-MX"/>
        </w:rPr>
      </w:pPr>
      <w:r w:rsidRPr="00882C93">
        <w:rPr>
          <w:rFonts w:ascii="Arial" w:hAnsi="Arial" w:cs="Arial"/>
          <w:sz w:val="20"/>
          <w:szCs w:val="20"/>
          <w:lang w:val="es-MX"/>
        </w:rPr>
        <w:t>Escala Razón</w:t>
      </w:r>
    </w:p>
    <w:p w:rsidR="00882C93" w:rsidRDefault="00882C93" w:rsidP="00882C93"/>
    <w:p w:rsidR="00882C93" w:rsidRPr="00974A5C" w:rsidRDefault="00974A5C" w:rsidP="00882C93">
      <w:pPr>
        <w:rPr>
          <w:b/>
        </w:rPr>
      </w:pPr>
      <w:r w:rsidRPr="00974A5C">
        <w:rPr>
          <w:b/>
          <w:highlight w:val="yellow"/>
        </w:rPr>
        <w:t>Respuesta es D</w:t>
      </w:r>
    </w:p>
    <w:p w:rsidR="00882C93" w:rsidRDefault="00882C93" w:rsidP="00882C93">
      <w:bookmarkStart w:id="0" w:name="_GoBack"/>
      <w:bookmarkEnd w:id="0"/>
    </w:p>
    <w:p w:rsidR="008252C7" w:rsidRDefault="008252C7" w:rsidP="008252C7"/>
    <w:p w:rsidR="008252C7" w:rsidRDefault="008252C7" w:rsidP="008252C7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DE26AC" w:rsidRPr="006D5FF1" w:rsidRDefault="00DE26AC" w:rsidP="00DE26AC">
      <w:pPr>
        <w:spacing w:after="0" w:line="276" w:lineRule="auto"/>
        <w:ind w:left="1440"/>
        <w:rPr>
          <w:rFonts w:ascii="Arial" w:hAnsi="Arial" w:cs="Arial"/>
          <w:sz w:val="20"/>
          <w:szCs w:val="20"/>
        </w:rPr>
      </w:pPr>
    </w:p>
    <w:p w:rsidR="00DE26AC" w:rsidRPr="00291750" w:rsidRDefault="00DE26AC"/>
    <w:sectPr w:rsidR="00DE26AC" w:rsidRPr="00291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002A"/>
    <w:multiLevelType w:val="hybridMultilevel"/>
    <w:tmpl w:val="F642026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227218"/>
    <w:multiLevelType w:val="hybridMultilevel"/>
    <w:tmpl w:val="91088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93889"/>
    <w:multiLevelType w:val="hybridMultilevel"/>
    <w:tmpl w:val="5A5E1BFC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5D312B"/>
    <w:multiLevelType w:val="hybridMultilevel"/>
    <w:tmpl w:val="018E2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7A16"/>
    <w:multiLevelType w:val="hybridMultilevel"/>
    <w:tmpl w:val="F394F86C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544E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2" w:tplc="DB7487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3" w:tplc="219A78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4" w:tplc="7408D5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5" w:tplc="A0D824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6" w:tplc="4C0C00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7" w:tplc="CF0EE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  <w:lvl w:ilvl="8" w:tplc="D924D15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Georgia" w:hAnsi="Georgia" w:hint="default"/>
      </w:rPr>
    </w:lvl>
  </w:abstractNum>
  <w:abstractNum w:abstractNumId="5" w15:restartNumberingAfterBreak="0">
    <w:nsid w:val="238A0C00"/>
    <w:multiLevelType w:val="hybridMultilevel"/>
    <w:tmpl w:val="316A12B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BA6843"/>
    <w:multiLevelType w:val="hybridMultilevel"/>
    <w:tmpl w:val="2C447C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3F5A65"/>
    <w:multiLevelType w:val="hybridMultilevel"/>
    <w:tmpl w:val="4796BA1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A8EA9F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8FAEAFF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93C31D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86A9B46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7BE238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7E9452D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9A803F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AEE40B0C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466719CE"/>
    <w:multiLevelType w:val="hybridMultilevel"/>
    <w:tmpl w:val="404AD546"/>
    <w:lvl w:ilvl="0" w:tplc="5AACF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9544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B748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19A7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408D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0D82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C0C0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F0EE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924D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47054E5B"/>
    <w:multiLevelType w:val="hybridMultilevel"/>
    <w:tmpl w:val="7AACB39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A128C1"/>
    <w:multiLevelType w:val="hybridMultilevel"/>
    <w:tmpl w:val="72EA044E"/>
    <w:lvl w:ilvl="0" w:tplc="D8A83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983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4D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4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C8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EF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81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F01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16783"/>
    <w:multiLevelType w:val="hybridMultilevel"/>
    <w:tmpl w:val="94B43B3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A8EA9F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8FAEAFF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93C31D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86A9B46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7BE238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7E9452D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9A803F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AEE40B0C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576F0945"/>
    <w:multiLevelType w:val="hybridMultilevel"/>
    <w:tmpl w:val="BA000B3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0E3F00"/>
    <w:multiLevelType w:val="hybridMultilevel"/>
    <w:tmpl w:val="2EB41388"/>
    <w:lvl w:ilvl="0" w:tplc="95F0B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E5847F8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18DB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B407E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FE8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2E0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ED83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5324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3CC9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 w15:restartNumberingAfterBreak="0">
    <w:nsid w:val="5D915376"/>
    <w:multiLevelType w:val="hybridMultilevel"/>
    <w:tmpl w:val="33324C34"/>
    <w:lvl w:ilvl="0" w:tplc="FA508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922E6E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402CC2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6E4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14A5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2508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17E7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B4CE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DE0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 w15:restartNumberingAfterBreak="0">
    <w:nsid w:val="65AD67C2"/>
    <w:multiLevelType w:val="hybridMultilevel"/>
    <w:tmpl w:val="B97EA376"/>
    <w:lvl w:ilvl="0" w:tplc="993AC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B2CC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4D80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843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2E4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E26C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060A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6984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5305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 w15:restartNumberingAfterBreak="0">
    <w:nsid w:val="662C7047"/>
    <w:multiLevelType w:val="hybridMultilevel"/>
    <w:tmpl w:val="3716A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56A9E"/>
    <w:multiLevelType w:val="hybridMultilevel"/>
    <w:tmpl w:val="F244A63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AB7F7B"/>
    <w:multiLevelType w:val="hybridMultilevel"/>
    <w:tmpl w:val="C0D8C8EE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C5C5E30"/>
    <w:multiLevelType w:val="hybridMultilevel"/>
    <w:tmpl w:val="4348B682"/>
    <w:lvl w:ilvl="0" w:tplc="2DBC0A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A8EA9F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8FAEAFF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93C31D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86A9B46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7BE238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7E9452D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9A803F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AEE40B0C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6DCE3B61"/>
    <w:multiLevelType w:val="hybridMultilevel"/>
    <w:tmpl w:val="4EB62238"/>
    <w:lvl w:ilvl="0" w:tplc="3796F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286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C89D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00E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0EF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54D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286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E5D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2C0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8010F"/>
    <w:multiLevelType w:val="hybridMultilevel"/>
    <w:tmpl w:val="A000A21E"/>
    <w:lvl w:ilvl="0" w:tplc="D8A83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21E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83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44D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4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C8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EF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81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F01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845317"/>
    <w:multiLevelType w:val="hybridMultilevel"/>
    <w:tmpl w:val="A51EF09A"/>
    <w:lvl w:ilvl="0" w:tplc="95F0B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B18DB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B407E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FE8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2E0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ED83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5324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3CC9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17"/>
  </w:num>
  <w:num w:numId="5">
    <w:abstractNumId w:val="2"/>
  </w:num>
  <w:num w:numId="6">
    <w:abstractNumId w:val="8"/>
  </w:num>
  <w:num w:numId="7">
    <w:abstractNumId w:val="4"/>
  </w:num>
  <w:num w:numId="8">
    <w:abstractNumId w:val="18"/>
  </w:num>
  <w:num w:numId="9">
    <w:abstractNumId w:val="14"/>
  </w:num>
  <w:num w:numId="10">
    <w:abstractNumId w:val="12"/>
  </w:num>
  <w:num w:numId="11">
    <w:abstractNumId w:val="1"/>
  </w:num>
  <w:num w:numId="12">
    <w:abstractNumId w:val="0"/>
  </w:num>
  <w:num w:numId="13">
    <w:abstractNumId w:val="21"/>
  </w:num>
  <w:num w:numId="14">
    <w:abstractNumId w:val="10"/>
  </w:num>
  <w:num w:numId="15">
    <w:abstractNumId w:val="13"/>
  </w:num>
  <w:num w:numId="16">
    <w:abstractNumId w:val="22"/>
  </w:num>
  <w:num w:numId="17">
    <w:abstractNumId w:val="19"/>
  </w:num>
  <w:num w:numId="18">
    <w:abstractNumId w:val="11"/>
  </w:num>
  <w:num w:numId="19">
    <w:abstractNumId w:val="15"/>
  </w:num>
  <w:num w:numId="20">
    <w:abstractNumId w:val="16"/>
  </w:num>
  <w:num w:numId="21">
    <w:abstractNumId w:val="6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56"/>
    <w:rsid w:val="00154727"/>
    <w:rsid w:val="00175B67"/>
    <w:rsid w:val="001A38E0"/>
    <w:rsid w:val="00291750"/>
    <w:rsid w:val="00297E56"/>
    <w:rsid w:val="002B08BB"/>
    <w:rsid w:val="00493A05"/>
    <w:rsid w:val="00596180"/>
    <w:rsid w:val="008252C7"/>
    <w:rsid w:val="00882C93"/>
    <w:rsid w:val="00974A5C"/>
    <w:rsid w:val="00D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C149"/>
  <w15:chartTrackingRefBased/>
  <w15:docId w15:val="{D6CF5A16-6B61-4760-8EEF-F62274F7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Jaime Posso</dc:creator>
  <cp:keywords/>
  <dc:description/>
  <cp:lastModifiedBy>alvaro fernando burbano delgado</cp:lastModifiedBy>
  <cp:revision>3</cp:revision>
  <dcterms:created xsi:type="dcterms:W3CDTF">2019-11-05T02:47:00Z</dcterms:created>
  <dcterms:modified xsi:type="dcterms:W3CDTF">2019-11-09T14:54:00Z</dcterms:modified>
</cp:coreProperties>
</file>