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4AD" w:rsidRPr="004924AD" w:rsidRDefault="004924AD" w:rsidP="004924AD">
      <w:pPr>
        <w:pStyle w:val="Prrafodelista"/>
        <w:ind w:left="1440"/>
        <w:jc w:val="center"/>
        <w:rPr>
          <w:rFonts w:ascii="Arial" w:hAnsi="Arial" w:cs="Arial"/>
          <w:b/>
          <w:sz w:val="20"/>
          <w:szCs w:val="20"/>
        </w:rPr>
      </w:pPr>
      <w:bookmarkStart w:id="0" w:name="_Hlk6603582"/>
      <w:r w:rsidRPr="004924AD">
        <w:rPr>
          <w:rFonts w:ascii="Arial" w:hAnsi="Arial" w:cs="Arial"/>
          <w:b/>
          <w:sz w:val="20"/>
          <w:szCs w:val="20"/>
          <w:lang w:val="es-ES_tradnl"/>
        </w:rPr>
        <w:t>Diplomado Virtual Osteoporosis</w:t>
      </w:r>
    </w:p>
    <w:p w:rsidR="004924AD" w:rsidRDefault="004924AD" w:rsidP="004924AD">
      <w:pPr>
        <w:pStyle w:val="Prrafodelista"/>
        <w:spacing w:line="240" w:lineRule="auto"/>
        <w:ind w:left="1440"/>
        <w:jc w:val="center"/>
        <w:rPr>
          <w:rFonts w:ascii="Arial" w:eastAsia="Times New Roman" w:hAnsi="Arial" w:cs="Arial"/>
          <w:b/>
          <w:bCs/>
          <w:sz w:val="20"/>
          <w:szCs w:val="20"/>
        </w:rPr>
      </w:pPr>
      <w:r w:rsidRPr="004924AD">
        <w:rPr>
          <w:rFonts w:ascii="Arial" w:eastAsia="Times New Roman" w:hAnsi="Arial" w:cs="Arial"/>
          <w:b/>
          <w:bCs/>
          <w:sz w:val="20"/>
          <w:szCs w:val="20"/>
        </w:rPr>
        <w:t xml:space="preserve">Módulo 5: </w:t>
      </w:r>
      <w:r w:rsidRPr="004924AD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CO"/>
        </w:rPr>
        <w:t xml:space="preserve">Tratamiento farmacológico combinado, secuencial </w:t>
      </w:r>
      <w:r w:rsidRPr="004924AD">
        <w:rPr>
          <w:rFonts w:ascii="Arial" w:eastAsia="Times New Roman" w:hAnsi="Arial" w:cs="Arial"/>
          <w:b/>
          <w:bCs/>
          <w:sz w:val="20"/>
          <w:szCs w:val="20"/>
        </w:rPr>
        <w:t>y Adherencia terapéutica</w:t>
      </w:r>
    </w:p>
    <w:p w:rsidR="004924AD" w:rsidRDefault="004924AD" w:rsidP="004924AD">
      <w:pPr>
        <w:pStyle w:val="Prrafodelista"/>
        <w:spacing w:line="240" w:lineRule="auto"/>
        <w:ind w:left="1440"/>
        <w:jc w:val="center"/>
        <w:rPr>
          <w:rFonts w:ascii="Arial" w:eastAsia="Times New Roman" w:hAnsi="Arial" w:cs="Arial"/>
          <w:b/>
          <w:bCs/>
          <w:sz w:val="20"/>
          <w:szCs w:val="20"/>
        </w:rPr>
      </w:pPr>
    </w:p>
    <w:p w:rsidR="004924AD" w:rsidRPr="004924AD" w:rsidRDefault="004924AD" w:rsidP="004924AD">
      <w:pPr>
        <w:pStyle w:val="Prrafodelista"/>
        <w:spacing w:line="240" w:lineRule="auto"/>
        <w:ind w:left="1440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CUESTIONARIO.</w:t>
      </w:r>
    </w:p>
    <w:bookmarkEnd w:id="0"/>
    <w:p w:rsidR="0030193B" w:rsidRPr="004924AD" w:rsidRDefault="00A0521D" w:rsidP="0030193B">
      <w:pPr>
        <w:pStyle w:val="NormalWeb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Arial" w:hAnsi="Arial" w:cs="Arial"/>
          <w:b/>
          <w:color w:val="222222"/>
          <w:sz w:val="20"/>
          <w:szCs w:val="20"/>
        </w:rPr>
      </w:pPr>
      <w:r w:rsidRPr="004924AD">
        <w:rPr>
          <w:rFonts w:ascii="Arial" w:hAnsi="Arial" w:cs="Arial"/>
          <w:b/>
          <w:color w:val="222222"/>
          <w:sz w:val="20"/>
          <w:szCs w:val="20"/>
        </w:rPr>
        <w:t xml:space="preserve">Son factores para falta de adherencia todas las siguientes excepto </w:t>
      </w:r>
      <w:r w:rsidR="0030193B" w:rsidRPr="004924AD">
        <w:rPr>
          <w:rFonts w:ascii="Arial" w:hAnsi="Arial" w:cs="Arial"/>
          <w:b/>
          <w:color w:val="222222"/>
          <w:sz w:val="20"/>
          <w:szCs w:val="20"/>
        </w:rPr>
        <w:t>(señalar</w:t>
      </w:r>
      <w:r w:rsidRPr="004924AD">
        <w:rPr>
          <w:rFonts w:ascii="Arial" w:hAnsi="Arial" w:cs="Arial"/>
          <w:b/>
          <w:color w:val="222222"/>
          <w:sz w:val="20"/>
          <w:szCs w:val="20"/>
        </w:rPr>
        <w:t xml:space="preserve"> la falsa)</w:t>
      </w:r>
      <w:r w:rsidR="0030193B" w:rsidRPr="004924AD">
        <w:rPr>
          <w:rFonts w:ascii="Arial" w:hAnsi="Arial" w:cs="Arial"/>
          <w:b/>
          <w:color w:val="222222"/>
          <w:sz w:val="20"/>
          <w:szCs w:val="20"/>
        </w:rPr>
        <w:t>:</w:t>
      </w:r>
    </w:p>
    <w:p w:rsidR="0030193B" w:rsidRPr="004924AD" w:rsidRDefault="0030193B" w:rsidP="004924AD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4924AD">
        <w:rPr>
          <w:rFonts w:ascii="Arial" w:hAnsi="Arial" w:cs="Arial"/>
          <w:sz w:val="20"/>
          <w:szCs w:val="20"/>
          <w:shd w:val="clear" w:color="auto" w:fill="FFFFFF"/>
        </w:rPr>
        <w:t>F</w:t>
      </w:r>
      <w:r w:rsidR="00A0521D" w:rsidRPr="004924AD">
        <w:rPr>
          <w:rFonts w:ascii="Arial" w:hAnsi="Arial" w:cs="Arial"/>
          <w:sz w:val="20"/>
          <w:szCs w:val="20"/>
          <w:shd w:val="clear" w:color="auto" w:fill="FFFFFF"/>
        </w:rPr>
        <w:t>alta de información acerca de la enfermedad</w:t>
      </w:r>
    </w:p>
    <w:p w:rsidR="0030193B" w:rsidRPr="004924AD" w:rsidRDefault="0030193B" w:rsidP="0030193B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4924AD">
        <w:rPr>
          <w:rFonts w:ascii="Arial" w:hAnsi="Arial" w:cs="Arial"/>
          <w:sz w:val="20"/>
          <w:szCs w:val="20"/>
          <w:shd w:val="clear" w:color="auto" w:fill="FFFFFF"/>
        </w:rPr>
        <w:t>A</w:t>
      </w:r>
      <w:r w:rsidR="00A0521D" w:rsidRPr="004924AD">
        <w:rPr>
          <w:rFonts w:ascii="Arial" w:hAnsi="Arial" w:cs="Arial"/>
          <w:sz w:val="20"/>
          <w:szCs w:val="20"/>
          <w:shd w:val="clear" w:color="auto" w:fill="FFFFFF"/>
        </w:rPr>
        <w:t>decuada interacción entre profesionales de salud y el paciente</w:t>
      </w:r>
    </w:p>
    <w:p w:rsidR="0030193B" w:rsidRPr="004924AD" w:rsidRDefault="0030193B" w:rsidP="0030193B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4924AD">
        <w:rPr>
          <w:rFonts w:ascii="Arial" w:hAnsi="Arial" w:cs="Arial"/>
          <w:sz w:val="20"/>
          <w:szCs w:val="20"/>
          <w:shd w:val="clear" w:color="auto" w:fill="FFFFFF"/>
        </w:rPr>
        <w:t>N</w:t>
      </w:r>
      <w:r w:rsidR="00A0521D" w:rsidRPr="004924AD">
        <w:rPr>
          <w:rFonts w:ascii="Arial" w:hAnsi="Arial" w:cs="Arial"/>
          <w:sz w:val="20"/>
          <w:szCs w:val="20"/>
          <w:shd w:val="clear" w:color="auto" w:fill="FFFFFF"/>
        </w:rPr>
        <w:t>aturaleza asintomática de la enfermedad</w:t>
      </w:r>
    </w:p>
    <w:p w:rsidR="0030193B" w:rsidRPr="004924AD" w:rsidRDefault="0030193B" w:rsidP="0030193B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4924AD">
        <w:rPr>
          <w:rFonts w:ascii="Arial" w:hAnsi="Arial" w:cs="Arial"/>
          <w:sz w:val="20"/>
          <w:szCs w:val="20"/>
          <w:shd w:val="clear" w:color="auto" w:fill="FFFFFF"/>
        </w:rPr>
        <w:t>E</w:t>
      </w:r>
      <w:r w:rsidR="00A0521D" w:rsidRPr="004924AD">
        <w:rPr>
          <w:rFonts w:ascii="Arial" w:hAnsi="Arial" w:cs="Arial"/>
          <w:sz w:val="20"/>
          <w:szCs w:val="20"/>
          <w:shd w:val="clear" w:color="auto" w:fill="FFFFFF"/>
        </w:rPr>
        <w:t>fectos adversos asociados a los medicamentos</w:t>
      </w:r>
    </w:p>
    <w:p w:rsidR="004924AD" w:rsidRPr="004924AD" w:rsidRDefault="004924AD" w:rsidP="004924A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4924AD">
        <w:rPr>
          <w:rFonts w:ascii="Arial" w:hAnsi="Arial" w:cs="Arial"/>
          <w:sz w:val="20"/>
          <w:szCs w:val="20"/>
          <w:highlight w:val="yellow"/>
        </w:rPr>
        <w:t>RESPUESTA: B</w:t>
      </w:r>
    </w:p>
    <w:p w:rsidR="0030193B" w:rsidRPr="001B0252" w:rsidRDefault="0030193B" w:rsidP="0030193B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30193B" w:rsidRPr="004924AD" w:rsidRDefault="0030193B" w:rsidP="0030193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4924AD">
        <w:rPr>
          <w:rFonts w:ascii="Arial" w:hAnsi="Arial" w:cs="Arial"/>
          <w:b/>
          <w:sz w:val="20"/>
          <w:szCs w:val="20"/>
        </w:rPr>
        <w:t>Son factores de falta de adherencia en las personas adultas mayores (señalar la verdadera):</w:t>
      </w:r>
    </w:p>
    <w:p w:rsidR="0030193B" w:rsidRPr="004924AD" w:rsidRDefault="0030193B" w:rsidP="004924AD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4924AD">
        <w:rPr>
          <w:rFonts w:ascii="Arial" w:hAnsi="Arial" w:cs="Arial"/>
          <w:sz w:val="20"/>
          <w:szCs w:val="20"/>
          <w:shd w:val="clear" w:color="auto" w:fill="FFFFFF"/>
        </w:rPr>
        <w:t>Comorbilidad importante</w:t>
      </w:r>
    </w:p>
    <w:p w:rsidR="0030193B" w:rsidRPr="004924AD" w:rsidRDefault="0030193B" w:rsidP="0030193B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4924AD">
        <w:rPr>
          <w:rFonts w:ascii="Arial" w:hAnsi="Arial" w:cs="Arial"/>
          <w:sz w:val="20"/>
          <w:szCs w:val="20"/>
          <w:shd w:val="clear" w:color="auto" w:fill="FFFFFF"/>
        </w:rPr>
        <w:t>Polifarmacia</w:t>
      </w:r>
    </w:p>
    <w:p w:rsidR="0030193B" w:rsidRPr="004924AD" w:rsidRDefault="0030193B" w:rsidP="0030193B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4924AD">
        <w:rPr>
          <w:rFonts w:ascii="Arial" w:hAnsi="Arial" w:cs="Arial"/>
          <w:sz w:val="20"/>
          <w:szCs w:val="20"/>
          <w:shd w:val="clear" w:color="auto" w:fill="FFFFFF"/>
        </w:rPr>
        <w:t>Deterioro cognitivo y depresión</w:t>
      </w:r>
    </w:p>
    <w:p w:rsidR="0030193B" w:rsidRPr="004924AD" w:rsidRDefault="0030193B" w:rsidP="0030193B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4924AD">
        <w:rPr>
          <w:rFonts w:ascii="Arial" w:hAnsi="Arial" w:cs="Arial"/>
          <w:sz w:val="20"/>
          <w:szCs w:val="20"/>
          <w:shd w:val="clear" w:color="auto" w:fill="FFFFFF"/>
        </w:rPr>
        <w:t>Todas son ciertas</w:t>
      </w:r>
    </w:p>
    <w:p w:rsidR="004924AD" w:rsidRPr="001B0252" w:rsidRDefault="004924AD" w:rsidP="004924AD">
      <w:pPr>
        <w:pStyle w:val="Prrafodelista"/>
        <w:spacing w:line="276" w:lineRule="auto"/>
        <w:jc w:val="both"/>
        <w:rPr>
          <w:rFonts w:ascii="Arial" w:hAnsi="Arial" w:cs="Arial"/>
          <w:b/>
          <w:i/>
          <w:sz w:val="20"/>
          <w:szCs w:val="20"/>
        </w:rPr>
      </w:pPr>
    </w:p>
    <w:p w:rsidR="004924AD" w:rsidRPr="004924AD" w:rsidRDefault="004924AD" w:rsidP="004924A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RESPUESTA</w:t>
      </w:r>
      <w:r w:rsidRPr="004924AD">
        <w:rPr>
          <w:rFonts w:ascii="Arial" w:hAnsi="Arial" w:cs="Arial"/>
          <w:sz w:val="20"/>
          <w:szCs w:val="20"/>
          <w:highlight w:val="yellow"/>
        </w:rPr>
        <w:t>: D</w:t>
      </w:r>
    </w:p>
    <w:p w:rsidR="0030193B" w:rsidRPr="001B0252" w:rsidRDefault="0030193B" w:rsidP="0030193B">
      <w:pPr>
        <w:spacing w:line="276" w:lineRule="auto"/>
        <w:jc w:val="both"/>
        <w:rPr>
          <w:rFonts w:ascii="Arial" w:hAnsi="Arial" w:cs="Arial"/>
          <w:b/>
          <w:i/>
          <w:sz w:val="20"/>
          <w:szCs w:val="20"/>
        </w:rPr>
      </w:pPr>
    </w:p>
    <w:p w:rsidR="0030193B" w:rsidRPr="004924AD" w:rsidRDefault="0030193B" w:rsidP="0029779A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4924AD">
        <w:rPr>
          <w:rFonts w:ascii="Arial" w:hAnsi="Arial" w:cs="Arial"/>
          <w:b/>
          <w:sz w:val="20"/>
          <w:szCs w:val="20"/>
          <w:shd w:val="clear" w:color="auto" w:fill="FFFFFF"/>
        </w:rPr>
        <w:t>Con respecto a la adherencia farmacológica es cierto que (señalar la verdadera):</w:t>
      </w:r>
    </w:p>
    <w:p w:rsidR="0030193B" w:rsidRPr="004924AD" w:rsidRDefault="00A0521D" w:rsidP="004924AD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4924AD">
        <w:rPr>
          <w:rFonts w:ascii="Arial" w:hAnsi="Arial" w:cs="Arial"/>
          <w:sz w:val="20"/>
          <w:szCs w:val="20"/>
          <w:shd w:val="clear" w:color="auto" w:fill="FFFFFF"/>
        </w:rPr>
        <w:t xml:space="preserve">La adherencia </w:t>
      </w:r>
      <w:proofErr w:type="spellStart"/>
      <w:r w:rsidRPr="004924AD">
        <w:rPr>
          <w:rFonts w:ascii="Arial" w:hAnsi="Arial" w:cs="Arial"/>
          <w:sz w:val="20"/>
          <w:szCs w:val="20"/>
          <w:shd w:val="clear" w:color="auto" w:fill="FFFFFF"/>
        </w:rPr>
        <w:t>bifosfonatos</w:t>
      </w:r>
      <w:proofErr w:type="spellEnd"/>
      <w:r w:rsidRPr="004924AD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30193B" w:rsidRPr="004924AD">
        <w:rPr>
          <w:rFonts w:ascii="Arial" w:hAnsi="Arial" w:cs="Arial"/>
          <w:sz w:val="20"/>
          <w:szCs w:val="20"/>
          <w:shd w:val="clear" w:color="auto" w:fill="FFFFFF"/>
        </w:rPr>
        <w:t xml:space="preserve">orales </w:t>
      </w:r>
      <w:r w:rsidRPr="004924AD">
        <w:rPr>
          <w:rFonts w:ascii="Arial" w:hAnsi="Arial" w:cs="Arial"/>
          <w:sz w:val="20"/>
          <w:szCs w:val="20"/>
          <w:shd w:val="clear" w:color="auto" w:fill="FFFFFF"/>
        </w:rPr>
        <w:t>es menor a las formulaciones genéricas de alendronato</w:t>
      </w:r>
      <w:r w:rsidR="0030193B" w:rsidRPr="004924AD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A0521D" w:rsidRPr="004924AD" w:rsidRDefault="00A0521D" w:rsidP="0030193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4924AD">
        <w:rPr>
          <w:rFonts w:ascii="Arial" w:hAnsi="Arial" w:cs="Arial"/>
          <w:sz w:val="20"/>
          <w:szCs w:val="20"/>
          <w:shd w:val="clear" w:color="auto" w:fill="FFFFFF"/>
        </w:rPr>
        <w:t>Estudios en vida real han demostrado alta adherencia (82.7–89.3%) y persistencia (87.0–95.3%) en pacientes que reciben terapia con denosumab.</w:t>
      </w:r>
    </w:p>
    <w:p w:rsidR="0030193B" w:rsidRPr="004924AD" w:rsidRDefault="0030193B" w:rsidP="0030193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4924AD">
        <w:rPr>
          <w:rFonts w:ascii="Arial" w:hAnsi="Arial" w:cs="Arial"/>
          <w:sz w:val="20"/>
          <w:szCs w:val="20"/>
          <w:shd w:val="clear" w:color="auto" w:fill="FFFFFF"/>
        </w:rPr>
        <w:t>La adherencia a suplementos de calcio y vitamina D es 60 % a 3 años en estudios de prevención primaria de fracturas</w:t>
      </w:r>
    </w:p>
    <w:p w:rsidR="0030193B" w:rsidRPr="004924AD" w:rsidRDefault="0030193B" w:rsidP="0030193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4924AD">
        <w:rPr>
          <w:rFonts w:ascii="Arial" w:hAnsi="Arial" w:cs="Arial"/>
          <w:sz w:val="20"/>
          <w:szCs w:val="20"/>
          <w:shd w:val="clear" w:color="auto" w:fill="FFFFFF"/>
        </w:rPr>
        <w:t xml:space="preserve">Todas son ciertas </w:t>
      </w:r>
    </w:p>
    <w:p w:rsidR="004924AD" w:rsidRPr="004924AD" w:rsidRDefault="004924AD" w:rsidP="004924AD">
      <w:pPr>
        <w:pStyle w:val="Prrafodelista"/>
        <w:spacing w:line="276" w:lineRule="auto"/>
        <w:jc w:val="both"/>
        <w:rPr>
          <w:rFonts w:ascii="Arial" w:hAnsi="Arial" w:cs="Arial"/>
          <w:b/>
          <w:i/>
          <w:sz w:val="20"/>
          <w:szCs w:val="20"/>
        </w:rPr>
      </w:pPr>
    </w:p>
    <w:p w:rsidR="004924AD" w:rsidRPr="004924AD" w:rsidRDefault="004924AD" w:rsidP="004924A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4924AD">
        <w:rPr>
          <w:rFonts w:ascii="Arial" w:hAnsi="Arial" w:cs="Arial"/>
          <w:sz w:val="20"/>
          <w:szCs w:val="20"/>
          <w:highlight w:val="yellow"/>
        </w:rPr>
        <w:t>RESPUESTA: D</w:t>
      </w:r>
    </w:p>
    <w:p w:rsidR="004924AD" w:rsidRPr="004924AD" w:rsidRDefault="004924AD" w:rsidP="004924AD">
      <w:pPr>
        <w:spacing w:line="276" w:lineRule="auto"/>
        <w:jc w:val="both"/>
        <w:rPr>
          <w:rFonts w:ascii="Arial" w:hAnsi="Arial" w:cs="Arial"/>
          <w:b/>
          <w:i/>
          <w:sz w:val="20"/>
          <w:szCs w:val="20"/>
        </w:rPr>
      </w:pPr>
    </w:p>
    <w:p w:rsidR="0030193B" w:rsidRPr="001B0252" w:rsidRDefault="0030193B" w:rsidP="0030193B">
      <w:pPr>
        <w:pStyle w:val="Prrafodelista"/>
        <w:spacing w:line="276" w:lineRule="auto"/>
        <w:jc w:val="both"/>
        <w:rPr>
          <w:rFonts w:ascii="Arial" w:hAnsi="Arial" w:cs="Arial"/>
          <w:b/>
          <w:i/>
          <w:sz w:val="20"/>
          <w:szCs w:val="20"/>
        </w:rPr>
      </w:pPr>
    </w:p>
    <w:p w:rsidR="0030193B" w:rsidRPr="004924AD" w:rsidRDefault="0030193B" w:rsidP="0030193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4924AD">
        <w:rPr>
          <w:rFonts w:ascii="Arial" w:hAnsi="Arial" w:cs="Arial"/>
          <w:b/>
          <w:sz w:val="20"/>
          <w:szCs w:val="20"/>
          <w:shd w:val="clear" w:color="auto" w:fill="FFFFFF"/>
        </w:rPr>
        <w:t xml:space="preserve">Son consecuencias de la </w:t>
      </w:r>
      <w:r w:rsidR="00A0521D" w:rsidRPr="004924AD">
        <w:rPr>
          <w:rFonts w:ascii="Arial" w:hAnsi="Arial" w:cs="Arial"/>
          <w:b/>
          <w:sz w:val="20"/>
          <w:szCs w:val="20"/>
          <w:shd w:val="clear" w:color="auto" w:fill="FFFFFF"/>
        </w:rPr>
        <w:t>ausencia de adherencia a la terapia farmacológica</w:t>
      </w:r>
      <w:r w:rsidRPr="004924AD">
        <w:rPr>
          <w:rFonts w:ascii="Arial" w:hAnsi="Arial" w:cs="Arial"/>
          <w:b/>
          <w:sz w:val="20"/>
          <w:szCs w:val="20"/>
          <w:shd w:val="clear" w:color="auto" w:fill="FFFFFF"/>
        </w:rPr>
        <w:t xml:space="preserve"> excepto (señalar la falsa): </w:t>
      </w:r>
    </w:p>
    <w:p w:rsidR="0030193B" w:rsidRPr="004924AD" w:rsidRDefault="0030193B" w:rsidP="004924AD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4924AD">
        <w:rPr>
          <w:rFonts w:ascii="Arial" w:hAnsi="Arial" w:cs="Arial"/>
          <w:sz w:val="20"/>
          <w:szCs w:val="20"/>
          <w:shd w:val="clear" w:color="auto" w:fill="FFFFFF"/>
        </w:rPr>
        <w:t>Menor</w:t>
      </w:r>
      <w:r w:rsidR="00A0521D" w:rsidRPr="004924AD">
        <w:rPr>
          <w:rFonts w:ascii="Arial" w:hAnsi="Arial" w:cs="Arial"/>
          <w:sz w:val="20"/>
          <w:szCs w:val="20"/>
          <w:shd w:val="clear" w:color="auto" w:fill="FFFFFF"/>
        </w:rPr>
        <w:t xml:space="preserve"> densidad mineral ósea</w:t>
      </w:r>
    </w:p>
    <w:p w:rsidR="0030193B" w:rsidRPr="004924AD" w:rsidRDefault="0030193B" w:rsidP="003120BF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4924AD">
        <w:rPr>
          <w:rFonts w:ascii="Arial" w:hAnsi="Arial" w:cs="Arial"/>
          <w:sz w:val="20"/>
          <w:szCs w:val="20"/>
          <w:shd w:val="clear" w:color="auto" w:fill="FFFFFF"/>
        </w:rPr>
        <w:t>May</w:t>
      </w:r>
      <w:r w:rsidR="00A0521D" w:rsidRPr="004924AD">
        <w:rPr>
          <w:rFonts w:ascii="Arial" w:hAnsi="Arial" w:cs="Arial"/>
          <w:sz w:val="20"/>
          <w:szCs w:val="20"/>
          <w:shd w:val="clear" w:color="auto" w:fill="FFFFFF"/>
        </w:rPr>
        <w:t>or supresión de los marcadores óseos</w:t>
      </w:r>
    </w:p>
    <w:p w:rsidR="0030193B" w:rsidRPr="004924AD" w:rsidRDefault="0030193B" w:rsidP="003120BF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4924AD">
        <w:rPr>
          <w:rFonts w:ascii="Arial" w:hAnsi="Arial" w:cs="Arial"/>
          <w:sz w:val="20"/>
          <w:szCs w:val="20"/>
          <w:shd w:val="clear" w:color="auto" w:fill="FFFFFF"/>
        </w:rPr>
        <w:t>I</w:t>
      </w:r>
      <w:r w:rsidR="00A0521D" w:rsidRPr="004924AD">
        <w:rPr>
          <w:rFonts w:ascii="Arial" w:hAnsi="Arial" w:cs="Arial"/>
          <w:sz w:val="20"/>
          <w:szCs w:val="20"/>
          <w:shd w:val="clear" w:color="auto" w:fill="FFFFFF"/>
        </w:rPr>
        <w:t xml:space="preserve">ncremento en la frecuencia de fracturas </w:t>
      </w:r>
    </w:p>
    <w:p w:rsidR="003120BF" w:rsidRPr="004924AD" w:rsidRDefault="0030193B" w:rsidP="003120BF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4924AD">
        <w:rPr>
          <w:rFonts w:ascii="Arial" w:hAnsi="Arial" w:cs="Arial"/>
          <w:sz w:val="20"/>
          <w:szCs w:val="20"/>
          <w:shd w:val="clear" w:color="auto" w:fill="FFFFFF"/>
        </w:rPr>
        <w:t xml:space="preserve">Mas </w:t>
      </w:r>
      <w:r w:rsidR="00A0521D" w:rsidRPr="004924AD">
        <w:rPr>
          <w:rFonts w:ascii="Arial" w:hAnsi="Arial" w:cs="Arial"/>
          <w:sz w:val="20"/>
          <w:szCs w:val="20"/>
          <w:shd w:val="clear" w:color="auto" w:fill="FFFFFF"/>
        </w:rPr>
        <w:t xml:space="preserve">costos al sistema de salud. </w:t>
      </w:r>
    </w:p>
    <w:p w:rsidR="004924AD" w:rsidRPr="001B0252" w:rsidRDefault="004924AD" w:rsidP="004924AD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4924AD" w:rsidRPr="004924AD" w:rsidRDefault="004924AD" w:rsidP="004924A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4924AD">
        <w:rPr>
          <w:rFonts w:ascii="Arial" w:hAnsi="Arial" w:cs="Arial"/>
          <w:sz w:val="20"/>
          <w:szCs w:val="20"/>
          <w:highlight w:val="yellow"/>
        </w:rPr>
        <w:t xml:space="preserve">RESPUESTA: </w:t>
      </w:r>
      <w:r w:rsidRPr="004924AD">
        <w:rPr>
          <w:rFonts w:ascii="Arial" w:hAnsi="Arial" w:cs="Arial"/>
          <w:sz w:val="20"/>
          <w:szCs w:val="20"/>
          <w:highlight w:val="yellow"/>
        </w:rPr>
        <w:t>B</w:t>
      </w:r>
    </w:p>
    <w:p w:rsidR="003120BF" w:rsidRDefault="003120BF" w:rsidP="003120BF">
      <w:pPr>
        <w:spacing w:line="276" w:lineRule="auto"/>
        <w:ind w:left="1080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4924AD" w:rsidRPr="001B0252" w:rsidRDefault="004924AD" w:rsidP="003120BF">
      <w:pPr>
        <w:spacing w:line="276" w:lineRule="auto"/>
        <w:ind w:left="1080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3120BF" w:rsidRPr="004924AD" w:rsidRDefault="003120BF" w:rsidP="003120B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4924AD">
        <w:rPr>
          <w:rFonts w:ascii="Arial" w:hAnsi="Arial" w:cs="Arial"/>
          <w:b/>
          <w:sz w:val="20"/>
          <w:szCs w:val="20"/>
        </w:rPr>
        <w:lastRenderedPageBreak/>
        <w:t>Son modalidades del seguimiento a la terapia excepto (señalar la falsa):</w:t>
      </w:r>
    </w:p>
    <w:p w:rsidR="00C71514" w:rsidRPr="004924AD" w:rsidRDefault="003120BF" w:rsidP="004924AD">
      <w:pPr>
        <w:pStyle w:val="Prrafode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4924AD">
        <w:rPr>
          <w:rFonts w:ascii="Arial" w:hAnsi="Arial" w:cs="Arial"/>
          <w:sz w:val="20"/>
          <w:szCs w:val="20"/>
        </w:rPr>
        <w:t xml:space="preserve">Monitoria con densitometría ósea cada uno o dos años </w:t>
      </w:r>
    </w:p>
    <w:p w:rsidR="003120BF" w:rsidRPr="004924AD" w:rsidRDefault="003120BF" w:rsidP="003120BF">
      <w:pPr>
        <w:pStyle w:val="Prrafode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4924AD">
        <w:rPr>
          <w:rFonts w:ascii="Arial" w:hAnsi="Arial" w:cs="Arial"/>
          <w:sz w:val="20"/>
          <w:szCs w:val="20"/>
        </w:rPr>
        <w:t>Marcadores de recambio óseo en quien se sospeche ausencia de adherencia</w:t>
      </w:r>
    </w:p>
    <w:p w:rsidR="003120BF" w:rsidRPr="004924AD" w:rsidRDefault="003120BF" w:rsidP="003120BF">
      <w:pPr>
        <w:pStyle w:val="Prrafode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4924AD">
        <w:rPr>
          <w:rFonts w:ascii="Arial" w:hAnsi="Arial" w:cs="Arial"/>
          <w:sz w:val="20"/>
          <w:szCs w:val="20"/>
        </w:rPr>
        <w:t>Tomografía computarizada volumétrica</w:t>
      </w:r>
    </w:p>
    <w:p w:rsidR="003120BF" w:rsidRPr="004924AD" w:rsidRDefault="003120BF" w:rsidP="003120BF">
      <w:pPr>
        <w:pStyle w:val="Prrafode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4924AD">
        <w:rPr>
          <w:rFonts w:ascii="Arial" w:hAnsi="Arial" w:cs="Arial"/>
          <w:sz w:val="20"/>
          <w:szCs w:val="20"/>
        </w:rPr>
        <w:t xml:space="preserve">Ninguna de las anteriores </w:t>
      </w:r>
    </w:p>
    <w:p w:rsidR="004924AD" w:rsidRDefault="004924AD" w:rsidP="004924AD">
      <w:pPr>
        <w:pStyle w:val="Prrafodelista"/>
        <w:rPr>
          <w:rFonts w:ascii="Arial" w:hAnsi="Arial" w:cs="Arial"/>
          <w:b/>
          <w:i/>
          <w:sz w:val="20"/>
          <w:szCs w:val="20"/>
        </w:rPr>
      </w:pPr>
    </w:p>
    <w:p w:rsidR="004924AD" w:rsidRPr="004924AD" w:rsidRDefault="004924AD" w:rsidP="004924A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4924AD">
        <w:rPr>
          <w:rFonts w:ascii="Arial" w:hAnsi="Arial" w:cs="Arial"/>
          <w:sz w:val="20"/>
          <w:szCs w:val="20"/>
          <w:highlight w:val="yellow"/>
        </w:rPr>
        <w:t xml:space="preserve">RESPUESTA: </w:t>
      </w:r>
      <w:r w:rsidRPr="004924AD">
        <w:rPr>
          <w:rFonts w:ascii="Arial" w:hAnsi="Arial" w:cs="Arial"/>
          <w:sz w:val="20"/>
          <w:szCs w:val="20"/>
          <w:highlight w:val="yellow"/>
        </w:rPr>
        <w:t>D</w:t>
      </w:r>
    </w:p>
    <w:p w:rsidR="004924AD" w:rsidRPr="004924AD" w:rsidRDefault="004924AD" w:rsidP="004924AD">
      <w:pPr>
        <w:rPr>
          <w:rFonts w:ascii="Arial" w:hAnsi="Arial" w:cs="Arial"/>
          <w:b/>
          <w:i/>
          <w:sz w:val="20"/>
          <w:szCs w:val="20"/>
        </w:rPr>
      </w:pPr>
    </w:p>
    <w:p w:rsidR="003120BF" w:rsidRPr="001B0252" w:rsidRDefault="003120BF" w:rsidP="003120BF">
      <w:pPr>
        <w:pStyle w:val="Prrafodelista"/>
        <w:rPr>
          <w:rFonts w:ascii="Arial" w:hAnsi="Arial" w:cs="Arial"/>
          <w:b/>
          <w:i/>
          <w:sz w:val="20"/>
          <w:szCs w:val="20"/>
        </w:rPr>
      </w:pPr>
    </w:p>
    <w:p w:rsidR="003120BF" w:rsidRPr="004924AD" w:rsidRDefault="003120BF" w:rsidP="003120B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4924AD">
        <w:rPr>
          <w:rFonts w:ascii="Arial" w:hAnsi="Arial" w:cs="Arial"/>
          <w:b/>
          <w:sz w:val="20"/>
          <w:szCs w:val="20"/>
        </w:rPr>
        <w:t>El fracaso</w:t>
      </w:r>
      <w:r w:rsidR="004924AD">
        <w:rPr>
          <w:rFonts w:ascii="Arial" w:hAnsi="Arial" w:cs="Arial"/>
          <w:b/>
          <w:sz w:val="20"/>
          <w:szCs w:val="20"/>
        </w:rPr>
        <w:t xml:space="preserve"> a la terapia farmacológica está</w:t>
      </w:r>
      <w:r w:rsidRPr="004924AD">
        <w:rPr>
          <w:rFonts w:ascii="Arial" w:hAnsi="Arial" w:cs="Arial"/>
          <w:b/>
          <w:sz w:val="20"/>
          <w:szCs w:val="20"/>
        </w:rPr>
        <w:t xml:space="preserve"> definido por los siguientes criterios (señalar la verdadera): </w:t>
      </w:r>
    </w:p>
    <w:p w:rsidR="003120BF" w:rsidRPr="004924AD" w:rsidRDefault="003120BF" w:rsidP="004924AD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924AD">
        <w:rPr>
          <w:rFonts w:ascii="Arial" w:eastAsia="Times New Roman" w:hAnsi="Arial" w:cs="Arial"/>
          <w:color w:val="000000"/>
          <w:sz w:val="20"/>
          <w:szCs w:val="20"/>
        </w:rPr>
        <w:t xml:space="preserve">Dos o más fracturas por fragilidad nuevas durante los 12 primeros meses de tratamiento. </w:t>
      </w:r>
    </w:p>
    <w:p w:rsidR="003120BF" w:rsidRPr="004924AD" w:rsidRDefault="003120BF" w:rsidP="003120BF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924AD">
        <w:rPr>
          <w:rFonts w:ascii="Arial" w:eastAsia="Times New Roman" w:hAnsi="Arial" w:cs="Arial"/>
          <w:color w:val="000000"/>
          <w:sz w:val="20"/>
          <w:szCs w:val="20"/>
        </w:rPr>
        <w:t>Una o más fracturas por fragilidad nuevas desde el mes 13 de tratamiento.</w:t>
      </w:r>
    </w:p>
    <w:p w:rsidR="003120BF" w:rsidRPr="004924AD" w:rsidRDefault="003120BF" w:rsidP="003120B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4924AD">
        <w:rPr>
          <w:rFonts w:ascii="Arial" w:eastAsia="Times New Roman" w:hAnsi="Arial" w:cs="Arial"/>
          <w:color w:val="000000"/>
          <w:sz w:val="20"/>
          <w:szCs w:val="20"/>
        </w:rPr>
        <w:t>Una fractura por fragilidad más marcadores de resorción elevados o disminución significativa (superior al 3% entre dos mediciones seriadas, idealmente en el mismo centro, con el mismo técnico y con un intervalo no inferior a un año) de la DMO de cadera</w:t>
      </w:r>
    </w:p>
    <w:p w:rsidR="003120BF" w:rsidRPr="004924AD" w:rsidRDefault="003120BF" w:rsidP="003120BF">
      <w:pPr>
        <w:pStyle w:val="Prrafodelista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4924AD">
        <w:rPr>
          <w:rFonts w:ascii="Arial" w:eastAsia="Times New Roman" w:hAnsi="Arial" w:cs="Arial"/>
          <w:color w:val="000000"/>
          <w:sz w:val="20"/>
          <w:szCs w:val="20"/>
        </w:rPr>
        <w:t xml:space="preserve">Todas las anteriores </w:t>
      </w:r>
    </w:p>
    <w:p w:rsidR="003158A6" w:rsidRDefault="003158A6" w:rsidP="003158A6">
      <w:pPr>
        <w:pStyle w:val="Prrafodelista"/>
        <w:rPr>
          <w:rFonts w:ascii="Arial" w:eastAsia="Times New Roman" w:hAnsi="Arial" w:cs="Arial"/>
          <w:b/>
          <w:i/>
          <w:color w:val="000000"/>
          <w:sz w:val="20"/>
          <w:szCs w:val="20"/>
        </w:rPr>
      </w:pPr>
    </w:p>
    <w:p w:rsidR="004924AD" w:rsidRPr="004924AD" w:rsidRDefault="004924AD" w:rsidP="004924A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4924AD">
        <w:rPr>
          <w:rFonts w:ascii="Arial" w:hAnsi="Arial" w:cs="Arial"/>
          <w:sz w:val="20"/>
          <w:szCs w:val="20"/>
          <w:highlight w:val="yellow"/>
        </w:rPr>
        <w:t>RESPUESTA: D</w:t>
      </w:r>
    </w:p>
    <w:p w:rsidR="004924AD" w:rsidRPr="001B0252" w:rsidRDefault="004924AD" w:rsidP="003158A6">
      <w:pPr>
        <w:pStyle w:val="Prrafodelista"/>
        <w:rPr>
          <w:rFonts w:ascii="Arial" w:eastAsia="Times New Roman" w:hAnsi="Arial" w:cs="Arial"/>
          <w:b/>
          <w:i/>
          <w:color w:val="000000"/>
          <w:sz w:val="20"/>
          <w:szCs w:val="20"/>
        </w:rPr>
      </w:pPr>
    </w:p>
    <w:p w:rsidR="003158A6" w:rsidRPr="004924AD" w:rsidRDefault="003158A6" w:rsidP="003158A6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4924AD">
        <w:rPr>
          <w:rFonts w:ascii="Arial" w:hAnsi="Arial" w:cs="Arial"/>
          <w:b/>
          <w:sz w:val="20"/>
          <w:szCs w:val="20"/>
        </w:rPr>
        <w:t xml:space="preserve">Con respecto a la </w:t>
      </w:r>
      <w:r w:rsidRPr="004924AD">
        <w:rPr>
          <w:rFonts w:ascii="Arial" w:hAnsi="Arial" w:cs="Arial"/>
          <w:b/>
          <w:color w:val="000000" w:themeColor="text1"/>
          <w:sz w:val="20"/>
          <w:szCs w:val="20"/>
        </w:rPr>
        <w:t>combinación entre Denosumab y Teriparatida es cierto que (señale la verdadera)</w:t>
      </w:r>
    </w:p>
    <w:p w:rsidR="003158A6" w:rsidRPr="004924AD" w:rsidRDefault="003158A6" w:rsidP="004924AD">
      <w:pPr>
        <w:pStyle w:val="Prrafodelista"/>
        <w:numPr>
          <w:ilvl w:val="0"/>
          <w:numId w:val="16"/>
        </w:numPr>
        <w:rPr>
          <w:rFonts w:ascii="Arial" w:hAnsi="Arial" w:cs="Arial"/>
          <w:color w:val="000000" w:themeColor="text1"/>
          <w:sz w:val="20"/>
          <w:szCs w:val="20"/>
        </w:rPr>
      </w:pPr>
      <w:r w:rsidRPr="004924AD">
        <w:rPr>
          <w:rFonts w:ascii="Arial" w:hAnsi="Arial" w:cs="Arial"/>
          <w:color w:val="000000" w:themeColor="text1"/>
          <w:sz w:val="20"/>
          <w:szCs w:val="20"/>
        </w:rPr>
        <w:t>Comparado con monoterapia, incrementa la DMO de columna lumbar</w:t>
      </w:r>
    </w:p>
    <w:p w:rsidR="003158A6" w:rsidRPr="004924AD" w:rsidRDefault="003158A6" w:rsidP="003158A6">
      <w:pPr>
        <w:pStyle w:val="Prrafodelista"/>
        <w:numPr>
          <w:ilvl w:val="0"/>
          <w:numId w:val="16"/>
        </w:numPr>
        <w:rPr>
          <w:rFonts w:ascii="Arial" w:hAnsi="Arial" w:cs="Arial"/>
          <w:color w:val="000000" w:themeColor="text1"/>
          <w:sz w:val="20"/>
          <w:szCs w:val="20"/>
        </w:rPr>
      </w:pPr>
      <w:r w:rsidRPr="004924AD">
        <w:rPr>
          <w:rFonts w:ascii="Arial" w:hAnsi="Arial" w:cs="Arial"/>
          <w:color w:val="000000" w:themeColor="text1"/>
          <w:sz w:val="20"/>
          <w:szCs w:val="20"/>
        </w:rPr>
        <w:t xml:space="preserve">Comparado con monoterapia Incrementa la DMO en cuello femoral </w:t>
      </w:r>
    </w:p>
    <w:p w:rsidR="003158A6" w:rsidRPr="004924AD" w:rsidRDefault="003158A6" w:rsidP="003158A6">
      <w:pPr>
        <w:pStyle w:val="Prrafodelista"/>
        <w:numPr>
          <w:ilvl w:val="0"/>
          <w:numId w:val="16"/>
        </w:numPr>
        <w:rPr>
          <w:rFonts w:ascii="Arial" w:hAnsi="Arial" w:cs="Arial"/>
          <w:color w:val="000000" w:themeColor="text1"/>
          <w:sz w:val="20"/>
          <w:szCs w:val="20"/>
        </w:rPr>
      </w:pPr>
      <w:r w:rsidRPr="004924AD">
        <w:rPr>
          <w:rFonts w:ascii="Arial" w:hAnsi="Arial" w:cs="Arial"/>
          <w:color w:val="000000" w:themeColor="text1"/>
          <w:sz w:val="20"/>
          <w:szCs w:val="20"/>
        </w:rPr>
        <w:t xml:space="preserve">Comparado con monoterapia Incrementa la DMO de cadera total </w:t>
      </w:r>
    </w:p>
    <w:p w:rsidR="003158A6" w:rsidRPr="004924AD" w:rsidRDefault="003158A6" w:rsidP="003158A6">
      <w:pPr>
        <w:pStyle w:val="Prrafodelista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4924AD">
        <w:rPr>
          <w:rFonts w:ascii="Arial" w:eastAsia="Times New Roman" w:hAnsi="Arial" w:cs="Arial"/>
          <w:color w:val="000000"/>
          <w:sz w:val="20"/>
          <w:szCs w:val="20"/>
        </w:rPr>
        <w:t xml:space="preserve">Todas las anteriores </w:t>
      </w:r>
    </w:p>
    <w:p w:rsidR="004924AD" w:rsidRPr="004924AD" w:rsidRDefault="004924AD" w:rsidP="004924AD">
      <w:pPr>
        <w:pStyle w:val="Prrafodelista"/>
        <w:rPr>
          <w:rFonts w:ascii="Arial" w:hAnsi="Arial" w:cs="Arial"/>
          <w:b/>
          <w:i/>
          <w:sz w:val="20"/>
          <w:szCs w:val="20"/>
        </w:rPr>
      </w:pPr>
    </w:p>
    <w:p w:rsidR="004924AD" w:rsidRPr="004924AD" w:rsidRDefault="004924AD" w:rsidP="004924A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4924AD">
        <w:rPr>
          <w:rFonts w:ascii="Arial" w:hAnsi="Arial" w:cs="Arial"/>
          <w:sz w:val="20"/>
          <w:szCs w:val="20"/>
          <w:highlight w:val="yellow"/>
        </w:rPr>
        <w:t>RESPUESTA: D</w:t>
      </w:r>
    </w:p>
    <w:p w:rsidR="004924AD" w:rsidRPr="004924AD" w:rsidRDefault="004924AD" w:rsidP="004924AD">
      <w:pPr>
        <w:rPr>
          <w:rFonts w:ascii="Arial" w:hAnsi="Arial" w:cs="Arial"/>
          <w:b/>
          <w:i/>
          <w:sz w:val="20"/>
          <w:szCs w:val="20"/>
        </w:rPr>
      </w:pPr>
    </w:p>
    <w:p w:rsidR="003158A6" w:rsidRPr="001B0252" w:rsidRDefault="003158A6" w:rsidP="003158A6">
      <w:pPr>
        <w:pStyle w:val="Prrafodelista"/>
        <w:rPr>
          <w:rFonts w:ascii="Arial" w:hAnsi="Arial" w:cs="Arial"/>
          <w:b/>
          <w:i/>
          <w:sz w:val="20"/>
          <w:szCs w:val="20"/>
        </w:rPr>
      </w:pPr>
    </w:p>
    <w:p w:rsidR="003158A6" w:rsidRPr="004924AD" w:rsidRDefault="00044394" w:rsidP="003158A6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4924AD">
        <w:rPr>
          <w:rFonts w:ascii="Arial" w:hAnsi="Arial" w:cs="Arial"/>
          <w:b/>
          <w:sz w:val="20"/>
          <w:szCs w:val="20"/>
        </w:rPr>
        <w:t>Con respecto a la terapia secuencial es cierto que (señale la verdadera):</w:t>
      </w:r>
    </w:p>
    <w:p w:rsidR="00044394" w:rsidRPr="001B0252" w:rsidRDefault="00044394" w:rsidP="004924AD">
      <w:pPr>
        <w:pStyle w:val="Prrafodelista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1B0252">
        <w:rPr>
          <w:rFonts w:ascii="Arial" w:hAnsi="Arial" w:cs="Arial"/>
          <w:sz w:val="20"/>
          <w:szCs w:val="20"/>
        </w:rPr>
        <w:t>Los efectos de la Teriparatida sobre la DMO en columna parecen estar abolidos en pacientes tratados previamente con bifosfonatos potentes.</w:t>
      </w:r>
    </w:p>
    <w:p w:rsidR="00044394" w:rsidRPr="001B0252" w:rsidRDefault="00044394" w:rsidP="00044394">
      <w:pPr>
        <w:pStyle w:val="Prrafodelista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1B0252">
        <w:rPr>
          <w:rFonts w:ascii="Arial" w:hAnsi="Arial" w:cs="Arial"/>
          <w:sz w:val="20"/>
          <w:szCs w:val="20"/>
        </w:rPr>
        <w:t>La transición Denosumab a Teriparatida se asocia con recambio óseo acelerado y perdida ósea sostenida y se recomienda sea evitada</w:t>
      </w:r>
    </w:p>
    <w:p w:rsidR="00044394" w:rsidRPr="001B0252" w:rsidRDefault="00044394" w:rsidP="00044394">
      <w:pPr>
        <w:pStyle w:val="Prrafodelista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1B0252">
        <w:rPr>
          <w:rFonts w:ascii="Arial" w:hAnsi="Arial" w:cs="Arial"/>
          <w:sz w:val="20"/>
          <w:szCs w:val="20"/>
        </w:rPr>
        <w:t>La terapia secuencial iniciando un agente osteoformador seguido de una terapia antiresortiva es el uso óptimo de la terapia actual para osteoporosis, pues genera beneficios a largo plazo en reducción de riesgo de fractura.</w:t>
      </w:r>
    </w:p>
    <w:p w:rsidR="00044394" w:rsidRPr="004924AD" w:rsidRDefault="00044394" w:rsidP="00044394">
      <w:pPr>
        <w:pStyle w:val="Prrafodelista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4924AD">
        <w:rPr>
          <w:rFonts w:ascii="Arial" w:eastAsia="Times New Roman" w:hAnsi="Arial" w:cs="Arial"/>
          <w:color w:val="000000"/>
          <w:sz w:val="20"/>
          <w:szCs w:val="20"/>
        </w:rPr>
        <w:t xml:space="preserve">Todas las anteriores </w:t>
      </w:r>
    </w:p>
    <w:p w:rsidR="004924AD" w:rsidRPr="001B0252" w:rsidRDefault="004924AD" w:rsidP="004924AD">
      <w:pPr>
        <w:pStyle w:val="Prrafodelista"/>
        <w:rPr>
          <w:rFonts w:ascii="Arial" w:hAnsi="Arial" w:cs="Arial"/>
          <w:b/>
          <w:i/>
          <w:sz w:val="20"/>
          <w:szCs w:val="20"/>
        </w:rPr>
      </w:pPr>
    </w:p>
    <w:p w:rsidR="004924AD" w:rsidRPr="004924AD" w:rsidRDefault="004924AD" w:rsidP="004924A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4924AD">
        <w:rPr>
          <w:rFonts w:ascii="Arial" w:hAnsi="Arial" w:cs="Arial"/>
          <w:sz w:val="20"/>
          <w:szCs w:val="20"/>
          <w:highlight w:val="yellow"/>
        </w:rPr>
        <w:t>RESPUESTA: D</w:t>
      </w:r>
    </w:p>
    <w:p w:rsidR="00044394" w:rsidRPr="001B0252" w:rsidRDefault="00044394" w:rsidP="00044394">
      <w:pPr>
        <w:rPr>
          <w:rFonts w:ascii="Arial" w:hAnsi="Arial" w:cs="Arial"/>
          <w:sz w:val="20"/>
          <w:szCs w:val="20"/>
        </w:rPr>
      </w:pPr>
    </w:p>
    <w:p w:rsidR="001B0252" w:rsidRPr="004924AD" w:rsidRDefault="001B0252" w:rsidP="001B025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4924AD">
        <w:rPr>
          <w:rFonts w:ascii="Arial" w:hAnsi="Arial" w:cs="Arial"/>
          <w:b/>
          <w:sz w:val="20"/>
          <w:szCs w:val="20"/>
        </w:rPr>
        <w:t xml:space="preserve">Para detectar la falta de adherencia a bifosfonatos se propone lo siguiente (señalar la verdadera) </w:t>
      </w:r>
    </w:p>
    <w:p w:rsidR="001B0252" w:rsidRPr="001B0252" w:rsidRDefault="001B0252" w:rsidP="004924AD">
      <w:pPr>
        <w:pStyle w:val="Prrafodelista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1B0252">
        <w:rPr>
          <w:rFonts w:ascii="Arial" w:hAnsi="Arial" w:cs="Arial"/>
          <w:sz w:val="20"/>
          <w:szCs w:val="20"/>
        </w:rPr>
        <w:lastRenderedPageBreak/>
        <w:t>Medir PINP (</w:t>
      </w:r>
      <w:proofErr w:type="spellStart"/>
      <w:r w:rsidRPr="001B0252">
        <w:rPr>
          <w:rFonts w:ascii="Arial" w:hAnsi="Arial" w:cs="Arial"/>
          <w:sz w:val="20"/>
          <w:szCs w:val="20"/>
          <w:shd w:val="clear" w:color="auto" w:fill="FFFFFF"/>
        </w:rPr>
        <w:t>Propéptido</w:t>
      </w:r>
      <w:proofErr w:type="spellEnd"/>
      <w:r w:rsidRPr="001B0252">
        <w:rPr>
          <w:rFonts w:ascii="Arial" w:hAnsi="Arial" w:cs="Arial"/>
          <w:sz w:val="20"/>
          <w:szCs w:val="20"/>
          <w:shd w:val="clear" w:color="auto" w:fill="FFFFFF"/>
        </w:rPr>
        <w:t xml:space="preserve"> N-terminal del procolágeno tipo I</w:t>
      </w:r>
      <w:r w:rsidRPr="001B0252">
        <w:rPr>
          <w:rFonts w:ascii="Arial" w:hAnsi="Arial" w:cs="Arial"/>
          <w:sz w:val="20"/>
          <w:szCs w:val="20"/>
        </w:rPr>
        <w:t>) y CTX colágeno (</w:t>
      </w:r>
      <w:r w:rsidRPr="001B0252">
        <w:rPr>
          <w:rFonts w:ascii="Arial" w:hAnsi="Arial" w:cs="Arial"/>
          <w:sz w:val="20"/>
          <w:szCs w:val="20"/>
          <w:shd w:val="clear" w:color="auto" w:fill="FFFFFF"/>
        </w:rPr>
        <w:t>Telopéptido C-terminal del colágeno tipo I</w:t>
      </w:r>
      <w:r w:rsidRPr="001B0252">
        <w:rPr>
          <w:rFonts w:ascii="Arial" w:hAnsi="Arial" w:cs="Arial"/>
          <w:sz w:val="20"/>
          <w:szCs w:val="20"/>
        </w:rPr>
        <w:t>) al inicio del estudio y 3 meses después</w:t>
      </w:r>
    </w:p>
    <w:p w:rsidR="001B0252" w:rsidRPr="001B0252" w:rsidRDefault="001B0252" w:rsidP="001B0252">
      <w:pPr>
        <w:pStyle w:val="Prrafodelista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1B0252">
        <w:rPr>
          <w:rFonts w:ascii="Arial" w:hAnsi="Arial" w:cs="Arial"/>
          <w:sz w:val="20"/>
          <w:szCs w:val="20"/>
        </w:rPr>
        <w:t>Descensos por encima del cambio mínimo significativo (LSC) de más de 38 % para PINP y del 56 % para CTX indican que el tratamiento puede continuar</w:t>
      </w:r>
    </w:p>
    <w:p w:rsidR="001B0252" w:rsidRPr="001B0252" w:rsidRDefault="001B0252" w:rsidP="001B0252">
      <w:pPr>
        <w:pStyle w:val="Prrafodelista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1B0252">
        <w:rPr>
          <w:rFonts w:ascii="Arial" w:hAnsi="Arial" w:cs="Arial"/>
          <w:sz w:val="20"/>
          <w:szCs w:val="20"/>
        </w:rPr>
        <w:t>Si no hay descenso por encima del LSC, se deben evaluar problemas con el tratamiento como baja adherencia u osteoporosis secundaria</w:t>
      </w:r>
    </w:p>
    <w:p w:rsidR="001B0252" w:rsidRPr="004924AD" w:rsidRDefault="001B0252" w:rsidP="001B0252">
      <w:pPr>
        <w:pStyle w:val="Prrafodelista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4924AD">
        <w:rPr>
          <w:rFonts w:ascii="Arial" w:hAnsi="Arial" w:cs="Arial"/>
          <w:sz w:val="20"/>
          <w:szCs w:val="20"/>
        </w:rPr>
        <w:t>Todas las anteriores</w:t>
      </w:r>
    </w:p>
    <w:p w:rsidR="004924AD" w:rsidRDefault="004924AD" w:rsidP="004924AD">
      <w:pPr>
        <w:pStyle w:val="Prrafodelista"/>
        <w:rPr>
          <w:rFonts w:ascii="Arial" w:hAnsi="Arial" w:cs="Arial"/>
          <w:b/>
          <w:i/>
          <w:sz w:val="20"/>
          <w:szCs w:val="20"/>
        </w:rPr>
      </w:pPr>
    </w:p>
    <w:p w:rsidR="004924AD" w:rsidRPr="004924AD" w:rsidRDefault="004924AD" w:rsidP="004924A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4924AD">
        <w:rPr>
          <w:rFonts w:ascii="Arial" w:hAnsi="Arial" w:cs="Arial"/>
          <w:sz w:val="20"/>
          <w:szCs w:val="20"/>
          <w:highlight w:val="yellow"/>
        </w:rPr>
        <w:t>RESPUESTA: D</w:t>
      </w:r>
    </w:p>
    <w:p w:rsidR="004924AD" w:rsidRPr="004924AD" w:rsidRDefault="004924AD" w:rsidP="004924AD">
      <w:pPr>
        <w:rPr>
          <w:rFonts w:ascii="Arial" w:hAnsi="Arial" w:cs="Arial"/>
          <w:b/>
          <w:i/>
          <w:sz w:val="20"/>
          <w:szCs w:val="20"/>
        </w:rPr>
      </w:pPr>
    </w:p>
    <w:p w:rsidR="001B0252" w:rsidRPr="001B0252" w:rsidRDefault="001B0252" w:rsidP="001B0252">
      <w:pPr>
        <w:pStyle w:val="Prrafodelista"/>
        <w:rPr>
          <w:rFonts w:ascii="Arial" w:hAnsi="Arial" w:cs="Arial"/>
          <w:b/>
          <w:i/>
          <w:sz w:val="20"/>
          <w:szCs w:val="20"/>
        </w:rPr>
      </w:pPr>
    </w:p>
    <w:p w:rsidR="001B0252" w:rsidRPr="004924AD" w:rsidRDefault="00F11C68" w:rsidP="001B025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4924AD">
        <w:rPr>
          <w:rFonts w:ascii="Arial" w:hAnsi="Arial" w:cs="Arial"/>
          <w:b/>
          <w:sz w:val="20"/>
          <w:szCs w:val="20"/>
        </w:rPr>
        <w:t xml:space="preserve">Son estrategias de seguimiento en el tratamiento de </w:t>
      </w:r>
      <w:r w:rsidR="0039664B" w:rsidRPr="004924AD">
        <w:rPr>
          <w:rFonts w:ascii="Arial" w:hAnsi="Arial" w:cs="Arial"/>
          <w:b/>
          <w:sz w:val="20"/>
          <w:szCs w:val="20"/>
        </w:rPr>
        <w:t>osteoporosis,</w:t>
      </w:r>
      <w:r w:rsidR="004924AD">
        <w:rPr>
          <w:rFonts w:ascii="Arial" w:hAnsi="Arial" w:cs="Arial"/>
          <w:b/>
          <w:sz w:val="20"/>
          <w:szCs w:val="20"/>
        </w:rPr>
        <w:t xml:space="preserve"> todas excepto (</w:t>
      </w:r>
      <w:bookmarkStart w:id="1" w:name="_GoBack"/>
      <w:bookmarkEnd w:id="1"/>
      <w:r w:rsidRPr="004924AD">
        <w:rPr>
          <w:rFonts w:ascii="Arial" w:hAnsi="Arial" w:cs="Arial"/>
          <w:b/>
          <w:sz w:val="20"/>
          <w:szCs w:val="20"/>
        </w:rPr>
        <w:t xml:space="preserve">señalar la falsa): </w:t>
      </w:r>
    </w:p>
    <w:p w:rsidR="00302A33" w:rsidRPr="004924AD" w:rsidRDefault="00302A33" w:rsidP="004924AD">
      <w:pPr>
        <w:pStyle w:val="Prrafodelista"/>
        <w:numPr>
          <w:ilvl w:val="0"/>
          <w:numId w:val="2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4924AD">
        <w:rPr>
          <w:rFonts w:ascii="Arial" w:hAnsi="Arial" w:cs="Arial"/>
          <w:sz w:val="20"/>
          <w:szCs w:val="20"/>
        </w:rPr>
        <w:t>Aceptar la evidencia médica como única verdad dentro del tratamiento</w:t>
      </w:r>
    </w:p>
    <w:p w:rsidR="00302A33" w:rsidRPr="00302A33" w:rsidRDefault="00302A33" w:rsidP="00302A33">
      <w:pPr>
        <w:pStyle w:val="Prrafodelista"/>
        <w:numPr>
          <w:ilvl w:val="0"/>
          <w:numId w:val="2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02A33">
        <w:rPr>
          <w:rFonts w:ascii="Arial" w:hAnsi="Arial" w:cs="Arial"/>
          <w:sz w:val="20"/>
          <w:szCs w:val="20"/>
        </w:rPr>
        <w:t>Individualizar la toma de decisiones en el tratamiento para osteoporosis</w:t>
      </w:r>
    </w:p>
    <w:p w:rsidR="00302A33" w:rsidRPr="00302A33" w:rsidRDefault="00302A33" w:rsidP="00302A33">
      <w:pPr>
        <w:pStyle w:val="Prrafodelista"/>
        <w:numPr>
          <w:ilvl w:val="0"/>
          <w:numId w:val="2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02A33">
        <w:rPr>
          <w:rFonts w:ascii="Arial" w:hAnsi="Arial" w:cs="Arial"/>
          <w:sz w:val="20"/>
          <w:szCs w:val="20"/>
        </w:rPr>
        <w:t>Educar a los pacientes sobre el estado actual del conocimiento médico utilizando fuentes de información creíbles y en lenguaje sencillo.</w:t>
      </w:r>
    </w:p>
    <w:p w:rsidR="00302A33" w:rsidRPr="00302A33" w:rsidRDefault="00302A33" w:rsidP="00302A33">
      <w:pPr>
        <w:pStyle w:val="Prrafodelista"/>
        <w:numPr>
          <w:ilvl w:val="0"/>
          <w:numId w:val="20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02A33">
        <w:rPr>
          <w:rFonts w:ascii="Arial" w:hAnsi="Arial" w:cs="Arial"/>
          <w:sz w:val="20"/>
          <w:szCs w:val="20"/>
        </w:rPr>
        <w:t>Utilizar ayudas (folletos, gráficos, videos y modelos) que permitan mejorar lo que se habla y facilitar las decisiones de tratamiento</w:t>
      </w:r>
    </w:p>
    <w:p w:rsidR="004924AD" w:rsidRPr="004924AD" w:rsidRDefault="004924AD" w:rsidP="004924AD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4924AD" w:rsidRPr="004924AD" w:rsidRDefault="004924AD" w:rsidP="004924AD">
      <w:pPr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924AD">
        <w:rPr>
          <w:rFonts w:ascii="Arial" w:hAnsi="Arial" w:cs="Arial"/>
          <w:sz w:val="20"/>
          <w:szCs w:val="20"/>
          <w:highlight w:val="yellow"/>
        </w:rPr>
        <w:t>RESPUESTA: D</w:t>
      </w:r>
    </w:p>
    <w:p w:rsidR="00302A33" w:rsidRPr="00302A33" w:rsidRDefault="00302A33" w:rsidP="00302A33">
      <w:pPr>
        <w:rPr>
          <w:rFonts w:ascii="Arial" w:hAnsi="Arial" w:cs="Arial"/>
          <w:sz w:val="20"/>
          <w:szCs w:val="20"/>
        </w:rPr>
      </w:pPr>
    </w:p>
    <w:p w:rsidR="00044394" w:rsidRPr="001B0252" w:rsidRDefault="00044394" w:rsidP="00044394">
      <w:pPr>
        <w:rPr>
          <w:rFonts w:ascii="Arial" w:hAnsi="Arial" w:cs="Arial"/>
          <w:sz w:val="20"/>
          <w:szCs w:val="20"/>
        </w:rPr>
      </w:pPr>
    </w:p>
    <w:p w:rsidR="00044394" w:rsidRPr="001B0252" w:rsidRDefault="00044394" w:rsidP="00044394">
      <w:pPr>
        <w:rPr>
          <w:rFonts w:ascii="Arial" w:hAnsi="Arial" w:cs="Arial"/>
          <w:sz w:val="20"/>
          <w:szCs w:val="20"/>
        </w:rPr>
      </w:pPr>
    </w:p>
    <w:p w:rsidR="003158A6" w:rsidRPr="001B0252" w:rsidRDefault="003158A6" w:rsidP="003158A6">
      <w:pPr>
        <w:rPr>
          <w:rFonts w:ascii="Arial" w:hAnsi="Arial" w:cs="Arial"/>
          <w:b/>
          <w:i/>
          <w:sz w:val="20"/>
          <w:szCs w:val="20"/>
        </w:rPr>
      </w:pPr>
    </w:p>
    <w:sectPr w:rsidR="003158A6" w:rsidRPr="001B0252" w:rsidSect="001B0252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B3EE6"/>
    <w:multiLevelType w:val="hybridMultilevel"/>
    <w:tmpl w:val="C9486348"/>
    <w:lvl w:ilvl="0" w:tplc="60BED31C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C1ED3"/>
    <w:multiLevelType w:val="hybridMultilevel"/>
    <w:tmpl w:val="807E05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A6E5B"/>
    <w:multiLevelType w:val="hybridMultilevel"/>
    <w:tmpl w:val="98904558"/>
    <w:lvl w:ilvl="0" w:tplc="9ADED2D4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52EC5"/>
    <w:multiLevelType w:val="hybridMultilevel"/>
    <w:tmpl w:val="1FAA05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8643A"/>
    <w:multiLevelType w:val="hybridMultilevel"/>
    <w:tmpl w:val="8DD6C3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830BC"/>
    <w:multiLevelType w:val="hybridMultilevel"/>
    <w:tmpl w:val="424CB0A2"/>
    <w:lvl w:ilvl="0" w:tplc="BDB4319C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91929"/>
    <w:multiLevelType w:val="hybridMultilevel"/>
    <w:tmpl w:val="A4C21BBE"/>
    <w:lvl w:ilvl="0" w:tplc="BD3E64C2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A10A4"/>
    <w:multiLevelType w:val="hybridMultilevel"/>
    <w:tmpl w:val="37065C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D6A01"/>
    <w:multiLevelType w:val="hybridMultilevel"/>
    <w:tmpl w:val="F6D4A848"/>
    <w:lvl w:ilvl="0" w:tplc="C70C8DE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0730F"/>
    <w:multiLevelType w:val="hybridMultilevel"/>
    <w:tmpl w:val="7F8EDF4A"/>
    <w:lvl w:ilvl="0" w:tplc="B5BA4D78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1026B"/>
    <w:multiLevelType w:val="hybridMultilevel"/>
    <w:tmpl w:val="C12A1E78"/>
    <w:lvl w:ilvl="0" w:tplc="C70C8DE2">
      <w:start w:val="1"/>
      <w:numFmt w:val="decimal"/>
      <w:lvlText w:val="%1."/>
      <w:lvlJc w:val="left"/>
      <w:pPr>
        <w:ind w:left="2160" w:hanging="360"/>
      </w:pPr>
      <w:rPr>
        <w:rFonts w:ascii="Arial" w:eastAsia="Times New Roman" w:hAnsi="Arial" w:cs="Arial"/>
      </w:r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984108E"/>
    <w:multiLevelType w:val="hybridMultilevel"/>
    <w:tmpl w:val="77D6DDDE"/>
    <w:lvl w:ilvl="0" w:tplc="1C9029B2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D6969"/>
    <w:multiLevelType w:val="hybridMultilevel"/>
    <w:tmpl w:val="7B8E6D3E"/>
    <w:lvl w:ilvl="0" w:tplc="805CBB2A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A0559A"/>
    <w:multiLevelType w:val="hybridMultilevel"/>
    <w:tmpl w:val="5DB2D122"/>
    <w:lvl w:ilvl="0" w:tplc="9BEC4CDC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51CB"/>
    <w:multiLevelType w:val="hybridMultilevel"/>
    <w:tmpl w:val="42FE70F8"/>
    <w:lvl w:ilvl="0" w:tplc="C70C8DE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4B5E38"/>
    <w:multiLevelType w:val="hybridMultilevel"/>
    <w:tmpl w:val="38744A72"/>
    <w:lvl w:ilvl="0" w:tplc="C70C8DE2">
      <w:start w:val="1"/>
      <w:numFmt w:val="decimal"/>
      <w:lvlText w:val="%1."/>
      <w:lvlJc w:val="left"/>
      <w:pPr>
        <w:ind w:left="785" w:hanging="360"/>
      </w:pPr>
      <w:rPr>
        <w:rFonts w:ascii="Arial" w:eastAsia="Times New Roman" w:hAnsi="Arial" w:cs="Arial"/>
      </w:rPr>
    </w:lvl>
    <w:lvl w:ilvl="1" w:tplc="24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73C948B6"/>
    <w:multiLevelType w:val="hybridMultilevel"/>
    <w:tmpl w:val="82544C42"/>
    <w:lvl w:ilvl="0" w:tplc="DBDE6C58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145FC"/>
    <w:multiLevelType w:val="hybridMultilevel"/>
    <w:tmpl w:val="561031A6"/>
    <w:lvl w:ilvl="0" w:tplc="281E514E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7"/>
  </w:num>
  <w:num w:numId="4">
    <w:abstractNumId w:val="13"/>
  </w:num>
  <w:num w:numId="5">
    <w:abstractNumId w:val="13"/>
  </w:num>
  <w:num w:numId="6">
    <w:abstractNumId w:val="5"/>
  </w:num>
  <w:num w:numId="7">
    <w:abstractNumId w:val="12"/>
  </w:num>
  <w:num w:numId="8">
    <w:abstractNumId w:val="8"/>
  </w:num>
  <w:num w:numId="9">
    <w:abstractNumId w:val="16"/>
  </w:num>
  <w:num w:numId="10">
    <w:abstractNumId w:val="10"/>
  </w:num>
  <w:num w:numId="11">
    <w:abstractNumId w:val="1"/>
  </w:num>
  <w:num w:numId="12">
    <w:abstractNumId w:val="14"/>
  </w:num>
  <w:num w:numId="13">
    <w:abstractNumId w:val="0"/>
  </w:num>
  <w:num w:numId="14">
    <w:abstractNumId w:val="3"/>
  </w:num>
  <w:num w:numId="15">
    <w:abstractNumId w:val="6"/>
  </w:num>
  <w:num w:numId="16">
    <w:abstractNumId w:val="11"/>
  </w:num>
  <w:num w:numId="17">
    <w:abstractNumId w:val="9"/>
  </w:num>
  <w:num w:numId="18">
    <w:abstractNumId w:val="2"/>
  </w:num>
  <w:num w:numId="19">
    <w:abstractNumId w:val="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514"/>
    <w:rsid w:val="00044394"/>
    <w:rsid w:val="001B0252"/>
    <w:rsid w:val="0030193B"/>
    <w:rsid w:val="00302A33"/>
    <w:rsid w:val="003120BF"/>
    <w:rsid w:val="003158A6"/>
    <w:rsid w:val="0039664B"/>
    <w:rsid w:val="004924AD"/>
    <w:rsid w:val="00A0521D"/>
    <w:rsid w:val="00C71514"/>
    <w:rsid w:val="00DA0E49"/>
    <w:rsid w:val="00F1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DB9B0"/>
  <w15:chartTrackingRefBased/>
  <w15:docId w15:val="{43C3B0D8-5630-4B07-9C8E-3EBEABE4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1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A0521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6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altamar</dc:creator>
  <cp:keywords/>
  <dc:description/>
  <cp:lastModifiedBy>alvaro fernando burbano delgado</cp:lastModifiedBy>
  <cp:revision>3</cp:revision>
  <dcterms:created xsi:type="dcterms:W3CDTF">2019-04-22T23:00:00Z</dcterms:created>
  <dcterms:modified xsi:type="dcterms:W3CDTF">2019-06-03T13:41:00Z</dcterms:modified>
</cp:coreProperties>
</file>