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27FEB" w14:textId="77777777" w:rsidR="00C65500" w:rsidRPr="002D3D73" w:rsidRDefault="00C65500" w:rsidP="00C65500">
      <w:pPr>
        <w:pStyle w:val="gmail-msolistparagraph"/>
        <w:spacing w:before="0" w:beforeAutospacing="0" w:after="160" w:afterAutospacing="0" w:line="360" w:lineRule="auto"/>
        <w:jc w:val="both"/>
        <w:rPr>
          <w:b/>
        </w:rPr>
      </w:pPr>
      <w:r>
        <w:rPr>
          <w:rFonts w:cs="Arial"/>
          <w:b/>
          <w:sz w:val="20"/>
          <w:szCs w:val="20"/>
        </w:rPr>
        <w:t>Curso Virtual:</w:t>
      </w:r>
      <w:r w:rsidRPr="00280820">
        <w:rPr>
          <w:b/>
        </w:rPr>
        <w:t xml:space="preserve"> </w:t>
      </w:r>
      <w:r w:rsidRPr="002D3D73">
        <w:rPr>
          <w:b/>
        </w:rPr>
        <w:t>Estrategias de Prevención Secundaria de Fracturas por Fragilidad (FLS)</w:t>
      </w:r>
    </w:p>
    <w:p w14:paraId="421235B5" w14:textId="77777777" w:rsidR="00C65500" w:rsidRDefault="00C65500" w:rsidP="00C65500">
      <w:pPr>
        <w:spacing w:line="276" w:lineRule="auto"/>
        <w:jc w:val="both"/>
        <w:rPr>
          <w:b/>
          <w:sz w:val="20"/>
          <w:szCs w:val="20"/>
          <w:lang w:val="es-ES"/>
        </w:rPr>
      </w:pPr>
    </w:p>
    <w:p w14:paraId="4FA34AB4" w14:textId="77777777" w:rsidR="00C65500" w:rsidRPr="002F2E8F" w:rsidRDefault="00C65500" w:rsidP="00C65500">
      <w:pPr>
        <w:spacing w:line="276" w:lineRule="auto"/>
        <w:jc w:val="both"/>
        <w:rPr>
          <w:b/>
          <w:sz w:val="20"/>
          <w:szCs w:val="20"/>
          <w:lang w:val="es-ES"/>
        </w:rPr>
      </w:pPr>
      <w:r w:rsidRPr="002F2E8F">
        <w:rPr>
          <w:b/>
          <w:sz w:val="20"/>
          <w:szCs w:val="20"/>
          <w:lang w:val="es-ES"/>
        </w:rPr>
        <w:t>PREGUNTAS.</w:t>
      </w:r>
    </w:p>
    <w:p w14:paraId="4675AF16" w14:textId="51D86E11" w:rsidR="00C65500" w:rsidRPr="00C65500" w:rsidRDefault="00220827" w:rsidP="00C65500">
      <w:pPr>
        <w:pStyle w:val="Prrafodelista"/>
        <w:numPr>
          <w:ilvl w:val="0"/>
          <w:numId w:val="1"/>
        </w:numPr>
        <w:spacing w:line="276" w:lineRule="auto"/>
        <w:rPr>
          <w:b/>
          <w:sz w:val="20"/>
          <w:szCs w:val="20"/>
          <w:lang w:val="es-ES"/>
        </w:rPr>
      </w:pPr>
      <w:r>
        <w:rPr>
          <w:b/>
          <w:sz w:val="20"/>
          <w:szCs w:val="20"/>
        </w:rPr>
        <w:t>¿</w:t>
      </w:r>
      <w:r w:rsidR="00C65500" w:rsidRPr="00C65500">
        <w:rPr>
          <w:b/>
          <w:sz w:val="20"/>
          <w:szCs w:val="20"/>
        </w:rPr>
        <w:t xml:space="preserve">Se presenta una fractura por fragilidad en el </w:t>
      </w:r>
      <w:proofErr w:type="gramStart"/>
      <w:r w:rsidR="00C65500" w:rsidRPr="00C65500">
        <w:rPr>
          <w:b/>
          <w:sz w:val="20"/>
          <w:szCs w:val="20"/>
        </w:rPr>
        <w:t>mundo  cada</w:t>
      </w:r>
      <w:proofErr w:type="gramEnd"/>
      <w:r w:rsidR="00C65500" w:rsidRPr="00C65500">
        <w:rPr>
          <w:b/>
          <w:sz w:val="20"/>
          <w:szCs w:val="20"/>
        </w:rPr>
        <w:t xml:space="preserve"> ?</w:t>
      </w:r>
    </w:p>
    <w:p w14:paraId="2BCAB4B6" w14:textId="77777777" w:rsidR="00C65500" w:rsidRPr="008C3D4C" w:rsidRDefault="00C65500" w:rsidP="00C65500">
      <w:pPr>
        <w:pStyle w:val="Sinespaciado"/>
        <w:numPr>
          <w:ilvl w:val="0"/>
          <w:numId w:val="2"/>
        </w:numPr>
        <w:spacing w:line="276" w:lineRule="auto"/>
        <w:rPr>
          <w:sz w:val="20"/>
          <w:szCs w:val="20"/>
          <w:lang w:val="es-ES"/>
        </w:rPr>
      </w:pPr>
      <w:r>
        <w:rPr>
          <w:sz w:val="20"/>
          <w:szCs w:val="20"/>
        </w:rPr>
        <w:t>10 segundos</w:t>
      </w:r>
    </w:p>
    <w:p w14:paraId="1A837C2B" w14:textId="77777777" w:rsidR="00C65500" w:rsidRPr="008C3D4C" w:rsidRDefault="00C65500" w:rsidP="00C65500">
      <w:pPr>
        <w:pStyle w:val="Sinespaciado"/>
        <w:numPr>
          <w:ilvl w:val="0"/>
          <w:numId w:val="2"/>
        </w:numPr>
        <w:spacing w:line="276" w:lineRule="auto"/>
        <w:rPr>
          <w:sz w:val="20"/>
          <w:szCs w:val="20"/>
          <w:lang w:val="es-ES"/>
        </w:rPr>
      </w:pPr>
      <w:r>
        <w:rPr>
          <w:sz w:val="20"/>
          <w:szCs w:val="20"/>
        </w:rPr>
        <w:t>5 segundos</w:t>
      </w:r>
    </w:p>
    <w:p w14:paraId="413F2D20" w14:textId="77777777" w:rsidR="00C65500" w:rsidRPr="008C3D4C" w:rsidRDefault="00C65500" w:rsidP="00C65500">
      <w:pPr>
        <w:pStyle w:val="Sinespaciado"/>
        <w:numPr>
          <w:ilvl w:val="0"/>
          <w:numId w:val="2"/>
        </w:numPr>
        <w:spacing w:line="276" w:lineRule="auto"/>
        <w:rPr>
          <w:sz w:val="20"/>
          <w:szCs w:val="20"/>
          <w:lang w:val="es-ES"/>
        </w:rPr>
      </w:pPr>
      <w:r>
        <w:rPr>
          <w:sz w:val="20"/>
          <w:szCs w:val="20"/>
        </w:rPr>
        <w:t>15 segundos</w:t>
      </w:r>
    </w:p>
    <w:p w14:paraId="2FB3049C" w14:textId="77777777" w:rsidR="00C65500" w:rsidRPr="008C3D4C" w:rsidRDefault="00C65500" w:rsidP="00C65500">
      <w:pPr>
        <w:pStyle w:val="Sinespaciado"/>
        <w:numPr>
          <w:ilvl w:val="0"/>
          <w:numId w:val="2"/>
        </w:numPr>
        <w:spacing w:line="276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30 segundos</w:t>
      </w:r>
    </w:p>
    <w:p w14:paraId="01C4A24D" w14:textId="1A169307" w:rsidR="00C65500" w:rsidRPr="00220827" w:rsidRDefault="00C65500" w:rsidP="00C65500">
      <w:pPr>
        <w:pStyle w:val="Sinespaciado"/>
        <w:numPr>
          <w:ilvl w:val="0"/>
          <w:numId w:val="2"/>
        </w:numPr>
        <w:spacing w:line="276" w:lineRule="auto"/>
        <w:rPr>
          <w:sz w:val="20"/>
          <w:szCs w:val="20"/>
          <w:lang w:val="es-ES"/>
        </w:rPr>
      </w:pPr>
      <w:r w:rsidRPr="00220827">
        <w:rPr>
          <w:sz w:val="20"/>
          <w:szCs w:val="20"/>
        </w:rPr>
        <w:t>3 segundos</w:t>
      </w:r>
    </w:p>
    <w:p w14:paraId="6F1326F1" w14:textId="2ABB641F" w:rsidR="00220827" w:rsidRPr="00664208" w:rsidRDefault="00220827" w:rsidP="00220827">
      <w:pPr>
        <w:pStyle w:val="Sinespaciado"/>
        <w:spacing w:line="276" w:lineRule="auto"/>
        <w:rPr>
          <w:b/>
          <w:sz w:val="20"/>
          <w:szCs w:val="20"/>
          <w:lang w:val="es-ES"/>
        </w:rPr>
      </w:pPr>
      <w:r w:rsidRPr="00220827">
        <w:rPr>
          <w:b/>
          <w:sz w:val="20"/>
          <w:szCs w:val="20"/>
          <w:highlight w:val="yellow"/>
        </w:rPr>
        <w:t>RESPUESTA: E</w:t>
      </w:r>
    </w:p>
    <w:p w14:paraId="6F931E57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79FFDC8D" w14:textId="2B857D8B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Pr="00C65500">
        <w:rPr>
          <w:b/>
          <w:sz w:val="20"/>
          <w:szCs w:val="20"/>
        </w:rPr>
        <w:t>.</w:t>
      </w:r>
      <w:proofErr w:type="gramStart"/>
      <w:r w:rsidRPr="00C65500">
        <w:rPr>
          <w:b/>
          <w:sz w:val="20"/>
          <w:szCs w:val="20"/>
        </w:rPr>
        <w:t xml:space="preserve">   </w:t>
      </w:r>
      <w:r w:rsidR="00220827">
        <w:rPr>
          <w:b/>
          <w:sz w:val="20"/>
          <w:szCs w:val="20"/>
        </w:rPr>
        <w:t>¿</w:t>
      </w:r>
      <w:proofErr w:type="gramEnd"/>
      <w:r w:rsidR="00220827">
        <w:rPr>
          <w:b/>
          <w:sz w:val="20"/>
          <w:szCs w:val="20"/>
        </w:rPr>
        <w:t>Cuá</w:t>
      </w:r>
      <w:r w:rsidRPr="00C65500">
        <w:rPr>
          <w:b/>
          <w:sz w:val="20"/>
          <w:szCs w:val="20"/>
        </w:rPr>
        <w:t>l es el costo porcentual de las fracturas por fragilidad para los servicios de salud en USA?</w:t>
      </w:r>
    </w:p>
    <w:p w14:paraId="67BD022F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5909B3BE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a.    10 a 20 %</w:t>
      </w:r>
    </w:p>
    <w:p w14:paraId="644164BA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b.    20 a 30%</w:t>
      </w:r>
    </w:p>
    <w:p w14:paraId="3BC21235" w14:textId="77777777" w:rsidR="00C65500" w:rsidRPr="003C67B9" w:rsidRDefault="00C65500" w:rsidP="00C65500">
      <w:pPr>
        <w:pStyle w:val="Sinespaciado"/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3C67B9">
        <w:rPr>
          <w:b/>
          <w:sz w:val="20"/>
          <w:szCs w:val="20"/>
        </w:rPr>
        <w:t xml:space="preserve">  c</w:t>
      </w:r>
      <w:r w:rsidRPr="00220827">
        <w:rPr>
          <w:sz w:val="20"/>
          <w:szCs w:val="20"/>
        </w:rPr>
        <w:t>.    30 a 40%</w:t>
      </w:r>
    </w:p>
    <w:p w14:paraId="1F413E8B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d.    50 a 60%</w:t>
      </w:r>
    </w:p>
    <w:p w14:paraId="25091252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e.    menos de 10 %</w:t>
      </w:r>
    </w:p>
    <w:p w14:paraId="681093A0" w14:textId="73D70811" w:rsidR="00C65500" w:rsidRPr="00220827" w:rsidRDefault="00220827" w:rsidP="00C65500">
      <w:pPr>
        <w:pStyle w:val="Sinespaciado"/>
        <w:spacing w:line="276" w:lineRule="auto"/>
        <w:rPr>
          <w:b/>
          <w:sz w:val="20"/>
          <w:szCs w:val="20"/>
        </w:rPr>
      </w:pPr>
      <w:r w:rsidRPr="00220827">
        <w:rPr>
          <w:b/>
          <w:sz w:val="20"/>
          <w:szCs w:val="20"/>
          <w:highlight w:val="yellow"/>
        </w:rPr>
        <w:t>RESPUESTA: C</w:t>
      </w:r>
    </w:p>
    <w:p w14:paraId="5EFC5809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11CA353A" w14:textId="77777777" w:rsidR="00C65500" w:rsidRPr="00C65500" w:rsidRDefault="00C65500" w:rsidP="00C65500">
      <w:pPr>
        <w:pStyle w:val="Sinespaciado"/>
        <w:spacing w:line="276" w:lineRule="auto"/>
        <w:rPr>
          <w:b/>
          <w:sz w:val="20"/>
          <w:szCs w:val="20"/>
        </w:rPr>
      </w:pPr>
      <w:r w:rsidRPr="00C65500">
        <w:rPr>
          <w:b/>
          <w:sz w:val="20"/>
          <w:szCs w:val="20"/>
        </w:rPr>
        <w:t xml:space="preserve">3.   El riesgo mayor de fractura de columna vertebral por fragilidad en mujeres se presenta en </w:t>
      </w:r>
    </w:p>
    <w:p w14:paraId="1568B163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6C69E918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a.    4 década</w:t>
      </w:r>
    </w:p>
    <w:p w14:paraId="36203E85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b.    5 década</w:t>
      </w:r>
    </w:p>
    <w:p w14:paraId="0E0B5773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c</w:t>
      </w:r>
      <w:r w:rsidRPr="00220827">
        <w:rPr>
          <w:sz w:val="20"/>
          <w:szCs w:val="20"/>
        </w:rPr>
        <w:t>.    6 década</w:t>
      </w:r>
    </w:p>
    <w:p w14:paraId="6426962A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d.    7 década</w:t>
      </w:r>
    </w:p>
    <w:p w14:paraId="375BBCB9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e.    8 década</w:t>
      </w:r>
    </w:p>
    <w:p w14:paraId="02F1B211" w14:textId="77777777" w:rsidR="00220827" w:rsidRPr="00220827" w:rsidRDefault="00220827" w:rsidP="00220827">
      <w:pPr>
        <w:pStyle w:val="Sinespaciado"/>
        <w:spacing w:line="276" w:lineRule="auto"/>
        <w:rPr>
          <w:b/>
          <w:sz w:val="20"/>
          <w:szCs w:val="20"/>
        </w:rPr>
      </w:pPr>
      <w:r w:rsidRPr="00220827">
        <w:rPr>
          <w:b/>
          <w:sz w:val="20"/>
          <w:szCs w:val="20"/>
          <w:highlight w:val="yellow"/>
        </w:rPr>
        <w:t>RESPUESTA: C</w:t>
      </w:r>
    </w:p>
    <w:p w14:paraId="5563DB86" w14:textId="1B5D6A91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69CDEFD9" w14:textId="77777777" w:rsidR="00220827" w:rsidRDefault="00220827" w:rsidP="00C65500">
      <w:pPr>
        <w:pStyle w:val="Sinespaciado"/>
        <w:spacing w:line="276" w:lineRule="auto"/>
        <w:rPr>
          <w:sz w:val="20"/>
          <w:szCs w:val="20"/>
        </w:rPr>
      </w:pPr>
    </w:p>
    <w:p w14:paraId="72E9871B" w14:textId="3B2DF9AA" w:rsidR="00C65500" w:rsidRPr="00C65500" w:rsidRDefault="00C65500" w:rsidP="00C65500">
      <w:pPr>
        <w:pStyle w:val="Sinespaciado"/>
        <w:spacing w:line="276" w:lineRule="auto"/>
        <w:rPr>
          <w:b/>
          <w:sz w:val="20"/>
          <w:szCs w:val="20"/>
        </w:rPr>
      </w:pPr>
      <w:proofErr w:type="gramStart"/>
      <w:r w:rsidRPr="00C65500">
        <w:rPr>
          <w:b/>
          <w:sz w:val="20"/>
          <w:szCs w:val="20"/>
        </w:rPr>
        <w:t xml:space="preserve">4.  </w:t>
      </w:r>
      <w:r w:rsidR="00220827">
        <w:rPr>
          <w:b/>
          <w:sz w:val="20"/>
          <w:szCs w:val="20"/>
        </w:rPr>
        <w:t>¿</w:t>
      </w:r>
      <w:proofErr w:type="gramEnd"/>
      <w:r w:rsidRPr="00C65500">
        <w:rPr>
          <w:b/>
          <w:sz w:val="20"/>
          <w:szCs w:val="20"/>
        </w:rPr>
        <w:t>Qué porcentaje de pacientes que sufren una fractura de cadera por fragilidad tienen un antecedente de fractura?</w:t>
      </w:r>
    </w:p>
    <w:p w14:paraId="03F11870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53433D74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a.    10 %</w:t>
      </w:r>
    </w:p>
    <w:p w14:paraId="559970E4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b.    20%</w:t>
      </w:r>
    </w:p>
    <w:p w14:paraId="7A8CCE4A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c.    30%</w:t>
      </w:r>
    </w:p>
    <w:p w14:paraId="06D2E991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d.    40%</w:t>
      </w:r>
    </w:p>
    <w:p w14:paraId="64571CBE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e.    </w:t>
      </w:r>
      <w:r w:rsidRPr="00220827">
        <w:rPr>
          <w:sz w:val="20"/>
          <w:szCs w:val="20"/>
        </w:rPr>
        <w:t>50%</w:t>
      </w:r>
    </w:p>
    <w:p w14:paraId="3FFF426F" w14:textId="53698A39" w:rsidR="00220827" w:rsidRPr="00220827" w:rsidRDefault="00220827" w:rsidP="00220827">
      <w:pPr>
        <w:pStyle w:val="Sinespaciado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RESPUESTA: E</w:t>
      </w:r>
    </w:p>
    <w:p w14:paraId="7CF68048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17A45381" w14:textId="2A24D010" w:rsidR="00C65500" w:rsidRPr="00C65500" w:rsidRDefault="00C65500" w:rsidP="00C65500">
      <w:pPr>
        <w:pStyle w:val="Sinespaciado"/>
        <w:spacing w:line="276" w:lineRule="auto"/>
        <w:rPr>
          <w:b/>
          <w:sz w:val="20"/>
          <w:szCs w:val="20"/>
        </w:rPr>
      </w:pPr>
      <w:r w:rsidRPr="00C65500">
        <w:rPr>
          <w:b/>
          <w:sz w:val="20"/>
          <w:szCs w:val="20"/>
        </w:rPr>
        <w:t xml:space="preserve">5.  Respecto a la farmacoterapia para evitar una segunda fractura </w:t>
      </w:r>
      <w:r w:rsidR="00220827">
        <w:rPr>
          <w:b/>
          <w:sz w:val="20"/>
          <w:szCs w:val="20"/>
        </w:rPr>
        <w:t>por fragilidad se puede afirmar.</w:t>
      </w:r>
    </w:p>
    <w:p w14:paraId="16242D65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04EE31A5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a.    Es más efectiva que evitar caidas</w:t>
      </w:r>
    </w:p>
    <w:p w14:paraId="40F33207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b.    Es tan efectiva como dejar de fumar</w:t>
      </w:r>
    </w:p>
    <w:p w14:paraId="4CD2FB07" w14:textId="77777777" w:rsidR="00C65500" w:rsidRPr="003C67B9" w:rsidRDefault="00C65500" w:rsidP="00C65500">
      <w:pPr>
        <w:pStyle w:val="Sinespaciado"/>
        <w:spacing w:line="276" w:lineRule="auto"/>
        <w:rPr>
          <w:b/>
          <w:sz w:val="20"/>
          <w:szCs w:val="20"/>
        </w:rPr>
      </w:pPr>
      <w:r w:rsidRPr="003C67B9">
        <w:rPr>
          <w:b/>
          <w:sz w:val="20"/>
          <w:szCs w:val="20"/>
        </w:rPr>
        <w:t xml:space="preserve">    c.    </w:t>
      </w:r>
      <w:r w:rsidRPr="00220827">
        <w:rPr>
          <w:sz w:val="20"/>
          <w:szCs w:val="20"/>
        </w:rPr>
        <w:t>Es efectiva para disminuir el riesgo de una segunda fractura en al menos un 30 %</w:t>
      </w:r>
    </w:p>
    <w:p w14:paraId="54F51621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d.   No sirve mucho</w:t>
      </w:r>
    </w:p>
    <w:p w14:paraId="595EE0FB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e.   Es muy efectiva</w:t>
      </w:r>
    </w:p>
    <w:p w14:paraId="7F3EE65A" w14:textId="5FD2986D" w:rsidR="00220827" w:rsidRPr="00220827" w:rsidRDefault="00220827" w:rsidP="00220827">
      <w:pPr>
        <w:pStyle w:val="Sinespaciado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RESPUESTA: C</w:t>
      </w:r>
    </w:p>
    <w:p w14:paraId="27E9D3BA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506C588B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30F2BDB0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6B63E206" w14:textId="2D2A42AF" w:rsidR="00C65500" w:rsidRPr="00C65500" w:rsidRDefault="00220827" w:rsidP="00C65500">
      <w:p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  <w:r w:rsidR="00C65500">
        <w:rPr>
          <w:b/>
          <w:sz w:val="20"/>
          <w:szCs w:val="20"/>
        </w:rPr>
        <w:t xml:space="preserve">. </w:t>
      </w:r>
      <w:r w:rsidR="00C65500" w:rsidRPr="00C65500">
        <w:rPr>
          <w:b/>
          <w:sz w:val="20"/>
          <w:szCs w:val="20"/>
        </w:rPr>
        <w:t xml:space="preserve">¿Qué beneficios brindaría la inclusión de </w:t>
      </w:r>
      <w:r w:rsidR="00C65500">
        <w:rPr>
          <w:b/>
          <w:sz w:val="20"/>
          <w:szCs w:val="20"/>
        </w:rPr>
        <w:t xml:space="preserve">un paciente </w:t>
      </w:r>
      <w:r w:rsidR="00C65500" w:rsidRPr="00C65500">
        <w:rPr>
          <w:b/>
          <w:sz w:val="20"/>
          <w:szCs w:val="20"/>
        </w:rPr>
        <w:t>en un programa FLS?</w:t>
      </w:r>
    </w:p>
    <w:p w14:paraId="71E2FF41" w14:textId="77777777" w:rsidR="00C65500" w:rsidRPr="004E386E" w:rsidRDefault="00C65500" w:rsidP="00C65500">
      <w:pPr>
        <w:pStyle w:val="Prrafodelista"/>
        <w:spacing w:line="276" w:lineRule="auto"/>
        <w:ind w:left="360"/>
        <w:rPr>
          <w:b/>
          <w:sz w:val="20"/>
          <w:szCs w:val="20"/>
        </w:rPr>
      </w:pPr>
    </w:p>
    <w:p w14:paraId="2C676337" w14:textId="77777777" w:rsidR="00C65500" w:rsidRPr="004E386E" w:rsidRDefault="00C65500" w:rsidP="00C65500">
      <w:pPr>
        <w:pStyle w:val="Prrafodelista"/>
        <w:numPr>
          <w:ilvl w:val="0"/>
          <w:numId w:val="3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Mejor seguimiento médico</w:t>
      </w:r>
      <w:r w:rsidRPr="004E386E">
        <w:rPr>
          <w:sz w:val="20"/>
          <w:szCs w:val="20"/>
        </w:rPr>
        <w:t>.</w:t>
      </w:r>
    </w:p>
    <w:p w14:paraId="1555FF89" w14:textId="77777777" w:rsidR="00C65500" w:rsidRPr="004E386E" w:rsidRDefault="00C65500" w:rsidP="00C65500">
      <w:pPr>
        <w:pStyle w:val="Prrafodelista"/>
        <w:numPr>
          <w:ilvl w:val="0"/>
          <w:numId w:val="3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Manejo integral de la fragilidad ósea</w:t>
      </w:r>
      <w:r w:rsidRPr="004E386E">
        <w:rPr>
          <w:sz w:val="20"/>
          <w:szCs w:val="20"/>
        </w:rPr>
        <w:t>.</w:t>
      </w:r>
    </w:p>
    <w:p w14:paraId="1F38FA59" w14:textId="77777777" w:rsidR="00C65500" w:rsidRDefault="00C65500" w:rsidP="00C65500">
      <w:pPr>
        <w:pStyle w:val="Prrafodelista"/>
        <w:numPr>
          <w:ilvl w:val="0"/>
          <w:numId w:val="3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Disminuir riesgo futuro de fracturas</w:t>
      </w:r>
    </w:p>
    <w:p w14:paraId="67E8D80F" w14:textId="77777777" w:rsidR="00C65500" w:rsidRDefault="00C65500" w:rsidP="00C65500">
      <w:pPr>
        <w:pStyle w:val="Prrafodelista"/>
        <w:numPr>
          <w:ilvl w:val="0"/>
          <w:numId w:val="3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Ninguna de las anteriores</w:t>
      </w:r>
    </w:p>
    <w:p w14:paraId="6AB5AC56" w14:textId="77777777" w:rsidR="00C65500" w:rsidRPr="00220827" w:rsidRDefault="00C65500" w:rsidP="00C65500">
      <w:pPr>
        <w:pStyle w:val="Prrafodelista"/>
        <w:numPr>
          <w:ilvl w:val="0"/>
          <w:numId w:val="3"/>
        </w:numPr>
        <w:spacing w:line="276" w:lineRule="auto"/>
        <w:jc w:val="both"/>
        <w:rPr>
          <w:sz w:val="20"/>
          <w:szCs w:val="20"/>
        </w:rPr>
      </w:pPr>
      <w:r w:rsidRPr="00220827">
        <w:rPr>
          <w:sz w:val="20"/>
          <w:szCs w:val="20"/>
        </w:rPr>
        <w:t>Todas las anteriores.</w:t>
      </w:r>
    </w:p>
    <w:p w14:paraId="6C875437" w14:textId="77777777" w:rsidR="00220827" w:rsidRPr="00220827" w:rsidRDefault="00220827" w:rsidP="00220827">
      <w:pPr>
        <w:pStyle w:val="Sinespaciado"/>
        <w:spacing w:line="276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RESPUESTA: E</w:t>
      </w:r>
    </w:p>
    <w:p w14:paraId="56A146DE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04289482" w14:textId="5E9485B5" w:rsidR="00C65500" w:rsidRPr="00C65500" w:rsidRDefault="00220827" w:rsidP="00C65500">
      <w:pPr>
        <w:spacing w:line="276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7. </w:t>
      </w:r>
      <w:r w:rsidR="00C65500">
        <w:rPr>
          <w:b/>
          <w:sz w:val="20"/>
          <w:szCs w:val="20"/>
        </w:rPr>
        <w:t xml:space="preserve"> </w:t>
      </w:r>
      <w:r w:rsidR="00C65500" w:rsidRPr="00C65500">
        <w:rPr>
          <w:b/>
          <w:sz w:val="20"/>
          <w:szCs w:val="20"/>
        </w:rPr>
        <w:t>¿</w:t>
      </w:r>
      <w:proofErr w:type="gramEnd"/>
      <w:r w:rsidR="00C65500">
        <w:rPr>
          <w:b/>
          <w:sz w:val="20"/>
          <w:szCs w:val="20"/>
        </w:rPr>
        <w:t>Cuál es el objetivo</w:t>
      </w:r>
      <w:r w:rsidR="00C65500" w:rsidRPr="00C65500">
        <w:rPr>
          <w:b/>
          <w:sz w:val="20"/>
          <w:szCs w:val="20"/>
        </w:rPr>
        <w:t xml:space="preserve"> </w:t>
      </w:r>
      <w:r w:rsidR="00C65500">
        <w:rPr>
          <w:b/>
          <w:sz w:val="20"/>
          <w:szCs w:val="20"/>
        </w:rPr>
        <w:t>de la inclusión de un paciente</w:t>
      </w:r>
      <w:r w:rsidR="00C65500" w:rsidRPr="00C65500">
        <w:rPr>
          <w:b/>
          <w:sz w:val="20"/>
          <w:szCs w:val="20"/>
        </w:rPr>
        <w:t xml:space="preserve"> en un programa FLS?</w:t>
      </w:r>
    </w:p>
    <w:p w14:paraId="23D5FB3F" w14:textId="77777777" w:rsidR="00C65500" w:rsidRPr="004E386E" w:rsidRDefault="00C65500" w:rsidP="00C65500">
      <w:pPr>
        <w:pStyle w:val="Prrafodelista"/>
        <w:spacing w:line="276" w:lineRule="auto"/>
        <w:ind w:left="360"/>
        <w:rPr>
          <w:sz w:val="20"/>
          <w:szCs w:val="20"/>
        </w:rPr>
      </w:pPr>
    </w:p>
    <w:p w14:paraId="63146651" w14:textId="77777777" w:rsidR="00C65500" w:rsidRPr="004E386E" w:rsidRDefault="00C65500" w:rsidP="00C65500">
      <w:pPr>
        <w:pStyle w:val="Prrafodelista"/>
        <w:numPr>
          <w:ilvl w:val="0"/>
          <w:numId w:val="4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Mejorar Calidad de vida</w:t>
      </w:r>
      <w:r w:rsidRPr="004E386E">
        <w:rPr>
          <w:sz w:val="20"/>
          <w:szCs w:val="20"/>
        </w:rPr>
        <w:t>.</w:t>
      </w:r>
    </w:p>
    <w:p w14:paraId="20A627BD" w14:textId="77777777" w:rsidR="00C65500" w:rsidRDefault="00C65500" w:rsidP="00C65500">
      <w:pPr>
        <w:pStyle w:val="Prrafodelista"/>
        <w:numPr>
          <w:ilvl w:val="0"/>
          <w:numId w:val="4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Evitar una segunda fractura</w:t>
      </w:r>
    </w:p>
    <w:p w14:paraId="214F503C" w14:textId="77777777" w:rsidR="00C65500" w:rsidRPr="004E386E" w:rsidRDefault="00C65500" w:rsidP="00C65500">
      <w:pPr>
        <w:pStyle w:val="Prrafodelista"/>
        <w:numPr>
          <w:ilvl w:val="0"/>
          <w:numId w:val="4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Seguimiento de un programa de tratamiento farmacológico</w:t>
      </w:r>
    </w:p>
    <w:p w14:paraId="7AC5C7B7" w14:textId="77777777" w:rsidR="00C65500" w:rsidRPr="004E386E" w:rsidRDefault="00C65500" w:rsidP="00C65500">
      <w:pPr>
        <w:pStyle w:val="Prrafodelista"/>
        <w:numPr>
          <w:ilvl w:val="0"/>
          <w:numId w:val="4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Reducción de costos para los sistemas de salud</w:t>
      </w:r>
    </w:p>
    <w:p w14:paraId="108BA0FC" w14:textId="77777777" w:rsidR="00C65500" w:rsidRPr="00220827" w:rsidRDefault="00C65500" w:rsidP="00C65500">
      <w:pPr>
        <w:pStyle w:val="Prrafodelista"/>
        <w:numPr>
          <w:ilvl w:val="0"/>
          <w:numId w:val="4"/>
        </w:numPr>
        <w:spacing w:line="276" w:lineRule="auto"/>
        <w:jc w:val="both"/>
        <w:rPr>
          <w:sz w:val="20"/>
          <w:szCs w:val="20"/>
        </w:rPr>
      </w:pPr>
      <w:r w:rsidRPr="00220827">
        <w:rPr>
          <w:sz w:val="20"/>
          <w:szCs w:val="20"/>
        </w:rPr>
        <w:t>Todas son verdaderas.</w:t>
      </w:r>
    </w:p>
    <w:p w14:paraId="57AB8D6E" w14:textId="4ABD44B9" w:rsidR="00C65500" w:rsidRPr="00220827" w:rsidRDefault="00220827" w:rsidP="00220827">
      <w:pPr>
        <w:pStyle w:val="Sinespaciado"/>
        <w:spacing w:line="276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RESPUESTA: E</w:t>
      </w:r>
    </w:p>
    <w:p w14:paraId="6B5DA367" w14:textId="149BB8F0" w:rsidR="00C65500" w:rsidRPr="00C65500" w:rsidRDefault="00220827" w:rsidP="00C65500">
      <w:p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 w:rsidR="00C65500" w:rsidRPr="00C65500">
        <w:rPr>
          <w:b/>
          <w:sz w:val="20"/>
          <w:szCs w:val="20"/>
        </w:rPr>
        <w:t>¿</w:t>
      </w:r>
      <w:r w:rsidR="00C65500">
        <w:rPr>
          <w:b/>
          <w:sz w:val="20"/>
          <w:szCs w:val="20"/>
        </w:rPr>
        <w:t xml:space="preserve">Cuál es el objetivo primario del programa Capture the </w:t>
      </w:r>
      <w:proofErr w:type="gramStart"/>
      <w:r w:rsidR="00C65500">
        <w:rPr>
          <w:b/>
          <w:sz w:val="20"/>
          <w:szCs w:val="20"/>
        </w:rPr>
        <w:t xml:space="preserve">fracture </w:t>
      </w:r>
      <w:r w:rsidR="00C65500" w:rsidRPr="00C65500">
        <w:rPr>
          <w:b/>
          <w:sz w:val="20"/>
          <w:szCs w:val="20"/>
        </w:rPr>
        <w:t>?</w:t>
      </w:r>
      <w:proofErr w:type="gramEnd"/>
    </w:p>
    <w:p w14:paraId="02529C95" w14:textId="77777777" w:rsidR="00C65500" w:rsidRPr="004E386E" w:rsidRDefault="00C65500" w:rsidP="00C65500">
      <w:pPr>
        <w:pStyle w:val="Prrafodelista"/>
        <w:spacing w:line="276" w:lineRule="auto"/>
        <w:ind w:left="360"/>
        <w:rPr>
          <w:sz w:val="20"/>
          <w:szCs w:val="20"/>
        </w:rPr>
      </w:pPr>
    </w:p>
    <w:p w14:paraId="364DC4D7" w14:textId="77777777" w:rsidR="00C65500" w:rsidRPr="004E386E" w:rsidRDefault="00C65500" w:rsidP="00C65500">
      <w:pPr>
        <w:pStyle w:val="Prrafodelista"/>
        <w:numPr>
          <w:ilvl w:val="0"/>
          <w:numId w:val="6"/>
        </w:numPr>
        <w:spacing w:line="276" w:lineRule="auto"/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ES"/>
        </w:rPr>
        <w:t>M</w:t>
      </w:r>
      <w:r w:rsidRPr="00D00F3F">
        <w:rPr>
          <w:rFonts w:cs="Arial"/>
          <w:sz w:val="20"/>
          <w:szCs w:val="20"/>
          <w:lang w:val="es-ES"/>
        </w:rPr>
        <w:t xml:space="preserve">ejorar la  práctica de prevenir una segunda fractura promoviendo y facilitando la implementación del tratamiento de las fracturas </w:t>
      </w:r>
      <w:proofErr w:type="spellStart"/>
      <w:r w:rsidRPr="00D00F3F">
        <w:rPr>
          <w:rFonts w:cs="Arial"/>
          <w:sz w:val="20"/>
          <w:szCs w:val="20"/>
          <w:lang w:val="es-ES"/>
        </w:rPr>
        <w:t>osteoporóticas</w:t>
      </w:r>
      <w:proofErr w:type="spellEnd"/>
      <w:r w:rsidRPr="004E386E">
        <w:rPr>
          <w:sz w:val="20"/>
          <w:szCs w:val="20"/>
        </w:rPr>
        <w:t>.</w:t>
      </w:r>
    </w:p>
    <w:p w14:paraId="6085353C" w14:textId="77777777" w:rsidR="00C65500" w:rsidRDefault="00C65500" w:rsidP="00C65500">
      <w:pPr>
        <w:pStyle w:val="Prrafodelista"/>
        <w:numPr>
          <w:ilvl w:val="0"/>
          <w:numId w:val="6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Implementar proyectos geriátricos para acompañar a los ortopedistas en el tratamiento de los pacientes con  osteoporosis</w:t>
      </w:r>
    </w:p>
    <w:p w14:paraId="71583A6D" w14:textId="77777777" w:rsidR="00C65500" w:rsidRPr="004E386E" w:rsidRDefault="00C65500" w:rsidP="00C65500">
      <w:pPr>
        <w:pStyle w:val="Prrafodelista"/>
        <w:numPr>
          <w:ilvl w:val="0"/>
          <w:numId w:val="6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Seguimiento de un programa de tratamiento farmacológico</w:t>
      </w:r>
    </w:p>
    <w:p w14:paraId="60C65C8F" w14:textId="77777777" w:rsidR="00C65500" w:rsidRPr="004E386E" w:rsidRDefault="00C65500" w:rsidP="00C65500">
      <w:pPr>
        <w:pStyle w:val="Prrafodelista"/>
        <w:numPr>
          <w:ilvl w:val="0"/>
          <w:numId w:val="6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Reducción de costos para los sistemas de salud</w:t>
      </w:r>
    </w:p>
    <w:p w14:paraId="34D9C89F" w14:textId="77777777" w:rsidR="00C65500" w:rsidRPr="00220827" w:rsidRDefault="00C65500" w:rsidP="00C65500">
      <w:pPr>
        <w:pStyle w:val="Prrafodelista"/>
        <w:numPr>
          <w:ilvl w:val="0"/>
          <w:numId w:val="6"/>
        </w:numPr>
        <w:spacing w:line="276" w:lineRule="auto"/>
        <w:jc w:val="both"/>
        <w:rPr>
          <w:sz w:val="20"/>
          <w:szCs w:val="20"/>
        </w:rPr>
      </w:pPr>
      <w:r w:rsidRPr="00220827">
        <w:rPr>
          <w:sz w:val="20"/>
          <w:szCs w:val="20"/>
        </w:rPr>
        <w:t>Todas son verdaderas.</w:t>
      </w:r>
    </w:p>
    <w:p w14:paraId="5A02422D" w14:textId="77777777" w:rsidR="00220827" w:rsidRPr="00220827" w:rsidRDefault="00220827" w:rsidP="00220827">
      <w:pPr>
        <w:pStyle w:val="Sinespaciado"/>
        <w:spacing w:line="276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RESPUESTA: E</w:t>
      </w:r>
    </w:p>
    <w:p w14:paraId="21F23A1B" w14:textId="77777777" w:rsidR="00C65500" w:rsidRDefault="00C65500" w:rsidP="00C65500">
      <w:pPr>
        <w:spacing w:line="276" w:lineRule="auto"/>
        <w:ind w:left="360"/>
        <w:jc w:val="both"/>
        <w:rPr>
          <w:sz w:val="20"/>
          <w:szCs w:val="20"/>
        </w:rPr>
      </w:pPr>
    </w:p>
    <w:p w14:paraId="64ABD614" w14:textId="11B63564" w:rsidR="00C65500" w:rsidRPr="00C65500" w:rsidRDefault="00220827" w:rsidP="00C65500">
      <w:p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bookmarkStart w:id="0" w:name="_GoBack"/>
      <w:bookmarkEnd w:id="0"/>
      <w:r w:rsidR="00C65500" w:rsidRPr="00C65500">
        <w:rPr>
          <w:b/>
          <w:sz w:val="20"/>
          <w:szCs w:val="20"/>
        </w:rPr>
        <w:t>¿</w:t>
      </w:r>
      <w:r w:rsidR="00C65500">
        <w:rPr>
          <w:b/>
          <w:sz w:val="20"/>
          <w:szCs w:val="20"/>
        </w:rPr>
        <w:t>Cuál es el objetivo secundario</w:t>
      </w:r>
      <w:r w:rsidR="00C65500" w:rsidRPr="00C65500">
        <w:rPr>
          <w:b/>
          <w:sz w:val="20"/>
          <w:szCs w:val="20"/>
        </w:rPr>
        <w:t xml:space="preserve"> </w:t>
      </w:r>
      <w:r w:rsidR="00C65500">
        <w:rPr>
          <w:b/>
          <w:sz w:val="20"/>
          <w:szCs w:val="20"/>
        </w:rPr>
        <w:t>del programa Capture the fracture de IOF</w:t>
      </w:r>
      <w:r w:rsidR="00C65500" w:rsidRPr="00C65500">
        <w:rPr>
          <w:b/>
          <w:sz w:val="20"/>
          <w:szCs w:val="20"/>
        </w:rPr>
        <w:t>?</w:t>
      </w:r>
    </w:p>
    <w:p w14:paraId="2F40A6EA" w14:textId="77777777" w:rsidR="00C65500" w:rsidRPr="004E386E" w:rsidRDefault="00C65500" w:rsidP="00C65500">
      <w:pPr>
        <w:pStyle w:val="Prrafodelista"/>
        <w:spacing w:line="276" w:lineRule="auto"/>
        <w:ind w:left="360"/>
        <w:rPr>
          <w:sz w:val="20"/>
          <w:szCs w:val="20"/>
        </w:rPr>
      </w:pPr>
    </w:p>
    <w:p w14:paraId="5E503D31" w14:textId="77777777" w:rsidR="00C65500" w:rsidRPr="004E386E" w:rsidRDefault="00C65500" w:rsidP="00C65500">
      <w:pPr>
        <w:pStyle w:val="Prrafodelista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Mejorar la calidad de atención ortopédica de pacientes con fractura</w:t>
      </w:r>
    </w:p>
    <w:p w14:paraId="47486701" w14:textId="77777777" w:rsidR="00C65500" w:rsidRDefault="00C65500" w:rsidP="00C65500">
      <w:pPr>
        <w:pStyle w:val="Prrafodelista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Dar tratamiento quirúrgico oportuno a los pacientes con fracturas osteoporóticas</w:t>
      </w:r>
    </w:p>
    <w:p w14:paraId="3FA461E9" w14:textId="77777777" w:rsidR="00C65500" w:rsidRPr="004E386E" w:rsidRDefault="00C65500" w:rsidP="00C65500">
      <w:pPr>
        <w:pStyle w:val="Prrafodelista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Seguimiento de un programa de tratamiento farmacológico</w:t>
      </w:r>
    </w:p>
    <w:p w14:paraId="204D0B9A" w14:textId="77777777" w:rsidR="00C65500" w:rsidRPr="003C67B9" w:rsidRDefault="00C65500" w:rsidP="00C65500">
      <w:pPr>
        <w:pStyle w:val="Prrafodelista"/>
        <w:numPr>
          <w:ilvl w:val="0"/>
          <w:numId w:val="5"/>
        </w:numPr>
        <w:spacing w:line="276" w:lineRule="auto"/>
        <w:jc w:val="both"/>
        <w:rPr>
          <w:b/>
          <w:sz w:val="20"/>
          <w:szCs w:val="20"/>
        </w:rPr>
      </w:pPr>
      <w:r w:rsidRPr="003C67B9">
        <w:rPr>
          <w:b/>
          <w:sz w:val="20"/>
          <w:szCs w:val="20"/>
        </w:rPr>
        <w:t>Reflejar el problema endémico social que produce la fragilidad ósea</w:t>
      </w:r>
    </w:p>
    <w:p w14:paraId="46C2D242" w14:textId="77777777" w:rsidR="00C65500" w:rsidRDefault="00C65500" w:rsidP="00C65500">
      <w:pPr>
        <w:pStyle w:val="Prrafodelista"/>
        <w:numPr>
          <w:ilvl w:val="0"/>
          <w:numId w:val="5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Todas son verdaderas</w:t>
      </w:r>
      <w:r w:rsidRPr="004E386E">
        <w:rPr>
          <w:sz w:val="20"/>
          <w:szCs w:val="20"/>
        </w:rPr>
        <w:t>.</w:t>
      </w:r>
    </w:p>
    <w:p w14:paraId="23B19170" w14:textId="5F6F7495" w:rsidR="00220827" w:rsidRPr="00220827" w:rsidRDefault="00220827" w:rsidP="00220827">
      <w:pPr>
        <w:pStyle w:val="Sinespaciado"/>
        <w:spacing w:line="276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RESPUESTA: D</w:t>
      </w:r>
    </w:p>
    <w:p w14:paraId="3B091A79" w14:textId="77777777" w:rsidR="00C65500" w:rsidRDefault="00C65500" w:rsidP="00C65500">
      <w:pPr>
        <w:pStyle w:val="Prrafodelista"/>
        <w:spacing w:line="276" w:lineRule="auto"/>
        <w:jc w:val="both"/>
        <w:rPr>
          <w:sz w:val="20"/>
          <w:szCs w:val="20"/>
        </w:rPr>
      </w:pPr>
    </w:p>
    <w:p w14:paraId="67496E65" w14:textId="77777777" w:rsidR="00C65500" w:rsidRDefault="00C65500" w:rsidP="00C65500">
      <w:pPr>
        <w:pStyle w:val="Prrafodelista"/>
        <w:spacing w:line="276" w:lineRule="auto"/>
        <w:jc w:val="both"/>
        <w:rPr>
          <w:sz w:val="20"/>
          <w:szCs w:val="20"/>
        </w:rPr>
      </w:pPr>
    </w:p>
    <w:p w14:paraId="071CFBC0" w14:textId="77777777" w:rsidR="00C65500" w:rsidRPr="00C65500" w:rsidRDefault="00C65500" w:rsidP="00C65500">
      <w:pPr>
        <w:spacing w:line="276" w:lineRule="auto"/>
        <w:jc w:val="both"/>
        <w:rPr>
          <w:sz w:val="20"/>
          <w:szCs w:val="20"/>
        </w:rPr>
      </w:pPr>
    </w:p>
    <w:p w14:paraId="7DF2AD2B" w14:textId="77777777" w:rsid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61EA4234" w14:textId="77777777" w:rsidR="00C65500" w:rsidRPr="00C65500" w:rsidRDefault="00C65500" w:rsidP="00C65500">
      <w:pPr>
        <w:pStyle w:val="Sinespaciado"/>
        <w:spacing w:line="276" w:lineRule="auto"/>
        <w:rPr>
          <w:sz w:val="20"/>
          <w:szCs w:val="20"/>
        </w:rPr>
      </w:pPr>
    </w:p>
    <w:p w14:paraId="72FAC132" w14:textId="77777777" w:rsidR="00251A66" w:rsidRDefault="00251A66"/>
    <w:sectPr w:rsidR="00251A66" w:rsidSect="007E3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156F"/>
    <w:multiLevelType w:val="hybridMultilevel"/>
    <w:tmpl w:val="5B8CA0E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5110"/>
    <w:multiLevelType w:val="hybridMultilevel"/>
    <w:tmpl w:val="5B8CA0E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B6C3A"/>
    <w:multiLevelType w:val="hybridMultilevel"/>
    <w:tmpl w:val="7F126486"/>
    <w:lvl w:ilvl="0" w:tplc="D0305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632F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65247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168426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F6E6DD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098D42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C6E16F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88CECB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7845B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5A79A3"/>
    <w:multiLevelType w:val="hybridMultilevel"/>
    <w:tmpl w:val="5CAEF4C0"/>
    <w:lvl w:ilvl="0" w:tplc="0C0A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B333D"/>
    <w:multiLevelType w:val="hybridMultilevel"/>
    <w:tmpl w:val="13DE7C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54C05"/>
    <w:multiLevelType w:val="hybridMultilevel"/>
    <w:tmpl w:val="5B8CA0E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00"/>
    <w:rsid w:val="00220827"/>
    <w:rsid w:val="00251A66"/>
    <w:rsid w:val="003C67B9"/>
    <w:rsid w:val="00664208"/>
    <w:rsid w:val="007E3638"/>
    <w:rsid w:val="00C65500"/>
    <w:rsid w:val="00F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71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500"/>
    <w:pPr>
      <w:spacing w:after="160" w:line="259" w:lineRule="auto"/>
    </w:pPr>
    <w:rPr>
      <w:rFonts w:ascii="Arial" w:hAnsi="Arial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500"/>
    <w:pPr>
      <w:ind w:left="720"/>
      <w:contextualSpacing/>
    </w:pPr>
  </w:style>
  <w:style w:type="paragraph" w:styleId="Sinespaciado">
    <w:name w:val="No Spacing"/>
    <w:uiPriority w:val="1"/>
    <w:qFormat/>
    <w:rsid w:val="00C65500"/>
    <w:rPr>
      <w:rFonts w:ascii="Arial" w:hAnsi="Arial"/>
      <w:sz w:val="22"/>
      <w:szCs w:val="22"/>
      <w:lang w:val="es-CO"/>
    </w:rPr>
  </w:style>
  <w:style w:type="paragraph" w:customStyle="1" w:styleId="gmail-msolistparagraph">
    <w:name w:val="gmail-msolistparagraph"/>
    <w:basedOn w:val="Normal"/>
    <w:rsid w:val="00C65500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11852D-2254-4708-9978-05C946132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Bernardo Linares Restrepo</dc:creator>
  <cp:keywords/>
  <dc:description/>
  <cp:lastModifiedBy>alvaro fernando burbano delgado</cp:lastModifiedBy>
  <cp:revision>3</cp:revision>
  <dcterms:created xsi:type="dcterms:W3CDTF">2019-07-12T22:00:00Z</dcterms:created>
  <dcterms:modified xsi:type="dcterms:W3CDTF">2019-07-15T01:56:00Z</dcterms:modified>
</cp:coreProperties>
</file>