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Subtitle"/>
        <w:spacing w:before="120" w:lineRule="auto"/>
        <w:ind w:right="380"/>
        <w:contextualSpacing w:val="0"/>
        <w:jc w:val="center"/>
        <w:rPr>
          <w:color w:val="000000"/>
          <w:sz w:val="28"/>
          <w:szCs w:val="28"/>
        </w:rPr>
      </w:pPr>
      <w:bookmarkStart w:colFirst="0" w:colLast="0" w:name="_ern78unrl5d5" w:id="0"/>
      <w:bookmarkEnd w:id="0"/>
      <w:r w:rsidDel="00000000" w:rsidR="00000000" w:rsidRPr="00000000">
        <w:rPr>
          <w:sz w:val="32"/>
          <w:szCs w:val="32"/>
          <w:rtl w:val="0"/>
        </w:rPr>
        <w:t xml:space="preserve">mTBI in Pediatric Patients Management Plan Decision Support</w:t>
      </w:r>
      <w:r w:rsidDel="00000000" w:rsidR="00000000" w:rsidRPr="00000000">
        <w:rPr>
          <w:rtl w:val="0"/>
        </w:rPr>
        <w:br w:type="textWrapping"/>
      </w:r>
      <w:r w:rsidDel="00000000" w:rsidR="00000000" w:rsidRPr="00000000">
        <w:pict>
          <v:rect style="width:0.0pt;height:1.5pt" o:hr="t" o:hrstd="t" o:hralign="center" fillcolor="#A0A0A0" stroked="f"/>
        </w:pict>
      </w:r>
      <w:r w:rsidDel="00000000" w:rsidR="00000000" w:rsidRPr="00000000">
        <w:rPr>
          <w:color w:val="000000"/>
          <w:sz w:val="28"/>
          <w:szCs w:val="28"/>
          <w:rtl w:val="0"/>
        </w:rPr>
        <w:t xml:space="preserve">Return to School</w:t>
      </w:r>
    </w:p>
    <w:p w:rsidR="00000000" w:rsidDel="00000000" w:rsidP="00000000" w:rsidRDefault="00000000" w:rsidRPr="00000000">
      <w:pPr>
        <w:spacing w:before="120" w:lineRule="auto"/>
        <w:ind w:right="380"/>
        <w:contextualSpacing w:val="0"/>
        <w:rPr>
          <w:rFonts w:ascii="Georgia" w:cs="Georgia" w:eastAsia="Georgia" w:hAnsi="Georgia"/>
        </w:rPr>
      </w:pPr>
      <w:r w:rsidDel="00000000" w:rsidR="00000000" w:rsidRPr="00000000">
        <w:rPr>
          <w:rFonts w:ascii="Georgia" w:cs="Georgia" w:eastAsia="Georgia" w:hAnsi="Georgia"/>
          <w:rtl w:val="0"/>
        </w:rPr>
        <w:t xml:space="preserve">Recommendations</w:t>
      </w:r>
      <w:r w:rsidDel="00000000" w:rsidR="00000000" w:rsidRPr="00000000">
        <w:rPr>
          <w:rFonts w:ascii="Georgia" w:cs="Georgia" w:eastAsia="Georgia" w:hAnsi="Georgia"/>
          <w:rtl w:val="0"/>
        </w:rPr>
        <w:t xml:space="preserve">:</w:t>
      </w:r>
    </w:p>
    <w:p w:rsidR="00000000" w:rsidDel="00000000" w:rsidP="00000000" w:rsidRDefault="00000000" w:rsidRPr="00000000">
      <w:pPr>
        <w:numPr>
          <w:ilvl w:val="0"/>
          <w:numId w:val="1"/>
        </w:numPr>
        <w:spacing w:before="120" w:lineRule="auto"/>
        <w:ind w:left="720" w:right="380" w:hanging="360"/>
        <w:contextualSpacing w:val="1"/>
        <w:rPr>
          <w:rFonts w:ascii="Georgia" w:cs="Georgia" w:eastAsia="Georgia" w:hAnsi="Georgia"/>
        </w:rPr>
      </w:pPr>
      <w:r w:rsidDel="00000000" w:rsidR="00000000" w:rsidRPr="00000000">
        <w:rPr>
          <w:rFonts w:ascii="Georgia" w:cs="Georgia" w:eastAsia="Georgia" w:hAnsi="Georgia"/>
          <w:rtl w:val="0"/>
        </w:rPr>
        <w:t xml:space="preserve">Patient is excused from school for _____days.</w:t>
        <w:br w:type="textWrapping"/>
        <w:tab/>
      </w:r>
      <w:r w:rsidDel="00000000" w:rsidR="00000000" w:rsidRPr="00000000">
        <w:rPr>
          <w:rFonts w:ascii="Georgia" w:cs="Georgia" w:eastAsia="Georgia" w:hAnsi="Georgia"/>
          <w:b w:val="1"/>
          <w:color w:val="ff0000"/>
          <w:rtl w:val="0"/>
        </w:rPr>
        <w:t xml:space="preserve">Q: How to determine the number of days?</w:t>
      </w:r>
    </w:p>
    <w:p w:rsidR="00000000" w:rsidDel="00000000" w:rsidP="00000000" w:rsidRDefault="00000000" w:rsidRPr="00000000">
      <w:pPr>
        <w:spacing w:before="120" w:lineRule="auto"/>
        <w:ind w:right="380"/>
        <w:contextualSpacing w:val="0"/>
        <w:rPr>
          <w:rFonts w:ascii="Georgia" w:cs="Georgia" w:eastAsia="Georgia" w:hAnsi="Georgia"/>
          <w:color w:val="ff0000"/>
        </w:rPr>
      </w:pPr>
      <w:r w:rsidDel="00000000" w:rsidR="00000000" w:rsidRPr="00000000">
        <w:rPr>
          <w:rtl w:val="0"/>
        </w:rPr>
      </w:r>
    </w:p>
    <w:p w:rsidR="00000000" w:rsidDel="00000000" w:rsidP="00000000" w:rsidRDefault="00000000" w:rsidRPr="00000000">
      <w:pPr>
        <w:numPr>
          <w:ilvl w:val="0"/>
          <w:numId w:val="1"/>
        </w:numPr>
        <w:spacing w:before="120" w:lineRule="auto"/>
        <w:ind w:left="720" w:right="38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Patient is permitted to return to school and activities while school professionals closely monitor the student. School professionals should observe and check in with the student for the first two weeks and note if symptoms worsen. If symptoms do not worsen during an activity then this activity is OK for the student. If symptoms worsen, the student should cut back on how much he or she does that activity and may need some short term support at school. Tell the student to update his teachers and school counselor if symptoms get worse.</w:t>
        <w:tab/>
      </w:r>
    </w:p>
    <w:p w:rsidR="00000000" w:rsidDel="00000000" w:rsidP="00000000" w:rsidRDefault="00000000" w:rsidRPr="00000000">
      <w:pPr>
        <w:spacing w:before="120" w:lineRule="auto"/>
        <w:ind w:left="720" w:right="380" w:firstLine="0"/>
        <w:contextualSpacing w:val="0"/>
        <w:rPr>
          <w:rFonts w:ascii="Georgia" w:cs="Georgia" w:eastAsia="Georgia" w:hAnsi="Georgia"/>
        </w:rPr>
      </w:pPr>
      <w:r w:rsidDel="00000000" w:rsidR="00000000" w:rsidRPr="00000000">
        <w:rPr>
          <w:rFonts w:ascii="Georgia" w:cs="Georgia" w:eastAsia="Georgia" w:hAnsi="Georgia"/>
          <w:rtl w:val="0"/>
        </w:rPr>
        <w:t xml:space="preserve">Accommodations: </w:t>
      </w:r>
    </w:p>
    <w:p w:rsidR="00000000" w:rsidDel="00000000" w:rsidP="00000000" w:rsidRDefault="00000000" w:rsidRPr="00000000">
      <w:pPr>
        <w:numPr>
          <w:ilvl w:val="2"/>
          <w:numId w:val="1"/>
        </w:numPr>
        <w:spacing w:before="120" w:lineRule="auto"/>
        <w:ind w:left="2160" w:right="380" w:hanging="360"/>
        <w:contextualSpacing w:val="1"/>
        <w:rPr>
          <w:rFonts w:ascii="Georgia" w:cs="Georgia" w:eastAsia="Georgia" w:hAnsi="Georgia"/>
        </w:rPr>
      </w:pPr>
      <w:r w:rsidDel="00000000" w:rsidR="00000000" w:rsidRPr="00000000">
        <w:rPr>
          <w:rFonts w:ascii="Georgia" w:cs="Georgia" w:eastAsia="Georgia" w:hAnsi="Georgia"/>
          <w:rtl w:val="0"/>
        </w:rPr>
        <w:t xml:space="preserve">No physical activity during recess</w:t>
      </w:r>
    </w:p>
    <w:p w:rsidR="00000000" w:rsidDel="00000000" w:rsidP="00000000" w:rsidRDefault="00000000" w:rsidRPr="00000000">
      <w:pPr>
        <w:numPr>
          <w:ilvl w:val="2"/>
          <w:numId w:val="1"/>
        </w:numPr>
        <w:spacing w:before="120" w:lineRule="auto"/>
        <w:ind w:left="2160" w:right="380" w:hanging="360"/>
        <w:contextualSpacing w:val="1"/>
        <w:rPr>
          <w:rFonts w:ascii="Georgia" w:cs="Georgia" w:eastAsia="Georgia" w:hAnsi="Georgia"/>
        </w:rPr>
      </w:pPr>
      <w:r w:rsidDel="00000000" w:rsidR="00000000" w:rsidRPr="00000000">
        <w:rPr>
          <w:rFonts w:ascii="Georgia" w:cs="Georgia" w:eastAsia="Georgia" w:hAnsi="Georgia"/>
          <w:rtl w:val="0"/>
        </w:rPr>
        <w:t xml:space="preserve">No physical education (PE) class</w:t>
      </w:r>
    </w:p>
    <w:p w:rsidR="00000000" w:rsidDel="00000000" w:rsidP="00000000" w:rsidRDefault="00000000" w:rsidRPr="00000000">
      <w:pPr>
        <w:numPr>
          <w:ilvl w:val="2"/>
          <w:numId w:val="1"/>
        </w:numPr>
        <w:spacing w:before="120" w:lineRule="auto"/>
        <w:ind w:left="2160" w:right="380" w:hanging="360"/>
        <w:contextualSpacing w:val="1"/>
        <w:rPr>
          <w:rFonts w:ascii="Georgia" w:cs="Georgia" w:eastAsia="Georgia" w:hAnsi="Georgia"/>
        </w:rPr>
      </w:pPr>
      <w:r w:rsidDel="00000000" w:rsidR="00000000" w:rsidRPr="00000000">
        <w:rPr>
          <w:rFonts w:ascii="Georgia" w:cs="Georgia" w:eastAsia="Georgia" w:hAnsi="Georgia"/>
          <w:rtl w:val="0"/>
        </w:rPr>
        <w:t xml:space="preserve">No after-school sports</w:t>
      </w:r>
    </w:p>
    <w:p w:rsidR="00000000" w:rsidDel="00000000" w:rsidP="00000000" w:rsidRDefault="00000000" w:rsidRPr="00000000">
      <w:pPr>
        <w:numPr>
          <w:ilvl w:val="2"/>
          <w:numId w:val="1"/>
        </w:numPr>
        <w:spacing w:before="120" w:lineRule="auto"/>
        <w:ind w:left="2160" w:right="380" w:hanging="360"/>
        <w:contextualSpacing w:val="1"/>
        <w:rPr>
          <w:rFonts w:ascii="Georgia" w:cs="Georgia" w:eastAsia="Georgia" w:hAnsi="Georgia"/>
        </w:rPr>
      </w:pPr>
      <w:r w:rsidDel="00000000" w:rsidR="00000000" w:rsidRPr="00000000">
        <w:rPr>
          <w:rFonts w:ascii="Georgia" w:cs="Georgia" w:eastAsia="Georgia" w:hAnsi="Georgia"/>
          <w:rtl w:val="0"/>
        </w:rPr>
        <w:t xml:space="preserve">Shorten school day</w:t>
      </w:r>
    </w:p>
    <w:p w:rsidR="00000000" w:rsidDel="00000000" w:rsidP="00000000" w:rsidRDefault="00000000" w:rsidRPr="00000000">
      <w:pPr>
        <w:numPr>
          <w:ilvl w:val="2"/>
          <w:numId w:val="1"/>
        </w:numPr>
        <w:spacing w:before="120" w:lineRule="auto"/>
        <w:ind w:left="2160" w:right="380" w:hanging="360"/>
        <w:contextualSpacing w:val="1"/>
        <w:rPr>
          <w:rFonts w:ascii="Georgia" w:cs="Georgia" w:eastAsia="Georgia" w:hAnsi="Georgia"/>
        </w:rPr>
      </w:pPr>
      <w:r w:rsidDel="00000000" w:rsidR="00000000" w:rsidRPr="00000000">
        <w:rPr>
          <w:rFonts w:ascii="Georgia" w:cs="Georgia" w:eastAsia="Georgia" w:hAnsi="Georgia"/>
          <w:rtl w:val="0"/>
        </w:rPr>
        <w:t xml:space="preserve">Later school start time</w:t>
      </w:r>
    </w:p>
    <w:p w:rsidR="00000000" w:rsidDel="00000000" w:rsidP="00000000" w:rsidRDefault="00000000" w:rsidRPr="00000000">
      <w:pPr>
        <w:numPr>
          <w:ilvl w:val="2"/>
          <w:numId w:val="1"/>
        </w:numPr>
        <w:spacing w:before="120" w:lineRule="auto"/>
        <w:ind w:left="2160" w:right="380" w:hanging="360"/>
        <w:contextualSpacing w:val="1"/>
        <w:rPr>
          <w:rFonts w:ascii="Georgia" w:cs="Georgia" w:eastAsia="Georgia" w:hAnsi="Georgia"/>
        </w:rPr>
      </w:pPr>
      <w:r w:rsidDel="00000000" w:rsidR="00000000" w:rsidRPr="00000000">
        <w:rPr>
          <w:rFonts w:ascii="Georgia" w:cs="Georgia" w:eastAsia="Georgia" w:hAnsi="Georgia"/>
          <w:rtl w:val="0"/>
        </w:rPr>
        <w:t xml:space="preserve">Reduce the amount of homework</w:t>
      </w:r>
    </w:p>
    <w:p w:rsidR="00000000" w:rsidDel="00000000" w:rsidP="00000000" w:rsidRDefault="00000000" w:rsidRPr="00000000">
      <w:pPr>
        <w:numPr>
          <w:ilvl w:val="2"/>
          <w:numId w:val="1"/>
        </w:numPr>
        <w:spacing w:before="120" w:lineRule="auto"/>
        <w:ind w:left="2160" w:right="380" w:hanging="360"/>
        <w:contextualSpacing w:val="1"/>
        <w:rPr>
          <w:rFonts w:ascii="Georgia" w:cs="Georgia" w:eastAsia="Georgia" w:hAnsi="Georgia"/>
        </w:rPr>
      </w:pPr>
      <w:r w:rsidDel="00000000" w:rsidR="00000000" w:rsidRPr="00000000">
        <w:rPr>
          <w:rFonts w:ascii="Georgia" w:cs="Georgia" w:eastAsia="Georgia" w:hAnsi="Georgia"/>
          <w:rtl w:val="0"/>
        </w:rPr>
        <w:t xml:space="preserve">Postpone classroom tests or standardized testing</w:t>
      </w:r>
    </w:p>
    <w:p w:rsidR="00000000" w:rsidDel="00000000" w:rsidP="00000000" w:rsidRDefault="00000000" w:rsidRPr="00000000">
      <w:pPr>
        <w:numPr>
          <w:ilvl w:val="2"/>
          <w:numId w:val="1"/>
        </w:numPr>
        <w:spacing w:before="120" w:lineRule="auto"/>
        <w:ind w:left="2160" w:right="380" w:hanging="360"/>
        <w:contextualSpacing w:val="1"/>
        <w:rPr>
          <w:rFonts w:ascii="Georgia" w:cs="Georgia" w:eastAsia="Georgia" w:hAnsi="Georgia"/>
        </w:rPr>
      </w:pPr>
      <w:r w:rsidDel="00000000" w:rsidR="00000000" w:rsidRPr="00000000">
        <w:rPr>
          <w:rFonts w:ascii="Georgia" w:cs="Georgia" w:eastAsia="Georgia" w:hAnsi="Georgia"/>
          <w:rtl w:val="0"/>
        </w:rPr>
        <w:t xml:space="preserve">Provide extended time to complete school work, homework, or take tests</w:t>
      </w:r>
    </w:p>
    <w:p w:rsidR="00000000" w:rsidDel="00000000" w:rsidP="00000000" w:rsidRDefault="00000000" w:rsidRPr="00000000">
      <w:pPr>
        <w:numPr>
          <w:ilvl w:val="2"/>
          <w:numId w:val="1"/>
        </w:numPr>
        <w:spacing w:before="120" w:lineRule="auto"/>
        <w:ind w:left="2160" w:right="380" w:hanging="360"/>
        <w:contextualSpacing w:val="1"/>
        <w:rPr>
          <w:rFonts w:ascii="Georgia" w:cs="Georgia" w:eastAsia="Georgia" w:hAnsi="Georgia"/>
        </w:rPr>
      </w:pPr>
      <w:r w:rsidDel="00000000" w:rsidR="00000000" w:rsidRPr="00000000">
        <w:rPr>
          <w:rFonts w:ascii="Georgia" w:cs="Georgia" w:eastAsia="Georgia" w:hAnsi="Georgia"/>
          <w:rtl w:val="0"/>
        </w:rPr>
        <w:t xml:space="preserve">Provide written notes for school lessons and assignments (when possible)</w:t>
      </w:r>
    </w:p>
    <w:p w:rsidR="00000000" w:rsidDel="00000000" w:rsidP="00000000" w:rsidRDefault="00000000" w:rsidRPr="00000000">
      <w:pPr>
        <w:numPr>
          <w:ilvl w:val="2"/>
          <w:numId w:val="1"/>
        </w:numPr>
        <w:spacing w:before="120" w:lineRule="auto"/>
        <w:ind w:left="2160" w:right="380" w:hanging="360"/>
        <w:contextualSpacing w:val="1"/>
        <w:rPr>
          <w:rFonts w:ascii="Georgia" w:cs="Georgia" w:eastAsia="Georgia" w:hAnsi="Georgia"/>
        </w:rPr>
      </w:pPr>
      <w:r w:rsidDel="00000000" w:rsidR="00000000" w:rsidRPr="00000000">
        <w:rPr>
          <w:rFonts w:ascii="Georgia" w:cs="Georgia" w:eastAsia="Georgia" w:hAnsi="Georgia"/>
          <w:rtl w:val="0"/>
        </w:rPr>
        <w:t xml:space="preserve">Allow for a quiet place to take rest breaks throughout the day</w:t>
      </w:r>
    </w:p>
    <w:p w:rsidR="00000000" w:rsidDel="00000000" w:rsidP="00000000" w:rsidRDefault="00000000" w:rsidRPr="00000000">
      <w:pPr>
        <w:numPr>
          <w:ilvl w:val="2"/>
          <w:numId w:val="1"/>
        </w:numPr>
        <w:spacing w:before="120" w:lineRule="auto"/>
        <w:ind w:left="2160" w:right="380" w:hanging="360"/>
        <w:contextualSpacing w:val="1"/>
        <w:rPr>
          <w:rFonts w:ascii="Georgia" w:cs="Georgia" w:eastAsia="Georgia" w:hAnsi="Georgia"/>
        </w:rPr>
      </w:pPr>
      <w:r w:rsidDel="00000000" w:rsidR="00000000" w:rsidRPr="00000000">
        <w:rPr>
          <w:rFonts w:ascii="Georgia" w:cs="Georgia" w:eastAsia="Georgia" w:hAnsi="Georgia"/>
          <w:rtl w:val="0"/>
        </w:rPr>
        <w:t xml:space="preserve">Lessen the amount of screen time for the student, such as computers, tablets, etc.</w:t>
      </w:r>
    </w:p>
    <w:p w:rsidR="00000000" w:rsidDel="00000000" w:rsidP="00000000" w:rsidRDefault="00000000" w:rsidRPr="00000000">
      <w:pPr>
        <w:numPr>
          <w:ilvl w:val="2"/>
          <w:numId w:val="1"/>
        </w:numPr>
        <w:spacing w:before="120" w:lineRule="auto"/>
        <w:ind w:left="2160" w:right="380" w:hanging="360"/>
        <w:contextualSpacing w:val="1"/>
        <w:rPr>
          <w:rFonts w:ascii="Georgia" w:cs="Georgia" w:eastAsia="Georgia" w:hAnsi="Georgia"/>
        </w:rPr>
      </w:pPr>
      <w:r w:rsidDel="00000000" w:rsidR="00000000" w:rsidRPr="00000000">
        <w:rPr>
          <w:rFonts w:ascii="Georgia" w:cs="Georgia" w:eastAsia="Georgia" w:hAnsi="Georgia"/>
          <w:rtl w:val="0"/>
        </w:rPr>
        <w:t xml:space="preserve">Give ibuprofen or acetaminophen to help with headache (</w:t>
      </w:r>
      <w:r w:rsidDel="00000000" w:rsidR="00000000" w:rsidRPr="00000000">
        <w:rPr>
          <w:rFonts w:ascii="Georgia" w:cs="Georgia" w:eastAsia="Georgia" w:hAnsi="Georgia"/>
          <w:color w:val="9900ff"/>
          <w:rtl w:val="0"/>
        </w:rPr>
        <w:t xml:space="preserve">as needed</w:t>
      </w:r>
      <w:r w:rsidDel="00000000" w:rsidR="00000000" w:rsidRPr="00000000">
        <w:rPr>
          <w:rFonts w:ascii="Georgia" w:cs="Georgia" w:eastAsia="Georgia" w:hAnsi="Georgia"/>
          <w:rtl w:val="0"/>
        </w:rPr>
        <w:t xml:space="preserve">)</w:t>
      </w:r>
    </w:p>
    <w:p w:rsidR="00000000" w:rsidDel="00000000" w:rsidP="00000000" w:rsidRDefault="00000000" w:rsidRPr="00000000">
      <w:pPr>
        <w:numPr>
          <w:ilvl w:val="3"/>
          <w:numId w:val="1"/>
        </w:numPr>
        <w:spacing w:before="120" w:lineRule="auto"/>
        <w:ind w:left="2880" w:right="380" w:hanging="360"/>
        <w:contextualSpacing w:val="1"/>
        <w:rPr>
          <w:rFonts w:ascii="Georgia" w:cs="Georgia" w:eastAsia="Georgia" w:hAnsi="Georgia"/>
          <w:color w:val="9900ff"/>
        </w:rPr>
      </w:pPr>
      <w:r w:rsidDel="00000000" w:rsidR="00000000" w:rsidRPr="00000000">
        <w:rPr>
          <w:rFonts w:ascii="Georgia" w:cs="Georgia" w:eastAsia="Georgia" w:hAnsi="Georgia"/>
          <w:color w:val="9900ff"/>
          <w:rtl w:val="0"/>
        </w:rPr>
        <w:t xml:space="preserve">Decision question: “Is the patient experiencing headaches?”</w:t>
      </w:r>
    </w:p>
    <w:p w:rsidR="00000000" w:rsidDel="00000000" w:rsidP="00000000" w:rsidRDefault="00000000" w:rsidRPr="00000000">
      <w:pPr>
        <w:numPr>
          <w:ilvl w:val="2"/>
          <w:numId w:val="1"/>
        </w:numPr>
        <w:spacing w:before="120" w:lineRule="auto"/>
        <w:ind w:left="2160" w:right="380" w:hanging="360"/>
        <w:contextualSpacing w:val="1"/>
        <w:rPr>
          <w:rFonts w:ascii="Georgia" w:cs="Georgia" w:eastAsia="Georgia" w:hAnsi="Georgia"/>
        </w:rPr>
      </w:pPr>
      <w:r w:rsidDel="00000000" w:rsidR="00000000" w:rsidRPr="00000000">
        <w:rPr>
          <w:rFonts w:ascii="Georgia" w:cs="Georgia" w:eastAsia="Georgia" w:hAnsi="Georgia"/>
          <w:rtl w:val="0"/>
        </w:rPr>
        <w:t xml:space="preserve">Allow the student to wear sunglasses, earplugs or headphones </w:t>
      </w:r>
      <w:r w:rsidDel="00000000" w:rsidR="00000000" w:rsidRPr="00000000">
        <w:rPr>
          <w:rFonts w:ascii="Georgia" w:cs="Georgia" w:eastAsia="Georgia" w:hAnsi="Georgia"/>
          <w:color w:val="9900ff"/>
          <w:rtl w:val="0"/>
        </w:rPr>
        <w:t xml:space="preserve">if bothered by light or noise</w:t>
      </w:r>
    </w:p>
    <w:p w:rsidR="00000000" w:rsidDel="00000000" w:rsidP="00000000" w:rsidRDefault="00000000" w:rsidRPr="00000000">
      <w:pPr>
        <w:numPr>
          <w:ilvl w:val="3"/>
          <w:numId w:val="1"/>
        </w:numPr>
        <w:spacing w:before="120" w:lineRule="auto"/>
        <w:ind w:left="2880" w:right="380" w:hanging="360"/>
        <w:contextualSpacing w:val="1"/>
        <w:rPr>
          <w:rFonts w:ascii="Georgia" w:cs="Georgia" w:eastAsia="Georgia" w:hAnsi="Georgia"/>
          <w:color w:val="9900ff"/>
          <w:u w:val="none"/>
        </w:rPr>
      </w:pPr>
      <w:r w:rsidDel="00000000" w:rsidR="00000000" w:rsidRPr="00000000">
        <w:rPr>
          <w:rFonts w:ascii="Georgia" w:cs="Georgia" w:eastAsia="Georgia" w:hAnsi="Georgia"/>
          <w:color w:val="9900ff"/>
          <w:rtl w:val="0"/>
        </w:rPr>
        <w:t xml:space="preserve">Decision question: “Is the patient bothered by light or noise?”</w:t>
      </w:r>
    </w:p>
    <w:p w:rsidR="00000000" w:rsidDel="00000000" w:rsidP="00000000" w:rsidRDefault="00000000" w:rsidRPr="00000000">
      <w:pPr>
        <w:numPr>
          <w:ilvl w:val="2"/>
          <w:numId w:val="1"/>
        </w:numPr>
        <w:spacing w:before="120" w:lineRule="auto"/>
        <w:ind w:left="2160" w:right="380" w:hanging="360"/>
        <w:contextualSpacing w:val="1"/>
        <w:rPr>
          <w:rFonts w:ascii="Georgia" w:cs="Georgia" w:eastAsia="Georgia" w:hAnsi="Georgia"/>
        </w:rPr>
      </w:pPr>
      <w:r w:rsidDel="00000000" w:rsidR="00000000" w:rsidRPr="00000000">
        <w:rPr>
          <w:rFonts w:ascii="Georgia" w:cs="Georgia" w:eastAsia="Georgia" w:hAnsi="Georgia"/>
          <w:rtl w:val="0"/>
        </w:rPr>
        <w:t xml:space="preserve">Other:______________________________________</w:t>
      </w:r>
      <w:r w:rsidDel="00000000" w:rsidR="00000000" w:rsidRPr="00000000">
        <w:rPr>
          <w:rtl w:val="0"/>
        </w:rPr>
      </w:r>
    </w:p>
    <w:p w:rsidR="00000000" w:rsidDel="00000000" w:rsidP="00000000" w:rsidRDefault="00000000" w:rsidRPr="00000000">
      <w:pPr>
        <w:spacing w:before="120" w:lineRule="auto"/>
        <w:ind w:left="720" w:right="380" w:firstLine="720"/>
        <w:contextualSpacing w:val="0"/>
        <w:rPr/>
      </w:pPr>
      <w:r w:rsidDel="00000000" w:rsidR="00000000" w:rsidRPr="00000000">
        <w:rPr>
          <w:rFonts w:ascii="Georgia" w:cs="Georgia" w:eastAsia="Georgia" w:hAnsi="Georgia"/>
          <w:b w:val="1"/>
          <w:color w:val="ff0000"/>
          <w:rtl w:val="0"/>
        </w:rPr>
        <w:t xml:space="preserve">Q: What factors are used to determine which accommodations are recommended?</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