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F22B4" w14:textId="7729419D" w:rsidR="00015D91" w:rsidRDefault="00837A3D">
      <w:pPr>
        <w:pStyle w:val="TOC1"/>
        <w:rPr>
          <w:rFonts w:asciiTheme="minorHAnsi" w:eastAsiaTheme="minorEastAsia" w:hAnsiTheme="minorHAnsi" w:cstheme="minorBidi"/>
          <w:lang w:eastAsia="ja-JP"/>
        </w:rPr>
      </w:pPr>
      <w:r>
        <w:fldChar w:fldCharType="begin"/>
      </w:r>
      <w:r w:rsidR="003C21F2">
        <w:instrText xml:space="preserve"> TOC \o "1-4" \h \z \u </w:instrText>
      </w:r>
      <w:r>
        <w:fldChar w:fldCharType="separate"/>
      </w:r>
      <w:hyperlink w:anchor="_Toc19183073" w:history="1">
        <w:r w:rsidR="00015D91" w:rsidRPr="00F51888">
          <w:rPr>
            <w:rStyle w:val="Hyperlink"/>
          </w:rPr>
          <w:t>MicrobeTrace Accessibility Conformance Report</w:t>
        </w:r>
        <w:r w:rsidR="00015D91">
          <w:rPr>
            <w:webHidden/>
          </w:rPr>
          <w:tab/>
        </w:r>
        <w:r w:rsidR="00015D91">
          <w:rPr>
            <w:webHidden/>
          </w:rPr>
          <w:fldChar w:fldCharType="begin"/>
        </w:r>
        <w:r w:rsidR="00015D91">
          <w:rPr>
            <w:webHidden/>
          </w:rPr>
          <w:instrText xml:space="preserve"> PAGEREF _Toc19183073 \h </w:instrText>
        </w:r>
        <w:r w:rsidR="00015D91">
          <w:rPr>
            <w:webHidden/>
          </w:rPr>
        </w:r>
        <w:r w:rsidR="00015D91">
          <w:rPr>
            <w:webHidden/>
          </w:rPr>
          <w:fldChar w:fldCharType="separate"/>
        </w:r>
        <w:r w:rsidR="00015D91">
          <w:rPr>
            <w:webHidden/>
          </w:rPr>
          <w:t>2</w:t>
        </w:r>
        <w:r w:rsidR="00015D91">
          <w:rPr>
            <w:webHidden/>
          </w:rPr>
          <w:fldChar w:fldCharType="end"/>
        </w:r>
      </w:hyperlink>
    </w:p>
    <w:p w14:paraId="43E330C0" w14:textId="0E0BECB8" w:rsidR="00015D91" w:rsidRDefault="001C7051">
      <w:pPr>
        <w:pStyle w:val="TOC1"/>
        <w:rPr>
          <w:rFonts w:asciiTheme="minorHAnsi" w:eastAsiaTheme="minorEastAsia" w:hAnsiTheme="minorHAnsi" w:cstheme="minorBidi"/>
          <w:lang w:eastAsia="ja-JP"/>
        </w:rPr>
      </w:pPr>
      <w:hyperlink w:anchor="_Toc19183074" w:history="1">
        <w:r w:rsidR="00015D91" w:rsidRPr="00F51888">
          <w:rPr>
            <w:rStyle w:val="Hyperlink"/>
          </w:rPr>
          <w:t>Revised Section 508 Edition</w:t>
        </w:r>
        <w:r w:rsidR="00015D91">
          <w:rPr>
            <w:webHidden/>
          </w:rPr>
          <w:tab/>
        </w:r>
        <w:r w:rsidR="00015D91">
          <w:rPr>
            <w:webHidden/>
          </w:rPr>
          <w:fldChar w:fldCharType="begin"/>
        </w:r>
        <w:r w:rsidR="00015D91">
          <w:rPr>
            <w:webHidden/>
          </w:rPr>
          <w:instrText xml:space="preserve"> PAGEREF _Toc19183074 \h </w:instrText>
        </w:r>
        <w:r w:rsidR="00015D91">
          <w:rPr>
            <w:webHidden/>
          </w:rPr>
        </w:r>
        <w:r w:rsidR="00015D91">
          <w:rPr>
            <w:webHidden/>
          </w:rPr>
          <w:fldChar w:fldCharType="separate"/>
        </w:r>
        <w:r w:rsidR="00015D91">
          <w:rPr>
            <w:webHidden/>
          </w:rPr>
          <w:t>2</w:t>
        </w:r>
        <w:r w:rsidR="00015D91">
          <w:rPr>
            <w:webHidden/>
          </w:rPr>
          <w:fldChar w:fldCharType="end"/>
        </w:r>
      </w:hyperlink>
    </w:p>
    <w:p w14:paraId="7DD21C06" w14:textId="3AC162F2" w:rsidR="00015D91" w:rsidRDefault="001C7051">
      <w:pPr>
        <w:pStyle w:val="TOC2"/>
        <w:tabs>
          <w:tab w:val="right" w:leader="dot" w:pos="9350"/>
        </w:tabs>
        <w:rPr>
          <w:rFonts w:asciiTheme="minorHAnsi" w:eastAsiaTheme="minorEastAsia" w:hAnsiTheme="minorHAnsi" w:cstheme="minorBidi"/>
          <w:noProof/>
          <w:lang w:eastAsia="ja-JP"/>
        </w:rPr>
      </w:pPr>
      <w:hyperlink w:anchor="_Toc19183075" w:history="1">
        <w:r w:rsidR="00015D91" w:rsidRPr="00F51888">
          <w:rPr>
            <w:rStyle w:val="Hyperlink"/>
            <w:noProof/>
          </w:rPr>
          <w:t>Name of Product/Version: MicrobeTrace v0.6.0</w:t>
        </w:r>
        <w:r w:rsidR="00015D91">
          <w:rPr>
            <w:noProof/>
            <w:webHidden/>
          </w:rPr>
          <w:tab/>
        </w:r>
        <w:r w:rsidR="00015D91">
          <w:rPr>
            <w:noProof/>
            <w:webHidden/>
          </w:rPr>
          <w:fldChar w:fldCharType="begin"/>
        </w:r>
        <w:r w:rsidR="00015D91">
          <w:rPr>
            <w:noProof/>
            <w:webHidden/>
          </w:rPr>
          <w:instrText xml:space="preserve"> PAGEREF _Toc19183075 \h </w:instrText>
        </w:r>
        <w:r w:rsidR="00015D91">
          <w:rPr>
            <w:noProof/>
            <w:webHidden/>
          </w:rPr>
        </w:r>
        <w:r w:rsidR="00015D91">
          <w:rPr>
            <w:noProof/>
            <w:webHidden/>
          </w:rPr>
          <w:fldChar w:fldCharType="separate"/>
        </w:r>
        <w:r w:rsidR="00015D91">
          <w:rPr>
            <w:noProof/>
            <w:webHidden/>
          </w:rPr>
          <w:t>2</w:t>
        </w:r>
        <w:r w:rsidR="00015D91">
          <w:rPr>
            <w:noProof/>
            <w:webHidden/>
          </w:rPr>
          <w:fldChar w:fldCharType="end"/>
        </w:r>
      </w:hyperlink>
    </w:p>
    <w:p w14:paraId="008A1010" w14:textId="27A3543F" w:rsidR="00015D91" w:rsidRDefault="001C7051">
      <w:pPr>
        <w:pStyle w:val="TOC2"/>
        <w:tabs>
          <w:tab w:val="right" w:leader="dot" w:pos="9350"/>
        </w:tabs>
        <w:rPr>
          <w:rFonts w:asciiTheme="minorHAnsi" w:eastAsiaTheme="minorEastAsia" w:hAnsiTheme="minorHAnsi" w:cstheme="minorBidi"/>
          <w:noProof/>
          <w:lang w:eastAsia="ja-JP"/>
        </w:rPr>
      </w:pPr>
      <w:hyperlink w:anchor="_Toc19183076" w:history="1">
        <w:r w:rsidR="00015D91" w:rsidRPr="00F51888">
          <w:rPr>
            <w:rStyle w:val="Hyperlink"/>
            <w:noProof/>
          </w:rPr>
          <w:t>Product Description: A Data Visualization Engine for Molecular Epidemiology</w:t>
        </w:r>
        <w:r w:rsidR="00015D91">
          <w:rPr>
            <w:noProof/>
            <w:webHidden/>
          </w:rPr>
          <w:tab/>
        </w:r>
        <w:r w:rsidR="00015D91">
          <w:rPr>
            <w:noProof/>
            <w:webHidden/>
          </w:rPr>
          <w:fldChar w:fldCharType="begin"/>
        </w:r>
        <w:r w:rsidR="00015D91">
          <w:rPr>
            <w:noProof/>
            <w:webHidden/>
          </w:rPr>
          <w:instrText xml:space="preserve"> PAGEREF _Toc19183076 \h </w:instrText>
        </w:r>
        <w:r w:rsidR="00015D91">
          <w:rPr>
            <w:noProof/>
            <w:webHidden/>
          </w:rPr>
        </w:r>
        <w:r w:rsidR="00015D91">
          <w:rPr>
            <w:noProof/>
            <w:webHidden/>
          </w:rPr>
          <w:fldChar w:fldCharType="separate"/>
        </w:r>
        <w:r w:rsidR="00015D91">
          <w:rPr>
            <w:noProof/>
            <w:webHidden/>
          </w:rPr>
          <w:t>2</w:t>
        </w:r>
        <w:r w:rsidR="00015D91">
          <w:rPr>
            <w:noProof/>
            <w:webHidden/>
          </w:rPr>
          <w:fldChar w:fldCharType="end"/>
        </w:r>
      </w:hyperlink>
    </w:p>
    <w:p w14:paraId="4B96EF48" w14:textId="6814A8C0" w:rsidR="00015D91" w:rsidRDefault="001C7051">
      <w:pPr>
        <w:pStyle w:val="TOC2"/>
        <w:tabs>
          <w:tab w:val="right" w:leader="dot" w:pos="9350"/>
        </w:tabs>
        <w:rPr>
          <w:rFonts w:asciiTheme="minorHAnsi" w:eastAsiaTheme="minorEastAsia" w:hAnsiTheme="minorHAnsi" w:cstheme="minorBidi"/>
          <w:noProof/>
          <w:lang w:eastAsia="ja-JP"/>
        </w:rPr>
      </w:pPr>
      <w:hyperlink w:anchor="_Toc19183077" w:history="1">
        <w:r w:rsidR="00015D91" w:rsidRPr="00F51888">
          <w:rPr>
            <w:rStyle w:val="Hyperlink"/>
            <w:noProof/>
          </w:rPr>
          <w:t>Report Date: 2019-09-12</w:t>
        </w:r>
        <w:r w:rsidR="00015D91">
          <w:rPr>
            <w:noProof/>
            <w:webHidden/>
          </w:rPr>
          <w:tab/>
        </w:r>
        <w:r w:rsidR="00015D91">
          <w:rPr>
            <w:noProof/>
            <w:webHidden/>
          </w:rPr>
          <w:fldChar w:fldCharType="begin"/>
        </w:r>
        <w:r w:rsidR="00015D91">
          <w:rPr>
            <w:noProof/>
            <w:webHidden/>
          </w:rPr>
          <w:instrText xml:space="preserve"> PAGEREF _Toc19183077 \h </w:instrText>
        </w:r>
        <w:r w:rsidR="00015D91">
          <w:rPr>
            <w:noProof/>
            <w:webHidden/>
          </w:rPr>
        </w:r>
        <w:r w:rsidR="00015D91">
          <w:rPr>
            <w:noProof/>
            <w:webHidden/>
          </w:rPr>
          <w:fldChar w:fldCharType="separate"/>
        </w:r>
        <w:r w:rsidR="00015D91">
          <w:rPr>
            <w:noProof/>
            <w:webHidden/>
          </w:rPr>
          <w:t>2</w:t>
        </w:r>
        <w:r w:rsidR="00015D91">
          <w:rPr>
            <w:noProof/>
            <w:webHidden/>
          </w:rPr>
          <w:fldChar w:fldCharType="end"/>
        </w:r>
      </w:hyperlink>
    </w:p>
    <w:p w14:paraId="78668335" w14:textId="6528402C" w:rsidR="00015D91" w:rsidRDefault="001C7051">
      <w:pPr>
        <w:pStyle w:val="TOC2"/>
        <w:tabs>
          <w:tab w:val="right" w:leader="dot" w:pos="9350"/>
        </w:tabs>
        <w:rPr>
          <w:rFonts w:asciiTheme="minorHAnsi" w:eastAsiaTheme="minorEastAsia" w:hAnsiTheme="minorHAnsi" w:cstheme="minorBidi"/>
          <w:noProof/>
          <w:lang w:eastAsia="ja-JP"/>
        </w:rPr>
      </w:pPr>
      <w:hyperlink w:anchor="_Toc19183078" w:history="1">
        <w:r w:rsidR="00015D91" w:rsidRPr="00F51888">
          <w:rPr>
            <w:rStyle w:val="Hyperlink"/>
            <w:noProof/>
          </w:rPr>
          <w:t>Contact Information: microbetrace@cdc.gov</w:t>
        </w:r>
        <w:r w:rsidR="00015D91">
          <w:rPr>
            <w:noProof/>
            <w:webHidden/>
          </w:rPr>
          <w:tab/>
        </w:r>
        <w:r w:rsidR="00015D91">
          <w:rPr>
            <w:noProof/>
            <w:webHidden/>
          </w:rPr>
          <w:fldChar w:fldCharType="begin"/>
        </w:r>
        <w:r w:rsidR="00015D91">
          <w:rPr>
            <w:noProof/>
            <w:webHidden/>
          </w:rPr>
          <w:instrText xml:space="preserve"> PAGEREF _Toc19183078 \h </w:instrText>
        </w:r>
        <w:r w:rsidR="00015D91">
          <w:rPr>
            <w:noProof/>
            <w:webHidden/>
          </w:rPr>
        </w:r>
        <w:r w:rsidR="00015D91">
          <w:rPr>
            <w:noProof/>
            <w:webHidden/>
          </w:rPr>
          <w:fldChar w:fldCharType="separate"/>
        </w:r>
        <w:r w:rsidR="00015D91">
          <w:rPr>
            <w:noProof/>
            <w:webHidden/>
          </w:rPr>
          <w:t>2</w:t>
        </w:r>
        <w:r w:rsidR="00015D91">
          <w:rPr>
            <w:noProof/>
            <w:webHidden/>
          </w:rPr>
          <w:fldChar w:fldCharType="end"/>
        </w:r>
      </w:hyperlink>
    </w:p>
    <w:p w14:paraId="0FC47CB2" w14:textId="7DA30138" w:rsidR="00015D91" w:rsidRDefault="001C7051">
      <w:pPr>
        <w:pStyle w:val="TOC2"/>
        <w:tabs>
          <w:tab w:val="right" w:leader="dot" w:pos="9350"/>
        </w:tabs>
        <w:rPr>
          <w:rFonts w:asciiTheme="minorHAnsi" w:eastAsiaTheme="minorEastAsia" w:hAnsiTheme="minorHAnsi" w:cstheme="minorBidi"/>
          <w:noProof/>
          <w:lang w:eastAsia="ja-JP"/>
        </w:rPr>
      </w:pPr>
      <w:hyperlink w:anchor="_Toc19183079" w:history="1">
        <w:r w:rsidR="00015D91" w:rsidRPr="00F51888">
          <w:rPr>
            <w:rStyle w:val="Hyperlink"/>
            <w:noProof/>
          </w:rPr>
          <w:t>Notes: NA</w:t>
        </w:r>
        <w:r w:rsidR="00015D91">
          <w:rPr>
            <w:noProof/>
            <w:webHidden/>
          </w:rPr>
          <w:tab/>
        </w:r>
        <w:r w:rsidR="00015D91">
          <w:rPr>
            <w:noProof/>
            <w:webHidden/>
          </w:rPr>
          <w:fldChar w:fldCharType="begin"/>
        </w:r>
        <w:r w:rsidR="00015D91">
          <w:rPr>
            <w:noProof/>
            <w:webHidden/>
          </w:rPr>
          <w:instrText xml:space="preserve"> PAGEREF _Toc19183079 \h </w:instrText>
        </w:r>
        <w:r w:rsidR="00015D91">
          <w:rPr>
            <w:noProof/>
            <w:webHidden/>
          </w:rPr>
        </w:r>
        <w:r w:rsidR="00015D91">
          <w:rPr>
            <w:noProof/>
            <w:webHidden/>
          </w:rPr>
          <w:fldChar w:fldCharType="separate"/>
        </w:r>
        <w:r w:rsidR="00015D91">
          <w:rPr>
            <w:noProof/>
            <w:webHidden/>
          </w:rPr>
          <w:t>2</w:t>
        </w:r>
        <w:r w:rsidR="00015D91">
          <w:rPr>
            <w:noProof/>
            <w:webHidden/>
          </w:rPr>
          <w:fldChar w:fldCharType="end"/>
        </w:r>
      </w:hyperlink>
    </w:p>
    <w:p w14:paraId="7FF076A0" w14:textId="397D3AF4" w:rsidR="00015D91" w:rsidRDefault="001C7051">
      <w:pPr>
        <w:pStyle w:val="TOC2"/>
        <w:tabs>
          <w:tab w:val="right" w:leader="dot" w:pos="9350"/>
        </w:tabs>
        <w:rPr>
          <w:rFonts w:asciiTheme="minorHAnsi" w:eastAsiaTheme="minorEastAsia" w:hAnsiTheme="minorHAnsi" w:cstheme="minorBidi"/>
          <w:noProof/>
          <w:lang w:eastAsia="ja-JP"/>
        </w:rPr>
      </w:pPr>
      <w:hyperlink w:anchor="_Toc19183080" w:history="1">
        <w:r w:rsidR="00015D91" w:rsidRPr="00F51888">
          <w:rPr>
            <w:rStyle w:val="Hyperlink"/>
            <w:noProof/>
          </w:rPr>
          <w:t>Evaluation Methods Used: Testing based on general product knowledge</w:t>
        </w:r>
        <w:r w:rsidR="00015D91">
          <w:rPr>
            <w:noProof/>
            <w:webHidden/>
          </w:rPr>
          <w:tab/>
        </w:r>
        <w:r w:rsidR="00015D91">
          <w:rPr>
            <w:noProof/>
            <w:webHidden/>
          </w:rPr>
          <w:fldChar w:fldCharType="begin"/>
        </w:r>
        <w:r w:rsidR="00015D91">
          <w:rPr>
            <w:noProof/>
            <w:webHidden/>
          </w:rPr>
          <w:instrText xml:space="preserve"> PAGEREF _Toc19183080 \h </w:instrText>
        </w:r>
        <w:r w:rsidR="00015D91">
          <w:rPr>
            <w:noProof/>
            <w:webHidden/>
          </w:rPr>
        </w:r>
        <w:r w:rsidR="00015D91">
          <w:rPr>
            <w:noProof/>
            <w:webHidden/>
          </w:rPr>
          <w:fldChar w:fldCharType="separate"/>
        </w:r>
        <w:r w:rsidR="00015D91">
          <w:rPr>
            <w:noProof/>
            <w:webHidden/>
          </w:rPr>
          <w:t>2</w:t>
        </w:r>
        <w:r w:rsidR="00015D91">
          <w:rPr>
            <w:noProof/>
            <w:webHidden/>
          </w:rPr>
          <w:fldChar w:fldCharType="end"/>
        </w:r>
      </w:hyperlink>
    </w:p>
    <w:p w14:paraId="4703E0A5" w14:textId="13DF844D" w:rsidR="00015D91" w:rsidRDefault="001C7051">
      <w:pPr>
        <w:pStyle w:val="TOC2"/>
        <w:tabs>
          <w:tab w:val="right" w:leader="dot" w:pos="9350"/>
        </w:tabs>
        <w:rPr>
          <w:rFonts w:asciiTheme="minorHAnsi" w:eastAsiaTheme="minorEastAsia" w:hAnsiTheme="minorHAnsi" w:cstheme="minorBidi"/>
          <w:noProof/>
          <w:lang w:eastAsia="ja-JP"/>
        </w:rPr>
      </w:pPr>
      <w:hyperlink w:anchor="_Toc19183081" w:history="1">
        <w:r w:rsidR="00015D91" w:rsidRPr="00F51888">
          <w:rPr>
            <w:rStyle w:val="Hyperlink"/>
            <w:noProof/>
          </w:rPr>
          <w:t>Applicable Standards/Guidelines</w:t>
        </w:r>
        <w:r w:rsidR="00015D91">
          <w:rPr>
            <w:noProof/>
            <w:webHidden/>
          </w:rPr>
          <w:tab/>
        </w:r>
        <w:r w:rsidR="00015D91">
          <w:rPr>
            <w:noProof/>
            <w:webHidden/>
          </w:rPr>
          <w:fldChar w:fldCharType="begin"/>
        </w:r>
        <w:r w:rsidR="00015D91">
          <w:rPr>
            <w:noProof/>
            <w:webHidden/>
          </w:rPr>
          <w:instrText xml:space="preserve"> PAGEREF _Toc19183081 \h </w:instrText>
        </w:r>
        <w:r w:rsidR="00015D91">
          <w:rPr>
            <w:noProof/>
            <w:webHidden/>
          </w:rPr>
        </w:r>
        <w:r w:rsidR="00015D91">
          <w:rPr>
            <w:noProof/>
            <w:webHidden/>
          </w:rPr>
          <w:fldChar w:fldCharType="separate"/>
        </w:r>
        <w:r w:rsidR="00015D91">
          <w:rPr>
            <w:noProof/>
            <w:webHidden/>
          </w:rPr>
          <w:t>2</w:t>
        </w:r>
        <w:r w:rsidR="00015D91">
          <w:rPr>
            <w:noProof/>
            <w:webHidden/>
          </w:rPr>
          <w:fldChar w:fldCharType="end"/>
        </w:r>
      </w:hyperlink>
    </w:p>
    <w:p w14:paraId="7ACDF1FB" w14:textId="5E5BA499" w:rsidR="00015D91" w:rsidRDefault="001C7051">
      <w:pPr>
        <w:pStyle w:val="TOC2"/>
        <w:tabs>
          <w:tab w:val="right" w:leader="dot" w:pos="9350"/>
        </w:tabs>
        <w:rPr>
          <w:rFonts w:asciiTheme="minorHAnsi" w:eastAsiaTheme="minorEastAsia" w:hAnsiTheme="minorHAnsi" w:cstheme="minorBidi"/>
          <w:noProof/>
          <w:lang w:eastAsia="ja-JP"/>
        </w:rPr>
      </w:pPr>
      <w:hyperlink w:anchor="_Toc19183082" w:history="1">
        <w:r w:rsidR="00015D91" w:rsidRPr="00F51888">
          <w:rPr>
            <w:rStyle w:val="Hyperlink"/>
            <w:rFonts w:cs="Arial"/>
            <w:noProof/>
          </w:rPr>
          <w:t>Standard/Guideline</w:t>
        </w:r>
        <w:r w:rsidR="00015D91">
          <w:rPr>
            <w:noProof/>
            <w:webHidden/>
          </w:rPr>
          <w:tab/>
        </w:r>
        <w:r w:rsidR="00015D91">
          <w:rPr>
            <w:noProof/>
            <w:webHidden/>
          </w:rPr>
          <w:fldChar w:fldCharType="begin"/>
        </w:r>
        <w:r w:rsidR="00015D91">
          <w:rPr>
            <w:noProof/>
            <w:webHidden/>
          </w:rPr>
          <w:instrText xml:space="preserve"> PAGEREF _Toc19183082 \h </w:instrText>
        </w:r>
        <w:r w:rsidR="00015D91">
          <w:rPr>
            <w:noProof/>
            <w:webHidden/>
          </w:rPr>
        </w:r>
        <w:r w:rsidR="00015D91">
          <w:rPr>
            <w:noProof/>
            <w:webHidden/>
          </w:rPr>
          <w:fldChar w:fldCharType="separate"/>
        </w:r>
        <w:r w:rsidR="00015D91">
          <w:rPr>
            <w:noProof/>
            <w:webHidden/>
          </w:rPr>
          <w:t>2</w:t>
        </w:r>
        <w:r w:rsidR="00015D91">
          <w:rPr>
            <w:noProof/>
            <w:webHidden/>
          </w:rPr>
          <w:fldChar w:fldCharType="end"/>
        </w:r>
      </w:hyperlink>
    </w:p>
    <w:p w14:paraId="49C9146F" w14:textId="3A159FB1" w:rsidR="00015D91" w:rsidRDefault="001C7051">
      <w:pPr>
        <w:pStyle w:val="TOC2"/>
        <w:tabs>
          <w:tab w:val="right" w:leader="dot" w:pos="9350"/>
        </w:tabs>
        <w:rPr>
          <w:rFonts w:asciiTheme="minorHAnsi" w:eastAsiaTheme="minorEastAsia" w:hAnsiTheme="minorHAnsi" w:cstheme="minorBidi"/>
          <w:noProof/>
          <w:lang w:eastAsia="ja-JP"/>
        </w:rPr>
      </w:pPr>
      <w:hyperlink w:anchor="_Toc19183083" w:history="1">
        <w:r w:rsidR="00015D91" w:rsidRPr="00F51888">
          <w:rPr>
            <w:rStyle w:val="Hyperlink"/>
            <w:rFonts w:cs="Arial"/>
            <w:noProof/>
          </w:rPr>
          <w:t>Included In Report</w:t>
        </w:r>
        <w:r w:rsidR="00015D91">
          <w:rPr>
            <w:noProof/>
            <w:webHidden/>
          </w:rPr>
          <w:tab/>
        </w:r>
        <w:r w:rsidR="00015D91">
          <w:rPr>
            <w:noProof/>
            <w:webHidden/>
          </w:rPr>
          <w:fldChar w:fldCharType="begin"/>
        </w:r>
        <w:r w:rsidR="00015D91">
          <w:rPr>
            <w:noProof/>
            <w:webHidden/>
          </w:rPr>
          <w:instrText xml:space="preserve"> PAGEREF _Toc19183083 \h </w:instrText>
        </w:r>
        <w:r w:rsidR="00015D91">
          <w:rPr>
            <w:noProof/>
            <w:webHidden/>
          </w:rPr>
        </w:r>
        <w:r w:rsidR="00015D91">
          <w:rPr>
            <w:noProof/>
            <w:webHidden/>
          </w:rPr>
          <w:fldChar w:fldCharType="separate"/>
        </w:r>
        <w:r w:rsidR="00015D91">
          <w:rPr>
            <w:noProof/>
            <w:webHidden/>
          </w:rPr>
          <w:t>2</w:t>
        </w:r>
        <w:r w:rsidR="00015D91">
          <w:rPr>
            <w:noProof/>
            <w:webHidden/>
          </w:rPr>
          <w:fldChar w:fldCharType="end"/>
        </w:r>
      </w:hyperlink>
    </w:p>
    <w:p w14:paraId="4221AFAE" w14:textId="423D4890" w:rsidR="00015D91" w:rsidRDefault="001C7051">
      <w:pPr>
        <w:pStyle w:val="TOC2"/>
        <w:tabs>
          <w:tab w:val="right" w:leader="dot" w:pos="9350"/>
        </w:tabs>
        <w:rPr>
          <w:rFonts w:asciiTheme="minorHAnsi" w:eastAsiaTheme="minorEastAsia" w:hAnsiTheme="minorHAnsi" w:cstheme="minorBidi"/>
          <w:noProof/>
          <w:lang w:eastAsia="ja-JP"/>
        </w:rPr>
      </w:pPr>
      <w:hyperlink w:anchor="_Toc19183084" w:history="1">
        <w:r w:rsidR="00015D91" w:rsidRPr="00F51888">
          <w:rPr>
            <w:rStyle w:val="Hyperlink"/>
            <w:noProof/>
          </w:rPr>
          <w:t>Terms</w:t>
        </w:r>
        <w:r w:rsidR="00015D91">
          <w:rPr>
            <w:noProof/>
            <w:webHidden/>
          </w:rPr>
          <w:tab/>
        </w:r>
        <w:r w:rsidR="00015D91">
          <w:rPr>
            <w:noProof/>
            <w:webHidden/>
          </w:rPr>
          <w:fldChar w:fldCharType="begin"/>
        </w:r>
        <w:r w:rsidR="00015D91">
          <w:rPr>
            <w:noProof/>
            <w:webHidden/>
          </w:rPr>
          <w:instrText xml:space="preserve"> PAGEREF _Toc19183084 \h </w:instrText>
        </w:r>
        <w:r w:rsidR="00015D91">
          <w:rPr>
            <w:noProof/>
            <w:webHidden/>
          </w:rPr>
        </w:r>
        <w:r w:rsidR="00015D91">
          <w:rPr>
            <w:noProof/>
            <w:webHidden/>
          </w:rPr>
          <w:fldChar w:fldCharType="separate"/>
        </w:r>
        <w:r w:rsidR="00015D91">
          <w:rPr>
            <w:noProof/>
            <w:webHidden/>
          </w:rPr>
          <w:t>3</w:t>
        </w:r>
        <w:r w:rsidR="00015D91">
          <w:rPr>
            <w:noProof/>
            <w:webHidden/>
          </w:rPr>
          <w:fldChar w:fldCharType="end"/>
        </w:r>
      </w:hyperlink>
    </w:p>
    <w:p w14:paraId="215D7962" w14:textId="47670677" w:rsidR="00015D91" w:rsidRDefault="001C7051">
      <w:pPr>
        <w:pStyle w:val="TOC2"/>
        <w:tabs>
          <w:tab w:val="right" w:leader="dot" w:pos="9350"/>
        </w:tabs>
        <w:rPr>
          <w:rFonts w:asciiTheme="minorHAnsi" w:eastAsiaTheme="minorEastAsia" w:hAnsiTheme="minorHAnsi" w:cstheme="minorBidi"/>
          <w:noProof/>
          <w:lang w:eastAsia="ja-JP"/>
        </w:rPr>
      </w:pPr>
      <w:hyperlink w:anchor="_Toc19183085" w:history="1">
        <w:r w:rsidR="00015D91" w:rsidRPr="00F51888">
          <w:rPr>
            <w:rStyle w:val="Hyperlink"/>
            <w:noProof/>
          </w:rPr>
          <w:t>WCAG 2.0 Report</w:t>
        </w:r>
        <w:r w:rsidR="00015D91">
          <w:rPr>
            <w:noProof/>
            <w:webHidden/>
          </w:rPr>
          <w:tab/>
        </w:r>
        <w:r w:rsidR="00015D91">
          <w:rPr>
            <w:noProof/>
            <w:webHidden/>
          </w:rPr>
          <w:fldChar w:fldCharType="begin"/>
        </w:r>
        <w:r w:rsidR="00015D91">
          <w:rPr>
            <w:noProof/>
            <w:webHidden/>
          </w:rPr>
          <w:instrText xml:space="preserve"> PAGEREF _Toc19183085 \h </w:instrText>
        </w:r>
        <w:r w:rsidR="00015D91">
          <w:rPr>
            <w:noProof/>
            <w:webHidden/>
          </w:rPr>
        </w:r>
        <w:r w:rsidR="00015D91">
          <w:rPr>
            <w:noProof/>
            <w:webHidden/>
          </w:rPr>
          <w:fldChar w:fldCharType="separate"/>
        </w:r>
        <w:r w:rsidR="00015D91">
          <w:rPr>
            <w:noProof/>
            <w:webHidden/>
          </w:rPr>
          <w:t>3</w:t>
        </w:r>
        <w:r w:rsidR="00015D91">
          <w:rPr>
            <w:noProof/>
            <w:webHidden/>
          </w:rPr>
          <w:fldChar w:fldCharType="end"/>
        </w:r>
      </w:hyperlink>
    </w:p>
    <w:p w14:paraId="1A066FE8" w14:textId="186C7A8F" w:rsidR="00015D91" w:rsidRDefault="001C7051">
      <w:pPr>
        <w:pStyle w:val="TOC3"/>
        <w:tabs>
          <w:tab w:val="right" w:leader="dot" w:pos="9350"/>
        </w:tabs>
        <w:rPr>
          <w:rFonts w:asciiTheme="minorHAnsi" w:eastAsiaTheme="minorEastAsia" w:hAnsiTheme="minorHAnsi" w:cstheme="minorBidi"/>
          <w:noProof/>
          <w:lang w:eastAsia="ja-JP"/>
        </w:rPr>
      </w:pPr>
      <w:hyperlink w:anchor="_Toc19183086" w:history="1">
        <w:r w:rsidR="00015D91" w:rsidRPr="00F51888">
          <w:rPr>
            <w:rStyle w:val="Hyperlink"/>
            <w:noProof/>
          </w:rPr>
          <w:t>Table 1: Success Criteria, Level A</w:t>
        </w:r>
        <w:r w:rsidR="00015D91">
          <w:rPr>
            <w:noProof/>
            <w:webHidden/>
          </w:rPr>
          <w:tab/>
        </w:r>
        <w:r w:rsidR="00015D91">
          <w:rPr>
            <w:noProof/>
            <w:webHidden/>
          </w:rPr>
          <w:fldChar w:fldCharType="begin"/>
        </w:r>
        <w:r w:rsidR="00015D91">
          <w:rPr>
            <w:noProof/>
            <w:webHidden/>
          </w:rPr>
          <w:instrText xml:space="preserve"> PAGEREF _Toc19183086 \h </w:instrText>
        </w:r>
        <w:r w:rsidR="00015D91">
          <w:rPr>
            <w:noProof/>
            <w:webHidden/>
          </w:rPr>
        </w:r>
        <w:r w:rsidR="00015D91">
          <w:rPr>
            <w:noProof/>
            <w:webHidden/>
          </w:rPr>
          <w:fldChar w:fldCharType="separate"/>
        </w:r>
        <w:r w:rsidR="00015D91">
          <w:rPr>
            <w:noProof/>
            <w:webHidden/>
          </w:rPr>
          <w:t>4</w:t>
        </w:r>
        <w:r w:rsidR="00015D91">
          <w:rPr>
            <w:noProof/>
            <w:webHidden/>
          </w:rPr>
          <w:fldChar w:fldCharType="end"/>
        </w:r>
      </w:hyperlink>
    </w:p>
    <w:p w14:paraId="03FFDFD1" w14:textId="576A3D0E" w:rsidR="00015D91" w:rsidRDefault="001C7051">
      <w:pPr>
        <w:pStyle w:val="TOC3"/>
        <w:tabs>
          <w:tab w:val="right" w:leader="dot" w:pos="9350"/>
        </w:tabs>
        <w:rPr>
          <w:rFonts w:asciiTheme="minorHAnsi" w:eastAsiaTheme="minorEastAsia" w:hAnsiTheme="minorHAnsi" w:cstheme="minorBidi"/>
          <w:noProof/>
          <w:lang w:eastAsia="ja-JP"/>
        </w:rPr>
      </w:pPr>
      <w:hyperlink w:anchor="_Toc19183087" w:history="1">
        <w:r w:rsidR="00015D91" w:rsidRPr="00F51888">
          <w:rPr>
            <w:rStyle w:val="Hyperlink"/>
            <w:noProof/>
          </w:rPr>
          <w:t>Table 2: Success Criteria, Level AA</w:t>
        </w:r>
        <w:r w:rsidR="00015D91">
          <w:rPr>
            <w:noProof/>
            <w:webHidden/>
          </w:rPr>
          <w:tab/>
        </w:r>
        <w:r w:rsidR="00015D91">
          <w:rPr>
            <w:noProof/>
            <w:webHidden/>
          </w:rPr>
          <w:fldChar w:fldCharType="begin"/>
        </w:r>
        <w:r w:rsidR="00015D91">
          <w:rPr>
            <w:noProof/>
            <w:webHidden/>
          </w:rPr>
          <w:instrText xml:space="preserve"> PAGEREF _Toc19183087 \h </w:instrText>
        </w:r>
        <w:r w:rsidR="00015D91">
          <w:rPr>
            <w:noProof/>
            <w:webHidden/>
          </w:rPr>
        </w:r>
        <w:r w:rsidR="00015D91">
          <w:rPr>
            <w:noProof/>
            <w:webHidden/>
          </w:rPr>
          <w:fldChar w:fldCharType="separate"/>
        </w:r>
        <w:r w:rsidR="00015D91">
          <w:rPr>
            <w:noProof/>
            <w:webHidden/>
          </w:rPr>
          <w:t>8</w:t>
        </w:r>
        <w:r w:rsidR="00015D91">
          <w:rPr>
            <w:noProof/>
            <w:webHidden/>
          </w:rPr>
          <w:fldChar w:fldCharType="end"/>
        </w:r>
      </w:hyperlink>
    </w:p>
    <w:p w14:paraId="0A3A01D0" w14:textId="08383561" w:rsidR="00015D91" w:rsidRDefault="001C7051">
      <w:pPr>
        <w:pStyle w:val="TOC3"/>
        <w:tabs>
          <w:tab w:val="right" w:leader="dot" w:pos="9350"/>
        </w:tabs>
        <w:rPr>
          <w:rFonts w:asciiTheme="minorHAnsi" w:eastAsiaTheme="minorEastAsia" w:hAnsiTheme="minorHAnsi" w:cstheme="minorBidi"/>
          <w:noProof/>
          <w:lang w:eastAsia="ja-JP"/>
        </w:rPr>
      </w:pPr>
      <w:hyperlink w:anchor="_Toc19183088" w:history="1">
        <w:r w:rsidR="00015D91" w:rsidRPr="00F51888">
          <w:rPr>
            <w:rStyle w:val="Hyperlink"/>
            <w:noProof/>
          </w:rPr>
          <w:t>Table 3: Success Criteria, Level AAA</w:t>
        </w:r>
        <w:r w:rsidR="00015D91">
          <w:rPr>
            <w:noProof/>
            <w:webHidden/>
          </w:rPr>
          <w:tab/>
        </w:r>
        <w:r w:rsidR="00015D91">
          <w:rPr>
            <w:noProof/>
            <w:webHidden/>
          </w:rPr>
          <w:fldChar w:fldCharType="begin"/>
        </w:r>
        <w:r w:rsidR="00015D91">
          <w:rPr>
            <w:noProof/>
            <w:webHidden/>
          </w:rPr>
          <w:instrText xml:space="preserve"> PAGEREF _Toc19183088 \h </w:instrText>
        </w:r>
        <w:r w:rsidR="00015D91">
          <w:rPr>
            <w:noProof/>
            <w:webHidden/>
          </w:rPr>
        </w:r>
        <w:r w:rsidR="00015D91">
          <w:rPr>
            <w:noProof/>
            <w:webHidden/>
          </w:rPr>
          <w:fldChar w:fldCharType="separate"/>
        </w:r>
        <w:r w:rsidR="00015D91">
          <w:rPr>
            <w:noProof/>
            <w:webHidden/>
          </w:rPr>
          <w:t>11</w:t>
        </w:r>
        <w:r w:rsidR="00015D91">
          <w:rPr>
            <w:noProof/>
            <w:webHidden/>
          </w:rPr>
          <w:fldChar w:fldCharType="end"/>
        </w:r>
      </w:hyperlink>
    </w:p>
    <w:p w14:paraId="6E643478" w14:textId="4CFF81E1" w:rsidR="00015D91" w:rsidRDefault="001C7051">
      <w:pPr>
        <w:pStyle w:val="TOC2"/>
        <w:tabs>
          <w:tab w:val="right" w:leader="dot" w:pos="9350"/>
        </w:tabs>
        <w:rPr>
          <w:rFonts w:asciiTheme="minorHAnsi" w:eastAsiaTheme="minorEastAsia" w:hAnsiTheme="minorHAnsi" w:cstheme="minorBidi"/>
          <w:noProof/>
          <w:lang w:eastAsia="ja-JP"/>
        </w:rPr>
      </w:pPr>
      <w:hyperlink w:anchor="_Toc19183089" w:history="1">
        <w:r w:rsidR="00015D91" w:rsidRPr="00F51888">
          <w:rPr>
            <w:rStyle w:val="Hyperlink"/>
            <w:noProof/>
          </w:rPr>
          <w:t>Revised Section 508 Report</w:t>
        </w:r>
        <w:r w:rsidR="00015D91">
          <w:rPr>
            <w:noProof/>
            <w:webHidden/>
          </w:rPr>
          <w:tab/>
        </w:r>
        <w:r w:rsidR="00015D91">
          <w:rPr>
            <w:noProof/>
            <w:webHidden/>
          </w:rPr>
          <w:fldChar w:fldCharType="begin"/>
        </w:r>
        <w:r w:rsidR="00015D91">
          <w:rPr>
            <w:noProof/>
            <w:webHidden/>
          </w:rPr>
          <w:instrText xml:space="preserve"> PAGEREF _Toc19183089 \h </w:instrText>
        </w:r>
        <w:r w:rsidR="00015D91">
          <w:rPr>
            <w:noProof/>
            <w:webHidden/>
          </w:rPr>
        </w:r>
        <w:r w:rsidR="00015D91">
          <w:rPr>
            <w:noProof/>
            <w:webHidden/>
          </w:rPr>
          <w:fldChar w:fldCharType="separate"/>
        </w:r>
        <w:r w:rsidR="00015D91">
          <w:rPr>
            <w:noProof/>
            <w:webHidden/>
          </w:rPr>
          <w:t>12</w:t>
        </w:r>
        <w:r w:rsidR="00015D91">
          <w:rPr>
            <w:noProof/>
            <w:webHidden/>
          </w:rPr>
          <w:fldChar w:fldCharType="end"/>
        </w:r>
      </w:hyperlink>
    </w:p>
    <w:p w14:paraId="153DCA5F" w14:textId="14DF957D" w:rsidR="00015D91" w:rsidRDefault="001C7051">
      <w:pPr>
        <w:pStyle w:val="TOC3"/>
        <w:tabs>
          <w:tab w:val="right" w:leader="dot" w:pos="9350"/>
        </w:tabs>
        <w:rPr>
          <w:rFonts w:asciiTheme="minorHAnsi" w:eastAsiaTheme="minorEastAsia" w:hAnsiTheme="minorHAnsi" w:cstheme="minorBidi"/>
          <w:noProof/>
          <w:lang w:eastAsia="ja-JP"/>
        </w:rPr>
      </w:pPr>
      <w:hyperlink w:anchor="_Toc19183090" w:history="1">
        <w:r w:rsidR="00015D91" w:rsidRPr="00F51888">
          <w:rPr>
            <w:rStyle w:val="Hyperlink"/>
            <w:noProof/>
          </w:rPr>
          <w:t>Chapter 3: Functional Performance Criteria (FPC)</w:t>
        </w:r>
        <w:r w:rsidR="00015D91">
          <w:rPr>
            <w:noProof/>
            <w:webHidden/>
          </w:rPr>
          <w:tab/>
        </w:r>
        <w:r w:rsidR="00015D91">
          <w:rPr>
            <w:noProof/>
            <w:webHidden/>
          </w:rPr>
          <w:fldChar w:fldCharType="begin"/>
        </w:r>
        <w:r w:rsidR="00015D91">
          <w:rPr>
            <w:noProof/>
            <w:webHidden/>
          </w:rPr>
          <w:instrText xml:space="preserve"> PAGEREF _Toc19183090 \h </w:instrText>
        </w:r>
        <w:r w:rsidR="00015D91">
          <w:rPr>
            <w:noProof/>
            <w:webHidden/>
          </w:rPr>
        </w:r>
        <w:r w:rsidR="00015D91">
          <w:rPr>
            <w:noProof/>
            <w:webHidden/>
          </w:rPr>
          <w:fldChar w:fldCharType="separate"/>
        </w:r>
        <w:r w:rsidR="00015D91">
          <w:rPr>
            <w:noProof/>
            <w:webHidden/>
          </w:rPr>
          <w:t>12</w:t>
        </w:r>
        <w:r w:rsidR="00015D91">
          <w:rPr>
            <w:noProof/>
            <w:webHidden/>
          </w:rPr>
          <w:fldChar w:fldCharType="end"/>
        </w:r>
      </w:hyperlink>
    </w:p>
    <w:p w14:paraId="7E894BD7" w14:textId="29024565" w:rsidR="00015D91" w:rsidRDefault="001C7051">
      <w:pPr>
        <w:pStyle w:val="TOC3"/>
        <w:tabs>
          <w:tab w:val="right" w:leader="dot" w:pos="9350"/>
        </w:tabs>
        <w:rPr>
          <w:rFonts w:asciiTheme="minorHAnsi" w:eastAsiaTheme="minorEastAsia" w:hAnsiTheme="minorHAnsi" w:cstheme="minorBidi"/>
          <w:noProof/>
          <w:lang w:eastAsia="ja-JP"/>
        </w:rPr>
      </w:pPr>
      <w:hyperlink w:anchor="_Toc19183091" w:history="1">
        <w:r w:rsidR="00015D91" w:rsidRPr="00F51888">
          <w:rPr>
            <w:rStyle w:val="Hyperlink"/>
            <w:noProof/>
          </w:rPr>
          <w:t>Chapter 4: Hardware</w:t>
        </w:r>
        <w:r w:rsidR="00015D91">
          <w:rPr>
            <w:noProof/>
            <w:webHidden/>
          </w:rPr>
          <w:tab/>
        </w:r>
        <w:r w:rsidR="00015D91">
          <w:rPr>
            <w:noProof/>
            <w:webHidden/>
          </w:rPr>
          <w:fldChar w:fldCharType="begin"/>
        </w:r>
        <w:r w:rsidR="00015D91">
          <w:rPr>
            <w:noProof/>
            <w:webHidden/>
          </w:rPr>
          <w:instrText xml:space="preserve"> PAGEREF _Toc19183091 \h </w:instrText>
        </w:r>
        <w:r w:rsidR="00015D91">
          <w:rPr>
            <w:noProof/>
            <w:webHidden/>
          </w:rPr>
        </w:r>
        <w:r w:rsidR="00015D91">
          <w:rPr>
            <w:noProof/>
            <w:webHidden/>
          </w:rPr>
          <w:fldChar w:fldCharType="separate"/>
        </w:r>
        <w:r w:rsidR="00015D91">
          <w:rPr>
            <w:noProof/>
            <w:webHidden/>
          </w:rPr>
          <w:t>12</w:t>
        </w:r>
        <w:r w:rsidR="00015D91">
          <w:rPr>
            <w:noProof/>
            <w:webHidden/>
          </w:rPr>
          <w:fldChar w:fldCharType="end"/>
        </w:r>
      </w:hyperlink>
    </w:p>
    <w:p w14:paraId="742F732F" w14:textId="1841D3F7" w:rsidR="00015D91" w:rsidRDefault="001C7051">
      <w:pPr>
        <w:pStyle w:val="TOC3"/>
        <w:tabs>
          <w:tab w:val="right" w:leader="dot" w:pos="9350"/>
        </w:tabs>
        <w:rPr>
          <w:rFonts w:asciiTheme="minorHAnsi" w:eastAsiaTheme="minorEastAsia" w:hAnsiTheme="minorHAnsi" w:cstheme="minorBidi"/>
          <w:noProof/>
          <w:lang w:eastAsia="ja-JP"/>
        </w:rPr>
      </w:pPr>
      <w:hyperlink w:anchor="_Toc19183092" w:history="1">
        <w:r w:rsidR="00015D91" w:rsidRPr="00F51888">
          <w:rPr>
            <w:rStyle w:val="Hyperlink"/>
            <w:noProof/>
          </w:rPr>
          <w:t>Chapter 5: Software</w:t>
        </w:r>
        <w:r w:rsidR="00015D91">
          <w:rPr>
            <w:noProof/>
            <w:webHidden/>
          </w:rPr>
          <w:tab/>
        </w:r>
        <w:r w:rsidR="00015D91">
          <w:rPr>
            <w:noProof/>
            <w:webHidden/>
          </w:rPr>
          <w:fldChar w:fldCharType="begin"/>
        </w:r>
        <w:r w:rsidR="00015D91">
          <w:rPr>
            <w:noProof/>
            <w:webHidden/>
          </w:rPr>
          <w:instrText xml:space="preserve"> PAGEREF _Toc19183092 \h </w:instrText>
        </w:r>
        <w:r w:rsidR="00015D91">
          <w:rPr>
            <w:noProof/>
            <w:webHidden/>
          </w:rPr>
        </w:r>
        <w:r w:rsidR="00015D91">
          <w:rPr>
            <w:noProof/>
            <w:webHidden/>
          </w:rPr>
          <w:fldChar w:fldCharType="separate"/>
        </w:r>
        <w:r w:rsidR="00015D91">
          <w:rPr>
            <w:noProof/>
            <w:webHidden/>
          </w:rPr>
          <w:t>12</w:t>
        </w:r>
        <w:r w:rsidR="00015D91">
          <w:rPr>
            <w:noProof/>
            <w:webHidden/>
          </w:rPr>
          <w:fldChar w:fldCharType="end"/>
        </w:r>
      </w:hyperlink>
    </w:p>
    <w:p w14:paraId="5B62CA7C" w14:textId="47B40223" w:rsidR="00015D91" w:rsidRDefault="001C7051">
      <w:pPr>
        <w:pStyle w:val="TOC3"/>
        <w:tabs>
          <w:tab w:val="right" w:leader="dot" w:pos="9350"/>
        </w:tabs>
        <w:rPr>
          <w:rFonts w:asciiTheme="minorHAnsi" w:eastAsiaTheme="minorEastAsia" w:hAnsiTheme="minorHAnsi" w:cstheme="minorBidi"/>
          <w:noProof/>
          <w:lang w:eastAsia="ja-JP"/>
        </w:rPr>
      </w:pPr>
      <w:hyperlink w:anchor="_Toc19183093" w:history="1">
        <w:r w:rsidR="00015D91" w:rsidRPr="00F51888">
          <w:rPr>
            <w:rStyle w:val="Hyperlink"/>
            <w:noProof/>
          </w:rPr>
          <w:t>Chapter 6: Support Documentation and Services</w:t>
        </w:r>
        <w:r w:rsidR="00015D91">
          <w:rPr>
            <w:noProof/>
            <w:webHidden/>
          </w:rPr>
          <w:tab/>
        </w:r>
        <w:r w:rsidR="00015D91">
          <w:rPr>
            <w:noProof/>
            <w:webHidden/>
          </w:rPr>
          <w:fldChar w:fldCharType="begin"/>
        </w:r>
        <w:r w:rsidR="00015D91">
          <w:rPr>
            <w:noProof/>
            <w:webHidden/>
          </w:rPr>
          <w:instrText xml:space="preserve"> PAGEREF _Toc19183093 \h </w:instrText>
        </w:r>
        <w:r w:rsidR="00015D91">
          <w:rPr>
            <w:noProof/>
            <w:webHidden/>
          </w:rPr>
        </w:r>
        <w:r w:rsidR="00015D91">
          <w:rPr>
            <w:noProof/>
            <w:webHidden/>
          </w:rPr>
          <w:fldChar w:fldCharType="separate"/>
        </w:r>
        <w:r w:rsidR="00015D91">
          <w:rPr>
            <w:noProof/>
            <w:webHidden/>
          </w:rPr>
          <w:t>14</w:t>
        </w:r>
        <w:r w:rsidR="00015D91">
          <w:rPr>
            <w:noProof/>
            <w:webHidden/>
          </w:rPr>
          <w:fldChar w:fldCharType="end"/>
        </w:r>
      </w:hyperlink>
    </w:p>
    <w:p w14:paraId="648BC23D" w14:textId="4A710CB9" w:rsidR="00837A3D" w:rsidRDefault="00837A3D">
      <w:pPr>
        <w:pStyle w:val="TOC3"/>
        <w:tabs>
          <w:tab w:val="right" w:leader="dot" w:pos="9350"/>
        </w:tabs>
        <w:rPr>
          <w:rFonts w:asciiTheme="minorHAnsi" w:eastAsiaTheme="minorEastAsia" w:hAnsiTheme="minorHAnsi" w:cstheme="minorBidi"/>
          <w:noProof/>
          <w:lang w:eastAsia="ja-JP"/>
        </w:rPr>
      </w:pPr>
      <w:r>
        <w:fldChar w:fldCharType="end"/>
      </w:r>
    </w:p>
    <w:p w14:paraId="41C8F396" w14:textId="77777777" w:rsidR="00B169B8" w:rsidRDefault="00B169B8" w:rsidP="084106DA">
      <w:pPr>
        <w:spacing w:after="0" w:line="240" w:lineRule="auto"/>
        <w:sectPr w:rsidR="00B169B8" w:rsidSect="00FB2A89">
          <w:footerReference w:type="default" r:id="rId8"/>
          <w:footerReference w:type="first" r:id="rId9"/>
          <w:pgSz w:w="12240" w:h="15840"/>
          <w:pgMar w:top="1440" w:right="1440" w:bottom="1440" w:left="1440" w:header="720" w:footer="390" w:gutter="0"/>
          <w:cols w:space="720"/>
          <w:titlePg/>
          <w:docGrid w:linePitch="360"/>
        </w:sectPr>
      </w:pPr>
      <w:bookmarkStart w:id="0" w:name="_Toc473010264"/>
      <w:bookmarkEnd w:id="0"/>
    </w:p>
    <w:p w14:paraId="4F6AA356" w14:textId="083CF6C8" w:rsidR="00CD3ABE" w:rsidRDefault="0AAF1865" w:rsidP="0AAF1865">
      <w:pPr>
        <w:pStyle w:val="Heading1"/>
        <w:rPr>
          <w:sz w:val="48"/>
          <w:szCs w:val="48"/>
        </w:rPr>
      </w:pPr>
      <w:bookmarkStart w:id="1" w:name="_Toc19183073"/>
      <w:proofErr w:type="spellStart"/>
      <w:r w:rsidRPr="0AAF1865">
        <w:rPr>
          <w:sz w:val="48"/>
          <w:szCs w:val="48"/>
        </w:rPr>
        <w:lastRenderedPageBreak/>
        <w:t>MicrobeTrace</w:t>
      </w:r>
      <w:proofErr w:type="spellEnd"/>
      <w:r w:rsidRPr="0AAF1865">
        <w:rPr>
          <w:sz w:val="48"/>
          <w:szCs w:val="48"/>
        </w:rPr>
        <w:t xml:space="preserve"> Accessibility Conformance Report</w:t>
      </w:r>
      <w:bookmarkEnd w:id="1"/>
    </w:p>
    <w:p w14:paraId="6C717EA8" w14:textId="77777777" w:rsidR="00821525" w:rsidRPr="00821525" w:rsidRDefault="00E02AAE" w:rsidP="00FB2A89">
      <w:pPr>
        <w:pStyle w:val="Heading1"/>
        <w:rPr>
          <w:lang w:val="en-US"/>
        </w:rPr>
      </w:pPr>
      <w:bookmarkStart w:id="2" w:name="_Toc512938569"/>
      <w:bookmarkStart w:id="3" w:name="_Toc19183074"/>
      <w:r>
        <w:rPr>
          <w:sz w:val="48"/>
          <w:szCs w:val="48"/>
          <w:lang w:val="en-US"/>
        </w:rPr>
        <w:t>Revised Section 508</w:t>
      </w:r>
      <w:r w:rsidR="00821525">
        <w:rPr>
          <w:sz w:val="48"/>
          <w:szCs w:val="48"/>
          <w:lang w:val="en-US"/>
        </w:rPr>
        <w:t xml:space="preserve"> Edition</w:t>
      </w:r>
      <w:bookmarkEnd w:id="2"/>
      <w:bookmarkEnd w:id="3"/>
    </w:p>
    <w:p w14:paraId="6E336F47" w14:textId="77777777" w:rsidR="0016220D" w:rsidRPr="00D67F40" w:rsidRDefault="00784C34" w:rsidP="0016220D">
      <w:pPr>
        <w:pStyle w:val="NormalWeb"/>
        <w:jc w:val="center"/>
        <w:rPr>
          <w:rFonts w:ascii="Arial" w:hAnsi="Arial" w:cs="Arial"/>
          <w:b/>
        </w:rPr>
      </w:pPr>
      <w:r>
        <w:rPr>
          <w:rFonts w:ascii="Arial" w:hAnsi="Arial" w:cs="Arial"/>
          <w:b/>
        </w:rPr>
        <w:t>VPAT</w:t>
      </w:r>
      <w:r w:rsidR="00DC03BB" w:rsidRPr="00DC03BB">
        <w:rPr>
          <w:vertAlign w:val="superscript"/>
        </w:rPr>
        <w:t>®</w:t>
      </w:r>
      <w:r>
        <w:rPr>
          <w:rFonts w:ascii="Arial" w:hAnsi="Arial" w:cs="Arial"/>
          <w:b/>
        </w:rPr>
        <w:t xml:space="preserve"> </w:t>
      </w:r>
      <w:r w:rsidR="00CD3ABE">
        <w:rPr>
          <w:rFonts w:ascii="Arial" w:hAnsi="Arial" w:cs="Arial"/>
          <w:b/>
        </w:rPr>
        <w:t xml:space="preserve">Version </w:t>
      </w:r>
      <w:r w:rsidR="00F65917">
        <w:rPr>
          <w:rFonts w:ascii="Arial" w:hAnsi="Arial" w:cs="Arial"/>
          <w:b/>
        </w:rPr>
        <w:t>2.</w:t>
      </w:r>
      <w:r w:rsidR="00E43B5C">
        <w:rPr>
          <w:rFonts w:ascii="Arial" w:hAnsi="Arial" w:cs="Arial"/>
          <w:b/>
        </w:rPr>
        <w:t>3</w:t>
      </w:r>
      <w:r w:rsidR="006605BD">
        <w:rPr>
          <w:rFonts w:ascii="Arial" w:hAnsi="Arial" w:cs="Arial"/>
          <w:b/>
        </w:rPr>
        <w:t xml:space="preserve"> (Revised)</w:t>
      </w:r>
      <w:r w:rsidR="00E43B5C">
        <w:rPr>
          <w:rFonts w:ascii="Arial" w:hAnsi="Arial" w:cs="Arial"/>
          <w:b/>
        </w:rPr>
        <w:t xml:space="preserve"> </w:t>
      </w:r>
      <w:r w:rsidR="0016220D">
        <w:rPr>
          <w:rFonts w:ascii="Arial" w:hAnsi="Arial" w:cs="Arial"/>
          <w:b/>
        </w:rPr>
        <w:t xml:space="preserve">– </w:t>
      </w:r>
      <w:r w:rsidR="00CC07A1">
        <w:rPr>
          <w:rFonts w:ascii="Arial" w:hAnsi="Arial" w:cs="Arial"/>
          <w:b/>
        </w:rPr>
        <w:t xml:space="preserve">April </w:t>
      </w:r>
      <w:r w:rsidR="006605BD">
        <w:rPr>
          <w:rFonts w:ascii="Arial" w:hAnsi="Arial" w:cs="Arial"/>
          <w:b/>
        </w:rPr>
        <w:t>2019</w:t>
      </w:r>
    </w:p>
    <w:p w14:paraId="1F642D0C" w14:textId="2E141201" w:rsidR="007B6071" w:rsidRDefault="0AAF1865" w:rsidP="00FB2A89">
      <w:pPr>
        <w:pStyle w:val="Heading2"/>
      </w:pPr>
      <w:bookmarkStart w:id="4" w:name="_Toc512938570"/>
      <w:bookmarkStart w:id="5" w:name="_Toc19183075"/>
      <w:r>
        <w:t xml:space="preserve">Name of Product/Version: </w:t>
      </w:r>
      <w:proofErr w:type="spellStart"/>
      <w:r>
        <w:t>MicrobeTrace</w:t>
      </w:r>
      <w:proofErr w:type="spellEnd"/>
      <w:r>
        <w:t xml:space="preserve"> v0.6.0</w:t>
      </w:r>
      <w:bookmarkEnd w:id="4"/>
      <w:bookmarkEnd w:id="5"/>
    </w:p>
    <w:p w14:paraId="39AFA685" w14:textId="1D33C110" w:rsidR="005A14C2" w:rsidRPr="005A14C2" w:rsidRDefault="0AAF1865" w:rsidP="00FB2A89">
      <w:pPr>
        <w:pStyle w:val="Heading2"/>
      </w:pPr>
      <w:bookmarkStart w:id="6" w:name="_Toc512938571"/>
      <w:bookmarkStart w:id="7" w:name="_Toc19183076"/>
      <w:r>
        <w:t>Product Description: A Data Visualization Engine for Molecular Epidemiology</w:t>
      </w:r>
      <w:bookmarkEnd w:id="6"/>
      <w:bookmarkEnd w:id="7"/>
    </w:p>
    <w:p w14:paraId="20C02547" w14:textId="53B6F015" w:rsidR="005A14C2" w:rsidRPr="005A14C2" w:rsidRDefault="0AAF1865" w:rsidP="00FB2A89">
      <w:pPr>
        <w:pStyle w:val="Heading2"/>
      </w:pPr>
      <w:bookmarkStart w:id="8" w:name="_Toc512938572"/>
      <w:bookmarkStart w:id="9" w:name="_Toc19183077"/>
      <w:r w:rsidRPr="0AAF1865">
        <w:rPr>
          <w:lang w:val="en-US"/>
        </w:rPr>
        <w:t xml:space="preserve">Report Date: </w:t>
      </w:r>
      <w:r>
        <w:t>2019-09-12</w:t>
      </w:r>
      <w:bookmarkEnd w:id="8"/>
      <w:bookmarkEnd w:id="9"/>
    </w:p>
    <w:p w14:paraId="29F2A1E9" w14:textId="6B703198" w:rsidR="005A14C2" w:rsidRDefault="0AAF1865" w:rsidP="00FB2A89">
      <w:pPr>
        <w:pStyle w:val="Heading2"/>
      </w:pPr>
      <w:bookmarkStart w:id="10" w:name="_Toc512938573"/>
      <w:bookmarkStart w:id="11" w:name="_Toc19183078"/>
      <w:r>
        <w:t>Contact Information: microbetrace@cdc.gov</w:t>
      </w:r>
      <w:bookmarkEnd w:id="10"/>
      <w:bookmarkEnd w:id="11"/>
    </w:p>
    <w:p w14:paraId="7533B424" w14:textId="10F355D6" w:rsidR="00E91B58" w:rsidRPr="00E91B58" w:rsidRDefault="0AAF1865" w:rsidP="0AAF1865">
      <w:pPr>
        <w:pStyle w:val="Heading2"/>
        <w:rPr>
          <w:sz w:val="24"/>
          <w:szCs w:val="24"/>
        </w:rPr>
      </w:pPr>
      <w:bookmarkStart w:id="12" w:name="_Toc512938574"/>
      <w:bookmarkStart w:id="13" w:name="_Toc19183079"/>
      <w:r>
        <w:t>Notes: NA</w:t>
      </w:r>
      <w:bookmarkEnd w:id="12"/>
      <w:bookmarkEnd w:id="13"/>
    </w:p>
    <w:p w14:paraId="5F238FAD" w14:textId="5D52781E" w:rsidR="00E91B58" w:rsidRPr="00FA5F7F" w:rsidRDefault="0AAF1865" w:rsidP="00FA5F7F">
      <w:pPr>
        <w:pStyle w:val="Heading2"/>
      </w:pPr>
      <w:bookmarkStart w:id="14" w:name="_Toc512938575"/>
      <w:bookmarkStart w:id="15" w:name="_Toc19183080"/>
      <w:r>
        <w:t>Evaluation Methods Used:</w:t>
      </w:r>
      <w:r>
        <w:rPr>
          <w:b w:val="0"/>
          <w:bCs w:val="0"/>
        </w:rPr>
        <w:t xml:space="preserve"> Testing based on general product knowledge</w:t>
      </w:r>
      <w:bookmarkEnd w:id="14"/>
      <w:bookmarkEnd w:id="15"/>
    </w:p>
    <w:p w14:paraId="1F54EEF2" w14:textId="77777777" w:rsidR="006F413B" w:rsidRDefault="007B6071" w:rsidP="00FB2A89">
      <w:pPr>
        <w:pStyle w:val="Heading2"/>
      </w:pPr>
      <w:bookmarkStart w:id="16" w:name="_Toc512938576"/>
      <w:bookmarkStart w:id="17" w:name="_Toc19183081"/>
      <w:r>
        <w:t xml:space="preserve">Applicable </w:t>
      </w:r>
      <w:r w:rsidR="006F413B">
        <w:t>Standards/Guidelines</w:t>
      </w:r>
      <w:bookmarkEnd w:id="16"/>
      <w:bookmarkEnd w:id="17"/>
    </w:p>
    <w:p w14:paraId="58A5CF36" w14:textId="77777777" w:rsidR="005A14C2" w:rsidRPr="005A14C2" w:rsidRDefault="005A14C2" w:rsidP="006F413B">
      <w:r w:rsidRPr="005A14C2">
        <w:t>This report</w:t>
      </w:r>
      <w:r w:rsidR="009726D9">
        <w:t xml:space="preserve"> covers</w:t>
      </w:r>
      <w:r w:rsidRPr="005A14C2">
        <w:t xml:space="preserve"> the degree of conformance for the following </w:t>
      </w:r>
      <w:r w:rsidR="00A11FB0">
        <w:t xml:space="preserve">accessibility </w:t>
      </w:r>
      <w:r w:rsidRPr="005A14C2">
        <w:t>standard</w:t>
      </w:r>
      <w:r w:rsidR="00A11FB0">
        <w:t>/guideline</w:t>
      </w:r>
      <w:r w:rsidR="007826FA">
        <w:t>s</w:t>
      </w:r>
      <w:r w:rsidRPr="005A14C2">
        <w:t>:</w:t>
      </w:r>
    </w:p>
    <w:tbl>
      <w:tblPr>
        <w:tblW w:w="0" w:type="auto"/>
        <w:tblInd w:w="7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7785"/>
        <w:gridCol w:w="4223"/>
      </w:tblGrid>
      <w:tr w:rsidR="00F65917" w:rsidRPr="00D15899" w14:paraId="43C6EC4A" w14:textId="77777777" w:rsidTr="00C06079">
        <w:tc>
          <w:tcPr>
            <w:tcW w:w="7785" w:type="dxa"/>
            <w:shd w:val="clear" w:color="auto" w:fill="AEAAAA"/>
          </w:tcPr>
          <w:p w14:paraId="3F1D8229" w14:textId="77777777" w:rsidR="00F65917" w:rsidRPr="00816C63" w:rsidRDefault="00F65917" w:rsidP="00FB2A89">
            <w:pPr>
              <w:pStyle w:val="Heading2"/>
              <w:rPr>
                <w:rFonts w:cs="Arial"/>
                <w:lang w:val="en-US" w:eastAsia="en-US"/>
              </w:rPr>
            </w:pPr>
            <w:bookmarkStart w:id="18" w:name="_Toc512938577"/>
            <w:bookmarkStart w:id="19" w:name="_Toc19183082"/>
            <w:r w:rsidRPr="00816C63">
              <w:rPr>
                <w:rFonts w:cs="Arial"/>
                <w:lang w:val="en-US" w:eastAsia="en-US"/>
              </w:rPr>
              <w:t>Standard/Guideline</w:t>
            </w:r>
            <w:bookmarkEnd w:id="18"/>
            <w:bookmarkEnd w:id="19"/>
          </w:p>
        </w:tc>
        <w:tc>
          <w:tcPr>
            <w:tcW w:w="4223" w:type="dxa"/>
            <w:shd w:val="clear" w:color="auto" w:fill="AEAAAA"/>
          </w:tcPr>
          <w:p w14:paraId="726137ED" w14:textId="77777777" w:rsidR="00F65917" w:rsidRPr="00816C63" w:rsidRDefault="00F65917" w:rsidP="00FB2A89">
            <w:pPr>
              <w:pStyle w:val="Heading2"/>
              <w:rPr>
                <w:rFonts w:cs="Arial"/>
                <w:lang w:val="en-US" w:eastAsia="en-US"/>
              </w:rPr>
            </w:pPr>
            <w:bookmarkStart w:id="20" w:name="_Toc512938578"/>
            <w:bookmarkStart w:id="21" w:name="_Toc19183083"/>
            <w:r w:rsidRPr="00816C63">
              <w:rPr>
                <w:rFonts w:cs="Arial"/>
                <w:lang w:val="en-US" w:eastAsia="en-US"/>
              </w:rPr>
              <w:t xml:space="preserve">Included </w:t>
            </w:r>
            <w:proofErr w:type="gramStart"/>
            <w:r w:rsidRPr="00816C63">
              <w:rPr>
                <w:rFonts w:cs="Arial"/>
                <w:lang w:val="en-US" w:eastAsia="en-US"/>
              </w:rPr>
              <w:t>In</w:t>
            </w:r>
            <w:proofErr w:type="gramEnd"/>
            <w:r w:rsidRPr="00816C63">
              <w:rPr>
                <w:rFonts w:cs="Arial"/>
                <w:lang w:val="en-US" w:eastAsia="en-US"/>
              </w:rPr>
              <w:t xml:space="preserve"> Report</w:t>
            </w:r>
            <w:bookmarkEnd w:id="20"/>
            <w:bookmarkEnd w:id="21"/>
          </w:p>
        </w:tc>
      </w:tr>
      <w:tr w:rsidR="00A0421C" w:rsidRPr="00D15899" w14:paraId="2A855D7B" w14:textId="77777777" w:rsidTr="00C06079">
        <w:tc>
          <w:tcPr>
            <w:tcW w:w="7785" w:type="dxa"/>
            <w:shd w:val="clear" w:color="auto" w:fill="auto"/>
          </w:tcPr>
          <w:p w14:paraId="6E2B4E46" w14:textId="77777777" w:rsidR="00A0421C" w:rsidRPr="00C06079" w:rsidRDefault="001C7051" w:rsidP="00C06079">
            <w:pPr>
              <w:spacing w:after="0"/>
              <w:rPr>
                <w:b/>
              </w:rPr>
            </w:pPr>
            <w:hyperlink r:id="rId10" w:history="1">
              <w:r w:rsidR="00CC07A1" w:rsidRPr="00D70802">
                <w:rPr>
                  <w:rStyle w:val="Hyperlink"/>
                </w:rPr>
                <w:t>Web Content Accessibility Guidelines 2.0</w:t>
              </w:r>
            </w:hyperlink>
            <w:r w:rsidR="00CC07A1">
              <w:t xml:space="preserve"> </w:t>
            </w:r>
          </w:p>
        </w:tc>
        <w:tc>
          <w:tcPr>
            <w:tcW w:w="4223" w:type="dxa"/>
            <w:shd w:val="clear" w:color="auto" w:fill="auto"/>
            <w:vAlign w:val="center"/>
          </w:tcPr>
          <w:p w14:paraId="177B49D5" w14:textId="77777777" w:rsidR="00A0421C" w:rsidRPr="00C06079" w:rsidRDefault="00A0421C" w:rsidP="00C06079">
            <w:pPr>
              <w:spacing w:after="0"/>
              <w:jc w:val="center"/>
            </w:pPr>
            <w:r w:rsidRPr="00C06079">
              <w:t xml:space="preserve">Level A </w:t>
            </w:r>
            <w:r w:rsidR="007B6071" w:rsidRPr="00C06079">
              <w:t>(</w:t>
            </w:r>
            <w:r w:rsidR="007B6071">
              <w:t>Yes</w:t>
            </w:r>
            <w:r w:rsidR="007B6071" w:rsidRPr="00C06079">
              <w:t>)</w:t>
            </w:r>
          </w:p>
          <w:p w14:paraId="173A22F4" w14:textId="77777777" w:rsidR="00A0421C" w:rsidRPr="00C06079" w:rsidRDefault="00A0421C" w:rsidP="00C06079">
            <w:pPr>
              <w:spacing w:after="0"/>
              <w:jc w:val="center"/>
            </w:pPr>
            <w:r w:rsidRPr="00C06079">
              <w:t xml:space="preserve">Level AA </w:t>
            </w:r>
            <w:r w:rsidR="007B6071" w:rsidRPr="00C06079">
              <w:t>(</w:t>
            </w:r>
            <w:r w:rsidR="007B6071">
              <w:t>Yes</w:t>
            </w:r>
            <w:r w:rsidR="007B6071" w:rsidRPr="00C06079">
              <w:t>)</w:t>
            </w:r>
          </w:p>
          <w:p w14:paraId="3443F700" w14:textId="77777777" w:rsidR="00A0421C" w:rsidRPr="00C06079" w:rsidRDefault="00A0421C" w:rsidP="00E02AAE">
            <w:pPr>
              <w:spacing w:after="0"/>
              <w:jc w:val="center"/>
            </w:pPr>
            <w:r w:rsidRPr="00C06079">
              <w:t>Level AAA</w:t>
            </w:r>
            <w:r w:rsidR="007B6071" w:rsidRPr="00C06079">
              <w:t xml:space="preserve"> (</w:t>
            </w:r>
            <w:r w:rsidR="007B6071">
              <w:t>No</w:t>
            </w:r>
            <w:r w:rsidR="007B6071" w:rsidRPr="00C06079">
              <w:t>)</w:t>
            </w:r>
          </w:p>
        </w:tc>
      </w:tr>
      <w:tr w:rsidR="00F65917" w:rsidRPr="00D15899" w14:paraId="56E53B23" w14:textId="77777777" w:rsidTr="00C06079">
        <w:tc>
          <w:tcPr>
            <w:tcW w:w="7785" w:type="dxa"/>
            <w:shd w:val="clear" w:color="auto" w:fill="auto"/>
          </w:tcPr>
          <w:p w14:paraId="09E300D4" w14:textId="77777777" w:rsidR="00F65917" w:rsidRPr="00D8456B" w:rsidRDefault="001C7051" w:rsidP="00DF33AE">
            <w:pPr>
              <w:spacing w:after="100" w:afterAutospacing="1" w:line="240" w:lineRule="auto"/>
              <w:rPr>
                <w:rFonts w:eastAsia="Times New Roman" w:cs="Calibri"/>
                <w:color w:val="000000"/>
              </w:rPr>
            </w:pPr>
            <w:hyperlink r:id="rId11" w:history="1">
              <w:r w:rsidR="00CC07A1" w:rsidRPr="00953736">
                <w:rPr>
                  <w:rStyle w:val="Hyperlink"/>
                  <w:rFonts w:eastAsia="Times New Roman" w:cs="Calibri"/>
                </w:rPr>
                <w:t>Revised Section 508 standards published January 18, 2017 and corrected January 22, 2018</w:t>
              </w:r>
            </w:hyperlink>
            <w:r w:rsidR="00CC07A1" w:rsidRPr="00953736">
              <w:rPr>
                <w:rFonts w:eastAsia="Times New Roman" w:cs="Calibri"/>
                <w:color w:val="000000"/>
              </w:rPr>
              <w:t xml:space="preserve">  </w:t>
            </w:r>
          </w:p>
        </w:tc>
        <w:tc>
          <w:tcPr>
            <w:tcW w:w="4223" w:type="dxa"/>
            <w:shd w:val="clear" w:color="auto" w:fill="auto"/>
            <w:vAlign w:val="center"/>
          </w:tcPr>
          <w:p w14:paraId="1E15938D" w14:textId="77777777" w:rsidR="00F65917" w:rsidRPr="00D91251" w:rsidRDefault="007B6071" w:rsidP="00E02AAE">
            <w:pPr>
              <w:spacing w:after="0"/>
              <w:jc w:val="center"/>
            </w:pPr>
            <w:r w:rsidRPr="00C06079">
              <w:t>(</w:t>
            </w:r>
            <w:r>
              <w:t>Yes</w:t>
            </w:r>
            <w:r w:rsidRPr="00C06079">
              <w:t>)</w:t>
            </w:r>
          </w:p>
        </w:tc>
      </w:tr>
    </w:tbl>
    <w:p w14:paraId="32C73C27" w14:textId="77777777" w:rsidR="008C68A8" w:rsidRPr="008C68A8" w:rsidRDefault="008C68A8" w:rsidP="00FB2A89">
      <w:pPr>
        <w:pStyle w:val="Heading2"/>
      </w:pPr>
      <w:bookmarkStart w:id="22" w:name="_Toc512938579"/>
      <w:bookmarkStart w:id="23" w:name="_Toc19183084"/>
      <w:r w:rsidRPr="008C68A8">
        <w:t>Terms</w:t>
      </w:r>
      <w:bookmarkEnd w:id="22"/>
      <w:bookmarkEnd w:id="23"/>
    </w:p>
    <w:p w14:paraId="60B73313" w14:textId="77777777" w:rsidR="001D4FB2" w:rsidRDefault="001D4FB2" w:rsidP="00382EBC">
      <w:pPr>
        <w:pStyle w:val="NormalWeb"/>
        <w:tabs>
          <w:tab w:val="center" w:pos="9480"/>
        </w:tabs>
        <w:rPr>
          <w:rFonts w:ascii="Arial" w:hAnsi="Arial" w:cs="Arial"/>
        </w:rPr>
      </w:pPr>
      <w:r>
        <w:rPr>
          <w:rFonts w:ascii="Arial" w:hAnsi="Arial" w:cs="Arial"/>
        </w:rPr>
        <w:t>T</w:t>
      </w:r>
      <w:r w:rsidR="007D24E0">
        <w:rPr>
          <w:rFonts w:ascii="Arial" w:hAnsi="Arial" w:cs="Arial"/>
        </w:rPr>
        <w:t xml:space="preserve">he terms used in the </w:t>
      </w:r>
      <w:r w:rsidR="00445D7A">
        <w:rPr>
          <w:rFonts w:ascii="Arial" w:hAnsi="Arial" w:cs="Arial"/>
        </w:rPr>
        <w:t>Conformance Level</w:t>
      </w:r>
      <w:r>
        <w:rPr>
          <w:rFonts w:ascii="Arial" w:hAnsi="Arial" w:cs="Arial"/>
        </w:rPr>
        <w:t xml:space="preserve"> information are defined as follows:</w:t>
      </w:r>
    </w:p>
    <w:p w14:paraId="62A97F50" w14:textId="77777777" w:rsidR="001D4FB2" w:rsidRDefault="001D4FB2" w:rsidP="00A85EB7">
      <w:pPr>
        <w:pStyle w:val="NormalWeb"/>
        <w:numPr>
          <w:ilvl w:val="0"/>
          <w:numId w:val="22"/>
        </w:numPr>
        <w:rPr>
          <w:rFonts w:ascii="Arial" w:hAnsi="Arial" w:cs="Arial"/>
        </w:rPr>
      </w:pPr>
      <w:r w:rsidRPr="009726D9">
        <w:rPr>
          <w:rFonts w:ascii="Arial" w:hAnsi="Arial" w:cs="Arial"/>
          <w:b/>
        </w:rPr>
        <w:t>Supports</w:t>
      </w:r>
      <w:r>
        <w:rPr>
          <w:rFonts w:ascii="Arial" w:hAnsi="Arial" w:cs="Arial"/>
        </w:rPr>
        <w:t xml:space="preserve">: </w:t>
      </w:r>
      <w:r w:rsidRPr="001D4FB2">
        <w:rPr>
          <w:rFonts w:ascii="Arial" w:hAnsi="Arial" w:cs="Arial"/>
        </w:rPr>
        <w:t xml:space="preserve">The functionality of the product has at least one method that meets the </w:t>
      </w:r>
      <w:r w:rsidR="00CF3C71" w:rsidRPr="001D4FB2">
        <w:rPr>
          <w:rFonts w:ascii="Arial" w:hAnsi="Arial" w:cs="Arial"/>
        </w:rPr>
        <w:t>criteri</w:t>
      </w:r>
      <w:r w:rsidR="00CF3C71">
        <w:rPr>
          <w:rFonts w:ascii="Arial" w:hAnsi="Arial" w:cs="Arial"/>
        </w:rPr>
        <w:t>on</w:t>
      </w:r>
      <w:r w:rsidR="00CF3C71" w:rsidRPr="001D4FB2">
        <w:rPr>
          <w:rFonts w:ascii="Arial" w:hAnsi="Arial" w:cs="Arial"/>
        </w:rPr>
        <w:t xml:space="preserve"> </w:t>
      </w:r>
      <w:r w:rsidRPr="001D4FB2">
        <w:rPr>
          <w:rFonts w:ascii="Arial" w:hAnsi="Arial" w:cs="Arial"/>
        </w:rPr>
        <w:t xml:space="preserve">without known defects or </w:t>
      </w:r>
      <w:r w:rsidR="007E4746">
        <w:rPr>
          <w:rFonts w:ascii="Arial" w:hAnsi="Arial" w:cs="Arial"/>
        </w:rPr>
        <w:t>meet</w:t>
      </w:r>
      <w:r w:rsidR="00175077">
        <w:rPr>
          <w:rFonts w:ascii="Arial" w:hAnsi="Arial" w:cs="Arial"/>
        </w:rPr>
        <w:t>s</w:t>
      </w:r>
      <w:r w:rsidR="007E4746">
        <w:rPr>
          <w:rFonts w:ascii="Arial" w:hAnsi="Arial" w:cs="Arial"/>
        </w:rPr>
        <w:t xml:space="preserve"> </w:t>
      </w:r>
      <w:r w:rsidRPr="001D4FB2">
        <w:rPr>
          <w:rFonts w:ascii="Arial" w:hAnsi="Arial" w:cs="Arial"/>
        </w:rPr>
        <w:t>with equivalent facilitation.</w:t>
      </w:r>
    </w:p>
    <w:p w14:paraId="24B9434F" w14:textId="77777777" w:rsidR="001D4FB2" w:rsidRDefault="002B7852" w:rsidP="00A85EB7">
      <w:pPr>
        <w:pStyle w:val="NormalWeb"/>
        <w:numPr>
          <w:ilvl w:val="0"/>
          <w:numId w:val="22"/>
        </w:numPr>
        <w:rPr>
          <w:rFonts w:ascii="Arial" w:hAnsi="Arial" w:cs="Arial"/>
        </w:rPr>
      </w:pPr>
      <w:r>
        <w:rPr>
          <w:rFonts w:ascii="Arial" w:hAnsi="Arial" w:cs="Arial"/>
          <w:b/>
        </w:rPr>
        <w:t xml:space="preserve">Partially </w:t>
      </w:r>
      <w:r w:rsidR="001D4FB2" w:rsidRPr="009726D9">
        <w:rPr>
          <w:rFonts w:ascii="Arial" w:hAnsi="Arial" w:cs="Arial"/>
          <w:b/>
        </w:rPr>
        <w:t>Supports</w:t>
      </w:r>
      <w:r w:rsidR="001D4FB2">
        <w:rPr>
          <w:rFonts w:ascii="Arial" w:hAnsi="Arial" w:cs="Arial"/>
        </w:rPr>
        <w:t>:</w:t>
      </w:r>
      <w:r w:rsidR="001D4FB2" w:rsidRPr="001D4FB2">
        <w:rPr>
          <w:rFonts w:ascii="Arial" w:hAnsi="Arial" w:cs="Arial"/>
        </w:rPr>
        <w:t xml:space="preserve"> Some functionality of the product does not meet the </w:t>
      </w:r>
      <w:r w:rsidR="00CF3C71" w:rsidRPr="001D4FB2">
        <w:rPr>
          <w:rFonts w:ascii="Arial" w:hAnsi="Arial" w:cs="Arial"/>
        </w:rPr>
        <w:t>criteri</w:t>
      </w:r>
      <w:r w:rsidR="00CF3C71">
        <w:rPr>
          <w:rFonts w:ascii="Arial" w:hAnsi="Arial" w:cs="Arial"/>
        </w:rPr>
        <w:t>on</w:t>
      </w:r>
      <w:r w:rsidR="001D4FB2" w:rsidRPr="001D4FB2">
        <w:rPr>
          <w:rFonts w:ascii="Arial" w:hAnsi="Arial" w:cs="Arial"/>
        </w:rPr>
        <w:t>.</w:t>
      </w:r>
    </w:p>
    <w:p w14:paraId="4D50C24F" w14:textId="77777777" w:rsidR="00BA4B37" w:rsidRDefault="001D4FB2" w:rsidP="00A85EB7">
      <w:pPr>
        <w:pStyle w:val="NormalWeb"/>
        <w:numPr>
          <w:ilvl w:val="0"/>
          <w:numId w:val="22"/>
        </w:numPr>
        <w:rPr>
          <w:rFonts w:ascii="Arial" w:hAnsi="Arial" w:cs="Arial"/>
        </w:rPr>
      </w:pPr>
      <w:r w:rsidRPr="009726D9">
        <w:rPr>
          <w:rFonts w:ascii="Arial" w:hAnsi="Arial" w:cs="Arial"/>
          <w:b/>
        </w:rPr>
        <w:t>Does Not Support</w:t>
      </w:r>
      <w:r>
        <w:rPr>
          <w:rFonts w:ascii="Arial" w:hAnsi="Arial" w:cs="Arial"/>
        </w:rPr>
        <w:t>:</w:t>
      </w:r>
      <w:r w:rsidRPr="001D4FB2">
        <w:rPr>
          <w:rFonts w:ascii="Arial" w:hAnsi="Arial" w:cs="Arial"/>
        </w:rPr>
        <w:t xml:space="preserve"> </w:t>
      </w:r>
      <w:r w:rsidR="00CF3C71">
        <w:rPr>
          <w:rFonts w:ascii="Arial" w:hAnsi="Arial" w:cs="Arial"/>
        </w:rPr>
        <w:t>The m</w:t>
      </w:r>
      <w:r w:rsidR="00CF3C71" w:rsidRPr="001D4FB2">
        <w:rPr>
          <w:rFonts w:ascii="Arial" w:hAnsi="Arial" w:cs="Arial"/>
        </w:rPr>
        <w:t xml:space="preserve">ajority </w:t>
      </w:r>
      <w:r w:rsidRPr="001D4FB2">
        <w:rPr>
          <w:rFonts w:ascii="Arial" w:hAnsi="Arial" w:cs="Arial"/>
        </w:rPr>
        <w:t>of</w:t>
      </w:r>
      <w:r w:rsidR="00CF3C71">
        <w:rPr>
          <w:rFonts w:ascii="Arial" w:hAnsi="Arial" w:cs="Arial"/>
        </w:rPr>
        <w:t xml:space="preserve"> product</w:t>
      </w:r>
      <w:r w:rsidRPr="001D4FB2">
        <w:rPr>
          <w:rFonts w:ascii="Arial" w:hAnsi="Arial" w:cs="Arial"/>
        </w:rPr>
        <w:t xml:space="preserve"> functionality does not meet the </w:t>
      </w:r>
      <w:r w:rsidR="00CF3C71" w:rsidRPr="001D4FB2">
        <w:rPr>
          <w:rFonts w:ascii="Arial" w:hAnsi="Arial" w:cs="Arial"/>
        </w:rPr>
        <w:t>criteri</w:t>
      </w:r>
      <w:r w:rsidR="00CF3C71">
        <w:rPr>
          <w:rFonts w:ascii="Arial" w:hAnsi="Arial" w:cs="Arial"/>
        </w:rPr>
        <w:t>on</w:t>
      </w:r>
      <w:r w:rsidRPr="001D4FB2">
        <w:rPr>
          <w:rFonts w:ascii="Arial" w:hAnsi="Arial" w:cs="Arial"/>
        </w:rPr>
        <w:t>.</w:t>
      </w:r>
    </w:p>
    <w:p w14:paraId="7345D4A7" w14:textId="77777777" w:rsidR="001D4FB2" w:rsidRDefault="001D4FB2" w:rsidP="00A85EB7">
      <w:pPr>
        <w:pStyle w:val="NormalWeb"/>
        <w:numPr>
          <w:ilvl w:val="0"/>
          <w:numId w:val="22"/>
        </w:numPr>
        <w:rPr>
          <w:rFonts w:ascii="Arial" w:hAnsi="Arial" w:cs="Arial"/>
        </w:rPr>
      </w:pPr>
      <w:r w:rsidRPr="009726D9">
        <w:rPr>
          <w:rFonts w:ascii="Arial" w:hAnsi="Arial" w:cs="Arial"/>
          <w:b/>
        </w:rPr>
        <w:t>Not Applicable</w:t>
      </w:r>
      <w:r w:rsidRPr="00BA4B37">
        <w:rPr>
          <w:rFonts w:ascii="Arial" w:hAnsi="Arial" w:cs="Arial"/>
        </w:rPr>
        <w:t xml:space="preserve">: The </w:t>
      </w:r>
      <w:r w:rsidR="00CF3C71" w:rsidRPr="00BA4B37">
        <w:rPr>
          <w:rFonts w:ascii="Arial" w:hAnsi="Arial" w:cs="Arial"/>
        </w:rPr>
        <w:t>criteri</w:t>
      </w:r>
      <w:r w:rsidR="00CF3C71">
        <w:rPr>
          <w:rFonts w:ascii="Arial" w:hAnsi="Arial" w:cs="Arial"/>
        </w:rPr>
        <w:t>on</w:t>
      </w:r>
      <w:r w:rsidR="00CF3C71" w:rsidRPr="00BA4B37">
        <w:rPr>
          <w:rFonts w:ascii="Arial" w:hAnsi="Arial" w:cs="Arial"/>
        </w:rPr>
        <w:t xml:space="preserve"> </w:t>
      </w:r>
      <w:r w:rsidR="00CF3C71">
        <w:rPr>
          <w:rFonts w:ascii="Arial" w:hAnsi="Arial" w:cs="Arial"/>
        </w:rPr>
        <w:t>is</w:t>
      </w:r>
      <w:r w:rsidR="00CF3C71" w:rsidRPr="00BA4B37">
        <w:rPr>
          <w:rFonts w:ascii="Arial" w:hAnsi="Arial" w:cs="Arial"/>
        </w:rPr>
        <w:t xml:space="preserve"> </w:t>
      </w:r>
      <w:r w:rsidRPr="00BA4B37">
        <w:rPr>
          <w:rFonts w:ascii="Arial" w:hAnsi="Arial" w:cs="Arial"/>
        </w:rPr>
        <w:t>not relevant to the product.</w:t>
      </w:r>
    </w:p>
    <w:p w14:paraId="28682119" w14:textId="77777777" w:rsidR="00E01786" w:rsidRDefault="00E01786" w:rsidP="00A85EB7">
      <w:pPr>
        <w:pStyle w:val="NormalWeb"/>
        <w:numPr>
          <w:ilvl w:val="0"/>
          <w:numId w:val="22"/>
        </w:numPr>
        <w:rPr>
          <w:rFonts w:ascii="Arial" w:hAnsi="Arial" w:cs="Arial"/>
        </w:rPr>
      </w:pPr>
      <w:r>
        <w:rPr>
          <w:rFonts w:ascii="Arial" w:hAnsi="Arial" w:cs="Arial"/>
          <w:b/>
        </w:rPr>
        <w:t>Not Evaluated</w:t>
      </w:r>
      <w:r>
        <w:rPr>
          <w:rFonts w:ascii="Arial" w:hAnsi="Arial" w:cs="Arial"/>
        </w:rPr>
        <w:t xml:space="preserve">: The product has not been evaluated against the </w:t>
      </w:r>
      <w:r w:rsidR="00CF3C71">
        <w:rPr>
          <w:rFonts w:ascii="Arial" w:hAnsi="Arial" w:cs="Arial"/>
        </w:rPr>
        <w:t>criterion</w:t>
      </w:r>
      <w:r w:rsidR="00AD0A8E">
        <w:rPr>
          <w:rFonts w:ascii="Arial" w:hAnsi="Arial" w:cs="Arial"/>
        </w:rPr>
        <w:t xml:space="preserve">. This can be used only </w:t>
      </w:r>
      <w:r w:rsidR="00CF3C71">
        <w:rPr>
          <w:rFonts w:ascii="Arial" w:hAnsi="Arial" w:cs="Arial"/>
        </w:rPr>
        <w:t xml:space="preserve">in </w:t>
      </w:r>
      <w:r w:rsidR="00AD0A8E">
        <w:rPr>
          <w:rFonts w:ascii="Arial" w:hAnsi="Arial" w:cs="Arial"/>
        </w:rPr>
        <w:t>WCAG 2.0 Level AAA.</w:t>
      </w:r>
    </w:p>
    <w:p w14:paraId="72A3D3EC" w14:textId="77777777" w:rsidR="00FA5F7F" w:rsidRDefault="00FA5F7F" w:rsidP="00FA5F7F"/>
    <w:p w14:paraId="7018EDC0" w14:textId="77777777" w:rsidR="003D2163" w:rsidRPr="0000414C" w:rsidRDefault="003D2163" w:rsidP="003D2163">
      <w:pPr>
        <w:pStyle w:val="Heading2"/>
      </w:pPr>
      <w:bookmarkStart w:id="24" w:name="_Toc512938580"/>
      <w:bookmarkStart w:id="25" w:name="_Toc19183085"/>
      <w:r w:rsidRPr="0000532D">
        <w:t>WCAG 2.0 Report</w:t>
      </w:r>
      <w:bookmarkEnd w:id="24"/>
      <w:bookmarkEnd w:id="25"/>
    </w:p>
    <w:p w14:paraId="685319AF" w14:textId="77777777" w:rsidR="003D2163" w:rsidRPr="00B83919" w:rsidRDefault="003D2163" w:rsidP="00B83919">
      <w:pPr>
        <w:rPr>
          <w:rFonts w:ascii="Arial" w:hAnsi="Arial" w:cs="Arial"/>
          <w:sz w:val="24"/>
          <w:szCs w:val="24"/>
        </w:rPr>
      </w:pPr>
      <w:r w:rsidRPr="00B83919">
        <w:rPr>
          <w:rFonts w:ascii="Arial" w:hAnsi="Arial" w:cs="Arial"/>
          <w:sz w:val="24"/>
          <w:szCs w:val="24"/>
        </w:rPr>
        <w:t xml:space="preserve">Tables 1 and 2 also document conformance with: </w:t>
      </w:r>
    </w:p>
    <w:p w14:paraId="6AC36C73" w14:textId="77777777" w:rsidR="00FC0E2B" w:rsidRDefault="00672E04" w:rsidP="005D7D11">
      <w:pPr>
        <w:numPr>
          <w:ilvl w:val="0"/>
          <w:numId w:val="4"/>
        </w:numPr>
        <w:spacing w:after="0" w:line="240" w:lineRule="auto"/>
        <w:rPr>
          <w:rFonts w:ascii="Arial" w:hAnsi="Arial" w:cs="Arial"/>
          <w:sz w:val="24"/>
          <w:szCs w:val="24"/>
        </w:rPr>
      </w:pPr>
      <w:r w:rsidRPr="005D7D11">
        <w:rPr>
          <w:rFonts w:ascii="Arial" w:hAnsi="Arial" w:cs="Arial"/>
          <w:sz w:val="24"/>
          <w:szCs w:val="24"/>
        </w:rPr>
        <w:t>Chapter 5 – 501.1 Scope, 504.2 Content Creation or Editing</w:t>
      </w:r>
    </w:p>
    <w:p w14:paraId="35EE23D3" w14:textId="77777777" w:rsidR="00327269" w:rsidRPr="005D7D11" w:rsidRDefault="00672E04" w:rsidP="005D7D11">
      <w:pPr>
        <w:numPr>
          <w:ilvl w:val="0"/>
          <w:numId w:val="4"/>
        </w:numPr>
        <w:spacing w:after="0" w:line="240" w:lineRule="auto"/>
        <w:rPr>
          <w:rFonts w:ascii="Arial" w:hAnsi="Arial" w:cs="Arial"/>
          <w:sz w:val="24"/>
          <w:szCs w:val="24"/>
        </w:rPr>
      </w:pPr>
      <w:r w:rsidRPr="005D7D11">
        <w:rPr>
          <w:rFonts w:ascii="Arial" w:hAnsi="Arial" w:cs="Arial"/>
          <w:sz w:val="24"/>
          <w:szCs w:val="24"/>
        </w:rPr>
        <w:t>Chapter 6 – 602.3 Electronic Support Documentation</w:t>
      </w:r>
    </w:p>
    <w:p w14:paraId="6D818A87" w14:textId="77777777" w:rsidR="00327269" w:rsidRPr="00327269" w:rsidRDefault="00327269" w:rsidP="005D7D11">
      <w:pPr>
        <w:spacing w:before="240" w:after="0" w:line="240" w:lineRule="auto"/>
        <w:rPr>
          <w:rFonts w:ascii="Arial" w:hAnsi="Arial" w:cs="Arial"/>
          <w:sz w:val="24"/>
          <w:szCs w:val="24"/>
        </w:rPr>
      </w:pPr>
      <w:r w:rsidRPr="00DE3AF3">
        <w:rPr>
          <w:rFonts w:ascii="Arial" w:hAnsi="Arial" w:cs="Arial"/>
          <w:color w:val="000000"/>
          <w:sz w:val="24"/>
          <w:szCs w:val="24"/>
        </w:rPr>
        <w:t>Note: When reporting on conformance with the WCAG 2.0 Success Criteria, they are scoped for full pages, complete processes, and accessibility-supported ways of using technology as documented in the</w:t>
      </w:r>
      <w:r w:rsidRPr="00327269">
        <w:rPr>
          <w:rFonts w:ascii="Arial" w:hAnsi="Arial" w:cs="Arial"/>
          <w:color w:val="FF0000"/>
          <w:sz w:val="24"/>
          <w:szCs w:val="24"/>
        </w:rPr>
        <w:t xml:space="preserve"> </w:t>
      </w:r>
      <w:hyperlink r:id="rId12" w:anchor="conformance-reqs" w:history="1">
        <w:r w:rsidRPr="00327269">
          <w:rPr>
            <w:rStyle w:val="Hyperlink"/>
            <w:rFonts w:ascii="Arial" w:hAnsi="Arial" w:cs="Arial"/>
            <w:sz w:val="24"/>
            <w:szCs w:val="24"/>
          </w:rPr>
          <w:t>WCAG 2.0 Conformance Requirements</w:t>
        </w:r>
      </w:hyperlink>
      <w:r w:rsidRPr="00327269">
        <w:rPr>
          <w:rFonts w:ascii="Arial" w:hAnsi="Arial" w:cs="Arial"/>
          <w:sz w:val="24"/>
          <w:szCs w:val="24"/>
        </w:rPr>
        <w:t>.</w:t>
      </w:r>
    </w:p>
    <w:p w14:paraId="0D0B940D" w14:textId="77777777" w:rsidR="00327269" w:rsidRPr="00B83919" w:rsidRDefault="00327269" w:rsidP="00327269">
      <w:pPr>
        <w:spacing w:line="240" w:lineRule="auto"/>
        <w:rPr>
          <w:rFonts w:ascii="Arial" w:eastAsia="Times New Roman" w:hAnsi="Arial" w:cs="Arial"/>
          <w:sz w:val="24"/>
          <w:szCs w:val="24"/>
        </w:rPr>
      </w:pPr>
    </w:p>
    <w:p w14:paraId="2D63CDBE" w14:textId="77777777" w:rsidR="003D2163" w:rsidRPr="00B83919" w:rsidRDefault="00821525" w:rsidP="00B83919">
      <w:pPr>
        <w:pStyle w:val="Heading3"/>
        <w:rPr>
          <w:b w:val="0"/>
        </w:rPr>
      </w:pPr>
      <w:r>
        <w:br w:type="page"/>
      </w:r>
      <w:bookmarkStart w:id="26" w:name="_Toc512938581"/>
      <w:bookmarkStart w:id="27" w:name="_Toc19183086"/>
      <w:r w:rsidR="003D2163" w:rsidRPr="00B83919">
        <w:lastRenderedPageBreak/>
        <w:t xml:space="preserve">Table 1: </w:t>
      </w:r>
      <w:r w:rsidR="00327269">
        <w:t>Success</w:t>
      </w:r>
      <w:r w:rsidR="00327269" w:rsidRPr="00B83919">
        <w:t xml:space="preserve"> </w:t>
      </w:r>
      <w:r w:rsidR="003D2163" w:rsidRPr="00B83919">
        <w:t>Criteria, Level A</w:t>
      </w:r>
      <w:bookmarkEnd w:id="26"/>
      <w:bookmarkEnd w:id="27"/>
    </w:p>
    <w:p w14:paraId="4607532F" w14:textId="77777777" w:rsidR="003D2163" w:rsidRPr="00EA78A7" w:rsidRDefault="003D2163" w:rsidP="00270F56">
      <w:r w:rsidRPr="00EA78A7">
        <w:t>Notes:</w:t>
      </w:r>
    </w:p>
    <w:tbl>
      <w:tblPr>
        <w:tblW w:w="5004"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
        <w:gridCol w:w="6605"/>
        <w:gridCol w:w="29"/>
        <w:gridCol w:w="2660"/>
        <w:gridCol w:w="5079"/>
        <w:gridCol w:w="12"/>
      </w:tblGrid>
      <w:tr w:rsidR="003D2163" w:rsidRPr="00B83919" w14:paraId="2948FB67" w14:textId="77777777" w:rsidTr="0AAF1865">
        <w:trPr>
          <w:gridBefore w:val="1"/>
          <w:wBefore w:w="4" w:type="pct"/>
          <w:trHeight w:val="285"/>
          <w:tblHeader/>
          <w:tblCellSpacing w:w="0" w:type="dxa"/>
        </w:trPr>
        <w:tc>
          <w:tcPr>
            <w:tcW w:w="2304" w:type="pct"/>
            <w:gridSpan w:val="2"/>
            <w:tcBorders>
              <w:top w:val="outset" w:sz="6" w:space="0" w:color="auto"/>
              <w:left w:val="outset" w:sz="6" w:space="0" w:color="auto"/>
              <w:bottom w:val="outset" w:sz="6" w:space="0" w:color="auto"/>
              <w:right w:val="outset" w:sz="6" w:space="0" w:color="auto"/>
            </w:tcBorders>
            <w:shd w:val="clear" w:color="auto" w:fill="AEAAAA" w:themeFill="background2" w:themeFillShade="BF"/>
            <w:vAlign w:val="center"/>
            <w:hideMark/>
          </w:tcPr>
          <w:p w14:paraId="1FDF52F2" w14:textId="77777777" w:rsidR="003D2163" w:rsidRPr="00B83919" w:rsidRDefault="003D2163" w:rsidP="00C622BB">
            <w:pPr>
              <w:spacing w:after="0" w:line="240" w:lineRule="auto"/>
              <w:ind w:left="-15" w:firstLine="15"/>
              <w:jc w:val="center"/>
              <w:rPr>
                <w:rFonts w:ascii="Arial" w:eastAsia="Times New Roman" w:hAnsi="Arial" w:cs="Arial"/>
                <w:b/>
                <w:bCs/>
                <w:sz w:val="24"/>
                <w:szCs w:val="24"/>
              </w:rPr>
            </w:pPr>
            <w:r w:rsidRPr="00B83919">
              <w:rPr>
                <w:rFonts w:ascii="Arial" w:eastAsia="Times New Roman" w:hAnsi="Arial" w:cs="Arial"/>
                <w:b/>
                <w:bCs/>
                <w:sz w:val="24"/>
                <w:szCs w:val="24"/>
              </w:rPr>
              <w:t>Criteria</w:t>
            </w:r>
          </w:p>
        </w:tc>
        <w:tc>
          <w:tcPr>
            <w:tcW w:w="924" w:type="pct"/>
            <w:tcBorders>
              <w:top w:val="outset" w:sz="6" w:space="0" w:color="auto"/>
              <w:left w:val="outset" w:sz="6" w:space="0" w:color="auto"/>
              <w:bottom w:val="outset" w:sz="6" w:space="0" w:color="auto"/>
              <w:right w:val="outset" w:sz="6" w:space="0" w:color="auto"/>
            </w:tcBorders>
            <w:shd w:val="clear" w:color="auto" w:fill="AEAAAA" w:themeFill="background2" w:themeFillShade="BF"/>
            <w:vAlign w:val="center"/>
            <w:hideMark/>
          </w:tcPr>
          <w:p w14:paraId="7064360E" w14:textId="77777777" w:rsidR="003D2163" w:rsidRPr="00B83919" w:rsidRDefault="003D2163" w:rsidP="00C622BB">
            <w:pPr>
              <w:spacing w:after="0" w:line="240" w:lineRule="auto"/>
              <w:ind w:left="-15" w:firstLine="15"/>
              <w:jc w:val="center"/>
              <w:rPr>
                <w:rFonts w:ascii="Arial" w:eastAsia="Times New Roman" w:hAnsi="Arial" w:cs="Arial"/>
                <w:b/>
                <w:bCs/>
                <w:sz w:val="24"/>
                <w:szCs w:val="24"/>
              </w:rPr>
            </w:pPr>
            <w:r w:rsidRPr="00B83919">
              <w:rPr>
                <w:rFonts w:ascii="Arial" w:eastAsia="Times New Roman" w:hAnsi="Arial" w:cs="Arial"/>
                <w:b/>
                <w:bCs/>
                <w:sz w:val="24"/>
                <w:szCs w:val="24"/>
              </w:rPr>
              <w:t xml:space="preserve">Conformance Level </w:t>
            </w:r>
          </w:p>
        </w:tc>
        <w:tc>
          <w:tcPr>
            <w:tcW w:w="1768" w:type="pct"/>
            <w:gridSpan w:val="2"/>
            <w:tcBorders>
              <w:top w:val="outset" w:sz="6" w:space="0" w:color="auto"/>
              <w:left w:val="outset" w:sz="6" w:space="0" w:color="auto"/>
              <w:bottom w:val="outset" w:sz="6" w:space="0" w:color="auto"/>
              <w:right w:val="outset" w:sz="6" w:space="0" w:color="auto"/>
            </w:tcBorders>
            <w:shd w:val="clear" w:color="auto" w:fill="AEAAAA" w:themeFill="background2" w:themeFillShade="BF"/>
            <w:vAlign w:val="center"/>
            <w:hideMark/>
          </w:tcPr>
          <w:p w14:paraId="55043931" w14:textId="77777777" w:rsidR="003D2163" w:rsidRPr="00B83919" w:rsidRDefault="003D2163" w:rsidP="00C622BB">
            <w:pPr>
              <w:spacing w:after="0" w:line="240" w:lineRule="auto"/>
              <w:ind w:left="-15" w:firstLine="15"/>
              <w:jc w:val="center"/>
              <w:rPr>
                <w:rFonts w:ascii="Arial" w:eastAsia="Times New Roman" w:hAnsi="Arial" w:cs="Arial"/>
                <w:b/>
                <w:bCs/>
                <w:sz w:val="24"/>
                <w:szCs w:val="24"/>
              </w:rPr>
            </w:pPr>
            <w:r w:rsidRPr="00B83919">
              <w:rPr>
                <w:rFonts w:ascii="Arial" w:eastAsia="Times New Roman" w:hAnsi="Arial" w:cs="Arial"/>
                <w:b/>
                <w:bCs/>
                <w:sz w:val="24"/>
                <w:szCs w:val="24"/>
              </w:rPr>
              <w:t>Remarks and Explanations</w:t>
            </w:r>
          </w:p>
        </w:tc>
      </w:tr>
      <w:tr w:rsidR="003D2163" w:rsidRPr="00B83919" w14:paraId="1FD521AE"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4734B3E5" w14:textId="77777777" w:rsidR="003D2163" w:rsidRPr="00C06079" w:rsidRDefault="001C7051" w:rsidP="00C622BB">
            <w:pPr>
              <w:spacing w:after="0" w:line="240" w:lineRule="auto"/>
              <w:rPr>
                <w:rFonts w:eastAsia="Times New Roman" w:cs="Arial"/>
                <w:b/>
              </w:rPr>
            </w:pPr>
            <w:hyperlink r:id="rId13" w:anchor="text-equiv-all" w:history="1">
              <w:r w:rsidR="003D2163" w:rsidRPr="00C06079">
                <w:rPr>
                  <w:rStyle w:val="Hyperlink"/>
                  <w:rFonts w:eastAsia="Times New Roman" w:cs="Arial"/>
                  <w:b/>
                  <w:bCs/>
                </w:rPr>
                <w:t xml:space="preserve">1.1.1 </w:t>
              </w:r>
              <w:r w:rsidR="003D2163" w:rsidRPr="00C06079">
                <w:rPr>
                  <w:rStyle w:val="Hyperlink"/>
                  <w:rFonts w:eastAsia="Times New Roman" w:cs="Arial"/>
                  <w:b/>
                </w:rPr>
                <w:t>Non-text Content</w:t>
              </w:r>
            </w:hyperlink>
            <w:r w:rsidR="003D2163" w:rsidRPr="00C06079">
              <w:t xml:space="preserve"> (Level A)</w:t>
            </w:r>
          </w:p>
          <w:p w14:paraId="1C17944D"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01BC6E68"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331BF734" w14:textId="77777777" w:rsidR="00375929" w:rsidRPr="00C06079" w:rsidRDefault="00375929" w:rsidP="00375929">
            <w:pPr>
              <w:numPr>
                <w:ilvl w:val="0"/>
                <w:numId w:val="1"/>
              </w:numPr>
              <w:spacing w:after="0" w:line="240" w:lineRule="auto"/>
              <w:ind w:left="1080"/>
              <w:rPr>
                <w:rFonts w:eastAsia="Times New Roman" w:cs="Arial"/>
              </w:rPr>
            </w:pPr>
            <w:r w:rsidRPr="00C06079">
              <w:rPr>
                <w:rFonts w:eastAsia="Times New Roman" w:cs="Arial"/>
              </w:rPr>
              <w:t>501 (</w:t>
            </w:r>
            <w:r w:rsidR="00A44E32" w:rsidRPr="00C06079">
              <w:rPr>
                <w:rFonts w:eastAsia="Times New Roman" w:cs="Arial"/>
              </w:rPr>
              <w:t>Web)(</w:t>
            </w:r>
            <w:r w:rsidRPr="00C06079">
              <w:rPr>
                <w:rFonts w:eastAsia="Times New Roman" w:cs="Arial"/>
              </w:rPr>
              <w:t>Software)</w:t>
            </w:r>
          </w:p>
          <w:p w14:paraId="5C58C663" w14:textId="77777777" w:rsidR="00375929" w:rsidRPr="00C06079" w:rsidRDefault="00375929" w:rsidP="00C622BB">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343F7C44" w14:textId="77777777" w:rsidR="00375929" w:rsidRPr="00C06079" w:rsidRDefault="00375929" w:rsidP="00C622BB">
            <w:pPr>
              <w:numPr>
                <w:ilvl w:val="0"/>
                <w:numId w:val="1"/>
              </w:numPr>
              <w:spacing w:after="0" w:line="240" w:lineRule="auto"/>
              <w:ind w:left="1080"/>
              <w:rPr>
                <w:rFonts w:eastAsia="Times New Roman" w:cs="Arial"/>
                <w:bCs/>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6EFE488F" w14:textId="77777777" w:rsidR="00FD4C69" w:rsidRDefault="003D2163" w:rsidP="00A11E93">
            <w:pPr>
              <w:spacing w:after="0" w:line="240" w:lineRule="auto"/>
              <w:rPr>
                <w:rFonts w:eastAsia="Times New Roman" w:cs="Arial"/>
              </w:rPr>
            </w:pPr>
            <w:r w:rsidRPr="00C06079">
              <w:rPr>
                <w:rFonts w:eastAsia="Times New Roman" w:cs="Arial"/>
              </w:rPr>
              <w:t xml:space="preserve">Web: </w:t>
            </w:r>
          </w:p>
          <w:p w14:paraId="4BA2FED7" w14:textId="1318F697"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3AA71268" w14:textId="3F8AE056" w:rsidR="003D2163" w:rsidRPr="00C06079" w:rsidRDefault="0AAF1865" w:rsidP="0AAF1865">
            <w:pPr>
              <w:spacing w:after="0" w:line="240" w:lineRule="auto"/>
              <w:rPr>
                <w:rFonts w:eastAsia="Times New Roman" w:cs="Arial"/>
              </w:rPr>
            </w:pPr>
            <w:r w:rsidRPr="0AAF1865">
              <w:rPr>
                <w:rFonts w:eastAsia="Times New Roman" w:cs="Arial"/>
              </w:rPr>
              <w:t>Software: Partially Supports</w:t>
            </w:r>
          </w:p>
          <w:p w14:paraId="5318A38C" w14:textId="2B167202" w:rsidR="00375929" w:rsidRPr="00C06079" w:rsidRDefault="00375929" w:rsidP="00A11E93">
            <w:pPr>
              <w:spacing w:after="0" w:line="240" w:lineRule="auto"/>
              <w:rPr>
                <w:rFonts w:eastAsia="Times New Roman" w:cs="Arial"/>
              </w:rPr>
            </w:pPr>
            <w:r w:rsidRPr="00C06079">
              <w:rPr>
                <w:rFonts w:eastAsia="Times New Roman" w:cs="Arial"/>
              </w:rPr>
              <w:t>Authoring Tool:</w:t>
            </w:r>
            <w:r w:rsidR="00D66E2D" w:rsidRPr="00C06079">
              <w:rPr>
                <w:rFonts w:eastAsia="Times New Roman" w:cs="Arial"/>
              </w:rPr>
              <w:t xml:space="preserve"> </w:t>
            </w:r>
            <w:r w:rsidR="001C7051" w:rsidRPr="0AAF1865">
              <w:rPr>
                <w:rFonts w:eastAsia="Times New Roman" w:cs="Arial"/>
              </w:rPr>
              <w:t>Partially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638A36E" w14:textId="77777777" w:rsidR="003D2163" w:rsidRDefault="003D2163" w:rsidP="00A11E93">
            <w:pPr>
              <w:spacing w:after="0" w:line="240" w:lineRule="auto"/>
              <w:rPr>
                <w:rFonts w:eastAsia="Times New Roman" w:cs="Arial"/>
              </w:rPr>
            </w:pPr>
            <w:r w:rsidRPr="00C06079">
              <w:rPr>
                <w:rFonts w:eastAsia="Times New Roman" w:cs="Arial"/>
              </w:rPr>
              <w:t xml:space="preserve">Web: </w:t>
            </w:r>
          </w:p>
          <w:p w14:paraId="3F3755F8" w14:textId="77777777" w:rsidR="00A11E93" w:rsidRPr="00C06079" w:rsidRDefault="00A11E93" w:rsidP="00A11E93">
            <w:pPr>
              <w:spacing w:after="0" w:line="240" w:lineRule="auto"/>
              <w:rPr>
                <w:rFonts w:eastAsia="Times New Roman" w:cs="Arial"/>
              </w:rPr>
            </w:pPr>
            <w:r>
              <w:rPr>
                <w:rFonts w:eastAsia="Times New Roman" w:cs="Arial"/>
              </w:rPr>
              <w:t>Electronic Docs:</w:t>
            </w:r>
          </w:p>
          <w:p w14:paraId="5B05594F" w14:textId="4DB0146B" w:rsidR="003D2163" w:rsidRPr="00C06079" w:rsidRDefault="0AAF1865" w:rsidP="0AAF1865">
            <w:pPr>
              <w:spacing w:after="0" w:line="240" w:lineRule="auto"/>
              <w:rPr>
                <w:rFonts w:eastAsia="Times New Roman" w:cs="Arial"/>
              </w:rPr>
            </w:pPr>
            <w:r w:rsidRPr="0AAF1865">
              <w:rPr>
                <w:rFonts w:eastAsia="Times New Roman" w:cs="Arial"/>
              </w:rPr>
              <w:t xml:space="preserve">Software: </w:t>
            </w:r>
            <w:proofErr w:type="spellStart"/>
            <w:r w:rsidRPr="0AAF1865">
              <w:rPr>
                <w:rFonts w:eastAsia="Times New Roman" w:cs="Arial"/>
              </w:rPr>
              <w:t>Microbetrace</w:t>
            </w:r>
            <w:proofErr w:type="spellEnd"/>
            <w:r w:rsidRPr="0AAF1865">
              <w:rPr>
                <w:rFonts w:eastAsia="Times New Roman" w:cs="Arial"/>
              </w:rPr>
              <w:t xml:space="preserve"> is a data </w:t>
            </w:r>
            <w:r w:rsidRPr="0AAF1865">
              <w:rPr>
                <w:rFonts w:eastAsia="Times New Roman" w:cs="Arial"/>
                <w:i/>
                <w:iCs/>
              </w:rPr>
              <w:t>visualization</w:t>
            </w:r>
            <w:r w:rsidRPr="0AAF1865">
              <w:rPr>
                <w:rFonts w:eastAsia="Times New Roman" w:cs="Arial"/>
              </w:rPr>
              <w:t xml:space="preserve"> engine. It is not possible to autonomously </w:t>
            </w:r>
            <w:proofErr w:type="gramStart"/>
            <w:r w:rsidRPr="0AAF1865">
              <w:rPr>
                <w:rFonts w:eastAsia="Times New Roman" w:cs="Arial"/>
              </w:rPr>
              <w:t>interpret</w:t>
            </w:r>
            <w:proofErr w:type="gramEnd"/>
            <w:r w:rsidRPr="0AAF1865">
              <w:rPr>
                <w:rFonts w:eastAsia="Times New Roman" w:cs="Arial"/>
              </w:rPr>
              <w:t xml:space="preserve"> and report visualized data as text in a sufficiently general way for full support.</w:t>
            </w:r>
          </w:p>
          <w:p w14:paraId="161FD39A" w14:textId="5D1FF578" w:rsidR="00375929" w:rsidRPr="00C06079" w:rsidRDefault="00375929" w:rsidP="00A11E93">
            <w:pPr>
              <w:spacing w:after="0" w:line="240" w:lineRule="auto"/>
              <w:rPr>
                <w:rFonts w:eastAsia="Times New Roman" w:cs="Arial"/>
              </w:rPr>
            </w:pPr>
            <w:r w:rsidRPr="00C06079">
              <w:rPr>
                <w:rFonts w:eastAsia="Times New Roman" w:cs="Arial"/>
              </w:rPr>
              <w:t>Authoring Tool:</w:t>
            </w:r>
            <w:r w:rsidR="00D66E2D" w:rsidRPr="00C06079">
              <w:rPr>
                <w:rFonts w:eastAsia="Times New Roman" w:cs="Arial"/>
              </w:rPr>
              <w:t xml:space="preserve"> </w:t>
            </w:r>
            <w:proofErr w:type="spellStart"/>
            <w:r w:rsidR="001C7051">
              <w:rPr>
                <w:rFonts w:eastAsia="Times New Roman" w:cs="Arial"/>
              </w:rPr>
              <w:t>MicrobeTrace</w:t>
            </w:r>
            <w:proofErr w:type="spellEnd"/>
            <w:r w:rsidR="001C7051">
              <w:rPr>
                <w:rFonts w:eastAsia="Times New Roman" w:cs="Arial"/>
              </w:rPr>
              <w:t xml:space="preserve"> enables export of visual data to many visual formats, PDF included. Visual elements can be in excess of 10,000. Appropriate tags are applied to all visual elements, but they may not be grouped in ways interpretable to assistive technology.</w:t>
            </w:r>
          </w:p>
        </w:tc>
      </w:tr>
      <w:tr w:rsidR="003D2163" w:rsidRPr="00B83919" w14:paraId="12C9A060"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7684D8DD" w14:textId="77777777" w:rsidR="003D2163" w:rsidRPr="00C06079" w:rsidRDefault="001C7051" w:rsidP="00C622BB">
            <w:pPr>
              <w:spacing w:after="0" w:line="240" w:lineRule="auto"/>
              <w:rPr>
                <w:rFonts w:eastAsia="Times New Roman" w:cs="Arial"/>
                <w:b/>
              </w:rPr>
            </w:pPr>
            <w:hyperlink r:id="rId14" w:anchor="media-equiv-av-only-alt" w:history="1">
              <w:r w:rsidR="003D2163" w:rsidRPr="00C06079">
                <w:rPr>
                  <w:rStyle w:val="Hyperlink"/>
                  <w:rFonts w:eastAsia="Times New Roman" w:cs="Arial"/>
                  <w:b/>
                </w:rPr>
                <w:t>1.2.1 Audio-only and Video-only (Prerecorded)</w:t>
              </w:r>
            </w:hyperlink>
            <w:r w:rsidR="003D2163" w:rsidRPr="00C06079">
              <w:t xml:space="preserve"> (Level A)</w:t>
            </w:r>
          </w:p>
          <w:p w14:paraId="471CF3DD"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551AA13E"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53B43FB1" w14:textId="77777777" w:rsidR="00375929" w:rsidRPr="00C06079" w:rsidRDefault="00375929" w:rsidP="00375929">
            <w:pPr>
              <w:numPr>
                <w:ilvl w:val="0"/>
                <w:numId w:val="1"/>
              </w:numPr>
              <w:spacing w:after="0" w:line="240" w:lineRule="auto"/>
              <w:ind w:left="1080"/>
              <w:rPr>
                <w:rFonts w:eastAsia="Times New Roman" w:cs="Arial"/>
              </w:rPr>
            </w:pPr>
            <w:r w:rsidRPr="00C06079">
              <w:rPr>
                <w:rFonts w:eastAsia="Times New Roman" w:cs="Arial"/>
              </w:rPr>
              <w:t>501 (</w:t>
            </w:r>
            <w:r w:rsidR="00240E97" w:rsidRPr="00C06079">
              <w:rPr>
                <w:rFonts w:eastAsia="Times New Roman" w:cs="Arial"/>
              </w:rPr>
              <w:t>Web)(</w:t>
            </w:r>
            <w:r w:rsidRPr="00C06079">
              <w:rPr>
                <w:rFonts w:eastAsia="Times New Roman" w:cs="Arial"/>
              </w:rPr>
              <w:t>Software)</w:t>
            </w:r>
          </w:p>
          <w:p w14:paraId="122199EA"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1AD9E228" w14:textId="77777777" w:rsidR="00375929" w:rsidRPr="00C06079" w:rsidRDefault="00375929" w:rsidP="00375929">
            <w:pPr>
              <w:numPr>
                <w:ilvl w:val="0"/>
                <w:numId w:val="2"/>
              </w:numPr>
              <w:spacing w:after="0" w:line="240" w:lineRule="auto"/>
              <w:ind w:left="1080"/>
              <w:rPr>
                <w:rFonts w:eastAsia="Times New Roman" w:cs="Arial"/>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033476F9"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670FE729" w14:textId="10305C82" w:rsidR="003D2163" w:rsidRPr="00C06079" w:rsidRDefault="0AAF1865" w:rsidP="0AAF1865">
            <w:pPr>
              <w:spacing w:after="0" w:line="240" w:lineRule="auto"/>
              <w:rPr>
                <w:rFonts w:eastAsia="Times New Roman" w:cs="Arial"/>
              </w:rPr>
            </w:pPr>
            <w:r w:rsidRPr="0AAF1865">
              <w:rPr>
                <w:rFonts w:eastAsia="Times New Roman" w:cs="Arial"/>
              </w:rPr>
              <w:t>Electronic Docs: Not Applicable</w:t>
            </w:r>
          </w:p>
          <w:p w14:paraId="3302D7F0" w14:textId="75AAF0AC" w:rsidR="0AAF1865" w:rsidRDefault="0AAF1865" w:rsidP="0AAF1865">
            <w:pPr>
              <w:spacing w:after="0" w:line="240" w:lineRule="auto"/>
              <w:rPr>
                <w:rFonts w:eastAsia="Times New Roman" w:cs="Arial"/>
              </w:rPr>
            </w:pPr>
            <w:r w:rsidRPr="0AAF1865">
              <w:rPr>
                <w:rFonts w:eastAsia="Times New Roman" w:cs="Arial"/>
              </w:rPr>
              <w:t>Software: Not Applicable</w:t>
            </w:r>
          </w:p>
          <w:p w14:paraId="6AA14EC9" w14:textId="36F20C61" w:rsidR="00375929" w:rsidRPr="00C06079" w:rsidRDefault="00375929" w:rsidP="00375929">
            <w:pPr>
              <w:spacing w:after="0" w:line="240" w:lineRule="auto"/>
              <w:rPr>
                <w:rFonts w:eastAsia="Times New Roman" w:cs="Arial"/>
              </w:rPr>
            </w:pPr>
            <w:r w:rsidRPr="00C06079">
              <w:rPr>
                <w:rFonts w:eastAsia="Times New Roman" w:cs="Arial"/>
              </w:rPr>
              <w:t>Authoring Tool:</w:t>
            </w:r>
            <w:r w:rsidR="001C7051" w:rsidRPr="0AAF1865">
              <w:rPr>
                <w:rFonts w:eastAsia="Times New Roman" w:cs="Arial"/>
              </w:rPr>
              <w:t xml:space="preserve"> 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AEC1F87"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1EA52F51"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07058B98" w14:textId="77777777" w:rsidR="003D2163" w:rsidRPr="00C06079" w:rsidRDefault="003D2163" w:rsidP="00C622BB">
            <w:pPr>
              <w:spacing w:after="0" w:line="240" w:lineRule="auto"/>
              <w:rPr>
                <w:rFonts w:eastAsia="Times New Roman" w:cs="Arial"/>
              </w:rPr>
            </w:pPr>
            <w:r w:rsidRPr="00C06079">
              <w:rPr>
                <w:rFonts w:eastAsia="Times New Roman" w:cs="Arial"/>
              </w:rPr>
              <w:t>Software:</w:t>
            </w:r>
          </w:p>
          <w:p w14:paraId="0E27B00A" w14:textId="77777777" w:rsidR="003D2163" w:rsidRPr="00C06079" w:rsidRDefault="003D2163" w:rsidP="00C622BB">
            <w:pPr>
              <w:spacing w:after="0" w:line="240" w:lineRule="auto"/>
              <w:rPr>
                <w:rFonts w:eastAsia="Times New Roman" w:cs="Arial"/>
              </w:rPr>
            </w:pPr>
          </w:p>
          <w:p w14:paraId="666EEDB1" w14:textId="77777777" w:rsidR="00375929" w:rsidRPr="00C06079" w:rsidRDefault="00375929" w:rsidP="00375929">
            <w:pPr>
              <w:spacing w:after="0" w:line="240" w:lineRule="auto"/>
              <w:rPr>
                <w:rFonts w:eastAsia="Times New Roman" w:cs="Arial"/>
              </w:rPr>
            </w:pPr>
            <w:r w:rsidRPr="00C06079">
              <w:rPr>
                <w:rFonts w:eastAsia="Times New Roman" w:cs="Arial"/>
              </w:rPr>
              <w:t>Authoring Tool:</w:t>
            </w:r>
          </w:p>
        </w:tc>
      </w:tr>
      <w:tr w:rsidR="003D2163" w:rsidRPr="00B83919" w14:paraId="34B5452A"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7FD428A4" w14:textId="77777777" w:rsidR="003D2163" w:rsidRPr="00C06079" w:rsidRDefault="001C7051" w:rsidP="00C622BB">
            <w:pPr>
              <w:spacing w:after="0" w:line="240" w:lineRule="auto"/>
              <w:rPr>
                <w:rFonts w:eastAsia="Times New Roman" w:cs="Arial"/>
                <w:b/>
              </w:rPr>
            </w:pPr>
            <w:hyperlink r:id="rId15" w:anchor="media-equiv-captions" w:history="1">
              <w:r w:rsidR="003D2163" w:rsidRPr="00C06079">
                <w:rPr>
                  <w:rStyle w:val="Hyperlink"/>
                  <w:rFonts w:eastAsia="Times New Roman" w:cs="Arial"/>
                  <w:b/>
                </w:rPr>
                <w:t>1.2.2 Captions (Prerecorded)</w:t>
              </w:r>
            </w:hyperlink>
            <w:r w:rsidR="003D2163" w:rsidRPr="00C06079">
              <w:t xml:space="preserve"> (Level A)</w:t>
            </w:r>
          </w:p>
          <w:p w14:paraId="5D5BC0D9"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738E2707"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688E7237" w14:textId="77777777" w:rsidR="00240E97"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rPr>
              <w:t xml:space="preserve">501 </w:t>
            </w:r>
            <w:r w:rsidR="00240E97" w:rsidRPr="00C06079">
              <w:rPr>
                <w:rFonts w:eastAsia="Times New Roman" w:cs="Arial"/>
              </w:rPr>
              <w:t xml:space="preserve">(Web)(Software) </w:t>
            </w:r>
          </w:p>
          <w:p w14:paraId="03F34CEC"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72B93179" w14:textId="77777777" w:rsidR="00375929" w:rsidRPr="00C06079" w:rsidRDefault="00375929" w:rsidP="00375929">
            <w:pPr>
              <w:numPr>
                <w:ilvl w:val="0"/>
                <w:numId w:val="2"/>
              </w:numPr>
              <w:spacing w:after="0" w:line="240" w:lineRule="auto"/>
              <w:ind w:left="1080"/>
              <w:rPr>
                <w:rFonts w:eastAsia="Times New Roman" w:cs="Arial"/>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222D553E"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7946A011" w14:textId="6E6750A9" w:rsidR="0AAF1865" w:rsidRDefault="0AAF1865" w:rsidP="0AAF1865">
            <w:pPr>
              <w:spacing w:after="0" w:line="240" w:lineRule="auto"/>
              <w:rPr>
                <w:rFonts w:eastAsia="Times New Roman" w:cs="Arial"/>
              </w:rPr>
            </w:pPr>
            <w:r w:rsidRPr="0AAF1865">
              <w:rPr>
                <w:rFonts w:eastAsia="Times New Roman" w:cs="Arial"/>
              </w:rPr>
              <w:t>Electronic Docs: Not Applicable</w:t>
            </w:r>
          </w:p>
          <w:p w14:paraId="533857B8" w14:textId="3DED82F2" w:rsidR="0AAF1865" w:rsidRDefault="0AAF1865" w:rsidP="0AAF1865">
            <w:pPr>
              <w:spacing w:after="0" w:line="240" w:lineRule="auto"/>
              <w:rPr>
                <w:rFonts w:eastAsia="Times New Roman" w:cs="Arial"/>
              </w:rPr>
            </w:pPr>
            <w:r w:rsidRPr="0AAF1865">
              <w:rPr>
                <w:rFonts w:eastAsia="Times New Roman" w:cs="Arial"/>
              </w:rPr>
              <w:t>Software: Not Applicable</w:t>
            </w:r>
          </w:p>
          <w:p w14:paraId="3FF21105" w14:textId="4CD633E1" w:rsidR="00375929" w:rsidRPr="00C06079" w:rsidRDefault="00375929" w:rsidP="00375929">
            <w:pPr>
              <w:spacing w:after="0" w:line="240" w:lineRule="auto"/>
              <w:rPr>
                <w:rFonts w:eastAsia="Times New Roman" w:cs="Arial"/>
              </w:rPr>
            </w:pPr>
            <w:r w:rsidRPr="00C06079">
              <w:rPr>
                <w:rFonts w:eastAsia="Times New Roman" w:cs="Arial"/>
              </w:rPr>
              <w:t>Authoring Tool:</w:t>
            </w:r>
            <w:r w:rsidR="001C7051" w:rsidRPr="0AAF1865">
              <w:rPr>
                <w:rFonts w:eastAsia="Times New Roman" w:cs="Arial"/>
              </w:rPr>
              <w:t xml:space="preserve"> 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64786C1"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72644DA6"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5C2371BC" w14:textId="77777777" w:rsidR="003D2163" w:rsidRPr="00C06079" w:rsidRDefault="003D2163" w:rsidP="00C622BB">
            <w:pPr>
              <w:spacing w:after="0" w:line="240" w:lineRule="auto"/>
              <w:rPr>
                <w:rFonts w:eastAsia="Times New Roman" w:cs="Arial"/>
              </w:rPr>
            </w:pPr>
            <w:r w:rsidRPr="00C06079">
              <w:rPr>
                <w:rFonts w:eastAsia="Times New Roman" w:cs="Arial"/>
              </w:rPr>
              <w:t>Software:</w:t>
            </w:r>
          </w:p>
          <w:p w14:paraId="0974C43B" w14:textId="77777777" w:rsidR="00375929" w:rsidRPr="00C06079" w:rsidRDefault="00375929" w:rsidP="00375929">
            <w:pPr>
              <w:spacing w:after="0" w:line="240" w:lineRule="auto"/>
              <w:rPr>
                <w:rFonts w:eastAsia="Times New Roman" w:cs="Arial"/>
              </w:rPr>
            </w:pPr>
            <w:r w:rsidRPr="00C06079">
              <w:rPr>
                <w:rFonts w:eastAsia="Times New Roman" w:cs="Arial"/>
              </w:rPr>
              <w:t>Authoring Tool:</w:t>
            </w:r>
          </w:p>
        </w:tc>
      </w:tr>
      <w:tr w:rsidR="003D2163" w:rsidRPr="00B83919" w14:paraId="56274C9E"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7C9D314A" w14:textId="77777777" w:rsidR="003D2163" w:rsidRPr="00C06079" w:rsidRDefault="001C7051" w:rsidP="00C622BB">
            <w:pPr>
              <w:spacing w:after="0" w:line="240" w:lineRule="auto"/>
              <w:rPr>
                <w:rFonts w:eastAsia="Times New Roman" w:cs="Arial"/>
                <w:b/>
              </w:rPr>
            </w:pPr>
            <w:hyperlink r:id="rId16" w:anchor="media-equiv-audio-desc" w:history="1">
              <w:r w:rsidR="003D2163" w:rsidRPr="00C06079">
                <w:rPr>
                  <w:rStyle w:val="Hyperlink"/>
                  <w:rFonts w:eastAsia="Times New Roman" w:cs="Arial"/>
                  <w:b/>
                </w:rPr>
                <w:t>1.2.3 Audio Description or Media Alternative (Prerecorded)</w:t>
              </w:r>
            </w:hyperlink>
            <w:r w:rsidR="003D2163" w:rsidRPr="00C06079">
              <w:t xml:space="preserve"> (Level A)</w:t>
            </w:r>
          </w:p>
          <w:p w14:paraId="73703B8C"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16588F76"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0ACC04FE" w14:textId="77777777" w:rsidR="00240E97" w:rsidRPr="00C06079" w:rsidRDefault="00240E97" w:rsidP="00375929">
            <w:pPr>
              <w:numPr>
                <w:ilvl w:val="0"/>
                <w:numId w:val="1"/>
              </w:numPr>
              <w:spacing w:after="0" w:line="240" w:lineRule="auto"/>
              <w:ind w:left="1080"/>
              <w:rPr>
                <w:rFonts w:eastAsia="Times New Roman" w:cs="Arial"/>
                <w:bCs/>
              </w:rPr>
            </w:pPr>
            <w:r w:rsidRPr="00C06079">
              <w:rPr>
                <w:rFonts w:eastAsia="Times New Roman" w:cs="Arial"/>
              </w:rPr>
              <w:t xml:space="preserve">501 (Web)(Software) </w:t>
            </w:r>
          </w:p>
          <w:p w14:paraId="680C73D6"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5738ED5B" w14:textId="77777777" w:rsidR="00375929" w:rsidRPr="00C06079" w:rsidRDefault="00375929" w:rsidP="00375929">
            <w:pPr>
              <w:numPr>
                <w:ilvl w:val="0"/>
                <w:numId w:val="2"/>
              </w:numPr>
              <w:spacing w:after="0" w:line="240" w:lineRule="auto"/>
              <w:ind w:left="1080"/>
              <w:rPr>
                <w:rFonts w:eastAsia="Times New Roman" w:cs="Arial"/>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68ABE2B3"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573C401E" w14:textId="304002A4" w:rsidR="0AAF1865" w:rsidRDefault="0AAF1865" w:rsidP="0AAF1865">
            <w:pPr>
              <w:spacing w:after="0" w:line="240" w:lineRule="auto"/>
              <w:rPr>
                <w:rFonts w:eastAsia="Times New Roman" w:cs="Arial"/>
              </w:rPr>
            </w:pPr>
            <w:r w:rsidRPr="0AAF1865">
              <w:rPr>
                <w:rFonts w:eastAsia="Times New Roman" w:cs="Arial"/>
              </w:rPr>
              <w:t>Electronic Docs: Not Applicable</w:t>
            </w:r>
          </w:p>
          <w:p w14:paraId="60061E4C" w14:textId="6A608357" w:rsidR="003D2163" w:rsidRPr="00C06079" w:rsidRDefault="0AAF1865" w:rsidP="0AAF1865">
            <w:pPr>
              <w:spacing w:after="0" w:line="240" w:lineRule="auto"/>
              <w:rPr>
                <w:rFonts w:eastAsia="Times New Roman" w:cs="Arial"/>
              </w:rPr>
            </w:pPr>
            <w:r w:rsidRPr="0AAF1865">
              <w:rPr>
                <w:rFonts w:eastAsia="Times New Roman" w:cs="Arial"/>
              </w:rPr>
              <w:t>Software: Not Applicable</w:t>
            </w:r>
          </w:p>
          <w:p w14:paraId="68EE35FF" w14:textId="6C6B14C7" w:rsidR="00240E97" w:rsidRPr="00C06079" w:rsidRDefault="00375929" w:rsidP="00375929">
            <w:pPr>
              <w:spacing w:after="0" w:line="240" w:lineRule="auto"/>
              <w:rPr>
                <w:rFonts w:eastAsia="Times New Roman" w:cs="Arial"/>
              </w:rPr>
            </w:pPr>
            <w:r w:rsidRPr="00C06079">
              <w:rPr>
                <w:rFonts w:eastAsia="Times New Roman" w:cs="Arial"/>
              </w:rPr>
              <w:t>Authoring Tool:</w:t>
            </w:r>
            <w:r w:rsidR="001C7051" w:rsidRPr="0AAF1865">
              <w:rPr>
                <w:rFonts w:eastAsia="Times New Roman" w:cs="Arial"/>
              </w:rPr>
              <w:t xml:space="preserve"> 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A4F6804"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417DD773"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7E001DDD"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44EAFD9C" w14:textId="77777777" w:rsidR="003D2163" w:rsidRPr="00C06079" w:rsidRDefault="003D2163" w:rsidP="00C622BB">
            <w:pPr>
              <w:spacing w:after="0" w:line="240" w:lineRule="auto"/>
              <w:rPr>
                <w:rFonts w:eastAsia="Times New Roman" w:cs="Arial"/>
              </w:rPr>
            </w:pPr>
          </w:p>
          <w:p w14:paraId="48E20330" w14:textId="77777777" w:rsidR="00375929" w:rsidRPr="00C06079" w:rsidRDefault="00375929" w:rsidP="00375929">
            <w:pPr>
              <w:spacing w:after="0" w:line="240" w:lineRule="auto"/>
              <w:rPr>
                <w:rFonts w:eastAsia="Times New Roman" w:cs="Arial"/>
              </w:rPr>
            </w:pPr>
            <w:r w:rsidRPr="00C06079">
              <w:rPr>
                <w:rFonts w:eastAsia="Times New Roman" w:cs="Arial"/>
              </w:rPr>
              <w:t>Authoring Tool:</w:t>
            </w:r>
          </w:p>
        </w:tc>
      </w:tr>
      <w:tr w:rsidR="003D2163" w:rsidRPr="00B83919" w14:paraId="54663CFF"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6ED6CA32" w14:textId="77777777" w:rsidR="003D2163" w:rsidRPr="00C06079" w:rsidRDefault="001C7051" w:rsidP="00C622BB">
            <w:pPr>
              <w:spacing w:after="0" w:line="240" w:lineRule="auto"/>
              <w:rPr>
                <w:rFonts w:eastAsia="Times New Roman" w:cs="Arial"/>
                <w:b/>
              </w:rPr>
            </w:pPr>
            <w:hyperlink r:id="rId17" w:anchor="content-structure-separation-programmatic" w:history="1">
              <w:r w:rsidR="003D2163" w:rsidRPr="00C06079">
                <w:rPr>
                  <w:rStyle w:val="Hyperlink"/>
                  <w:rFonts w:eastAsia="Times New Roman" w:cs="Arial"/>
                  <w:b/>
                </w:rPr>
                <w:t>1.3.1 Info and Relationships</w:t>
              </w:r>
            </w:hyperlink>
            <w:r w:rsidR="003D2163" w:rsidRPr="00C06079">
              <w:t xml:space="preserve"> (Level A)</w:t>
            </w:r>
          </w:p>
          <w:p w14:paraId="3B90803B"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09BA85D9"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3C9849FA"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t>501 (Web)(Software)</w:t>
            </w:r>
          </w:p>
          <w:p w14:paraId="0CECB35F"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7B68DAEB" w14:textId="77777777" w:rsidR="00375929" w:rsidRPr="00C06079" w:rsidRDefault="00375929" w:rsidP="00375929">
            <w:pPr>
              <w:numPr>
                <w:ilvl w:val="0"/>
                <w:numId w:val="2"/>
              </w:numPr>
              <w:spacing w:after="0" w:line="240" w:lineRule="auto"/>
              <w:ind w:left="1080"/>
              <w:rPr>
                <w:rFonts w:eastAsia="Times New Roman" w:cs="Arial"/>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28349635"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20BC085A" w14:textId="61A9BC9F"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1C27B983" w14:textId="5FF90F1C" w:rsidR="0AAF1865" w:rsidRDefault="0AAF1865" w:rsidP="0AAF1865">
            <w:pPr>
              <w:spacing w:after="0" w:line="240" w:lineRule="auto"/>
              <w:rPr>
                <w:rFonts w:eastAsia="Times New Roman" w:cs="Arial"/>
              </w:rPr>
            </w:pPr>
            <w:r w:rsidRPr="0AAF1865">
              <w:rPr>
                <w:rFonts w:eastAsia="Times New Roman" w:cs="Arial"/>
              </w:rPr>
              <w:t xml:space="preserve">Software: </w:t>
            </w:r>
            <w:r w:rsidR="001C7051">
              <w:rPr>
                <w:rFonts w:eastAsia="Times New Roman" w:cs="Arial"/>
              </w:rPr>
              <w:t>Does Not Support</w:t>
            </w:r>
          </w:p>
          <w:p w14:paraId="00557FCA" w14:textId="758FDC36" w:rsidR="00A57AA3" w:rsidRPr="00C06079" w:rsidRDefault="00A57AA3" w:rsidP="00A57AA3">
            <w:pPr>
              <w:spacing w:after="0" w:line="240" w:lineRule="auto"/>
              <w:rPr>
                <w:rFonts w:eastAsia="Times New Roman" w:cs="Arial"/>
              </w:rPr>
            </w:pPr>
            <w:r w:rsidRPr="00C06079">
              <w:rPr>
                <w:rFonts w:eastAsia="Times New Roman" w:cs="Arial"/>
              </w:rPr>
              <w:t>Authoring Tool:</w:t>
            </w:r>
            <w:r w:rsidR="001C7051">
              <w:rPr>
                <w:rFonts w:eastAsia="Times New Roman" w:cs="Arial"/>
              </w:rPr>
              <w:t xml:space="preserve"> Does Not Support</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0DF0E1B"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1A1632A5"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202E11C1" w14:textId="0D0E1E14"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roofErr w:type="spellStart"/>
            <w:r w:rsidR="001C7051">
              <w:rPr>
                <w:rFonts w:eastAsia="Times New Roman" w:cs="Arial"/>
              </w:rPr>
              <w:t>MicrobeTrace</w:t>
            </w:r>
            <w:proofErr w:type="spellEnd"/>
            <w:r w:rsidR="001C7051">
              <w:rPr>
                <w:rFonts w:eastAsia="Times New Roman" w:cs="Arial"/>
              </w:rPr>
              <w:t xml:space="preserve"> enables users to visualize arbitrary types and amounts of information and relationships. Appropriate tags are applied to all visual elements, but they may not be grouped in ways interpretable to assistive technology.</w:t>
            </w:r>
          </w:p>
          <w:p w14:paraId="11764F38" w14:textId="2EB713BE" w:rsidR="00A57AA3" w:rsidRPr="00C06079" w:rsidRDefault="00A57AA3" w:rsidP="0048157B">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proofErr w:type="spellStart"/>
            <w:r w:rsidR="00921B54">
              <w:rPr>
                <w:rFonts w:eastAsia="Times New Roman" w:cs="Arial"/>
              </w:rPr>
              <w:t>MicrobeTrace</w:t>
            </w:r>
            <w:proofErr w:type="spellEnd"/>
            <w:r w:rsidR="00921B54">
              <w:rPr>
                <w:rFonts w:eastAsia="Times New Roman" w:cs="Arial"/>
              </w:rPr>
              <w:t xml:space="preserve"> enables users to visualize arbitrary types and amounts of information and relationships. Appropriate tags are applied to all visual elements, but they may not be grouped in ways interpretable to assistive technology</w:t>
            </w:r>
            <w:r w:rsidR="00921B54">
              <w:rPr>
                <w:rFonts w:eastAsia="Times New Roman" w:cs="Arial"/>
              </w:rPr>
              <w:t xml:space="preserve"> when exported to PDF.</w:t>
            </w:r>
          </w:p>
        </w:tc>
      </w:tr>
      <w:tr w:rsidR="003D2163" w:rsidRPr="00B83919" w14:paraId="64BE588E"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7F501C03" w14:textId="77777777" w:rsidR="003D2163" w:rsidRPr="00C06079" w:rsidRDefault="001C7051" w:rsidP="00C622BB">
            <w:pPr>
              <w:spacing w:after="0" w:line="240" w:lineRule="auto"/>
              <w:rPr>
                <w:rFonts w:eastAsia="Times New Roman" w:cs="Arial"/>
                <w:b/>
              </w:rPr>
            </w:pPr>
            <w:hyperlink r:id="rId18" w:anchor="content-structure-separation-sequence" w:history="1">
              <w:r w:rsidR="003D2163" w:rsidRPr="00C06079">
                <w:rPr>
                  <w:rStyle w:val="Hyperlink"/>
                  <w:rFonts w:eastAsia="Times New Roman" w:cs="Arial"/>
                  <w:b/>
                </w:rPr>
                <w:t>1.3.2 Meaningful Sequence</w:t>
              </w:r>
            </w:hyperlink>
            <w:r w:rsidR="003D2163" w:rsidRPr="00C06079">
              <w:t xml:space="preserve"> (Level A)</w:t>
            </w:r>
          </w:p>
          <w:p w14:paraId="3286AC8E"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209E9BA4"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382FBD0B"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t>501 (Web)(Software)</w:t>
            </w:r>
          </w:p>
          <w:p w14:paraId="4F39C405"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04C0A487" w14:textId="77777777" w:rsidR="00375929" w:rsidRPr="00C06079" w:rsidRDefault="00375929" w:rsidP="00375929">
            <w:pPr>
              <w:numPr>
                <w:ilvl w:val="0"/>
                <w:numId w:val="2"/>
              </w:numPr>
              <w:spacing w:after="0" w:line="240" w:lineRule="auto"/>
              <w:ind w:left="1080"/>
              <w:rPr>
                <w:rFonts w:eastAsia="Times New Roman" w:cs="Arial"/>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1312CBF4"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007171AC" w14:textId="286CF529"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377FB5CD" w14:textId="1F844790" w:rsidR="0AAF1865" w:rsidRDefault="0AAF1865" w:rsidP="0AAF1865">
            <w:pPr>
              <w:spacing w:after="0" w:line="240" w:lineRule="auto"/>
              <w:rPr>
                <w:rFonts w:eastAsia="Times New Roman" w:cs="Arial"/>
              </w:rPr>
            </w:pPr>
            <w:r w:rsidRPr="0AAF1865">
              <w:rPr>
                <w:rFonts w:eastAsia="Times New Roman" w:cs="Arial"/>
              </w:rPr>
              <w:t xml:space="preserve">Software: </w:t>
            </w:r>
            <w:r w:rsidR="00921B54" w:rsidRPr="0AAF1865">
              <w:rPr>
                <w:rFonts w:eastAsia="Times New Roman" w:cs="Arial"/>
              </w:rPr>
              <w:t>Supports</w:t>
            </w:r>
          </w:p>
          <w:p w14:paraId="48E09A15" w14:textId="0B598326"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sidRPr="0AAF1865">
              <w:rPr>
                <w:rFonts w:eastAsia="Times New Roman" w:cs="Arial"/>
              </w:rPr>
              <w:t xml:space="preserve"> </w:t>
            </w:r>
            <w:r w:rsidR="00921B54" w:rsidRPr="0AAF1865">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E326E5E"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5EF65066"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2D2CBDFC"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5D32268D"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6D5D6B42"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9839922" w14:textId="77777777" w:rsidR="003D2163" w:rsidRPr="00C06079" w:rsidRDefault="001C7051" w:rsidP="00C622BB">
            <w:pPr>
              <w:spacing w:after="0" w:line="240" w:lineRule="auto"/>
              <w:rPr>
                <w:rFonts w:eastAsia="Times New Roman" w:cs="Arial"/>
                <w:b/>
              </w:rPr>
            </w:pPr>
            <w:hyperlink r:id="rId19" w:anchor="content-structure-separation-understanding" w:history="1">
              <w:r w:rsidR="003D2163" w:rsidRPr="00C06079">
                <w:rPr>
                  <w:rStyle w:val="Hyperlink"/>
                  <w:rFonts w:eastAsia="Times New Roman" w:cs="Arial"/>
                  <w:b/>
                </w:rPr>
                <w:t>1.3.3 Sensory Characteristics</w:t>
              </w:r>
            </w:hyperlink>
            <w:r w:rsidR="003D2163" w:rsidRPr="00C06079">
              <w:rPr>
                <w:rFonts w:eastAsia="Times New Roman" w:cs="Arial"/>
                <w:b/>
              </w:rPr>
              <w:t xml:space="preserve"> </w:t>
            </w:r>
            <w:r w:rsidR="003D2163" w:rsidRPr="00C06079">
              <w:t xml:space="preserve"> (Level A)</w:t>
            </w:r>
          </w:p>
          <w:p w14:paraId="09C57FCC"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2DF6CC75"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33B73201" w14:textId="77777777" w:rsidR="00375929" w:rsidRPr="00C06079" w:rsidRDefault="00375929" w:rsidP="00375929">
            <w:pPr>
              <w:numPr>
                <w:ilvl w:val="0"/>
                <w:numId w:val="1"/>
              </w:numPr>
              <w:spacing w:after="0" w:line="240" w:lineRule="auto"/>
              <w:ind w:left="1080"/>
              <w:rPr>
                <w:rFonts w:eastAsia="Times New Roman" w:cs="Arial"/>
              </w:rPr>
            </w:pPr>
            <w:r w:rsidRPr="00C06079">
              <w:rPr>
                <w:rFonts w:eastAsia="Times New Roman" w:cs="Arial"/>
              </w:rPr>
              <w:t xml:space="preserve">501 </w:t>
            </w:r>
            <w:r w:rsidR="00240E97" w:rsidRPr="00C06079">
              <w:rPr>
                <w:rFonts w:eastAsia="Times New Roman" w:cs="Arial"/>
              </w:rPr>
              <w:t>(Web)</w:t>
            </w:r>
            <w:r w:rsidRPr="00C06079">
              <w:rPr>
                <w:rFonts w:eastAsia="Times New Roman" w:cs="Arial"/>
              </w:rPr>
              <w:t>(Software)</w:t>
            </w:r>
          </w:p>
          <w:p w14:paraId="64B055E0"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72B9D51D" w14:textId="77777777" w:rsidR="00375929" w:rsidRPr="00C06079" w:rsidRDefault="00375929" w:rsidP="00375929">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E64FDBA"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7A44AC02" w14:textId="3D09735A"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5C862A24" w14:textId="185C9766" w:rsidR="003D2163" w:rsidRPr="00C06079" w:rsidRDefault="0AAF1865" w:rsidP="0AAF1865">
            <w:pPr>
              <w:spacing w:after="0" w:line="240" w:lineRule="auto"/>
              <w:rPr>
                <w:rFonts w:eastAsia="Times New Roman" w:cs="Arial"/>
              </w:rPr>
            </w:pPr>
            <w:r w:rsidRPr="0AAF1865">
              <w:rPr>
                <w:rFonts w:eastAsia="Times New Roman" w:cs="Arial"/>
              </w:rPr>
              <w:t>Software: Partially Supports</w:t>
            </w:r>
          </w:p>
          <w:p w14:paraId="318D6B0A" w14:textId="6386DA7B"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sidRPr="0AAF1865">
              <w:rPr>
                <w:rFonts w:eastAsia="Times New Roman" w:cs="Arial"/>
              </w:rPr>
              <w:t>Partially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62AC0708"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060881D8"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6590B4A7" w14:textId="2401B840" w:rsidR="003D2163" w:rsidRPr="00C06079" w:rsidRDefault="0AAF1865" w:rsidP="0AAF1865">
            <w:pPr>
              <w:spacing w:after="0" w:line="240" w:lineRule="auto"/>
              <w:rPr>
                <w:rFonts w:eastAsia="Times New Roman" w:cs="Arial"/>
              </w:rPr>
            </w:pPr>
            <w:r w:rsidRPr="0AAF1865">
              <w:rPr>
                <w:rFonts w:eastAsia="Times New Roman" w:cs="Arial"/>
              </w:rPr>
              <w:t xml:space="preserve">Software: </w:t>
            </w:r>
            <w:proofErr w:type="spellStart"/>
            <w:r w:rsidRPr="0AAF1865">
              <w:rPr>
                <w:rFonts w:eastAsia="Times New Roman" w:cs="Arial"/>
              </w:rPr>
              <w:t>MicrobeTrace</w:t>
            </w:r>
            <w:proofErr w:type="spellEnd"/>
            <w:r w:rsidRPr="0AAF1865">
              <w:rPr>
                <w:rFonts w:eastAsia="Times New Roman" w:cs="Arial"/>
              </w:rPr>
              <w:t xml:space="preserve"> enables users to generate visualizations leveraging specific sensory characteristics, but it does not, in general, force their use.</w:t>
            </w:r>
          </w:p>
          <w:p w14:paraId="63E15F84" w14:textId="094F99D6"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sidRPr="0AAF1865">
              <w:rPr>
                <w:rFonts w:eastAsia="Times New Roman" w:cs="Arial"/>
              </w:rPr>
              <w:t xml:space="preserve"> </w:t>
            </w:r>
            <w:proofErr w:type="spellStart"/>
            <w:r w:rsidR="00921B54" w:rsidRPr="0AAF1865">
              <w:rPr>
                <w:rFonts w:eastAsia="Times New Roman" w:cs="Arial"/>
              </w:rPr>
              <w:t>MicrobeTrace</w:t>
            </w:r>
            <w:proofErr w:type="spellEnd"/>
            <w:r w:rsidR="00921B54" w:rsidRPr="0AAF1865">
              <w:rPr>
                <w:rFonts w:eastAsia="Times New Roman" w:cs="Arial"/>
              </w:rPr>
              <w:t xml:space="preserve"> enables users to generate visualizations</w:t>
            </w:r>
            <w:r w:rsidR="00921B54">
              <w:rPr>
                <w:rFonts w:eastAsia="Times New Roman" w:cs="Arial"/>
              </w:rPr>
              <w:t xml:space="preserve"> exported to PDF by </w:t>
            </w:r>
            <w:r w:rsidR="00921B54" w:rsidRPr="0AAF1865">
              <w:rPr>
                <w:rFonts w:eastAsia="Times New Roman" w:cs="Arial"/>
              </w:rPr>
              <w:t>leveraging specific sensory characteristics, but it does not, in general, force their use.</w:t>
            </w:r>
          </w:p>
        </w:tc>
      </w:tr>
      <w:tr w:rsidR="003D2163" w:rsidRPr="00B83919" w14:paraId="48926FE2"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1D2366A" w14:textId="77777777" w:rsidR="003D2163" w:rsidRPr="00C06079" w:rsidRDefault="001C7051" w:rsidP="00C622BB">
            <w:pPr>
              <w:spacing w:after="0" w:line="240" w:lineRule="auto"/>
              <w:rPr>
                <w:rFonts w:eastAsia="Times New Roman" w:cs="Arial"/>
                <w:b/>
              </w:rPr>
            </w:pPr>
            <w:hyperlink r:id="rId20" w:anchor="visual-audio-contrast-without-color" w:history="1">
              <w:r w:rsidR="003D2163" w:rsidRPr="00C06079">
                <w:rPr>
                  <w:rStyle w:val="Hyperlink"/>
                  <w:rFonts w:eastAsia="Times New Roman" w:cs="Arial"/>
                  <w:b/>
                </w:rPr>
                <w:t>1.4.1 Use of Color</w:t>
              </w:r>
            </w:hyperlink>
            <w:r w:rsidR="003D2163" w:rsidRPr="00C06079">
              <w:t xml:space="preserve"> (Level A)</w:t>
            </w:r>
          </w:p>
          <w:p w14:paraId="7E6D7378"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7107D604"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3CD6F218" w14:textId="77777777" w:rsidR="00375929" w:rsidRPr="00C06079" w:rsidRDefault="00375929" w:rsidP="00375929">
            <w:pPr>
              <w:numPr>
                <w:ilvl w:val="0"/>
                <w:numId w:val="1"/>
              </w:numPr>
              <w:spacing w:after="0" w:line="240" w:lineRule="auto"/>
              <w:ind w:left="1080"/>
              <w:rPr>
                <w:rFonts w:eastAsia="Times New Roman" w:cs="Arial"/>
              </w:rPr>
            </w:pPr>
            <w:r w:rsidRPr="00C06079">
              <w:rPr>
                <w:rFonts w:eastAsia="Times New Roman" w:cs="Arial"/>
              </w:rPr>
              <w:t xml:space="preserve">501 </w:t>
            </w:r>
            <w:r w:rsidR="00240E97" w:rsidRPr="00C06079">
              <w:rPr>
                <w:rFonts w:eastAsia="Times New Roman" w:cs="Arial"/>
              </w:rPr>
              <w:t>(Web)</w:t>
            </w:r>
            <w:r w:rsidRPr="00C06079">
              <w:rPr>
                <w:rFonts w:eastAsia="Times New Roman" w:cs="Arial"/>
              </w:rPr>
              <w:t>(Software)</w:t>
            </w:r>
          </w:p>
          <w:p w14:paraId="16DA3E5B"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359AA0B6" w14:textId="77777777" w:rsidR="00375929" w:rsidRPr="00C06079" w:rsidRDefault="00375929" w:rsidP="00375929">
            <w:pPr>
              <w:numPr>
                <w:ilvl w:val="0"/>
                <w:numId w:val="2"/>
              </w:numPr>
              <w:spacing w:after="0" w:line="240" w:lineRule="auto"/>
              <w:ind w:left="1080"/>
              <w:rPr>
                <w:rFonts w:eastAsia="Times New Roman" w:cs="Arial"/>
                <w:b/>
              </w:rPr>
            </w:pPr>
            <w:r w:rsidRPr="00C06079">
              <w:rPr>
                <w:rFonts w:eastAsia="Times New Roman" w:cs="Arial"/>
                <w:bCs/>
              </w:rPr>
              <w:lastRenderedPageBreak/>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AE7C299" w14:textId="77777777" w:rsidR="003D2163" w:rsidRPr="00C06079" w:rsidRDefault="003D2163" w:rsidP="00C622BB">
            <w:pPr>
              <w:spacing w:after="0" w:line="240" w:lineRule="auto"/>
              <w:rPr>
                <w:rFonts w:eastAsia="Times New Roman" w:cs="Arial"/>
              </w:rPr>
            </w:pPr>
            <w:r w:rsidRPr="00C06079">
              <w:rPr>
                <w:rFonts w:eastAsia="Times New Roman" w:cs="Arial"/>
              </w:rPr>
              <w:lastRenderedPageBreak/>
              <w:t xml:space="preserve">Web: </w:t>
            </w:r>
          </w:p>
          <w:p w14:paraId="72ABF33D" w14:textId="5326D8C7"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58DA8A78" w14:textId="1930AC07"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2E27DB89"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5998280D"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1324D63D"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620B1DBC"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01421D66"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48C01994"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0B191F5" w14:textId="77777777" w:rsidR="003D2163" w:rsidRPr="00C06079" w:rsidRDefault="001C7051" w:rsidP="00C622BB">
            <w:pPr>
              <w:spacing w:after="0" w:line="240" w:lineRule="auto"/>
              <w:rPr>
                <w:rFonts w:eastAsia="Times New Roman" w:cs="Arial"/>
                <w:b/>
              </w:rPr>
            </w:pPr>
            <w:hyperlink r:id="rId21" w:anchor="visual-audio-contrast-dis-audio" w:history="1">
              <w:r w:rsidR="003D2163" w:rsidRPr="00C06079">
                <w:rPr>
                  <w:rStyle w:val="Hyperlink"/>
                  <w:rFonts w:eastAsia="Times New Roman" w:cs="Arial"/>
                  <w:b/>
                </w:rPr>
                <w:t>1.4.2 Audio Control</w:t>
              </w:r>
            </w:hyperlink>
            <w:r w:rsidR="003D2163" w:rsidRPr="00C06079">
              <w:t xml:space="preserve"> (Level A)</w:t>
            </w:r>
          </w:p>
          <w:p w14:paraId="3ACBEE8E"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5379D675"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641EDFCB"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t>501 (Web)(Software)</w:t>
            </w:r>
          </w:p>
          <w:p w14:paraId="6103ABEC"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0D9EC6DD" w14:textId="77777777" w:rsidR="00375929" w:rsidRPr="00C06079" w:rsidRDefault="00375929" w:rsidP="00375929">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2298BD4"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64156062" w14:textId="2BF6A9BB" w:rsidR="003D2163" w:rsidRPr="00C06079" w:rsidRDefault="0AAF1865" w:rsidP="0AAF1865">
            <w:pPr>
              <w:spacing w:after="0" w:line="240" w:lineRule="auto"/>
              <w:rPr>
                <w:rFonts w:eastAsia="Times New Roman" w:cs="Arial"/>
              </w:rPr>
            </w:pPr>
            <w:r w:rsidRPr="0AAF1865">
              <w:rPr>
                <w:rFonts w:eastAsia="Times New Roman" w:cs="Arial"/>
              </w:rPr>
              <w:t>Electronic Docs: Not Applicable</w:t>
            </w:r>
          </w:p>
          <w:p w14:paraId="416AAD5F" w14:textId="420738E2" w:rsidR="003D2163" w:rsidRPr="00C06079" w:rsidRDefault="0AAF1865" w:rsidP="0AAF1865">
            <w:pPr>
              <w:spacing w:after="0" w:line="240" w:lineRule="auto"/>
              <w:rPr>
                <w:rFonts w:eastAsia="Times New Roman" w:cs="Arial"/>
              </w:rPr>
            </w:pPr>
            <w:r w:rsidRPr="0AAF1865">
              <w:rPr>
                <w:rFonts w:eastAsia="Times New Roman" w:cs="Arial"/>
              </w:rPr>
              <w:t>Software: Not Applicable</w:t>
            </w:r>
          </w:p>
          <w:p w14:paraId="51044D46" w14:textId="1A283B7D"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sidRPr="0AAF1865">
              <w:rPr>
                <w:rFonts w:eastAsia="Times New Roman" w:cs="Arial"/>
              </w:rPr>
              <w:t xml:space="preserve"> </w:t>
            </w:r>
            <w:r w:rsidR="00921B54" w:rsidRPr="0AAF1865">
              <w:rPr>
                <w:rFonts w:eastAsia="Times New Roman" w:cs="Arial"/>
              </w:rPr>
              <w:t>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7F01CCF9"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0FA36B76"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1BC155AD"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4227E643"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09C9BFCD"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148731A" w14:textId="77777777" w:rsidR="003D2163" w:rsidRPr="00C06079" w:rsidRDefault="001C7051" w:rsidP="00C622BB">
            <w:pPr>
              <w:spacing w:after="0" w:line="240" w:lineRule="auto"/>
              <w:rPr>
                <w:rFonts w:eastAsia="Times New Roman" w:cs="Arial"/>
              </w:rPr>
            </w:pPr>
            <w:hyperlink r:id="rId22" w:anchor="keyboard-operation-keyboard-operable" w:history="1">
              <w:r w:rsidR="003D2163" w:rsidRPr="00C06079">
                <w:rPr>
                  <w:rStyle w:val="Hyperlink"/>
                  <w:rFonts w:eastAsia="Times New Roman" w:cs="Arial"/>
                  <w:b/>
                </w:rPr>
                <w:t>2.1.1 Keyboard</w:t>
              </w:r>
            </w:hyperlink>
            <w:r w:rsidR="003D2163" w:rsidRPr="00C06079">
              <w:t xml:space="preserve"> (Level A)</w:t>
            </w:r>
          </w:p>
          <w:p w14:paraId="0E81A317"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7AE2DCBB"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1769AF1E"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t>501 (Web)(Software)</w:t>
            </w:r>
          </w:p>
          <w:p w14:paraId="4E1E74B1"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6F572C1E" w14:textId="77777777" w:rsidR="00375929" w:rsidRPr="00C06079" w:rsidRDefault="00375929" w:rsidP="00375929">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C74FAE0"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2416204D" w14:textId="318226B8"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4B94D5A5" w14:textId="2D266481" w:rsidR="003D2163" w:rsidRPr="00C06079" w:rsidRDefault="0AAF1865" w:rsidP="0AAF1865">
            <w:pPr>
              <w:spacing w:after="0" w:line="240" w:lineRule="auto"/>
              <w:rPr>
                <w:rFonts w:eastAsia="Times New Roman" w:cs="Arial"/>
              </w:rPr>
            </w:pPr>
            <w:r w:rsidRPr="0AAF1865">
              <w:rPr>
                <w:rFonts w:eastAsia="Times New Roman" w:cs="Arial"/>
              </w:rPr>
              <w:t>Software: Partially Supports</w:t>
            </w:r>
          </w:p>
          <w:p w14:paraId="28E4DD3E" w14:textId="5151C714"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sidRPr="0AAF1865">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62015475"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552A9F71"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3DEEC669" w14:textId="3A282040" w:rsidR="003D2163" w:rsidRPr="00C06079" w:rsidRDefault="0AAF1865" w:rsidP="0AAF1865">
            <w:pPr>
              <w:spacing w:after="0" w:line="240" w:lineRule="auto"/>
              <w:rPr>
                <w:rFonts w:eastAsia="Times New Roman" w:cs="Arial"/>
              </w:rPr>
            </w:pPr>
            <w:r w:rsidRPr="0AAF1865">
              <w:rPr>
                <w:rFonts w:eastAsia="Times New Roman" w:cs="Arial"/>
              </w:rPr>
              <w:t xml:space="preserve">Software: </w:t>
            </w:r>
          </w:p>
          <w:p w14:paraId="106517EA" w14:textId="77777777" w:rsidR="00A57AA3" w:rsidRPr="00C06079" w:rsidRDefault="00A57AA3" w:rsidP="0048157B">
            <w:pPr>
              <w:spacing w:after="0" w:line="240" w:lineRule="auto"/>
              <w:rPr>
                <w:rFonts w:eastAsia="Times New Roman" w:cs="Arial"/>
              </w:rPr>
            </w:pPr>
            <w:r w:rsidRPr="00C06079">
              <w:rPr>
                <w:rFonts w:eastAsia="Times New Roman" w:cs="Arial"/>
              </w:rPr>
              <w:t>Authoring Tool:</w:t>
            </w:r>
          </w:p>
        </w:tc>
      </w:tr>
      <w:tr w:rsidR="003D2163" w:rsidRPr="00B83919" w14:paraId="1DB768F9"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4365522" w14:textId="77777777" w:rsidR="003D2163" w:rsidRPr="00C06079" w:rsidRDefault="001C7051" w:rsidP="00C622BB">
            <w:pPr>
              <w:spacing w:after="0" w:line="240" w:lineRule="auto"/>
              <w:rPr>
                <w:rFonts w:eastAsia="Times New Roman" w:cs="Arial"/>
                <w:b/>
              </w:rPr>
            </w:pPr>
            <w:hyperlink r:id="rId23" w:anchor="keyboard-operation-trapping" w:history="1">
              <w:r w:rsidR="003D2163" w:rsidRPr="00C06079">
                <w:rPr>
                  <w:rStyle w:val="Hyperlink"/>
                  <w:rFonts w:eastAsia="Times New Roman" w:cs="Arial"/>
                  <w:b/>
                </w:rPr>
                <w:t>2.1.2 No Keyboard Trap</w:t>
              </w:r>
            </w:hyperlink>
            <w:r w:rsidR="003D2163" w:rsidRPr="00C06079">
              <w:t xml:space="preserve"> (Level A)</w:t>
            </w:r>
          </w:p>
          <w:p w14:paraId="6B886F81"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73EA255E"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784C1160"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t>501 (Web)(Software)</w:t>
            </w:r>
          </w:p>
          <w:p w14:paraId="5FCCEB20"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39B61B98" w14:textId="77777777" w:rsidR="00375929" w:rsidRPr="00C06079" w:rsidRDefault="00375929" w:rsidP="00375929">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DC49B93"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20F298FA" w14:textId="6DCEFDDC" w:rsidR="003D2163" w:rsidRPr="00C06079" w:rsidRDefault="0AAF1865" w:rsidP="0AAF1865">
            <w:pPr>
              <w:spacing w:after="0" w:line="240" w:lineRule="auto"/>
              <w:rPr>
                <w:rFonts w:eastAsia="Times New Roman" w:cs="Arial"/>
              </w:rPr>
            </w:pPr>
            <w:r w:rsidRPr="0AAF1865">
              <w:rPr>
                <w:rFonts w:eastAsia="Times New Roman" w:cs="Arial"/>
              </w:rPr>
              <w:t>Electronic Docs: Not Applicable</w:t>
            </w:r>
          </w:p>
          <w:p w14:paraId="66123CDA" w14:textId="53D8D791"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3A1D4FAC" w14:textId="7F480D86"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sidRPr="0AAF1865">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36EA09B9"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2680EE9B"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0B4EA112"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1A1C4A53"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4AE07F67"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7DE8FDE" w14:textId="77777777" w:rsidR="003D2163" w:rsidRPr="00C06079" w:rsidRDefault="001C7051" w:rsidP="00C622BB">
            <w:pPr>
              <w:spacing w:after="0" w:line="240" w:lineRule="auto"/>
              <w:rPr>
                <w:rFonts w:eastAsia="Times New Roman" w:cs="Arial"/>
                <w:b/>
              </w:rPr>
            </w:pPr>
            <w:hyperlink r:id="rId24" w:anchor="time-limits-required-behaviors" w:history="1">
              <w:r w:rsidR="003D2163" w:rsidRPr="00C06079">
                <w:rPr>
                  <w:rStyle w:val="Hyperlink"/>
                  <w:rFonts w:eastAsia="Times New Roman" w:cs="Arial"/>
                  <w:b/>
                </w:rPr>
                <w:t>2.2.1 Timing Adjustable</w:t>
              </w:r>
            </w:hyperlink>
            <w:r w:rsidR="003D2163" w:rsidRPr="00C06079">
              <w:t xml:space="preserve"> (Level A)</w:t>
            </w:r>
          </w:p>
          <w:p w14:paraId="0C8CA1AA"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43B63EF0"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03B940DD"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t>501 (Web)(Software)</w:t>
            </w:r>
          </w:p>
          <w:p w14:paraId="2A1B198C"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03A8EE10" w14:textId="77777777" w:rsidR="00375929" w:rsidRPr="00C06079" w:rsidRDefault="00375929" w:rsidP="00375929">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765F883"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3483B28D" w14:textId="181F7C30" w:rsidR="003D2163" w:rsidRPr="00C06079" w:rsidRDefault="0AAF1865" w:rsidP="0AAF1865">
            <w:pPr>
              <w:spacing w:after="0" w:line="240" w:lineRule="auto"/>
              <w:rPr>
                <w:rFonts w:eastAsia="Times New Roman" w:cs="Arial"/>
              </w:rPr>
            </w:pPr>
            <w:r w:rsidRPr="0AAF1865">
              <w:rPr>
                <w:rFonts w:eastAsia="Times New Roman" w:cs="Arial"/>
              </w:rPr>
              <w:t>Electronic Docs: Not Applicable</w:t>
            </w:r>
          </w:p>
          <w:p w14:paraId="76F3DF58" w14:textId="05E99C32" w:rsidR="003D2163" w:rsidRPr="00C06079" w:rsidRDefault="0AAF1865" w:rsidP="0AAF1865">
            <w:pPr>
              <w:spacing w:after="0" w:line="240" w:lineRule="auto"/>
              <w:rPr>
                <w:rFonts w:eastAsia="Times New Roman" w:cs="Arial"/>
              </w:rPr>
            </w:pPr>
            <w:r w:rsidRPr="0AAF1865">
              <w:rPr>
                <w:rFonts w:eastAsia="Times New Roman" w:cs="Arial"/>
              </w:rPr>
              <w:t>Software: Does Not Support</w:t>
            </w:r>
          </w:p>
          <w:p w14:paraId="5E505234" w14:textId="0536EC47"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64CB76F6"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597EB281"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1419001E" w14:textId="3B796B0B" w:rsidR="003D2163" w:rsidRPr="00C06079" w:rsidRDefault="0AAF1865" w:rsidP="0AAF1865">
            <w:pPr>
              <w:spacing w:after="0" w:line="240" w:lineRule="auto"/>
              <w:rPr>
                <w:rFonts w:eastAsia="Times New Roman" w:cs="Arial"/>
              </w:rPr>
            </w:pPr>
            <w:r w:rsidRPr="0AAF1865">
              <w:rPr>
                <w:rFonts w:eastAsia="Times New Roman" w:cs="Arial"/>
              </w:rPr>
              <w:t xml:space="preserve">Software: </w:t>
            </w:r>
            <w:proofErr w:type="spellStart"/>
            <w:r w:rsidRPr="0AAF1865">
              <w:rPr>
                <w:rFonts w:eastAsia="Times New Roman" w:cs="Arial"/>
              </w:rPr>
              <w:t>Microbetrace</w:t>
            </w:r>
            <w:proofErr w:type="spellEnd"/>
            <w:r w:rsidRPr="0AAF1865">
              <w:rPr>
                <w:rFonts w:eastAsia="Times New Roman" w:cs="Arial"/>
              </w:rPr>
              <w:t xml:space="preserve"> includes interactive network visualizations which require on-screen motion.</w:t>
            </w:r>
            <w:r w:rsidR="00921B54">
              <w:rPr>
                <w:rFonts w:eastAsia="Times New Roman" w:cs="Arial"/>
              </w:rPr>
              <w:t xml:space="preserve"> Steps have been taken to minimize rapid movement on-screen and provide users control over its speed via a slider-bar that is keyboard accessible.</w:t>
            </w:r>
          </w:p>
          <w:p w14:paraId="0793D4A4"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6709E9E1"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F617678" w14:textId="77777777" w:rsidR="003D2163" w:rsidRPr="00C06079" w:rsidRDefault="001C7051" w:rsidP="00C622BB">
            <w:pPr>
              <w:spacing w:after="0" w:line="240" w:lineRule="auto"/>
              <w:rPr>
                <w:rFonts w:eastAsia="Times New Roman" w:cs="Arial"/>
                <w:b/>
              </w:rPr>
            </w:pPr>
            <w:hyperlink r:id="rId25" w:anchor="time-limits-pause" w:history="1">
              <w:r w:rsidR="003D2163" w:rsidRPr="00C06079">
                <w:rPr>
                  <w:rStyle w:val="Hyperlink"/>
                  <w:rFonts w:eastAsia="Times New Roman" w:cs="Arial"/>
                  <w:b/>
                </w:rPr>
                <w:t>2.2.2 Pause, Stop, Hide</w:t>
              </w:r>
            </w:hyperlink>
            <w:r w:rsidR="003D2163" w:rsidRPr="00C06079">
              <w:t xml:space="preserve"> (Level A)</w:t>
            </w:r>
          </w:p>
          <w:p w14:paraId="00324332"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3656B9AB" w14:textId="77777777" w:rsidR="00517483" w:rsidRPr="00C06079" w:rsidRDefault="00517483" w:rsidP="00517483">
            <w:pPr>
              <w:numPr>
                <w:ilvl w:val="0"/>
                <w:numId w:val="2"/>
              </w:numPr>
              <w:spacing w:after="0" w:line="240" w:lineRule="auto"/>
              <w:ind w:left="1080"/>
              <w:rPr>
                <w:rFonts w:eastAsia="Times New Roman" w:cs="Arial"/>
              </w:rPr>
            </w:pPr>
          </w:p>
          <w:p w14:paraId="22348497"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3EF24778"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t>501 (Web)(Software)</w:t>
            </w:r>
          </w:p>
          <w:p w14:paraId="505D880E"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1E02A683" w14:textId="77777777" w:rsidR="00375929" w:rsidRPr="00C06079" w:rsidRDefault="00375929" w:rsidP="00375929">
            <w:pPr>
              <w:numPr>
                <w:ilvl w:val="0"/>
                <w:numId w:val="2"/>
              </w:numPr>
              <w:spacing w:after="0" w:line="240" w:lineRule="auto"/>
              <w:ind w:left="1080"/>
              <w:rPr>
                <w:rFonts w:eastAsia="Times New Roman" w:cs="Arial"/>
              </w:rPr>
            </w:pPr>
            <w:r w:rsidRPr="00C06079">
              <w:rPr>
                <w:rFonts w:eastAsia="Times New Roman" w:cs="Arial"/>
                <w:bCs/>
              </w:rPr>
              <w:lastRenderedPageBreak/>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694CCE7" w14:textId="77777777" w:rsidR="003D2163" w:rsidRPr="00C06079" w:rsidRDefault="003D2163" w:rsidP="00C622BB">
            <w:pPr>
              <w:spacing w:after="0" w:line="240" w:lineRule="auto"/>
              <w:rPr>
                <w:rFonts w:eastAsia="Times New Roman" w:cs="Arial"/>
              </w:rPr>
            </w:pPr>
            <w:r w:rsidRPr="00C06079">
              <w:rPr>
                <w:rFonts w:eastAsia="Times New Roman" w:cs="Arial"/>
              </w:rPr>
              <w:lastRenderedPageBreak/>
              <w:t xml:space="preserve">Web: </w:t>
            </w:r>
          </w:p>
          <w:p w14:paraId="01305033" w14:textId="21CD7997" w:rsidR="003D2163" w:rsidRPr="00C06079" w:rsidRDefault="0AAF1865" w:rsidP="0AAF1865">
            <w:pPr>
              <w:spacing w:after="0" w:line="240" w:lineRule="auto"/>
              <w:rPr>
                <w:rFonts w:eastAsia="Times New Roman" w:cs="Arial"/>
              </w:rPr>
            </w:pPr>
            <w:r w:rsidRPr="0AAF1865">
              <w:rPr>
                <w:rFonts w:eastAsia="Times New Roman" w:cs="Arial"/>
              </w:rPr>
              <w:t>Electronic Docs: Not Applicable</w:t>
            </w:r>
          </w:p>
          <w:p w14:paraId="18258D59" w14:textId="66F00935" w:rsidR="003D2163" w:rsidRPr="00C06079" w:rsidRDefault="0AAF1865" w:rsidP="0AAF1865">
            <w:pPr>
              <w:spacing w:after="0" w:line="240" w:lineRule="auto"/>
              <w:rPr>
                <w:rFonts w:eastAsia="Times New Roman" w:cs="Arial"/>
              </w:rPr>
            </w:pPr>
            <w:r w:rsidRPr="0AAF1865">
              <w:rPr>
                <w:rFonts w:eastAsia="Times New Roman" w:cs="Arial"/>
              </w:rPr>
              <w:t>Software: Does Not Support</w:t>
            </w:r>
          </w:p>
          <w:p w14:paraId="1191E4C2" w14:textId="32988AAA"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Pr>
                <w:rFonts w:eastAsia="Times New Roman" w:cs="Arial"/>
              </w:rPr>
              <w:t>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2CF0D0F"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449F7ADE"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3C627C1D" w14:textId="34B9DECB" w:rsidR="003D2163" w:rsidRPr="00C06079" w:rsidRDefault="0AAF1865" w:rsidP="0AAF1865">
            <w:pPr>
              <w:spacing w:after="0" w:line="240" w:lineRule="auto"/>
              <w:rPr>
                <w:rFonts w:eastAsia="Times New Roman" w:cs="Arial"/>
              </w:rPr>
            </w:pPr>
            <w:r w:rsidRPr="0AAF1865">
              <w:rPr>
                <w:rFonts w:eastAsia="Times New Roman" w:cs="Arial"/>
              </w:rPr>
              <w:t xml:space="preserve">Software: </w:t>
            </w:r>
            <w:proofErr w:type="spellStart"/>
            <w:r w:rsidRPr="0AAF1865">
              <w:rPr>
                <w:rFonts w:eastAsia="Times New Roman" w:cs="Arial"/>
              </w:rPr>
              <w:t>Microbetrace</w:t>
            </w:r>
            <w:proofErr w:type="spellEnd"/>
            <w:r w:rsidRPr="0AAF1865">
              <w:rPr>
                <w:rFonts w:eastAsia="Times New Roman" w:cs="Arial"/>
              </w:rPr>
              <w:t xml:space="preserve"> has not implemented a play/pause paradigm for avoiding specific animations</w:t>
            </w:r>
            <w:r w:rsidR="00921B54">
              <w:rPr>
                <w:rFonts w:eastAsia="Times New Roman" w:cs="Arial"/>
              </w:rPr>
              <w:t xml:space="preserve">. Pausing animations can be achieved via the ‘pin all’ </w:t>
            </w:r>
            <w:r w:rsidR="00921B54">
              <w:rPr>
                <w:rFonts w:eastAsia="Times New Roman" w:cs="Arial"/>
              </w:rPr>
              <w:lastRenderedPageBreak/>
              <w:t>function that is visible and keyboard accessible wherever motion is present.</w:t>
            </w:r>
          </w:p>
          <w:p w14:paraId="25D60A3D"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4F21CADF"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2B05CB3" w14:textId="77777777" w:rsidR="003D2163" w:rsidRPr="00C06079" w:rsidRDefault="001C7051" w:rsidP="00C622BB">
            <w:pPr>
              <w:spacing w:after="0" w:line="240" w:lineRule="auto"/>
              <w:rPr>
                <w:rFonts w:eastAsia="Times New Roman" w:cs="Arial"/>
                <w:b/>
              </w:rPr>
            </w:pPr>
            <w:hyperlink r:id="rId26" w:anchor="seizure-does-not-violate" w:history="1">
              <w:r w:rsidR="003D2163" w:rsidRPr="00C06079">
                <w:rPr>
                  <w:rStyle w:val="Hyperlink"/>
                  <w:rFonts w:eastAsia="Times New Roman" w:cs="Arial"/>
                  <w:b/>
                </w:rPr>
                <w:t>2.3.1 Three Flashes or Below Threshold</w:t>
              </w:r>
            </w:hyperlink>
            <w:r w:rsidR="003D2163" w:rsidRPr="00C06079">
              <w:t xml:space="preserve"> (Level A)</w:t>
            </w:r>
          </w:p>
          <w:p w14:paraId="37F1358B"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367344C0"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24964B70"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t>501 (Web)(Software)</w:t>
            </w:r>
          </w:p>
          <w:p w14:paraId="410E7D99"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29AD0A5A" w14:textId="77777777" w:rsidR="00375929" w:rsidRPr="00C06079" w:rsidRDefault="00375929" w:rsidP="00375929">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5A92128"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11EC85C0" w14:textId="05B33D7D" w:rsidR="003D2163" w:rsidRPr="00C06079" w:rsidRDefault="0AAF1865" w:rsidP="0AAF1865">
            <w:pPr>
              <w:spacing w:after="0" w:line="240" w:lineRule="auto"/>
              <w:rPr>
                <w:rFonts w:eastAsia="Times New Roman" w:cs="Arial"/>
              </w:rPr>
            </w:pPr>
            <w:r w:rsidRPr="0AAF1865">
              <w:rPr>
                <w:rFonts w:eastAsia="Times New Roman" w:cs="Arial"/>
              </w:rPr>
              <w:t>Electronic Docs: Not applicable</w:t>
            </w:r>
          </w:p>
          <w:p w14:paraId="70066BAE" w14:textId="73495E44"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49830D9C" w14:textId="4936D623"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4B799380"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6EAC839A"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4573CFAD"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66C1CEA1"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7BF53F8E"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D18AA4E" w14:textId="77777777" w:rsidR="003D2163" w:rsidRPr="00C06079" w:rsidRDefault="001C7051" w:rsidP="00C622BB">
            <w:pPr>
              <w:spacing w:after="0" w:line="240" w:lineRule="auto"/>
              <w:rPr>
                <w:rFonts w:eastAsia="Times New Roman" w:cs="Arial"/>
                <w:b/>
              </w:rPr>
            </w:pPr>
            <w:hyperlink r:id="rId27" w:anchor="navigation-mechanisms-skip" w:history="1">
              <w:r w:rsidR="003D2163" w:rsidRPr="00C06079">
                <w:rPr>
                  <w:rStyle w:val="Hyperlink"/>
                  <w:rFonts w:eastAsia="Times New Roman" w:cs="Arial"/>
                  <w:b/>
                </w:rPr>
                <w:t>2.4.1 Bypass Blocks</w:t>
              </w:r>
            </w:hyperlink>
            <w:r w:rsidR="003D2163" w:rsidRPr="00C06079">
              <w:t xml:space="preserve"> (Level A)</w:t>
            </w:r>
          </w:p>
          <w:p w14:paraId="4B8768B5"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4515E1DA"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5E50F46C" w14:textId="77777777" w:rsidR="00375929" w:rsidRPr="00C06079" w:rsidRDefault="00D66E2D" w:rsidP="00375929">
            <w:pPr>
              <w:numPr>
                <w:ilvl w:val="0"/>
                <w:numId w:val="1"/>
              </w:numPr>
              <w:spacing w:after="0" w:line="240" w:lineRule="auto"/>
              <w:ind w:left="1080"/>
              <w:rPr>
                <w:rFonts w:eastAsia="Times New Roman" w:cs="Arial"/>
              </w:rPr>
            </w:pPr>
            <w:r w:rsidRPr="00C06079">
              <w:rPr>
                <w:rFonts w:eastAsia="Times New Roman" w:cs="Arial"/>
              </w:rPr>
              <w:t>501 (Web)(Software) – Does not apply to non-web software</w:t>
            </w:r>
          </w:p>
          <w:p w14:paraId="47C9F633"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4D2C55CC" w14:textId="77777777" w:rsidR="00375929" w:rsidRPr="00C06079" w:rsidRDefault="00375929" w:rsidP="00D66E2D">
            <w:pPr>
              <w:numPr>
                <w:ilvl w:val="0"/>
                <w:numId w:val="2"/>
              </w:numPr>
              <w:spacing w:after="0" w:line="240" w:lineRule="auto"/>
              <w:ind w:left="1080"/>
              <w:rPr>
                <w:rFonts w:eastAsia="Times New Roman" w:cs="Arial"/>
                <w:b/>
              </w:rPr>
            </w:pPr>
            <w:r w:rsidRPr="00C06079">
              <w:rPr>
                <w:rFonts w:eastAsia="Times New Roman" w:cs="Arial"/>
                <w:bCs/>
              </w:rPr>
              <w:t>602.3 (Support Docs)</w:t>
            </w:r>
            <w:r w:rsidR="00D66E2D" w:rsidRPr="00C06079">
              <w:rPr>
                <w:rFonts w:eastAsia="Times New Roman" w:cs="Arial"/>
              </w:rPr>
              <w:t xml:space="preserve"> – Does not apply to non-web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2A5FC6C" w14:textId="0CDF076A" w:rsidR="003D2163" w:rsidRPr="00C06079" w:rsidRDefault="0AAF1865" w:rsidP="0AAF1865">
            <w:pPr>
              <w:spacing w:after="0" w:line="240" w:lineRule="auto"/>
              <w:rPr>
                <w:rFonts w:eastAsia="Times New Roman" w:cs="Arial"/>
              </w:rPr>
            </w:pPr>
            <w:r w:rsidRPr="0AAF1865">
              <w:rPr>
                <w:rFonts w:eastAsia="Times New Roman" w:cs="Arial"/>
              </w:rPr>
              <w:t>Web:</w:t>
            </w:r>
          </w:p>
          <w:p w14:paraId="02B168B0" w14:textId="6AA359BF" w:rsidR="003D2163" w:rsidRPr="00C06079" w:rsidRDefault="0AAF1865" w:rsidP="0AAF1865">
            <w:pPr>
              <w:spacing w:after="0" w:line="240" w:lineRule="auto"/>
              <w:rPr>
                <w:rFonts w:eastAsia="Times New Roman" w:cs="Arial"/>
              </w:rPr>
            </w:pPr>
            <w:r w:rsidRPr="0AAF1865">
              <w:rPr>
                <w:rFonts w:eastAsia="Times New Roman" w:cs="Arial"/>
              </w:rPr>
              <w:t>Electronic Docs: Not Applicable</w:t>
            </w:r>
          </w:p>
          <w:p w14:paraId="017A746E" w14:textId="434AEC02" w:rsidR="00921B54" w:rsidRPr="00C06079" w:rsidRDefault="00A57AA3" w:rsidP="00921B54">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sidRPr="0AAF1865">
              <w:rPr>
                <w:rFonts w:eastAsia="Times New Roman" w:cs="Arial"/>
              </w:rPr>
              <w:t>Not Applicable</w:t>
            </w:r>
          </w:p>
          <w:p w14:paraId="1184EF6D" w14:textId="4AF704A8" w:rsidR="003D2163" w:rsidRPr="00C06079" w:rsidRDefault="003D2163" w:rsidP="00A57AA3">
            <w:pPr>
              <w:spacing w:after="0" w:line="240" w:lineRule="auto"/>
              <w:rPr>
                <w:rFonts w:eastAsia="Times New Roman" w:cs="Arial"/>
              </w:rPr>
            </w:pP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76FF602D"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3772EF4C"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6B3387AB"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02D311AE"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214DE68" w14:textId="77777777" w:rsidR="003D2163" w:rsidRPr="00C06079" w:rsidRDefault="001C7051" w:rsidP="00C622BB">
            <w:pPr>
              <w:spacing w:after="0" w:line="240" w:lineRule="auto"/>
              <w:rPr>
                <w:rFonts w:eastAsia="Times New Roman" w:cs="Arial"/>
                <w:b/>
              </w:rPr>
            </w:pPr>
            <w:hyperlink r:id="rId28" w:anchor="navigation-mechanisms-title" w:history="1">
              <w:r w:rsidR="003D2163" w:rsidRPr="00C06079">
                <w:rPr>
                  <w:rStyle w:val="Hyperlink"/>
                  <w:rFonts w:eastAsia="Times New Roman" w:cs="Arial"/>
                  <w:b/>
                </w:rPr>
                <w:t>2.4.2 Page Titled</w:t>
              </w:r>
            </w:hyperlink>
            <w:r w:rsidR="003D2163" w:rsidRPr="00C06079">
              <w:t xml:space="preserve"> (Level A)</w:t>
            </w:r>
          </w:p>
          <w:p w14:paraId="0A09F1C6"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22BB4B31"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11A9182A"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t>501 (Web)(Software)</w:t>
            </w:r>
          </w:p>
          <w:p w14:paraId="7F96330F"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53A36DD3" w14:textId="77777777" w:rsidR="00375929" w:rsidRPr="00C06079" w:rsidRDefault="00375929" w:rsidP="00375929">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827E9FE"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23BA8FAF" w14:textId="0687D41D"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17DFE816" w14:textId="7AFF9F00"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5E36E7DB" w14:textId="31487D18"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sidRPr="0AAF1865">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7B1D46EF"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2F651281"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6ECD3704"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03F907F6"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01E37098"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49E2331" w14:textId="77777777" w:rsidR="003D2163" w:rsidRPr="00C06079" w:rsidRDefault="001C7051" w:rsidP="00C622BB">
            <w:pPr>
              <w:spacing w:after="0" w:line="240" w:lineRule="auto"/>
              <w:rPr>
                <w:rFonts w:eastAsia="Times New Roman" w:cs="Arial"/>
                <w:b/>
              </w:rPr>
            </w:pPr>
            <w:hyperlink r:id="rId29" w:anchor="navigation-mechanisms-focus-order" w:history="1">
              <w:r w:rsidR="003D2163" w:rsidRPr="00C06079">
                <w:rPr>
                  <w:rStyle w:val="Hyperlink"/>
                  <w:rFonts w:eastAsia="Times New Roman" w:cs="Arial"/>
                  <w:b/>
                </w:rPr>
                <w:t>2.4.3 Focus Order</w:t>
              </w:r>
            </w:hyperlink>
            <w:r w:rsidR="003D2163" w:rsidRPr="00C06079">
              <w:t xml:space="preserve"> (Level A)</w:t>
            </w:r>
          </w:p>
          <w:p w14:paraId="5DF3C6B7"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326248A2"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56841565"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t>501 (Web)(Software)</w:t>
            </w:r>
          </w:p>
          <w:p w14:paraId="21E9A1D2"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52200B36" w14:textId="77777777" w:rsidR="00375929" w:rsidRPr="00C06079" w:rsidRDefault="00375929" w:rsidP="00375929">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5E5936F"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3E2FE2D3" w14:textId="384D6F8B" w:rsidR="003D2163" w:rsidRPr="00C06079" w:rsidRDefault="0AAF1865" w:rsidP="0AAF1865">
            <w:pPr>
              <w:spacing w:after="0" w:line="240" w:lineRule="auto"/>
              <w:rPr>
                <w:rFonts w:eastAsia="Times New Roman" w:cs="Arial"/>
              </w:rPr>
            </w:pPr>
            <w:r w:rsidRPr="0AAF1865">
              <w:rPr>
                <w:rFonts w:eastAsia="Times New Roman" w:cs="Arial"/>
              </w:rPr>
              <w:t>Electronic Docs: Not Applicable</w:t>
            </w:r>
          </w:p>
          <w:p w14:paraId="52C865EA" w14:textId="628D1BC3"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6ADF0E2B" w14:textId="1A8E9E04"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sidRPr="0AAF1865">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26DD4DE"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4210C788"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205DFC48"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664F10E5"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0BE77797"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4A16846" w14:textId="77777777" w:rsidR="003D2163" w:rsidRPr="00C06079" w:rsidRDefault="001C7051" w:rsidP="00C622BB">
            <w:pPr>
              <w:spacing w:after="0" w:line="240" w:lineRule="auto"/>
              <w:rPr>
                <w:rFonts w:eastAsia="Times New Roman" w:cs="Arial"/>
                <w:b/>
              </w:rPr>
            </w:pPr>
            <w:hyperlink r:id="rId30" w:anchor="navigation-mechanisms-refs" w:history="1">
              <w:r w:rsidR="003D2163" w:rsidRPr="00C06079">
                <w:rPr>
                  <w:rStyle w:val="Hyperlink"/>
                  <w:rFonts w:eastAsia="Times New Roman" w:cs="Arial"/>
                  <w:b/>
                </w:rPr>
                <w:t>2.4.4 Link Purpose (In Context)</w:t>
              </w:r>
            </w:hyperlink>
            <w:r w:rsidR="003D2163" w:rsidRPr="00C06079">
              <w:t xml:space="preserve"> (Level A)</w:t>
            </w:r>
          </w:p>
          <w:p w14:paraId="2ADCC16C"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5768099A"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1D8A17A7"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t>501 (Web)(Software)</w:t>
            </w:r>
          </w:p>
          <w:p w14:paraId="6130F563"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501B55EF" w14:textId="77777777" w:rsidR="00375929" w:rsidRPr="00C06079" w:rsidRDefault="00375929" w:rsidP="00375929">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7A570F3"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5435B580" w14:textId="346E2B52"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09DF1B68" w14:textId="4D65BB0A"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4441365A" w14:textId="033ADE88"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B062AC2"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76B1687A"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1498DD2D"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3BC06F65" w14:textId="24EDE022"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No hyperlinks can be published.</w:t>
            </w:r>
          </w:p>
        </w:tc>
      </w:tr>
      <w:tr w:rsidR="003D2163" w:rsidRPr="00B83919" w14:paraId="49C4E687"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7237B93" w14:textId="77777777" w:rsidR="003D2163" w:rsidRPr="00C06079" w:rsidRDefault="001C7051" w:rsidP="00C622BB">
            <w:pPr>
              <w:spacing w:after="0" w:line="240" w:lineRule="auto"/>
              <w:rPr>
                <w:rFonts w:eastAsia="Times New Roman" w:cs="Arial"/>
                <w:b/>
              </w:rPr>
            </w:pPr>
            <w:hyperlink r:id="rId31" w:anchor="meaning-doc-lang-id" w:history="1">
              <w:r w:rsidR="003D2163" w:rsidRPr="00C06079">
                <w:rPr>
                  <w:rStyle w:val="Hyperlink"/>
                  <w:rFonts w:eastAsia="Times New Roman" w:cs="Arial"/>
                  <w:b/>
                </w:rPr>
                <w:t>3.1.1 Language of Page</w:t>
              </w:r>
            </w:hyperlink>
            <w:r w:rsidR="003D2163" w:rsidRPr="00C06079">
              <w:t xml:space="preserve"> (Level A)</w:t>
            </w:r>
          </w:p>
          <w:p w14:paraId="60154946"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5600C8B1"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018D3ABE"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t>501 (Web)(Software)</w:t>
            </w:r>
          </w:p>
          <w:p w14:paraId="372D8256"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42933D6C" w14:textId="77777777" w:rsidR="00375929" w:rsidRPr="00C06079" w:rsidRDefault="00375929" w:rsidP="00375929">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58CC5F2"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36043373" w14:textId="6D9E0AAC"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45FB0818" w14:textId="048B3D62"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6A07C552" w14:textId="7A47BBB7"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sidRPr="0AAF1865">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223CE23D"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3D013122"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18CCA361"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049F31CB" w14:textId="77777777" w:rsidR="003D2163" w:rsidRPr="00C06079" w:rsidRDefault="003D2163" w:rsidP="00A57AA3">
            <w:pPr>
              <w:spacing w:after="0" w:line="240" w:lineRule="auto"/>
              <w:rPr>
                <w:rFonts w:eastAsia="Times New Roman" w:cs="Arial"/>
              </w:rPr>
            </w:pPr>
          </w:p>
          <w:p w14:paraId="5B01D912" w14:textId="77777777" w:rsidR="00A57AA3" w:rsidRPr="00C06079" w:rsidRDefault="00A57AA3" w:rsidP="00240E97">
            <w:pPr>
              <w:spacing w:after="0" w:line="240" w:lineRule="auto"/>
              <w:rPr>
                <w:rFonts w:eastAsia="Times New Roman" w:cs="Arial"/>
              </w:rPr>
            </w:pPr>
            <w:r w:rsidRPr="00C06079">
              <w:rPr>
                <w:rFonts w:eastAsia="Times New Roman" w:cs="Arial"/>
              </w:rPr>
              <w:t>Authoring Tool:</w:t>
            </w:r>
          </w:p>
        </w:tc>
      </w:tr>
      <w:tr w:rsidR="003D2163" w:rsidRPr="00B83919" w14:paraId="21AB20C8"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56BC5B3" w14:textId="77777777" w:rsidR="003D2163" w:rsidRPr="00C06079" w:rsidRDefault="001C7051" w:rsidP="00C622BB">
            <w:pPr>
              <w:spacing w:after="0" w:line="240" w:lineRule="auto"/>
              <w:rPr>
                <w:rFonts w:eastAsia="Times New Roman" w:cs="Arial"/>
                <w:b/>
              </w:rPr>
            </w:pPr>
            <w:hyperlink r:id="rId32" w:anchor="consistent-behavior-receive-focus" w:history="1">
              <w:r w:rsidR="003D2163" w:rsidRPr="00C06079">
                <w:rPr>
                  <w:rStyle w:val="Hyperlink"/>
                  <w:rFonts w:eastAsia="Times New Roman" w:cs="Arial"/>
                  <w:b/>
                </w:rPr>
                <w:t>3.2.1 On Focus</w:t>
              </w:r>
            </w:hyperlink>
            <w:r w:rsidR="003D2163" w:rsidRPr="00C06079">
              <w:t xml:space="preserve"> (Level A)</w:t>
            </w:r>
          </w:p>
          <w:p w14:paraId="2FE4CDBA"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123531FD"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75DCD018"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t>501 (Web)(Software)</w:t>
            </w:r>
          </w:p>
          <w:p w14:paraId="0691FBD4"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2C534274" w14:textId="77777777" w:rsidR="00375929" w:rsidRPr="00C06079" w:rsidRDefault="00375929" w:rsidP="00375929">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FD24B50"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4671F444" w14:textId="0AA71F33"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7AC71054" w14:textId="33FC293C"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56A689F1" w14:textId="2FAAFF65"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Pr>
                <w:rFonts w:eastAsia="Times New Roman" w:cs="Arial"/>
              </w:rPr>
              <w:t>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16D1A20E"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6C0DF815"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28F0B2BA"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3530F949"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4ADE0885"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93126E6" w14:textId="77777777" w:rsidR="003D2163" w:rsidRPr="00C06079" w:rsidRDefault="001C7051" w:rsidP="00C622BB">
            <w:pPr>
              <w:spacing w:after="0" w:line="240" w:lineRule="auto"/>
              <w:rPr>
                <w:rFonts w:eastAsia="Times New Roman" w:cs="Arial"/>
                <w:b/>
              </w:rPr>
            </w:pPr>
            <w:hyperlink r:id="rId33" w:anchor="consistent-behavior-unpredictable-change" w:history="1">
              <w:r w:rsidR="003D2163" w:rsidRPr="00C06079">
                <w:rPr>
                  <w:rStyle w:val="Hyperlink"/>
                  <w:rFonts w:eastAsia="Times New Roman" w:cs="Arial"/>
                  <w:b/>
                </w:rPr>
                <w:t>3.2.2 On Input</w:t>
              </w:r>
            </w:hyperlink>
            <w:r w:rsidR="003D2163" w:rsidRPr="00C06079">
              <w:t xml:space="preserve"> (Level A)</w:t>
            </w:r>
          </w:p>
          <w:p w14:paraId="1CA8DC9B"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1F1190F9"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7166FC69"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t>501 (Web)(Software)</w:t>
            </w:r>
          </w:p>
          <w:p w14:paraId="7CD9AF90"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294C0AFC" w14:textId="77777777" w:rsidR="00375929" w:rsidRPr="00C06079" w:rsidRDefault="00375929" w:rsidP="00375929">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63C4FE5"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3E90E580" w14:textId="25800DA5"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480A1643" w14:textId="36F109B6"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3007F02A" w14:textId="05591730"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Pr>
                <w:rFonts w:eastAsia="Times New Roman" w:cs="Arial"/>
              </w:rPr>
              <w:t>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5AEF336"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5E0C6208"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59E5CA70"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1830246B"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5EE540BD"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897AB0D" w14:textId="77777777" w:rsidR="003D2163" w:rsidRPr="00C06079" w:rsidRDefault="001C7051" w:rsidP="00C622BB">
            <w:pPr>
              <w:spacing w:after="0" w:line="240" w:lineRule="auto"/>
              <w:rPr>
                <w:rFonts w:eastAsia="Times New Roman" w:cs="Arial"/>
                <w:b/>
              </w:rPr>
            </w:pPr>
            <w:hyperlink r:id="rId34" w:anchor="minimize-error-identified" w:history="1">
              <w:r w:rsidR="003D2163" w:rsidRPr="00C06079">
                <w:rPr>
                  <w:rStyle w:val="Hyperlink"/>
                  <w:rFonts w:eastAsia="Times New Roman" w:cs="Arial"/>
                  <w:b/>
                </w:rPr>
                <w:t>3.3.1 Error Identification</w:t>
              </w:r>
            </w:hyperlink>
            <w:r w:rsidR="003D2163" w:rsidRPr="00C06079">
              <w:t xml:space="preserve"> (Level A)</w:t>
            </w:r>
          </w:p>
          <w:p w14:paraId="377A46A2"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4D21C304"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0E60AE4C"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t>501 (Web)(Software)</w:t>
            </w:r>
          </w:p>
          <w:p w14:paraId="64AE2016"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5E6B6A39" w14:textId="77777777" w:rsidR="00375929" w:rsidRPr="00C06079" w:rsidRDefault="00375929" w:rsidP="00375929">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55E8DE4"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75DCDAC5" w14:textId="2B1DCE46" w:rsidR="003D2163" w:rsidRPr="00C06079" w:rsidRDefault="0AAF1865" w:rsidP="0AAF1865">
            <w:pPr>
              <w:spacing w:after="0" w:line="240" w:lineRule="auto"/>
              <w:rPr>
                <w:rFonts w:eastAsia="Times New Roman" w:cs="Arial"/>
              </w:rPr>
            </w:pPr>
            <w:r w:rsidRPr="0AAF1865">
              <w:rPr>
                <w:rFonts w:eastAsia="Times New Roman" w:cs="Arial"/>
              </w:rPr>
              <w:t>Electronic Docs: Not Applicable</w:t>
            </w:r>
          </w:p>
          <w:p w14:paraId="29D6B04F" w14:textId="66C121B6"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3DBA8870" w14:textId="09FE655A"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Pr>
                <w:rFonts w:eastAsia="Times New Roman" w:cs="Arial"/>
              </w:rPr>
              <w:t>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60C570BB"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4492C8A1"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0A6959E7" w14:textId="6BD30B68" w:rsidR="003D2163" w:rsidRPr="00C06079" w:rsidRDefault="0AAF1865" w:rsidP="0AAF1865">
            <w:pPr>
              <w:spacing w:after="0" w:line="240" w:lineRule="auto"/>
              <w:rPr>
                <w:rFonts w:eastAsia="Times New Roman" w:cs="Arial"/>
              </w:rPr>
            </w:pPr>
            <w:r w:rsidRPr="0AAF1865">
              <w:rPr>
                <w:rFonts w:eastAsia="Times New Roman" w:cs="Arial"/>
              </w:rPr>
              <w:t xml:space="preserve">Software: </w:t>
            </w:r>
          </w:p>
          <w:p w14:paraId="077B0CE8" w14:textId="77777777" w:rsidR="00A57AA3" w:rsidRPr="00C06079" w:rsidRDefault="00A57AA3" w:rsidP="00240E97">
            <w:pPr>
              <w:spacing w:after="0" w:line="240" w:lineRule="auto"/>
              <w:rPr>
                <w:rFonts w:eastAsia="Times New Roman" w:cs="Arial"/>
              </w:rPr>
            </w:pPr>
            <w:r w:rsidRPr="00C06079">
              <w:rPr>
                <w:rFonts w:eastAsia="Times New Roman" w:cs="Arial"/>
              </w:rPr>
              <w:t>Authoring Tool:</w:t>
            </w:r>
          </w:p>
        </w:tc>
      </w:tr>
      <w:tr w:rsidR="003D2163" w:rsidRPr="00B83919" w14:paraId="50832488"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7DF00F9" w14:textId="77777777" w:rsidR="003D2163" w:rsidRPr="00C06079" w:rsidRDefault="001C7051" w:rsidP="00C622BB">
            <w:pPr>
              <w:spacing w:after="0" w:line="240" w:lineRule="auto"/>
              <w:rPr>
                <w:rFonts w:eastAsia="Times New Roman" w:cs="Arial"/>
                <w:b/>
              </w:rPr>
            </w:pPr>
            <w:hyperlink r:id="rId35" w:anchor="minimize-error-cues" w:history="1">
              <w:r w:rsidR="003D2163" w:rsidRPr="00C06079">
                <w:rPr>
                  <w:rStyle w:val="Hyperlink"/>
                  <w:rFonts w:eastAsia="Times New Roman" w:cs="Arial"/>
                  <w:b/>
                </w:rPr>
                <w:t>3.3.2 Labels or Instructions</w:t>
              </w:r>
            </w:hyperlink>
            <w:r w:rsidR="003D2163" w:rsidRPr="00C06079">
              <w:t xml:space="preserve"> (Level A)</w:t>
            </w:r>
          </w:p>
          <w:p w14:paraId="24404A8E"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316D65DD"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0B5839D1"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t>501 (Web)(Software)</w:t>
            </w:r>
          </w:p>
          <w:p w14:paraId="2A5FAC75"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3E3EE8CC" w14:textId="77777777" w:rsidR="00375929" w:rsidRPr="00C06079" w:rsidRDefault="00375929" w:rsidP="00375929">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E9B45BA"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4B47BC91" w14:textId="2E4A22ED" w:rsidR="003D2163" w:rsidRPr="00C06079" w:rsidRDefault="0AAF1865" w:rsidP="0AAF1865">
            <w:pPr>
              <w:spacing w:after="0" w:line="240" w:lineRule="auto"/>
              <w:rPr>
                <w:rFonts w:eastAsia="Times New Roman" w:cs="Arial"/>
              </w:rPr>
            </w:pPr>
            <w:r w:rsidRPr="0AAF1865">
              <w:rPr>
                <w:rFonts w:eastAsia="Times New Roman" w:cs="Arial"/>
              </w:rPr>
              <w:t>Electronic Docs: Not Applicable</w:t>
            </w:r>
          </w:p>
          <w:p w14:paraId="0D6770C3" w14:textId="7B3B2155"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50D78180" w14:textId="1B350EFE"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sidRPr="0AAF1865">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37B185CE"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0DF1CAA2"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7031D4BA"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24646682"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6C48BB64"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04A2949" w14:textId="77777777" w:rsidR="003D2163" w:rsidRPr="00C06079" w:rsidRDefault="001C7051" w:rsidP="00C622BB">
            <w:pPr>
              <w:spacing w:after="0" w:line="240" w:lineRule="auto"/>
              <w:rPr>
                <w:rFonts w:eastAsia="Times New Roman" w:cs="Arial"/>
                <w:b/>
              </w:rPr>
            </w:pPr>
            <w:hyperlink r:id="rId36" w:anchor="ensure-compat-parses" w:history="1">
              <w:r w:rsidR="003D2163" w:rsidRPr="00C06079">
                <w:rPr>
                  <w:rStyle w:val="Hyperlink"/>
                  <w:rFonts w:eastAsia="Times New Roman" w:cs="Arial"/>
                  <w:b/>
                </w:rPr>
                <w:t>4.1.1 Parsing</w:t>
              </w:r>
            </w:hyperlink>
            <w:r w:rsidR="003D2163" w:rsidRPr="00C06079">
              <w:t xml:space="preserve"> (Level A)</w:t>
            </w:r>
          </w:p>
          <w:p w14:paraId="416E5352"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1E048B7F"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5F69C612"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lastRenderedPageBreak/>
              <w:t>501 (Web)(Software)</w:t>
            </w:r>
          </w:p>
          <w:p w14:paraId="32CC5396"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0796BAEC" w14:textId="77777777" w:rsidR="00375929" w:rsidRPr="00C06079" w:rsidRDefault="00375929" w:rsidP="00375929">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82370A4" w14:textId="77777777" w:rsidR="003D2163" w:rsidRPr="00C06079" w:rsidRDefault="003D2163" w:rsidP="00C622BB">
            <w:pPr>
              <w:spacing w:after="0" w:line="240" w:lineRule="auto"/>
              <w:rPr>
                <w:rFonts w:eastAsia="Times New Roman" w:cs="Arial"/>
              </w:rPr>
            </w:pPr>
            <w:r w:rsidRPr="00C06079">
              <w:rPr>
                <w:rFonts w:eastAsia="Times New Roman" w:cs="Arial"/>
              </w:rPr>
              <w:lastRenderedPageBreak/>
              <w:t xml:space="preserve">Web: </w:t>
            </w:r>
          </w:p>
          <w:p w14:paraId="10CA6FBA" w14:textId="349FD97B" w:rsidR="003D2163" w:rsidRPr="00C06079" w:rsidRDefault="0AAF1865" w:rsidP="0AAF1865">
            <w:pPr>
              <w:spacing w:after="0" w:line="240" w:lineRule="auto"/>
              <w:rPr>
                <w:rFonts w:eastAsia="Times New Roman" w:cs="Arial"/>
              </w:rPr>
            </w:pPr>
            <w:r w:rsidRPr="0AAF1865">
              <w:rPr>
                <w:rFonts w:eastAsia="Times New Roman" w:cs="Arial"/>
              </w:rPr>
              <w:t>Electronic Docs: Not Applicable</w:t>
            </w:r>
          </w:p>
          <w:p w14:paraId="78BC1B89" w14:textId="45CE7D27" w:rsidR="003D2163" w:rsidRPr="00C06079" w:rsidRDefault="0AAF1865" w:rsidP="0AAF1865">
            <w:pPr>
              <w:spacing w:after="0" w:line="240" w:lineRule="auto"/>
              <w:rPr>
                <w:rFonts w:eastAsia="Times New Roman" w:cs="Arial"/>
              </w:rPr>
            </w:pPr>
            <w:r w:rsidRPr="0AAF1865">
              <w:rPr>
                <w:rFonts w:eastAsia="Times New Roman" w:cs="Arial"/>
              </w:rPr>
              <w:lastRenderedPageBreak/>
              <w:t>Software: Supports</w:t>
            </w:r>
          </w:p>
          <w:p w14:paraId="7935EF51" w14:textId="008D20C9"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sidRPr="0AAF1865">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54518E6" w14:textId="77777777" w:rsidR="003D2163" w:rsidRPr="00C06079" w:rsidRDefault="003D2163" w:rsidP="00C622BB">
            <w:pPr>
              <w:spacing w:after="0" w:line="240" w:lineRule="auto"/>
              <w:rPr>
                <w:rFonts w:eastAsia="Times New Roman" w:cs="Arial"/>
              </w:rPr>
            </w:pPr>
            <w:r w:rsidRPr="00C06079">
              <w:rPr>
                <w:rFonts w:eastAsia="Times New Roman" w:cs="Arial"/>
              </w:rPr>
              <w:lastRenderedPageBreak/>
              <w:t xml:space="preserve">Web: </w:t>
            </w:r>
          </w:p>
          <w:p w14:paraId="6B79285A"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2A982F34"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651E5B1A" w14:textId="77777777" w:rsidR="00A57AA3" w:rsidRPr="00C06079" w:rsidRDefault="00A57AA3" w:rsidP="00240E97">
            <w:pPr>
              <w:spacing w:after="0" w:line="240" w:lineRule="auto"/>
              <w:rPr>
                <w:rFonts w:eastAsia="Times New Roman" w:cs="Arial"/>
              </w:rPr>
            </w:pPr>
            <w:r w:rsidRPr="00C06079">
              <w:rPr>
                <w:rFonts w:eastAsia="Times New Roman" w:cs="Arial"/>
              </w:rPr>
              <w:lastRenderedPageBreak/>
              <w:t>Authoring Tool:</w:t>
            </w:r>
          </w:p>
        </w:tc>
      </w:tr>
      <w:tr w:rsidR="003D2163" w:rsidRPr="00B83919" w14:paraId="32CAC344"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AAA973C" w14:textId="77777777" w:rsidR="003D2163" w:rsidRPr="00C06079" w:rsidRDefault="001C7051" w:rsidP="00C622BB">
            <w:pPr>
              <w:spacing w:after="0" w:line="240" w:lineRule="auto"/>
              <w:rPr>
                <w:rFonts w:eastAsia="Times New Roman" w:cs="Arial"/>
                <w:b/>
              </w:rPr>
            </w:pPr>
            <w:hyperlink r:id="rId37" w:anchor="ensure-compat-rsv" w:history="1">
              <w:r w:rsidR="003D2163" w:rsidRPr="00C06079">
                <w:rPr>
                  <w:rStyle w:val="Hyperlink"/>
                  <w:rFonts w:eastAsia="Times New Roman" w:cs="Arial"/>
                  <w:b/>
                </w:rPr>
                <w:t>4.1.2 Name, Role, Value</w:t>
              </w:r>
            </w:hyperlink>
            <w:r w:rsidR="003D2163" w:rsidRPr="00C06079">
              <w:t xml:space="preserve"> (Level A)</w:t>
            </w:r>
          </w:p>
          <w:p w14:paraId="662C4A49"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57F843CA" w14:textId="77777777" w:rsidR="00375929" w:rsidRPr="00C06079" w:rsidRDefault="0080607B" w:rsidP="00375929">
            <w:pPr>
              <w:spacing w:after="0" w:line="240" w:lineRule="auto"/>
              <w:ind w:left="360"/>
              <w:rPr>
                <w:rFonts w:eastAsia="Times New Roman" w:cs="Arial"/>
              </w:rPr>
            </w:pPr>
            <w:r>
              <w:rPr>
                <w:rFonts w:eastAsia="Times New Roman" w:cs="Arial"/>
              </w:rPr>
              <w:t>Revised</w:t>
            </w:r>
            <w:r w:rsidR="00375929" w:rsidRPr="00C06079">
              <w:rPr>
                <w:rFonts w:eastAsia="Times New Roman" w:cs="Arial"/>
              </w:rPr>
              <w:t xml:space="preserve"> Section 508</w:t>
            </w:r>
          </w:p>
          <w:p w14:paraId="6C9AE91E" w14:textId="77777777" w:rsidR="00375929" w:rsidRPr="00C06079" w:rsidRDefault="00240E97" w:rsidP="00375929">
            <w:pPr>
              <w:numPr>
                <w:ilvl w:val="0"/>
                <w:numId w:val="1"/>
              </w:numPr>
              <w:spacing w:after="0" w:line="240" w:lineRule="auto"/>
              <w:ind w:left="1080"/>
              <w:rPr>
                <w:rFonts w:eastAsia="Times New Roman" w:cs="Arial"/>
              </w:rPr>
            </w:pPr>
            <w:r w:rsidRPr="00C06079">
              <w:rPr>
                <w:rFonts w:eastAsia="Times New Roman" w:cs="Arial"/>
              </w:rPr>
              <w:t>501 (Web)(Software)</w:t>
            </w:r>
          </w:p>
          <w:p w14:paraId="755BF148" w14:textId="77777777" w:rsidR="00375929" w:rsidRPr="00C06079" w:rsidRDefault="00375929" w:rsidP="00375929">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138A79A9" w14:textId="77777777" w:rsidR="00375929" w:rsidRPr="00C06079" w:rsidRDefault="00375929" w:rsidP="00375929">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B88339B"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3115D4BC" w14:textId="189BA4D5" w:rsidR="003D2163" w:rsidRPr="00C06079" w:rsidRDefault="0AAF1865" w:rsidP="0AAF1865">
            <w:pPr>
              <w:spacing w:after="0" w:line="240" w:lineRule="auto"/>
              <w:rPr>
                <w:rFonts w:eastAsia="Times New Roman" w:cs="Arial"/>
              </w:rPr>
            </w:pPr>
            <w:r w:rsidRPr="0AAF1865">
              <w:rPr>
                <w:rFonts w:eastAsia="Times New Roman" w:cs="Arial"/>
              </w:rPr>
              <w:t>Electronic Docs: Not Applicable</w:t>
            </w:r>
          </w:p>
          <w:p w14:paraId="1627BA72" w14:textId="6EB11827"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1684FA2C" w14:textId="561FAE99"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sidRPr="0AAF1865">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0CAD4018"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2A057386"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32CAD350"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07512891" w14:textId="77777777" w:rsidR="00A57AA3" w:rsidRPr="00C06079" w:rsidRDefault="00A57AA3" w:rsidP="00240E97">
            <w:pPr>
              <w:spacing w:after="0" w:line="240" w:lineRule="auto"/>
              <w:rPr>
                <w:rFonts w:eastAsia="Times New Roman" w:cs="Arial"/>
              </w:rPr>
            </w:pPr>
            <w:r w:rsidRPr="00C06079">
              <w:rPr>
                <w:rFonts w:eastAsia="Times New Roman" w:cs="Arial"/>
              </w:rPr>
              <w:t>Authoring Tool:</w:t>
            </w:r>
          </w:p>
        </w:tc>
      </w:tr>
    </w:tbl>
    <w:p w14:paraId="53128261" w14:textId="77777777" w:rsidR="003D2163" w:rsidRDefault="003D2163" w:rsidP="003D2163">
      <w:pPr>
        <w:spacing w:after="0" w:line="240" w:lineRule="auto"/>
        <w:rPr>
          <w:rFonts w:ascii="Arial" w:eastAsia="Times New Roman" w:hAnsi="Arial" w:cs="Arial"/>
          <w:b/>
          <w:bCs/>
          <w:sz w:val="24"/>
          <w:szCs w:val="24"/>
        </w:rPr>
      </w:pPr>
    </w:p>
    <w:p w14:paraId="12F4F8FD" w14:textId="77777777" w:rsidR="003D2163" w:rsidRPr="00B83919" w:rsidRDefault="003D2163" w:rsidP="00B83919">
      <w:pPr>
        <w:pStyle w:val="Heading3"/>
      </w:pPr>
      <w:bookmarkStart w:id="28" w:name="_Toc512938582"/>
      <w:bookmarkStart w:id="29" w:name="_Toc19183087"/>
      <w:r w:rsidRPr="00B83919">
        <w:t xml:space="preserve">Table 2: </w:t>
      </w:r>
      <w:r w:rsidR="00327269">
        <w:t>Success</w:t>
      </w:r>
      <w:r w:rsidR="00327269" w:rsidRPr="00B83919">
        <w:t xml:space="preserve"> </w:t>
      </w:r>
      <w:r w:rsidRPr="00B83919">
        <w:t>Criteria, Level AA</w:t>
      </w:r>
      <w:bookmarkEnd w:id="28"/>
      <w:bookmarkEnd w:id="29"/>
    </w:p>
    <w:p w14:paraId="55477C95" w14:textId="77777777" w:rsidR="003D2163" w:rsidRPr="00ED3C4C" w:rsidRDefault="003D2163" w:rsidP="00270F56">
      <w:r w:rsidRPr="00202040">
        <w:t>Notes:</w:t>
      </w:r>
    </w:p>
    <w:tbl>
      <w:tblPr>
        <w:tblW w:w="5004"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
        <w:gridCol w:w="6605"/>
        <w:gridCol w:w="29"/>
        <w:gridCol w:w="2660"/>
        <w:gridCol w:w="5079"/>
        <w:gridCol w:w="12"/>
      </w:tblGrid>
      <w:tr w:rsidR="003D2163" w:rsidRPr="00B83919" w14:paraId="2DCA2A73" w14:textId="77777777" w:rsidTr="0AAF1865">
        <w:trPr>
          <w:gridBefore w:val="1"/>
          <w:wBefore w:w="4" w:type="pct"/>
          <w:trHeight w:val="285"/>
          <w:tblHeader/>
          <w:tblCellSpacing w:w="0" w:type="dxa"/>
        </w:trPr>
        <w:tc>
          <w:tcPr>
            <w:tcW w:w="2304" w:type="pct"/>
            <w:gridSpan w:val="2"/>
            <w:tcBorders>
              <w:top w:val="outset" w:sz="6" w:space="0" w:color="auto"/>
              <w:left w:val="outset" w:sz="6" w:space="0" w:color="auto"/>
              <w:bottom w:val="outset" w:sz="6" w:space="0" w:color="auto"/>
              <w:right w:val="outset" w:sz="6" w:space="0" w:color="auto"/>
            </w:tcBorders>
            <w:shd w:val="clear" w:color="auto" w:fill="AEAAAA" w:themeFill="background2" w:themeFillShade="BF"/>
            <w:vAlign w:val="center"/>
            <w:hideMark/>
          </w:tcPr>
          <w:p w14:paraId="1C1778A3" w14:textId="77777777" w:rsidR="003D2163" w:rsidRPr="00B83919" w:rsidRDefault="003D2163" w:rsidP="00C622BB">
            <w:pPr>
              <w:spacing w:after="0" w:line="240" w:lineRule="auto"/>
              <w:ind w:left="-15" w:firstLine="15"/>
              <w:jc w:val="center"/>
              <w:rPr>
                <w:rFonts w:ascii="Arial Bold" w:eastAsia="Times New Roman" w:hAnsi="Arial Bold" w:cs="Arial"/>
                <w:b/>
                <w:bCs/>
                <w:sz w:val="24"/>
                <w:szCs w:val="24"/>
              </w:rPr>
            </w:pPr>
            <w:r w:rsidRPr="00B83919">
              <w:rPr>
                <w:rFonts w:ascii="Arial Bold" w:eastAsia="Times New Roman" w:hAnsi="Arial Bold" w:cs="Arial"/>
                <w:b/>
                <w:bCs/>
                <w:sz w:val="24"/>
                <w:szCs w:val="24"/>
              </w:rPr>
              <w:t>Criteria</w:t>
            </w:r>
          </w:p>
        </w:tc>
        <w:tc>
          <w:tcPr>
            <w:tcW w:w="924" w:type="pct"/>
            <w:tcBorders>
              <w:top w:val="outset" w:sz="6" w:space="0" w:color="auto"/>
              <w:left w:val="outset" w:sz="6" w:space="0" w:color="auto"/>
              <w:bottom w:val="outset" w:sz="6" w:space="0" w:color="auto"/>
              <w:right w:val="outset" w:sz="6" w:space="0" w:color="auto"/>
            </w:tcBorders>
            <w:shd w:val="clear" w:color="auto" w:fill="AEAAAA" w:themeFill="background2" w:themeFillShade="BF"/>
            <w:vAlign w:val="center"/>
            <w:hideMark/>
          </w:tcPr>
          <w:p w14:paraId="183CDE7D" w14:textId="77777777" w:rsidR="003D2163" w:rsidRPr="00B83919" w:rsidRDefault="003D2163" w:rsidP="00C622BB">
            <w:pPr>
              <w:spacing w:after="0" w:line="240" w:lineRule="auto"/>
              <w:ind w:left="-15" w:firstLine="15"/>
              <w:jc w:val="center"/>
              <w:rPr>
                <w:rFonts w:ascii="Arial Bold" w:eastAsia="Times New Roman" w:hAnsi="Arial Bold" w:cs="Arial"/>
                <w:b/>
                <w:bCs/>
                <w:sz w:val="24"/>
                <w:szCs w:val="24"/>
              </w:rPr>
            </w:pPr>
            <w:r w:rsidRPr="00B83919">
              <w:rPr>
                <w:rFonts w:ascii="Arial Bold" w:eastAsia="Times New Roman" w:hAnsi="Arial Bold" w:cs="Arial"/>
                <w:b/>
                <w:bCs/>
                <w:sz w:val="24"/>
                <w:szCs w:val="24"/>
              </w:rPr>
              <w:t xml:space="preserve">Conformance Level </w:t>
            </w:r>
          </w:p>
        </w:tc>
        <w:tc>
          <w:tcPr>
            <w:tcW w:w="1768" w:type="pct"/>
            <w:gridSpan w:val="2"/>
            <w:tcBorders>
              <w:top w:val="outset" w:sz="6" w:space="0" w:color="auto"/>
              <w:left w:val="outset" w:sz="6" w:space="0" w:color="auto"/>
              <w:bottom w:val="outset" w:sz="6" w:space="0" w:color="auto"/>
              <w:right w:val="outset" w:sz="6" w:space="0" w:color="auto"/>
            </w:tcBorders>
            <w:shd w:val="clear" w:color="auto" w:fill="AEAAAA" w:themeFill="background2" w:themeFillShade="BF"/>
            <w:vAlign w:val="center"/>
            <w:hideMark/>
          </w:tcPr>
          <w:p w14:paraId="68502468" w14:textId="77777777" w:rsidR="003D2163" w:rsidRPr="00B83919" w:rsidRDefault="003D2163" w:rsidP="00C622BB">
            <w:pPr>
              <w:spacing w:after="0" w:line="240" w:lineRule="auto"/>
              <w:ind w:left="-15" w:firstLine="15"/>
              <w:jc w:val="center"/>
              <w:rPr>
                <w:rFonts w:ascii="Arial Bold" w:eastAsia="Times New Roman" w:hAnsi="Arial Bold" w:cs="Arial"/>
                <w:b/>
                <w:bCs/>
                <w:sz w:val="24"/>
                <w:szCs w:val="24"/>
              </w:rPr>
            </w:pPr>
            <w:r w:rsidRPr="00B83919">
              <w:rPr>
                <w:rFonts w:ascii="Arial Bold" w:eastAsia="Times New Roman" w:hAnsi="Arial Bold" w:cs="Arial"/>
                <w:b/>
                <w:bCs/>
                <w:sz w:val="24"/>
                <w:szCs w:val="24"/>
              </w:rPr>
              <w:t>Remarks and Explanations</w:t>
            </w:r>
          </w:p>
        </w:tc>
      </w:tr>
      <w:tr w:rsidR="003D2163" w:rsidRPr="00B83919" w14:paraId="068A17CB"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701F9B78" w14:textId="77777777" w:rsidR="003D2163" w:rsidRPr="00C06079" w:rsidRDefault="001C7051" w:rsidP="00C622BB">
            <w:pPr>
              <w:spacing w:after="0" w:line="240" w:lineRule="auto"/>
              <w:rPr>
                <w:rFonts w:eastAsia="Times New Roman" w:cs="Arial"/>
                <w:b/>
              </w:rPr>
            </w:pPr>
            <w:hyperlink r:id="rId38" w:anchor="media-equiv-real-time-captions" w:history="1">
              <w:r w:rsidR="003D2163" w:rsidRPr="00C06079">
                <w:rPr>
                  <w:rStyle w:val="Hyperlink"/>
                  <w:rFonts w:eastAsia="Times New Roman" w:cs="Arial"/>
                  <w:b/>
                </w:rPr>
                <w:t>1.2.4 Captions (Live)</w:t>
              </w:r>
            </w:hyperlink>
            <w:r w:rsidR="003D2163" w:rsidRPr="00C06079">
              <w:t xml:space="preserve"> (Level AA)</w:t>
            </w:r>
          </w:p>
          <w:p w14:paraId="2BCC9B42"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0C761C09" w14:textId="77777777" w:rsidR="000F57AA" w:rsidRPr="00C06079" w:rsidRDefault="0080607B" w:rsidP="000F57AA">
            <w:pPr>
              <w:spacing w:after="0" w:line="240" w:lineRule="auto"/>
              <w:ind w:left="360"/>
              <w:rPr>
                <w:rFonts w:eastAsia="Times New Roman" w:cs="Arial"/>
              </w:rPr>
            </w:pPr>
            <w:r>
              <w:rPr>
                <w:rFonts w:eastAsia="Times New Roman" w:cs="Arial"/>
              </w:rPr>
              <w:t>Revised</w:t>
            </w:r>
            <w:r w:rsidR="000F57AA" w:rsidRPr="00C06079">
              <w:rPr>
                <w:rFonts w:eastAsia="Times New Roman" w:cs="Arial"/>
              </w:rPr>
              <w:t xml:space="preserve"> Section 508</w:t>
            </w:r>
          </w:p>
          <w:p w14:paraId="2985FDF3" w14:textId="77777777" w:rsidR="000F57AA" w:rsidRPr="00C06079" w:rsidRDefault="00240E97" w:rsidP="000F57AA">
            <w:pPr>
              <w:numPr>
                <w:ilvl w:val="0"/>
                <w:numId w:val="1"/>
              </w:numPr>
              <w:spacing w:after="0" w:line="240" w:lineRule="auto"/>
              <w:ind w:left="1080"/>
              <w:rPr>
                <w:rFonts w:eastAsia="Times New Roman" w:cs="Arial"/>
              </w:rPr>
            </w:pPr>
            <w:r w:rsidRPr="00C06079">
              <w:rPr>
                <w:rFonts w:eastAsia="Times New Roman" w:cs="Arial"/>
              </w:rPr>
              <w:t>501 (Web)(Software)</w:t>
            </w:r>
          </w:p>
          <w:p w14:paraId="01B434D9" w14:textId="77777777" w:rsidR="000F57AA" w:rsidRPr="00C06079" w:rsidRDefault="000F57AA" w:rsidP="000F57AA">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59643E48" w14:textId="77777777" w:rsidR="000F57AA" w:rsidRPr="00C06079" w:rsidRDefault="000F57AA" w:rsidP="000F57AA">
            <w:pPr>
              <w:numPr>
                <w:ilvl w:val="0"/>
                <w:numId w:val="2"/>
              </w:numPr>
              <w:spacing w:after="0" w:line="240" w:lineRule="auto"/>
              <w:ind w:left="1080"/>
              <w:rPr>
                <w:rFonts w:eastAsia="Times New Roman" w:cs="Arial"/>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5081E8E2"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2943E41A" w14:textId="23531998" w:rsidR="003D2163" w:rsidRPr="00C06079" w:rsidRDefault="0AAF1865" w:rsidP="0AAF1865">
            <w:pPr>
              <w:spacing w:after="0" w:line="240" w:lineRule="auto"/>
              <w:rPr>
                <w:rFonts w:eastAsia="Times New Roman" w:cs="Arial"/>
              </w:rPr>
            </w:pPr>
            <w:r w:rsidRPr="0AAF1865">
              <w:rPr>
                <w:rFonts w:eastAsia="Times New Roman" w:cs="Arial"/>
              </w:rPr>
              <w:t>Electronic Docs: Not Applicable</w:t>
            </w:r>
          </w:p>
          <w:p w14:paraId="58A4AE09" w14:textId="08B0CE27" w:rsidR="0AAF1865" w:rsidRDefault="0AAF1865" w:rsidP="0AAF1865">
            <w:pPr>
              <w:spacing w:after="0" w:line="240" w:lineRule="auto"/>
              <w:rPr>
                <w:rFonts w:eastAsia="Times New Roman" w:cs="Arial"/>
              </w:rPr>
            </w:pPr>
            <w:r w:rsidRPr="0AAF1865">
              <w:rPr>
                <w:rFonts w:eastAsia="Times New Roman" w:cs="Arial"/>
              </w:rPr>
              <w:t>Software: Not Applicable</w:t>
            </w:r>
          </w:p>
          <w:p w14:paraId="5C2A5A6C" w14:textId="79CF0441"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sidRPr="0AAF1865">
              <w:rPr>
                <w:rFonts w:eastAsia="Times New Roman" w:cs="Arial"/>
              </w:rPr>
              <w:t>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0CE775C"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4B2DBC6C"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44E82D21"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4D7EC07C"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3C2B54BB"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640D685B" w14:textId="77777777" w:rsidR="003D2163" w:rsidRPr="00C06079" w:rsidRDefault="001C7051" w:rsidP="00C622BB">
            <w:pPr>
              <w:spacing w:after="0" w:line="240" w:lineRule="auto"/>
              <w:rPr>
                <w:rFonts w:eastAsia="Times New Roman" w:cs="Arial"/>
                <w:b/>
              </w:rPr>
            </w:pPr>
            <w:hyperlink r:id="rId39" w:anchor="media-equiv-audio-desc-only" w:history="1">
              <w:r w:rsidR="003D2163" w:rsidRPr="00C06079">
                <w:rPr>
                  <w:rStyle w:val="Hyperlink"/>
                  <w:rFonts w:eastAsia="Times New Roman" w:cs="Arial"/>
                  <w:b/>
                </w:rPr>
                <w:t>1.2.5 Audio Description (Prerecorded)</w:t>
              </w:r>
            </w:hyperlink>
            <w:r w:rsidR="003D2163" w:rsidRPr="00C06079">
              <w:t xml:space="preserve"> (Level AA)</w:t>
            </w:r>
          </w:p>
          <w:p w14:paraId="2ACFA865"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72BC0F91" w14:textId="77777777" w:rsidR="000F57AA" w:rsidRPr="00C06079" w:rsidRDefault="0080607B" w:rsidP="000F57AA">
            <w:pPr>
              <w:spacing w:after="0" w:line="240" w:lineRule="auto"/>
              <w:ind w:left="360"/>
              <w:rPr>
                <w:rFonts w:eastAsia="Times New Roman" w:cs="Arial"/>
              </w:rPr>
            </w:pPr>
            <w:r>
              <w:rPr>
                <w:rFonts w:eastAsia="Times New Roman" w:cs="Arial"/>
              </w:rPr>
              <w:t>Revised</w:t>
            </w:r>
            <w:r w:rsidR="000F57AA" w:rsidRPr="00C06079">
              <w:rPr>
                <w:rFonts w:eastAsia="Times New Roman" w:cs="Arial"/>
              </w:rPr>
              <w:t xml:space="preserve"> Section 508</w:t>
            </w:r>
          </w:p>
          <w:p w14:paraId="69A7E26C" w14:textId="77777777" w:rsidR="000F57AA" w:rsidRPr="00C06079" w:rsidRDefault="00240E97" w:rsidP="000F57AA">
            <w:pPr>
              <w:numPr>
                <w:ilvl w:val="0"/>
                <w:numId w:val="1"/>
              </w:numPr>
              <w:spacing w:after="0" w:line="240" w:lineRule="auto"/>
              <w:ind w:left="1080"/>
              <w:rPr>
                <w:rFonts w:eastAsia="Times New Roman" w:cs="Arial"/>
              </w:rPr>
            </w:pPr>
            <w:r w:rsidRPr="00C06079">
              <w:rPr>
                <w:rFonts w:eastAsia="Times New Roman" w:cs="Arial"/>
              </w:rPr>
              <w:t>501 (Web)(Software)</w:t>
            </w:r>
          </w:p>
          <w:p w14:paraId="0EDBE557" w14:textId="77777777" w:rsidR="000F57AA" w:rsidRPr="00C06079" w:rsidRDefault="000F57AA" w:rsidP="000F57AA">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5EBF740C" w14:textId="77777777" w:rsidR="000F57AA" w:rsidRPr="00C06079" w:rsidRDefault="000F57AA" w:rsidP="000F57AA">
            <w:pPr>
              <w:numPr>
                <w:ilvl w:val="0"/>
                <w:numId w:val="2"/>
              </w:numPr>
              <w:spacing w:after="0" w:line="240" w:lineRule="auto"/>
              <w:ind w:left="1080"/>
              <w:rPr>
                <w:rFonts w:eastAsia="Times New Roman" w:cs="Arial"/>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14:paraId="430FE2A9"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17A6D6A9" w14:textId="691FD554" w:rsidR="0AAF1865" w:rsidRDefault="0AAF1865" w:rsidP="0AAF1865">
            <w:pPr>
              <w:spacing w:after="0" w:line="240" w:lineRule="auto"/>
              <w:rPr>
                <w:rFonts w:eastAsia="Times New Roman" w:cs="Arial"/>
              </w:rPr>
            </w:pPr>
            <w:r w:rsidRPr="0AAF1865">
              <w:rPr>
                <w:rFonts w:eastAsia="Times New Roman" w:cs="Arial"/>
              </w:rPr>
              <w:t>Electronic Docs: Not Applicable</w:t>
            </w:r>
          </w:p>
          <w:p w14:paraId="476E8BF0" w14:textId="124EAD2C" w:rsidR="0AAF1865" w:rsidRDefault="0AAF1865" w:rsidP="0AAF1865">
            <w:pPr>
              <w:spacing w:after="0" w:line="240" w:lineRule="auto"/>
              <w:rPr>
                <w:rFonts w:eastAsia="Times New Roman" w:cs="Arial"/>
              </w:rPr>
            </w:pPr>
            <w:r w:rsidRPr="0AAF1865">
              <w:rPr>
                <w:rFonts w:eastAsia="Times New Roman" w:cs="Arial"/>
              </w:rPr>
              <w:t>Software: Not Applicable</w:t>
            </w:r>
          </w:p>
          <w:p w14:paraId="1CFE1D19" w14:textId="48D2870C"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sidRPr="0AAF1865">
              <w:rPr>
                <w:rFonts w:eastAsia="Times New Roman" w:cs="Arial"/>
              </w:rPr>
              <w:t>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291B98F"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41BF10A1"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7FF01E77"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635336CB"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56CC8187"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9E19EB5" w14:textId="77777777" w:rsidR="003D2163" w:rsidRPr="00C06079" w:rsidRDefault="001C7051" w:rsidP="00C622BB">
            <w:pPr>
              <w:spacing w:after="0" w:line="240" w:lineRule="auto"/>
              <w:rPr>
                <w:rFonts w:eastAsia="Times New Roman" w:cs="Arial"/>
                <w:b/>
              </w:rPr>
            </w:pPr>
            <w:hyperlink r:id="rId40" w:anchor="visual-audio-contrast-contrast" w:history="1">
              <w:r w:rsidR="003D2163" w:rsidRPr="00C06079">
                <w:rPr>
                  <w:rStyle w:val="Hyperlink"/>
                  <w:rFonts w:eastAsia="Times New Roman" w:cs="Arial"/>
                  <w:b/>
                </w:rPr>
                <w:t>1.4.3 Contrast (Minimum)</w:t>
              </w:r>
            </w:hyperlink>
            <w:r w:rsidR="003D2163" w:rsidRPr="00C06079">
              <w:t xml:space="preserve"> (Level AA)</w:t>
            </w:r>
          </w:p>
          <w:p w14:paraId="0D8E282E"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45D045FB" w14:textId="77777777" w:rsidR="000F57AA" w:rsidRPr="00C06079" w:rsidRDefault="0080607B" w:rsidP="000F57AA">
            <w:pPr>
              <w:spacing w:after="0" w:line="240" w:lineRule="auto"/>
              <w:ind w:left="360"/>
              <w:rPr>
                <w:rFonts w:eastAsia="Times New Roman" w:cs="Arial"/>
              </w:rPr>
            </w:pPr>
            <w:r>
              <w:rPr>
                <w:rFonts w:eastAsia="Times New Roman" w:cs="Arial"/>
              </w:rPr>
              <w:t>Revised</w:t>
            </w:r>
            <w:r w:rsidR="000F57AA" w:rsidRPr="00C06079">
              <w:rPr>
                <w:rFonts w:eastAsia="Times New Roman" w:cs="Arial"/>
              </w:rPr>
              <w:t xml:space="preserve"> Section 508</w:t>
            </w:r>
          </w:p>
          <w:p w14:paraId="0A5C45E9" w14:textId="77777777" w:rsidR="000F57AA" w:rsidRPr="00C06079" w:rsidRDefault="00240E97" w:rsidP="000F57AA">
            <w:pPr>
              <w:numPr>
                <w:ilvl w:val="0"/>
                <w:numId w:val="1"/>
              </w:numPr>
              <w:spacing w:after="0" w:line="240" w:lineRule="auto"/>
              <w:ind w:left="1080"/>
              <w:rPr>
                <w:rFonts w:eastAsia="Times New Roman" w:cs="Arial"/>
              </w:rPr>
            </w:pPr>
            <w:r w:rsidRPr="00C06079">
              <w:rPr>
                <w:rFonts w:eastAsia="Times New Roman" w:cs="Arial"/>
              </w:rPr>
              <w:t>501 (Web)(Software)</w:t>
            </w:r>
          </w:p>
          <w:p w14:paraId="5570F430" w14:textId="77777777" w:rsidR="000F57AA" w:rsidRPr="00C06079" w:rsidRDefault="000F57AA" w:rsidP="000F57AA">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0500FE3C" w14:textId="77777777" w:rsidR="000F57AA" w:rsidRPr="00C06079" w:rsidRDefault="000F57AA" w:rsidP="000F57AA">
            <w:pPr>
              <w:numPr>
                <w:ilvl w:val="0"/>
                <w:numId w:val="2"/>
              </w:numPr>
              <w:spacing w:after="0" w:line="240" w:lineRule="auto"/>
              <w:ind w:left="1080"/>
              <w:rPr>
                <w:rFonts w:eastAsia="Times New Roman" w:cs="Arial"/>
                <w:b/>
              </w:rPr>
            </w:pPr>
            <w:r w:rsidRPr="00C06079">
              <w:rPr>
                <w:rFonts w:eastAsia="Times New Roman" w:cs="Arial"/>
                <w:bCs/>
              </w:rPr>
              <w:lastRenderedPageBreak/>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4A64706" w14:textId="77777777" w:rsidR="003D2163" w:rsidRPr="00C06079" w:rsidRDefault="003D2163" w:rsidP="00C622BB">
            <w:pPr>
              <w:spacing w:after="0" w:line="240" w:lineRule="auto"/>
              <w:rPr>
                <w:rFonts w:eastAsia="Times New Roman" w:cs="Arial"/>
              </w:rPr>
            </w:pPr>
            <w:r w:rsidRPr="00C06079">
              <w:rPr>
                <w:rFonts w:eastAsia="Times New Roman" w:cs="Arial"/>
              </w:rPr>
              <w:lastRenderedPageBreak/>
              <w:t xml:space="preserve">Web: </w:t>
            </w:r>
          </w:p>
          <w:p w14:paraId="5E0521D3" w14:textId="6D94FA14"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32F5A754" w14:textId="0DF8FCA5"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586F638B" w14:textId="2C3D32DD"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5C6ED2ED"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2EADA092"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253667DE"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4ACD892B"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4B7FEA0A"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B832AD7" w14:textId="77777777" w:rsidR="003D2163" w:rsidRPr="00C06079" w:rsidRDefault="001C7051" w:rsidP="00C622BB">
            <w:pPr>
              <w:spacing w:after="0" w:line="240" w:lineRule="auto"/>
              <w:rPr>
                <w:rFonts w:eastAsia="Times New Roman" w:cs="Arial"/>
                <w:b/>
              </w:rPr>
            </w:pPr>
            <w:hyperlink r:id="rId41" w:anchor="visual-audio-contrast-scale" w:history="1">
              <w:r w:rsidR="003D2163" w:rsidRPr="00C06079">
                <w:rPr>
                  <w:rStyle w:val="Hyperlink"/>
                  <w:rFonts w:eastAsia="Times New Roman" w:cs="Arial"/>
                  <w:b/>
                </w:rPr>
                <w:t>1.4.4 Resize text</w:t>
              </w:r>
            </w:hyperlink>
            <w:r w:rsidR="003D2163" w:rsidRPr="00C06079">
              <w:t xml:space="preserve"> (Level AA)</w:t>
            </w:r>
          </w:p>
          <w:p w14:paraId="35DEB63D"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623BDF47" w14:textId="77777777" w:rsidR="000F57AA" w:rsidRPr="00C06079" w:rsidRDefault="0080607B" w:rsidP="000F57AA">
            <w:pPr>
              <w:spacing w:after="0" w:line="240" w:lineRule="auto"/>
              <w:ind w:left="360"/>
              <w:rPr>
                <w:rFonts w:eastAsia="Times New Roman" w:cs="Arial"/>
              </w:rPr>
            </w:pPr>
            <w:r>
              <w:rPr>
                <w:rFonts w:eastAsia="Times New Roman" w:cs="Arial"/>
              </w:rPr>
              <w:t>Revised</w:t>
            </w:r>
            <w:r w:rsidR="000F57AA" w:rsidRPr="00C06079">
              <w:rPr>
                <w:rFonts w:eastAsia="Times New Roman" w:cs="Arial"/>
              </w:rPr>
              <w:t xml:space="preserve"> Section 508</w:t>
            </w:r>
          </w:p>
          <w:p w14:paraId="36DEA84E" w14:textId="77777777" w:rsidR="000F57AA" w:rsidRPr="00C06079" w:rsidRDefault="00240E97" w:rsidP="000F57AA">
            <w:pPr>
              <w:numPr>
                <w:ilvl w:val="0"/>
                <w:numId w:val="1"/>
              </w:numPr>
              <w:spacing w:after="0" w:line="240" w:lineRule="auto"/>
              <w:ind w:left="1080"/>
              <w:rPr>
                <w:rFonts w:eastAsia="Times New Roman" w:cs="Arial"/>
              </w:rPr>
            </w:pPr>
            <w:r w:rsidRPr="00C06079">
              <w:rPr>
                <w:rFonts w:eastAsia="Times New Roman" w:cs="Arial"/>
              </w:rPr>
              <w:t>501 (Web)(Software)</w:t>
            </w:r>
          </w:p>
          <w:p w14:paraId="42F65CAB" w14:textId="77777777" w:rsidR="000F57AA" w:rsidRPr="00C06079" w:rsidRDefault="000F57AA" w:rsidP="000F57AA">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768E6C8E" w14:textId="77777777" w:rsidR="000F57AA" w:rsidRPr="00C06079" w:rsidRDefault="000F57AA" w:rsidP="000F57AA">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091F440"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011C9582" w14:textId="29DDE065"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100C5B58" w14:textId="54029C8A"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394921BF" w14:textId="4321BDCD"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138C76FC"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5FFF834E"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1813758E"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12F40E89" w14:textId="77777777" w:rsidR="003D2163" w:rsidRPr="00C06079" w:rsidRDefault="00A57AA3" w:rsidP="00A57AA3">
            <w:pPr>
              <w:spacing w:after="0" w:line="240" w:lineRule="auto"/>
              <w:rPr>
                <w:rFonts w:eastAsia="Times New Roman" w:cs="Arial"/>
              </w:rPr>
            </w:pPr>
            <w:r w:rsidRPr="00C06079">
              <w:rPr>
                <w:rFonts w:eastAsia="Times New Roman" w:cs="Arial"/>
              </w:rPr>
              <w:t xml:space="preserve"> </w:t>
            </w:r>
          </w:p>
          <w:p w14:paraId="34715843" w14:textId="77777777" w:rsidR="00A57AA3" w:rsidRPr="00C06079" w:rsidRDefault="00A57AA3" w:rsidP="002C3296">
            <w:pPr>
              <w:spacing w:after="0" w:line="240" w:lineRule="auto"/>
              <w:rPr>
                <w:rFonts w:eastAsia="Times New Roman" w:cs="Arial"/>
              </w:rPr>
            </w:pPr>
            <w:r w:rsidRPr="00C06079">
              <w:rPr>
                <w:rFonts w:eastAsia="Times New Roman" w:cs="Arial"/>
              </w:rPr>
              <w:t>Authoring Tool:</w:t>
            </w:r>
          </w:p>
        </w:tc>
      </w:tr>
      <w:tr w:rsidR="003D2163" w:rsidRPr="00B83919" w14:paraId="0664841E"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A08788A" w14:textId="77777777" w:rsidR="003D2163" w:rsidRPr="00C06079" w:rsidRDefault="001C7051" w:rsidP="00C622BB">
            <w:pPr>
              <w:spacing w:after="0" w:line="240" w:lineRule="auto"/>
              <w:rPr>
                <w:rFonts w:eastAsia="Times New Roman" w:cs="Arial"/>
                <w:b/>
              </w:rPr>
            </w:pPr>
            <w:hyperlink r:id="rId42" w:anchor="visual-audio-contrast-text-presentation" w:history="1">
              <w:r w:rsidR="003D2163" w:rsidRPr="00C06079">
                <w:rPr>
                  <w:rStyle w:val="Hyperlink"/>
                  <w:rFonts w:eastAsia="Times New Roman" w:cs="Arial"/>
                  <w:b/>
                </w:rPr>
                <w:t>1.4.5 Images of Text</w:t>
              </w:r>
            </w:hyperlink>
            <w:r w:rsidR="003D2163" w:rsidRPr="00C06079">
              <w:t xml:space="preserve"> (Level AA)</w:t>
            </w:r>
          </w:p>
          <w:p w14:paraId="385D6F79"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2F479D0E" w14:textId="77777777" w:rsidR="000F57AA" w:rsidRPr="00C06079" w:rsidRDefault="0080607B" w:rsidP="000F57AA">
            <w:pPr>
              <w:spacing w:after="0" w:line="240" w:lineRule="auto"/>
              <w:ind w:left="360"/>
              <w:rPr>
                <w:rFonts w:eastAsia="Times New Roman" w:cs="Arial"/>
              </w:rPr>
            </w:pPr>
            <w:r>
              <w:rPr>
                <w:rFonts w:eastAsia="Times New Roman" w:cs="Arial"/>
              </w:rPr>
              <w:t>Revised</w:t>
            </w:r>
            <w:r w:rsidR="000F57AA" w:rsidRPr="00C06079">
              <w:rPr>
                <w:rFonts w:eastAsia="Times New Roman" w:cs="Arial"/>
              </w:rPr>
              <w:t xml:space="preserve"> Section 508</w:t>
            </w:r>
          </w:p>
          <w:p w14:paraId="04A46199" w14:textId="77777777" w:rsidR="000F57AA" w:rsidRPr="00C06079" w:rsidRDefault="00240E97" w:rsidP="000F57AA">
            <w:pPr>
              <w:numPr>
                <w:ilvl w:val="0"/>
                <w:numId w:val="1"/>
              </w:numPr>
              <w:spacing w:after="0" w:line="240" w:lineRule="auto"/>
              <w:ind w:left="1080"/>
              <w:rPr>
                <w:rFonts w:eastAsia="Times New Roman" w:cs="Arial"/>
              </w:rPr>
            </w:pPr>
            <w:r w:rsidRPr="00C06079">
              <w:rPr>
                <w:rFonts w:eastAsia="Times New Roman" w:cs="Arial"/>
              </w:rPr>
              <w:t>501 (Web)(Software)</w:t>
            </w:r>
          </w:p>
          <w:p w14:paraId="0B803952" w14:textId="77777777" w:rsidR="000F57AA" w:rsidRPr="00C06079" w:rsidRDefault="000F57AA" w:rsidP="000F57AA">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2A4C60A2" w14:textId="77777777" w:rsidR="000F57AA" w:rsidRPr="00C06079" w:rsidRDefault="000F57AA" w:rsidP="000F57AA">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379EBC9"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0E13C886" w14:textId="4D5044FC"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7648590C" w14:textId="784DF0B7" w:rsidR="0AAF1865" w:rsidRDefault="0AAF1865" w:rsidP="0AAF1865">
            <w:pPr>
              <w:spacing w:after="0" w:line="240" w:lineRule="auto"/>
              <w:rPr>
                <w:rFonts w:eastAsia="Times New Roman" w:cs="Arial"/>
              </w:rPr>
            </w:pPr>
            <w:r w:rsidRPr="0AAF1865">
              <w:rPr>
                <w:rFonts w:eastAsia="Times New Roman" w:cs="Arial"/>
              </w:rPr>
              <w:t>Software: Not Applicable</w:t>
            </w:r>
          </w:p>
          <w:p w14:paraId="5BAAF6EE" w14:textId="3D3CB206"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1DB8C3A1"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4F688201"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226C5677"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4A889616" w14:textId="77777777" w:rsidR="00A57AA3" w:rsidRPr="00C06079" w:rsidRDefault="00A57AA3" w:rsidP="002C3296">
            <w:pPr>
              <w:spacing w:after="0" w:line="240" w:lineRule="auto"/>
              <w:rPr>
                <w:rFonts w:eastAsia="Times New Roman" w:cs="Arial"/>
              </w:rPr>
            </w:pPr>
            <w:r w:rsidRPr="00C06079">
              <w:rPr>
                <w:rFonts w:eastAsia="Times New Roman" w:cs="Arial"/>
              </w:rPr>
              <w:t>Authoring Tool:</w:t>
            </w:r>
          </w:p>
        </w:tc>
      </w:tr>
      <w:tr w:rsidR="003D2163" w:rsidRPr="00B83919" w14:paraId="297D349E"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7B61E55" w14:textId="77777777" w:rsidR="003D2163" w:rsidRPr="00C06079" w:rsidRDefault="001C7051" w:rsidP="00C622BB">
            <w:pPr>
              <w:spacing w:after="0" w:line="240" w:lineRule="auto"/>
              <w:rPr>
                <w:rFonts w:eastAsia="Times New Roman" w:cs="Arial"/>
                <w:b/>
              </w:rPr>
            </w:pPr>
            <w:hyperlink r:id="rId43" w:anchor="navigation-mechanisms-mult-loc" w:history="1">
              <w:r w:rsidR="003D2163" w:rsidRPr="00C06079">
                <w:rPr>
                  <w:rStyle w:val="Hyperlink"/>
                  <w:rFonts w:eastAsia="Times New Roman" w:cs="Arial"/>
                  <w:b/>
                </w:rPr>
                <w:t>2.4.5 Multiple Ways</w:t>
              </w:r>
            </w:hyperlink>
            <w:r w:rsidR="003D2163" w:rsidRPr="00C06079">
              <w:t xml:space="preserve"> (Level AA)</w:t>
            </w:r>
          </w:p>
          <w:p w14:paraId="75F0197C"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6E5FEB95" w14:textId="77777777" w:rsidR="000F57AA" w:rsidRPr="00C06079" w:rsidRDefault="0080607B" w:rsidP="000F57AA">
            <w:pPr>
              <w:spacing w:after="0" w:line="240" w:lineRule="auto"/>
              <w:ind w:left="360"/>
              <w:rPr>
                <w:rFonts w:eastAsia="Times New Roman" w:cs="Arial"/>
              </w:rPr>
            </w:pPr>
            <w:r>
              <w:rPr>
                <w:rFonts w:eastAsia="Times New Roman" w:cs="Arial"/>
              </w:rPr>
              <w:t>Revised</w:t>
            </w:r>
            <w:r w:rsidR="000F57AA" w:rsidRPr="00C06079">
              <w:rPr>
                <w:rFonts w:eastAsia="Times New Roman" w:cs="Arial"/>
              </w:rPr>
              <w:t xml:space="preserve"> Section 508</w:t>
            </w:r>
          </w:p>
          <w:p w14:paraId="50353DB9" w14:textId="77777777" w:rsidR="000F57AA" w:rsidRPr="00C06079" w:rsidRDefault="00D66E2D" w:rsidP="000F57AA">
            <w:pPr>
              <w:numPr>
                <w:ilvl w:val="0"/>
                <w:numId w:val="1"/>
              </w:numPr>
              <w:spacing w:after="0" w:line="240" w:lineRule="auto"/>
              <w:ind w:left="1080"/>
              <w:rPr>
                <w:rFonts w:eastAsia="Times New Roman" w:cs="Arial"/>
              </w:rPr>
            </w:pPr>
            <w:r w:rsidRPr="00C06079">
              <w:rPr>
                <w:rFonts w:eastAsia="Times New Roman" w:cs="Arial"/>
              </w:rPr>
              <w:t>501 (Web)(Software) – Does not apply to non-web software</w:t>
            </w:r>
          </w:p>
          <w:p w14:paraId="33E9B1AD" w14:textId="77777777" w:rsidR="000F57AA" w:rsidRPr="00C06079" w:rsidRDefault="000F57AA" w:rsidP="000F57AA">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4350BE00" w14:textId="77777777" w:rsidR="000F57AA" w:rsidRPr="00C06079" w:rsidRDefault="000F57AA" w:rsidP="00D66E2D">
            <w:pPr>
              <w:numPr>
                <w:ilvl w:val="0"/>
                <w:numId w:val="2"/>
              </w:numPr>
              <w:spacing w:after="0" w:line="240" w:lineRule="auto"/>
              <w:ind w:left="1080"/>
              <w:rPr>
                <w:rFonts w:eastAsia="Times New Roman" w:cs="Arial"/>
                <w:b/>
              </w:rPr>
            </w:pPr>
            <w:r w:rsidRPr="00C06079">
              <w:rPr>
                <w:rFonts w:eastAsia="Times New Roman" w:cs="Arial"/>
                <w:bCs/>
              </w:rPr>
              <w:t>602.3 (Support Docs)</w:t>
            </w:r>
            <w:r w:rsidR="00D66E2D" w:rsidRPr="00C06079">
              <w:rPr>
                <w:rFonts w:eastAsia="Times New Roman" w:cs="Arial"/>
                <w:bCs/>
              </w:rPr>
              <w:t xml:space="preserve"> – Does not apply to non-web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7A09C8C"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42B122FB" w14:textId="3035BB7A"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2B0B90C3" w14:textId="28B19BC8"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sidRPr="0AAF1865">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59CC5DBE"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02F16EB5"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0502D86A"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0AE44106"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43DE2CA" w14:textId="77777777" w:rsidR="003D2163" w:rsidRPr="00C06079" w:rsidRDefault="001C7051" w:rsidP="00C622BB">
            <w:pPr>
              <w:spacing w:after="0" w:line="240" w:lineRule="auto"/>
              <w:rPr>
                <w:rFonts w:eastAsia="Times New Roman" w:cs="Arial"/>
                <w:b/>
              </w:rPr>
            </w:pPr>
            <w:hyperlink r:id="rId44" w:anchor="navigation-mechanisms-descriptive" w:history="1">
              <w:r w:rsidR="003D2163" w:rsidRPr="00C06079">
                <w:rPr>
                  <w:rStyle w:val="Hyperlink"/>
                  <w:rFonts w:eastAsia="Times New Roman" w:cs="Arial"/>
                  <w:b/>
                </w:rPr>
                <w:t>2.4.6 Headings and Labels</w:t>
              </w:r>
            </w:hyperlink>
            <w:r w:rsidR="003D2163" w:rsidRPr="00C06079">
              <w:t xml:space="preserve"> (Level AA)</w:t>
            </w:r>
          </w:p>
          <w:p w14:paraId="3F9D6678"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78991A2E" w14:textId="77777777" w:rsidR="000F57AA" w:rsidRPr="00C06079" w:rsidRDefault="0080607B" w:rsidP="000F57AA">
            <w:pPr>
              <w:spacing w:after="0" w:line="240" w:lineRule="auto"/>
              <w:ind w:left="360"/>
              <w:rPr>
                <w:rFonts w:eastAsia="Times New Roman" w:cs="Arial"/>
              </w:rPr>
            </w:pPr>
            <w:r>
              <w:rPr>
                <w:rFonts w:eastAsia="Times New Roman" w:cs="Arial"/>
              </w:rPr>
              <w:t>Revised</w:t>
            </w:r>
            <w:r w:rsidR="000F57AA" w:rsidRPr="00C06079">
              <w:rPr>
                <w:rFonts w:eastAsia="Times New Roman" w:cs="Arial"/>
              </w:rPr>
              <w:t xml:space="preserve"> Section 508</w:t>
            </w:r>
          </w:p>
          <w:p w14:paraId="3A90F71B" w14:textId="77777777" w:rsidR="000F57AA" w:rsidRPr="00C06079" w:rsidRDefault="00240E97" w:rsidP="000F57AA">
            <w:pPr>
              <w:numPr>
                <w:ilvl w:val="0"/>
                <w:numId w:val="1"/>
              </w:numPr>
              <w:spacing w:after="0" w:line="240" w:lineRule="auto"/>
              <w:ind w:left="1080"/>
              <w:rPr>
                <w:rFonts w:eastAsia="Times New Roman" w:cs="Arial"/>
              </w:rPr>
            </w:pPr>
            <w:r w:rsidRPr="00C06079">
              <w:rPr>
                <w:rFonts w:eastAsia="Times New Roman" w:cs="Arial"/>
              </w:rPr>
              <w:t>501 (Web)(Software)</w:t>
            </w:r>
          </w:p>
          <w:p w14:paraId="37455306" w14:textId="77777777" w:rsidR="000F57AA" w:rsidRPr="00C06079" w:rsidRDefault="000F57AA" w:rsidP="000F57AA">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5AE5C64D" w14:textId="77777777" w:rsidR="000F57AA" w:rsidRPr="00C06079" w:rsidRDefault="000F57AA" w:rsidP="000F57AA">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1FD3E13"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7A1189DC" w14:textId="37BA2AFD"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5CFB04EE" w14:textId="39DABB87"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0B953DB1" w14:textId="0C099ED5"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sidRPr="0AAF1865">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7557D772"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7401AA20"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776BE56A"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6F0AE757"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4433A257"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F54046A" w14:textId="77777777" w:rsidR="003D2163" w:rsidRPr="00C06079" w:rsidRDefault="001C7051" w:rsidP="00C622BB">
            <w:pPr>
              <w:spacing w:after="0" w:line="240" w:lineRule="auto"/>
              <w:rPr>
                <w:rFonts w:eastAsia="Times New Roman" w:cs="Arial"/>
                <w:b/>
              </w:rPr>
            </w:pPr>
            <w:hyperlink r:id="rId45" w:anchor="navigation-mechanisms-focus-visible" w:history="1">
              <w:r w:rsidR="003D2163" w:rsidRPr="00C06079">
                <w:rPr>
                  <w:rStyle w:val="Hyperlink"/>
                  <w:rFonts w:eastAsia="Times New Roman" w:cs="Arial"/>
                  <w:b/>
                </w:rPr>
                <w:t>2.4.7 Focus Visible</w:t>
              </w:r>
            </w:hyperlink>
            <w:r w:rsidR="003D2163" w:rsidRPr="00C06079">
              <w:t xml:space="preserve"> (Level AA)</w:t>
            </w:r>
          </w:p>
          <w:p w14:paraId="4CBF1254"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02AF6F85" w14:textId="77777777" w:rsidR="000F57AA" w:rsidRPr="00C06079" w:rsidRDefault="0080607B" w:rsidP="000F57AA">
            <w:pPr>
              <w:spacing w:after="0" w:line="240" w:lineRule="auto"/>
              <w:ind w:left="360"/>
              <w:rPr>
                <w:rFonts w:eastAsia="Times New Roman" w:cs="Arial"/>
              </w:rPr>
            </w:pPr>
            <w:r>
              <w:rPr>
                <w:rFonts w:eastAsia="Times New Roman" w:cs="Arial"/>
              </w:rPr>
              <w:t>Revised</w:t>
            </w:r>
            <w:r w:rsidR="000F57AA" w:rsidRPr="00C06079">
              <w:rPr>
                <w:rFonts w:eastAsia="Times New Roman" w:cs="Arial"/>
              </w:rPr>
              <w:t xml:space="preserve"> Section 508</w:t>
            </w:r>
          </w:p>
          <w:p w14:paraId="13E5417C" w14:textId="77777777" w:rsidR="000F57AA" w:rsidRPr="00C06079" w:rsidRDefault="00240E97" w:rsidP="000F57AA">
            <w:pPr>
              <w:numPr>
                <w:ilvl w:val="0"/>
                <w:numId w:val="1"/>
              </w:numPr>
              <w:spacing w:after="0" w:line="240" w:lineRule="auto"/>
              <w:ind w:left="1080"/>
              <w:rPr>
                <w:rFonts w:eastAsia="Times New Roman" w:cs="Arial"/>
              </w:rPr>
            </w:pPr>
            <w:r w:rsidRPr="00C06079">
              <w:rPr>
                <w:rFonts w:eastAsia="Times New Roman" w:cs="Arial"/>
              </w:rPr>
              <w:t>501 (Web)(Software)</w:t>
            </w:r>
          </w:p>
          <w:p w14:paraId="2F9AE5CE" w14:textId="77777777" w:rsidR="000F57AA" w:rsidRPr="00C06079" w:rsidRDefault="000F57AA" w:rsidP="000F57AA">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663E5885" w14:textId="77777777" w:rsidR="000F57AA" w:rsidRPr="00C06079" w:rsidRDefault="000F57AA" w:rsidP="000F57AA">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7A8A0A6A"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1987CDD1" w14:textId="15EBB381"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5046DF61" w14:textId="5E659657"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69DC76D2" w14:textId="0D6C0762"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Pr>
                <w:rFonts w:eastAsia="Times New Roman" w:cs="Arial"/>
              </w:rPr>
              <w:t>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29C6B732"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46D239C3"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7CCE7D96"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3CD0F889"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59CB34D2"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F65A2E3" w14:textId="77777777" w:rsidR="003D2163" w:rsidRPr="00C06079" w:rsidRDefault="001C7051" w:rsidP="00C622BB">
            <w:pPr>
              <w:spacing w:after="0" w:line="240" w:lineRule="auto"/>
              <w:rPr>
                <w:rFonts w:eastAsia="Times New Roman" w:cs="Arial"/>
                <w:b/>
              </w:rPr>
            </w:pPr>
            <w:hyperlink r:id="rId46" w:anchor="meaning-other-lang-id" w:history="1">
              <w:r w:rsidR="003D2163" w:rsidRPr="00C06079">
                <w:rPr>
                  <w:rStyle w:val="Hyperlink"/>
                  <w:rFonts w:eastAsia="Times New Roman" w:cs="Arial"/>
                  <w:b/>
                </w:rPr>
                <w:t>3.1.2 Language of Parts</w:t>
              </w:r>
            </w:hyperlink>
            <w:r w:rsidR="003D2163" w:rsidRPr="00C06079">
              <w:t xml:space="preserve"> (Level AA)</w:t>
            </w:r>
          </w:p>
          <w:p w14:paraId="26126CF4" w14:textId="77777777" w:rsidR="003D2163" w:rsidRPr="00C06079" w:rsidRDefault="003D2163" w:rsidP="00C622BB">
            <w:pPr>
              <w:spacing w:after="0" w:line="240" w:lineRule="auto"/>
              <w:ind w:left="360"/>
              <w:rPr>
                <w:rFonts w:eastAsia="Times New Roman" w:cs="Arial"/>
              </w:rPr>
            </w:pPr>
            <w:r w:rsidRPr="00C06079">
              <w:rPr>
                <w:rFonts w:eastAsia="Times New Roman" w:cs="Arial"/>
              </w:rPr>
              <w:lastRenderedPageBreak/>
              <w:t>Also applies to:</w:t>
            </w:r>
          </w:p>
          <w:p w14:paraId="560FAFB3" w14:textId="77777777" w:rsidR="000F57AA" w:rsidRPr="00C06079" w:rsidRDefault="0080607B" w:rsidP="000F57AA">
            <w:pPr>
              <w:spacing w:after="0" w:line="240" w:lineRule="auto"/>
              <w:ind w:left="360"/>
              <w:rPr>
                <w:rFonts w:eastAsia="Times New Roman" w:cs="Arial"/>
              </w:rPr>
            </w:pPr>
            <w:r>
              <w:rPr>
                <w:rFonts w:eastAsia="Times New Roman" w:cs="Arial"/>
              </w:rPr>
              <w:t>Revised</w:t>
            </w:r>
            <w:r w:rsidR="000F57AA" w:rsidRPr="00C06079">
              <w:rPr>
                <w:rFonts w:eastAsia="Times New Roman" w:cs="Arial"/>
              </w:rPr>
              <w:t xml:space="preserve"> Section 508</w:t>
            </w:r>
          </w:p>
          <w:p w14:paraId="04EC58AB" w14:textId="77777777" w:rsidR="000F57AA" w:rsidRPr="00C06079" w:rsidRDefault="00240E97" w:rsidP="000F57AA">
            <w:pPr>
              <w:numPr>
                <w:ilvl w:val="0"/>
                <w:numId w:val="1"/>
              </w:numPr>
              <w:spacing w:after="0" w:line="240" w:lineRule="auto"/>
              <w:ind w:left="1080"/>
              <w:rPr>
                <w:rFonts w:eastAsia="Times New Roman" w:cs="Arial"/>
              </w:rPr>
            </w:pPr>
            <w:r w:rsidRPr="00C06079">
              <w:rPr>
                <w:rFonts w:eastAsia="Times New Roman" w:cs="Arial"/>
              </w:rPr>
              <w:t>501 (Web)(Software)</w:t>
            </w:r>
          </w:p>
          <w:p w14:paraId="2F9BCC4F" w14:textId="77777777" w:rsidR="000F57AA" w:rsidRPr="00C06079" w:rsidRDefault="000F57AA" w:rsidP="000F57AA">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5ADDFF2C" w14:textId="77777777" w:rsidR="000F57AA" w:rsidRPr="00C06079" w:rsidRDefault="000F57AA" w:rsidP="000F57AA">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D17BEEB" w14:textId="77777777" w:rsidR="003D2163" w:rsidRPr="00C06079" w:rsidRDefault="003D2163" w:rsidP="00C622BB">
            <w:pPr>
              <w:spacing w:after="0" w:line="240" w:lineRule="auto"/>
              <w:rPr>
                <w:rFonts w:eastAsia="Times New Roman" w:cs="Arial"/>
              </w:rPr>
            </w:pPr>
            <w:r w:rsidRPr="00C06079">
              <w:rPr>
                <w:rFonts w:eastAsia="Times New Roman" w:cs="Arial"/>
              </w:rPr>
              <w:lastRenderedPageBreak/>
              <w:t xml:space="preserve">Web: </w:t>
            </w:r>
          </w:p>
          <w:p w14:paraId="11AF3828" w14:textId="292879DC" w:rsidR="003D2163" w:rsidRPr="00C06079" w:rsidRDefault="0AAF1865" w:rsidP="0AAF1865">
            <w:pPr>
              <w:spacing w:after="0" w:line="240" w:lineRule="auto"/>
              <w:rPr>
                <w:rFonts w:eastAsia="Times New Roman" w:cs="Arial"/>
              </w:rPr>
            </w:pPr>
            <w:r w:rsidRPr="0AAF1865">
              <w:rPr>
                <w:rFonts w:eastAsia="Times New Roman" w:cs="Arial"/>
              </w:rPr>
              <w:lastRenderedPageBreak/>
              <w:t>Electronic Docs: Supports</w:t>
            </w:r>
          </w:p>
          <w:p w14:paraId="4D079DC6" w14:textId="2B299305"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7E46E2ED" w14:textId="30759237"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sidRPr="0AAF1865">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664B365B" w14:textId="77777777" w:rsidR="003D2163" w:rsidRPr="00C06079" w:rsidRDefault="003D2163" w:rsidP="00C622BB">
            <w:pPr>
              <w:spacing w:after="0" w:line="240" w:lineRule="auto"/>
              <w:rPr>
                <w:rFonts w:eastAsia="Times New Roman" w:cs="Arial"/>
              </w:rPr>
            </w:pPr>
            <w:r w:rsidRPr="00C06079">
              <w:rPr>
                <w:rFonts w:eastAsia="Times New Roman" w:cs="Arial"/>
              </w:rPr>
              <w:lastRenderedPageBreak/>
              <w:t xml:space="preserve">Web: </w:t>
            </w:r>
          </w:p>
          <w:p w14:paraId="1880EE60" w14:textId="77777777" w:rsidR="003D2163" w:rsidRPr="00C06079" w:rsidRDefault="00240E97" w:rsidP="00C622BB">
            <w:pPr>
              <w:spacing w:after="0" w:line="240" w:lineRule="auto"/>
              <w:rPr>
                <w:rFonts w:eastAsia="Times New Roman" w:cs="Arial"/>
              </w:rPr>
            </w:pPr>
            <w:r w:rsidRPr="00C06079">
              <w:rPr>
                <w:rFonts w:eastAsia="Times New Roman" w:cs="Arial"/>
              </w:rPr>
              <w:lastRenderedPageBreak/>
              <w:t>Electronic Docs</w:t>
            </w:r>
            <w:r w:rsidR="003D2163" w:rsidRPr="00C06079">
              <w:rPr>
                <w:rFonts w:eastAsia="Times New Roman" w:cs="Arial"/>
              </w:rPr>
              <w:t xml:space="preserve">: </w:t>
            </w:r>
          </w:p>
          <w:p w14:paraId="38448210"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4C663EBB"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0882C168"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0DC1C96B" w14:textId="77777777" w:rsidR="003D2163" w:rsidRPr="00C06079" w:rsidRDefault="001C7051" w:rsidP="00C622BB">
            <w:pPr>
              <w:spacing w:after="0" w:line="240" w:lineRule="auto"/>
              <w:rPr>
                <w:rFonts w:eastAsia="Times New Roman" w:cs="Arial"/>
                <w:b/>
              </w:rPr>
            </w:pPr>
            <w:hyperlink r:id="rId47" w:anchor="consistent-behavior-consistent-locations" w:history="1">
              <w:r w:rsidR="003D2163" w:rsidRPr="00C06079">
                <w:rPr>
                  <w:rStyle w:val="Hyperlink"/>
                  <w:rFonts w:eastAsia="Times New Roman" w:cs="Arial"/>
                  <w:b/>
                </w:rPr>
                <w:t>3.2.3 Consistent Navigation</w:t>
              </w:r>
            </w:hyperlink>
            <w:r w:rsidR="003D2163" w:rsidRPr="00C06079">
              <w:t xml:space="preserve"> (Level AA)</w:t>
            </w:r>
          </w:p>
          <w:p w14:paraId="62A86C3A"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5BB949F1" w14:textId="77777777" w:rsidR="000F57AA" w:rsidRPr="00C06079" w:rsidRDefault="0080607B" w:rsidP="000F57AA">
            <w:pPr>
              <w:spacing w:after="0" w:line="240" w:lineRule="auto"/>
              <w:ind w:left="360"/>
              <w:rPr>
                <w:rFonts w:eastAsia="Times New Roman" w:cs="Arial"/>
              </w:rPr>
            </w:pPr>
            <w:r>
              <w:rPr>
                <w:rFonts w:eastAsia="Times New Roman" w:cs="Arial"/>
              </w:rPr>
              <w:t>Revised</w:t>
            </w:r>
            <w:r w:rsidR="000F57AA" w:rsidRPr="00C06079">
              <w:rPr>
                <w:rFonts w:eastAsia="Times New Roman" w:cs="Arial"/>
              </w:rPr>
              <w:t xml:space="preserve"> Section 508</w:t>
            </w:r>
          </w:p>
          <w:p w14:paraId="6760126C" w14:textId="77777777" w:rsidR="000F57AA" w:rsidRPr="00C06079" w:rsidRDefault="00D66E2D" w:rsidP="000F57AA">
            <w:pPr>
              <w:numPr>
                <w:ilvl w:val="0"/>
                <w:numId w:val="1"/>
              </w:numPr>
              <w:spacing w:after="0" w:line="240" w:lineRule="auto"/>
              <w:ind w:left="1080"/>
              <w:rPr>
                <w:rFonts w:eastAsia="Times New Roman" w:cs="Arial"/>
              </w:rPr>
            </w:pPr>
            <w:r w:rsidRPr="00C06079">
              <w:rPr>
                <w:rFonts w:eastAsia="Times New Roman" w:cs="Arial"/>
              </w:rPr>
              <w:t>501 (Web)(Software) – Does not apply to non-web software</w:t>
            </w:r>
          </w:p>
          <w:p w14:paraId="7C0386FD" w14:textId="77777777" w:rsidR="000F57AA" w:rsidRPr="00C06079" w:rsidRDefault="000F57AA" w:rsidP="000F57AA">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5F292F73" w14:textId="77777777" w:rsidR="000F57AA" w:rsidRPr="00C06079" w:rsidRDefault="000F57AA" w:rsidP="00D66E2D">
            <w:pPr>
              <w:numPr>
                <w:ilvl w:val="0"/>
                <w:numId w:val="2"/>
              </w:numPr>
              <w:spacing w:after="0" w:line="240" w:lineRule="auto"/>
              <w:ind w:left="1080"/>
              <w:rPr>
                <w:rFonts w:eastAsia="Times New Roman" w:cs="Arial"/>
                <w:b/>
              </w:rPr>
            </w:pPr>
            <w:r w:rsidRPr="00C06079">
              <w:rPr>
                <w:rFonts w:eastAsia="Times New Roman" w:cs="Arial"/>
                <w:bCs/>
              </w:rPr>
              <w:t>602.3 (Support Docs)</w:t>
            </w:r>
            <w:r w:rsidR="00D66E2D" w:rsidRPr="00C06079">
              <w:rPr>
                <w:rFonts w:eastAsia="Times New Roman" w:cs="Arial"/>
                <w:bCs/>
              </w:rPr>
              <w:t xml:space="preserve"> – Does not apply to non-web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5C68233D" w14:textId="4FC02ED4" w:rsidR="003D2163" w:rsidRPr="00C06079" w:rsidRDefault="003D2163" w:rsidP="00C622BB">
            <w:pPr>
              <w:spacing w:after="0" w:line="240" w:lineRule="auto"/>
              <w:rPr>
                <w:rFonts w:eastAsia="Times New Roman" w:cs="Arial"/>
              </w:rPr>
            </w:pPr>
            <w:r w:rsidRPr="00C06079">
              <w:rPr>
                <w:rFonts w:eastAsia="Times New Roman" w:cs="Arial"/>
              </w:rPr>
              <w:t xml:space="preserve">Web: </w:t>
            </w:r>
            <w:r w:rsidR="00921B54" w:rsidRPr="0AAF1865">
              <w:rPr>
                <w:rFonts w:eastAsia="Times New Roman" w:cs="Arial"/>
              </w:rPr>
              <w:t>Supports</w:t>
            </w:r>
          </w:p>
          <w:p w14:paraId="1A4351F3" w14:textId="5C7D8594"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1C267880" w14:textId="5642F609"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sidRPr="0AAF1865">
              <w:rPr>
                <w:rFonts w:eastAsia="Times New Roman" w:cs="Arial"/>
              </w:rPr>
              <w:t xml:space="preserve"> </w:t>
            </w:r>
            <w:r w:rsidR="00921B54" w:rsidRPr="0AAF1865">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2042A34B"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44F6CAFA"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4D61F7C2"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103AC764"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3868B8D8" w14:textId="77777777" w:rsidR="003D2163" w:rsidRPr="00C06079" w:rsidRDefault="001C7051" w:rsidP="00C622BB">
            <w:pPr>
              <w:spacing w:after="0" w:line="240" w:lineRule="auto"/>
              <w:rPr>
                <w:rFonts w:eastAsia="Times New Roman" w:cs="Arial"/>
                <w:b/>
              </w:rPr>
            </w:pPr>
            <w:hyperlink r:id="rId48" w:anchor="consistent-behavior-consistent-functionality" w:history="1">
              <w:r w:rsidR="003D2163" w:rsidRPr="00C06079">
                <w:rPr>
                  <w:rStyle w:val="Hyperlink"/>
                  <w:rFonts w:eastAsia="Times New Roman" w:cs="Arial"/>
                  <w:b/>
                </w:rPr>
                <w:t>3.2.4 Consistent Identifica</w:t>
              </w:r>
              <w:r w:rsidR="003D2163" w:rsidRPr="00C06079">
                <w:rPr>
                  <w:rStyle w:val="Hyperlink"/>
                  <w:rFonts w:eastAsia="Times New Roman" w:cs="Arial"/>
                  <w:b/>
                </w:rPr>
                <w:t>tion</w:t>
              </w:r>
            </w:hyperlink>
            <w:r w:rsidR="003D2163" w:rsidRPr="00C06079">
              <w:t xml:space="preserve"> (Level AA)</w:t>
            </w:r>
          </w:p>
          <w:p w14:paraId="0E4D0DCE"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5C2CB917" w14:textId="77777777" w:rsidR="000F57AA" w:rsidRPr="00C06079" w:rsidRDefault="0080607B" w:rsidP="000F57AA">
            <w:pPr>
              <w:spacing w:after="0" w:line="240" w:lineRule="auto"/>
              <w:ind w:left="360"/>
              <w:rPr>
                <w:rFonts w:eastAsia="Times New Roman" w:cs="Arial"/>
              </w:rPr>
            </w:pPr>
            <w:r>
              <w:rPr>
                <w:rFonts w:eastAsia="Times New Roman" w:cs="Arial"/>
              </w:rPr>
              <w:t>Revised</w:t>
            </w:r>
            <w:r w:rsidR="000F57AA" w:rsidRPr="00C06079">
              <w:rPr>
                <w:rFonts w:eastAsia="Times New Roman" w:cs="Arial"/>
              </w:rPr>
              <w:t xml:space="preserve"> Section 508</w:t>
            </w:r>
          </w:p>
          <w:p w14:paraId="216F02A7" w14:textId="77777777" w:rsidR="000F57AA" w:rsidRPr="00C06079" w:rsidRDefault="000F57AA" w:rsidP="000F57AA">
            <w:pPr>
              <w:numPr>
                <w:ilvl w:val="0"/>
                <w:numId w:val="1"/>
              </w:numPr>
              <w:spacing w:after="0" w:line="240" w:lineRule="auto"/>
              <w:ind w:left="1080"/>
              <w:rPr>
                <w:rFonts w:eastAsia="Times New Roman" w:cs="Arial"/>
              </w:rPr>
            </w:pPr>
            <w:r w:rsidRPr="00C06079">
              <w:rPr>
                <w:rFonts w:eastAsia="Times New Roman" w:cs="Arial"/>
              </w:rPr>
              <w:t>501</w:t>
            </w:r>
            <w:r w:rsidR="00D66E2D" w:rsidRPr="00C06079">
              <w:rPr>
                <w:rFonts w:eastAsia="Times New Roman" w:cs="Arial"/>
              </w:rPr>
              <w:t xml:space="preserve"> (Web)(Software) – Does not apply to non-web software</w:t>
            </w:r>
          </w:p>
          <w:p w14:paraId="1B829034" w14:textId="77777777" w:rsidR="000F57AA" w:rsidRPr="00C06079" w:rsidRDefault="000F57AA" w:rsidP="000F57AA">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300711E6" w14:textId="77777777" w:rsidR="000F57AA" w:rsidRPr="00C06079" w:rsidRDefault="000F57AA" w:rsidP="00D66E2D">
            <w:pPr>
              <w:numPr>
                <w:ilvl w:val="0"/>
                <w:numId w:val="2"/>
              </w:numPr>
              <w:spacing w:after="0" w:line="240" w:lineRule="auto"/>
              <w:ind w:left="1080"/>
              <w:rPr>
                <w:rFonts w:eastAsia="Times New Roman" w:cs="Arial"/>
                <w:b/>
              </w:rPr>
            </w:pPr>
            <w:r w:rsidRPr="00C06079">
              <w:rPr>
                <w:rFonts w:eastAsia="Times New Roman" w:cs="Arial"/>
                <w:bCs/>
              </w:rPr>
              <w:t>602.3 (Support Docs)</w:t>
            </w:r>
            <w:r w:rsidR="00D66E2D" w:rsidRPr="00C06079">
              <w:rPr>
                <w:rFonts w:eastAsia="Times New Roman" w:cs="Arial"/>
                <w:bCs/>
              </w:rPr>
              <w:t xml:space="preserve"> – Does not apply to non-web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27C66A47" w14:textId="1AD15A7A" w:rsidR="003D2163" w:rsidRPr="00C06079" w:rsidRDefault="003D2163" w:rsidP="00C622BB">
            <w:pPr>
              <w:spacing w:after="0" w:line="240" w:lineRule="auto"/>
              <w:rPr>
                <w:rFonts w:eastAsia="Times New Roman" w:cs="Arial"/>
              </w:rPr>
            </w:pPr>
            <w:r w:rsidRPr="00C06079">
              <w:rPr>
                <w:rFonts w:eastAsia="Times New Roman" w:cs="Arial"/>
              </w:rPr>
              <w:t xml:space="preserve">Web: </w:t>
            </w:r>
            <w:r w:rsidR="00921B54" w:rsidRPr="0AAF1865">
              <w:rPr>
                <w:rFonts w:eastAsia="Times New Roman" w:cs="Arial"/>
              </w:rPr>
              <w:t>Supports</w:t>
            </w:r>
          </w:p>
          <w:p w14:paraId="61305A0A" w14:textId="745E5840" w:rsidR="003D2163" w:rsidRPr="00C06079" w:rsidRDefault="0AAF1865" w:rsidP="0AAF1865">
            <w:pPr>
              <w:spacing w:after="0" w:line="240" w:lineRule="auto"/>
              <w:rPr>
                <w:rFonts w:eastAsia="Times New Roman" w:cs="Arial"/>
              </w:rPr>
            </w:pPr>
            <w:r w:rsidRPr="0AAF1865">
              <w:rPr>
                <w:rFonts w:eastAsia="Times New Roman" w:cs="Arial"/>
              </w:rPr>
              <w:t>Electronic Docs: Supports</w:t>
            </w:r>
          </w:p>
          <w:p w14:paraId="264D133B" w14:textId="54DBE19F"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w:t>
            </w:r>
            <w:r w:rsidR="00921B54" w:rsidRPr="0AAF1865">
              <w:rPr>
                <w:rFonts w:eastAsia="Times New Roman" w:cs="Arial"/>
              </w:rPr>
              <w:t>Supports</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4387283B"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634ADB40" w14:textId="77777777" w:rsidR="003D2163" w:rsidRPr="00C06079" w:rsidRDefault="00240E97"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54353151"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0F71220D"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45676412" w14:textId="77777777" w:rsidR="003D2163" w:rsidRPr="00C06079" w:rsidRDefault="001C7051" w:rsidP="00C622BB">
            <w:pPr>
              <w:spacing w:after="0" w:line="240" w:lineRule="auto"/>
              <w:rPr>
                <w:rFonts w:eastAsia="Times New Roman" w:cs="Arial"/>
                <w:b/>
              </w:rPr>
            </w:pPr>
            <w:hyperlink r:id="rId49" w:anchor="minimize-error-suggestions" w:history="1">
              <w:r w:rsidR="003D2163" w:rsidRPr="00C06079">
                <w:rPr>
                  <w:rStyle w:val="Hyperlink"/>
                  <w:rFonts w:eastAsia="Times New Roman" w:cs="Arial"/>
                  <w:b/>
                </w:rPr>
                <w:t>3.3.3 Error Suggestion</w:t>
              </w:r>
            </w:hyperlink>
            <w:r w:rsidR="003D2163" w:rsidRPr="00C06079">
              <w:t xml:space="preserve"> (Level AA)</w:t>
            </w:r>
          </w:p>
          <w:p w14:paraId="1FA9234A"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3351BA18" w14:textId="77777777" w:rsidR="000F57AA" w:rsidRPr="00C06079" w:rsidRDefault="0080607B" w:rsidP="000F57AA">
            <w:pPr>
              <w:spacing w:after="0" w:line="240" w:lineRule="auto"/>
              <w:ind w:left="360"/>
              <w:rPr>
                <w:rFonts w:eastAsia="Times New Roman" w:cs="Arial"/>
              </w:rPr>
            </w:pPr>
            <w:r>
              <w:rPr>
                <w:rFonts w:eastAsia="Times New Roman" w:cs="Arial"/>
              </w:rPr>
              <w:t>Revised</w:t>
            </w:r>
            <w:r w:rsidR="000F57AA" w:rsidRPr="00C06079">
              <w:rPr>
                <w:rFonts w:eastAsia="Times New Roman" w:cs="Arial"/>
              </w:rPr>
              <w:t xml:space="preserve"> Section 508</w:t>
            </w:r>
          </w:p>
          <w:p w14:paraId="540EE81B" w14:textId="77777777" w:rsidR="000F57AA" w:rsidRPr="00C06079" w:rsidRDefault="00240E97" w:rsidP="000F57AA">
            <w:pPr>
              <w:numPr>
                <w:ilvl w:val="0"/>
                <w:numId w:val="1"/>
              </w:numPr>
              <w:spacing w:after="0" w:line="240" w:lineRule="auto"/>
              <w:ind w:left="1080"/>
              <w:rPr>
                <w:rFonts w:eastAsia="Times New Roman" w:cs="Arial"/>
              </w:rPr>
            </w:pPr>
            <w:r w:rsidRPr="00C06079">
              <w:rPr>
                <w:rFonts w:eastAsia="Times New Roman" w:cs="Arial"/>
              </w:rPr>
              <w:t>501 (Web)(Software)</w:t>
            </w:r>
          </w:p>
          <w:p w14:paraId="6B911617" w14:textId="77777777" w:rsidR="000F57AA" w:rsidRPr="00C06079" w:rsidRDefault="000F57AA" w:rsidP="000F57AA">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28899528" w14:textId="77777777" w:rsidR="000F57AA" w:rsidRPr="00C06079" w:rsidRDefault="000F57AA" w:rsidP="000F57AA">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5A34FBE"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3262B8C8" w14:textId="6099063F" w:rsidR="003D2163" w:rsidRPr="00C06079" w:rsidRDefault="0AAF1865" w:rsidP="0AAF1865">
            <w:pPr>
              <w:spacing w:after="0" w:line="240" w:lineRule="auto"/>
              <w:rPr>
                <w:rFonts w:eastAsia="Times New Roman" w:cs="Arial"/>
              </w:rPr>
            </w:pPr>
            <w:r w:rsidRPr="0AAF1865">
              <w:rPr>
                <w:rFonts w:eastAsia="Times New Roman" w:cs="Arial"/>
              </w:rPr>
              <w:t>Electronic Docs: Not Applicable</w:t>
            </w:r>
          </w:p>
          <w:p w14:paraId="58DE82AD" w14:textId="49AD169D" w:rsidR="003D2163" w:rsidRPr="00C06079" w:rsidRDefault="0AAF1865" w:rsidP="0AAF1865">
            <w:pPr>
              <w:spacing w:after="0" w:line="240" w:lineRule="auto"/>
              <w:rPr>
                <w:rFonts w:eastAsia="Times New Roman" w:cs="Arial"/>
              </w:rPr>
            </w:pPr>
            <w:r w:rsidRPr="0AAF1865">
              <w:rPr>
                <w:rFonts w:eastAsia="Times New Roman" w:cs="Arial"/>
              </w:rPr>
              <w:t>Software: Supports</w:t>
            </w:r>
          </w:p>
          <w:p w14:paraId="6071B8CD" w14:textId="2D615525"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Not Applicable</w:t>
            </w:r>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7727514C"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71BACD73" w14:textId="77777777" w:rsidR="003D2163" w:rsidRPr="00C06079" w:rsidRDefault="002C3296"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6B71DFAB"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554BD8CB"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r w:rsidR="003D2163" w:rsidRPr="00B83919" w14:paraId="35EC5CC8" w14:textId="77777777" w:rsidTr="0AAF1865">
        <w:trPr>
          <w:gridAfter w:val="1"/>
          <w:wAfter w:w="4" w:type="pct"/>
          <w:trHeight w:val="302"/>
          <w:tblCellSpacing w:w="0" w:type="dxa"/>
        </w:trPr>
        <w:tc>
          <w:tcPr>
            <w:tcW w:w="2298"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6C5818E2" w14:textId="77777777" w:rsidR="003D2163" w:rsidRPr="00C06079" w:rsidRDefault="001C7051" w:rsidP="00C622BB">
            <w:pPr>
              <w:spacing w:after="0" w:line="240" w:lineRule="auto"/>
              <w:rPr>
                <w:rFonts w:eastAsia="Times New Roman" w:cs="Arial"/>
                <w:b/>
              </w:rPr>
            </w:pPr>
            <w:hyperlink r:id="rId50" w:anchor="minimize-error-reversible" w:history="1">
              <w:r w:rsidR="003D2163" w:rsidRPr="00C06079">
                <w:rPr>
                  <w:rStyle w:val="Hyperlink"/>
                  <w:rFonts w:eastAsia="Times New Roman" w:cs="Arial"/>
                  <w:b/>
                </w:rPr>
                <w:t>3.3.4 Error Prevention (Legal, Financial, Data)</w:t>
              </w:r>
            </w:hyperlink>
            <w:r w:rsidR="003D2163" w:rsidRPr="00C06079">
              <w:t xml:space="preserve"> (Level AA)</w:t>
            </w:r>
          </w:p>
          <w:p w14:paraId="6610A667" w14:textId="77777777" w:rsidR="003D2163" w:rsidRPr="00C06079" w:rsidRDefault="003D2163" w:rsidP="00C622BB">
            <w:pPr>
              <w:spacing w:after="0" w:line="240" w:lineRule="auto"/>
              <w:ind w:left="360"/>
              <w:rPr>
                <w:rFonts w:eastAsia="Times New Roman" w:cs="Arial"/>
              </w:rPr>
            </w:pPr>
            <w:r w:rsidRPr="00C06079">
              <w:rPr>
                <w:rFonts w:eastAsia="Times New Roman" w:cs="Arial"/>
              </w:rPr>
              <w:t>Also applies to:</w:t>
            </w:r>
          </w:p>
          <w:p w14:paraId="441B9D2F" w14:textId="77777777" w:rsidR="000F57AA" w:rsidRPr="00C06079" w:rsidRDefault="0080607B" w:rsidP="000F57AA">
            <w:pPr>
              <w:spacing w:after="0" w:line="240" w:lineRule="auto"/>
              <w:ind w:left="360"/>
              <w:rPr>
                <w:rFonts w:eastAsia="Times New Roman" w:cs="Arial"/>
              </w:rPr>
            </w:pPr>
            <w:r>
              <w:rPr>
                <w:rFonts w:eastAsia="Times New Roman" w:cs="Arial"/>
              </w:rPr>
              <w:t>Revised</w:t>
            </w:r>
            <w:r w:rsidR="000F57AA" w:rsidRPr="00C06079">
              <w:rPr>
                <w:rFonts w:eastAsia="Times New Roman" w:cs="Arial"/>
              </w:rPr>
              <w:t xml:space="preserve"> Section 508</w:t>
            </w:r>
          </w:p>
          <w:p w14:paraId="34BD7DF0" w14:textId="77777777" w:rsidR="000F57AA" w:rsidRPr="00C06079" w:rsidRDefault="00240E97" w:rsidP="000F57AA">
            <w:pPr>
              <w:numPr>
                <w:ilvl w:val="0"/>
                <w:numId w:val="1"/>
              </w:numPr>
              <w:spacing w:after="0" w:line="240" w:lineRule="auto"/>
              <w:ind w:left="1080"/>
              <w:rPr>
                <w:rFonts w:eastAsia="Times New Roman" w:cs="Arial"/>
              </w:rPr>
            </w:pPr>
            <w:r w:rsidRPr="00C06079">
              <w:rPr>
                <w:rFonts w:eastAsia="Times New Roman" w:cs="Arial"/>
              </w:rPr>
              <w:t>501 (Web)(Software)</w:t>
            </w:r>
          </w:p>
          <w:p w14:paraId="3F4A70B4" w14:textId="77777777" w:rsidR="000F57AA" w:rsidRPr="00C06079" w:rsidRDefault="000F57AA" w:rsidP="000F57AA">
            <w:pPr>
              <w:numPr>
                <w:ilvl w:val="0"/>
                <w:numId w:val="1"/>
              </w:numPr>
              <w:spacing w:after="0" w:line="240" w:lineRule="auto"/>
              <w:ind w:left="1080"/>
              <w:rPr>
                <w:rFonts w:eastAsia="Times New Roman" w:cs="Arial"/>
                <w:bCs/>
              </w:rPr>
            </w:pPr>
            <w:r w:rsidRPr="00C06079">
              <w:rPr>
                <w:rFonts w:eastAsia="Times New Roman" w:cs="Arial"/>
                <w:bCs/>
              </w:rPr>
              <w:t>504.2 (Authoring Tool)</w:t>
            </w:r>
          </w:p>
          <w:p w14:paraId="502C1E3C" w14:textId="77777777" w:rsidR="000F57AA" w:rsidRPr="00C06079" w:rsidRDefault="000F57AA" w:rsidP="000F57AA">
            <w:pPr>
              <w:numPr>
                <w:ilvl w:val="0"/>
                <w:numId w:val="2"/>
              </w:numPr>
              <w:spacing w:after="0" w:line="240" w:lineRule="auto"/>
              <w:ind w:left="1080"/>
              <w:rPr>
                <w:rFonts w:eastAsia="Times New Roman" w:cs="Arial"/>
                <w:b/>
              </w:rPr>
            </w:pPr>
            <w:r w:rsidRPr="00C06079">
              <w:rPr>
                <w:rFonts w:eastAsia="Times New Roman" w:cs="Arial"/>
                <w:bCs/>
              </w:rPr>
              <w:t>602.3 (Support Docs)</w:t>
            </w:r>
          </w:p>
        </w:tc>
        <w:tc>
          <w:tcPr>
            <w:tcW w:w="934" w:type="pct"/>
            <w:gridSpan w:val="2"/>
            <w:tcBorders>
              <w:top w:val="outset" w:sz="6" w:space="0" w:color="auto"/>
              <w:left w:val="outset" w:sz="6" w:space="0" w:color="auto"/>
              <w:bottom w:val="outset" w:sz="6" w:space="0" w:color="auto"/>
              <w:right w:val="outset" w:sz="6" w:space="0" w:color="auto"/>
            </w:tcBorders>
            <w:shd w:val="clear" w:color="auto" w:fill="auto"/>
            <w:vAlign w:val="center"/>
          </w:tcPr>
          <w:p w14:paraId="103A9E9F"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09D0BBB4" w14:textId="49C33293" w:rsidR="003D2163" w:rsidRPr="00C06079" w:rsidRDefault="0AAF1865" w:rsidP="0AAF1865">
            <w:pPr>
              <w:spacing w:after="0" w:line="240" w:lineRule="auto"/>
              <w:rPr>
                <w:rFonts w:eastAsia="Times New Roman" w:cs="Arial"/>
              </w:rPr>
            </w:pPr>
            <w:r w:rsidRPr="0AAF1865">
              <w:rPr>
                <w:rFonts w:eastAsia="Times New Roman" w:cs="Arial"/>
              </w:rPr>
              <w:t>Electronic Docs: Not Applicable</w:t>
            </w:r>
          </w:p>
          <w:p w14:paraId="02CA463E" w14:textId="2F1E5095" w:rsidR="003D2163" w:rsidRPr="00C06079" w:rsidRDefault="0AAF1865" w:rsidP="0AAF1865">
            <w:pPr>
              <w:spacing w:after="0" w:line="240" w:lineRule="auto"/>
              <w:rPr>
                <w:rFonts w:eastAsia="Times New Roman" w:cs="Arial"/>
              </w:rPr>
            </w:pPr>
            <w:r w:rsidRPr="0AAF1865">
              <w:rPr>
                <w:rFonts w:eastAsia="Times New Roman" w:cs="Arial"/>
              </w:rPr>
              <w:t>Software: Not Applicable</w:t>
            </w:r>
          </w:p>
          <w:p w14:paraId="75743E5A" w14:textId="3BAF6411" w:rsidR="00A57AA3" w:rsidRPr="00C06079" w:rsidRDefault="00A57AA3" w:rsidP="00A57AA3">
            <w:pPr>
              <w:spacing w:after="0" w:line="240" w:lineRule="auto"/>
              <w:rPr>
                <w:rFonts w:eastAsia="Times New Roman" w:cs="Arial"/>
              </w:rPr>
            </w:pPr>
            <w:r w:rsidRPr="00C06079">
              <w:rPr>
                <w:rFonts w:eastAsia="Times New Roman" w:cs="Arial"/>
              </w:rPr>
              <w:t>Authoring Tool:</w:t>
            </w:r>
            <w:r w:rsidR="00921B54">
              <w:rPr>
                <w:rFonts w:eastAsia="Times New Roman" w:cs="Arial"/>
              </w:rPr>
              <w:t xml:space="preserve"> Not </w:t>
            </w:r>
            <w:proofErr w:type="spellStart"/>
            <w:r w:rsidR="00921B54">
              <w:rPr>
                <w:rFonts w:eastAsia="Times New Roman" w:cs="Arial"/>
              </w:rPr>
              <w:t>Applpicable</w:t>
            </w:r>
            <w:proofErr w:type="spellEnd"/>
          </w:p>
        </w:tc>
        <w:tc>
          <w:tcPr>
            <w:tcW w:w="1764" w:type="pct"/>
            <w:tcBorders>
              <w:top w:val="outset" w:sz="6" w:space="0" w:color="auto"/>
              <w:left w:val="outset" w:sz="6" w:space="0" w:color="auto"/>
              <w:bottom w:val="outset" w:sz="6" w:space="0" w:color="auto"/>
              <w:right w:val="outset" w:sz="6" w:space="0" w:color="auto"/>
            </w:tcBorders>
            <w:shd w:val="clear" w:color="auto" w:fill="auto"/>
            <w:vAlign w:val="center"/>
          </w:tcPr>
          <w:p w14:paraId="26D972D6"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Web: </w:t>
            </w:r>
          </w:p>
          <w:p w14:paraId="03B004F9" w14:textId="77777777" w:rsidR="003D2163" w:rsidRPr="00C06079" w:rsidRDefault="002C3296" w:rsidP="00C622BB">
            <w:pPr>
              <w:spacing w:after="0" w:line="240" w:lineRule="auto"/>
              <w:rPr>
                <w:rFonts w:eastAsia="Times New Roman" w:cs="Arial"/>
              </w:rPr>
            </w:pPr>
            <w:r w:rsidRPr="00C06079">
              <w:rPr>
                <w:rFonts w:eastAsia="Times New Roman" w:cs="Arial"/>
              </w:rPr>
              <w:t>Electronic Docs</w:t>
            </w:r>
            <w:r w:rsidR="003D2163" w:rsidRPr="00C06079">
              <w:rPr>
                <w:rFonts w:eastAsia="Times New Roman" w:cs="Arial"/>
              </w:rPr>
              <w:t xml:space="preserve">: </w:t>
            </w:r>
          </w:p>
          <w:p w14:paraId="0A8426A7" w14:textId="77777777" w:rsidR="003D2163" w:rsidRPr="00C06079" w:rsidRDefault="003D2163" w:rsidP="00C622BB">
            <w:pPr>
              <w:spacing w:after="0" w:line="240" w:lineRule="auto"/>
              <w:rPr>
                <w:rFonts w:eastAsia="Times New Roman" w:cs="Arial"/>
              </w:rPr>
            </w:pPr>
            <w:r w:rsidRPr="00C06079">
              <w:rPr>
                <w:rFonts w:eastAsia="Times New Roman" w:cs="Arial"/>
              </w:rPr>
              <w:t xml:space="preserve">Software: </w:t>
            </w:r>
          </w:p>
          <w:p w14:paraId="693DBE7B" w14:textId="77777777" w:rsidR="00A57AA3" w:rsidRPr="00C06079" w:rsidRDefault="00A57AA3" w:rsidP="00A57AA3">
            <w:pPr>
              <w:spacing w:after="0" w:line="240" w:lineRule="auto"/>
              <w:rPr>
                <w:rFonts w:eastAsia="Times New Roman" w:cs="Arial"/>
              </w:rPr>
            </w:pPr>
            <w:r w:rsidRPr="00C06079">
              <w:rPr>
                <w:rFonts w:eastAsia="Times New Roman" w:cs="Arial"/>
              </w:rPr>
              <w:t>Authoring Tool:</w:t>
            </w:r>
          </w:p>
        </w:tc>
      </w:tr>
    </w:tbl>
    <w:p w14:paraId="62486C05" w14:textId="77777777" w:rsidR="003D2163" w:rsidRDefault="003D2163" w:rsidP="003D2163">
      <w:pPr>
        <w:spacing w:after="0" w:line="240" w:lineRule="auto"/>
        <w:rPr>
          <w:rFonts w:ascii="Arial" w:eastAsia="Times New Roman" w:hAnsi="Arial" w:cs="Arial"/>
          <w:b/>
          <w:bCs/>
          <w:sz w:val="24"/>
          <w:szCs w:val="24"/>
        </w:rPr>
      </w:pPr>
    </w:p>
    <w:p w14:paraId="34575166" w14:textId="77777777" w:rsidR="003D2163" w:rsidRPr="00B83919" w:rsidRDefault="003D2163" w:rsidP="00B83919">
      <w:pPr>
        <w:pStyle w:val="Heading3"/>
      </w:pPr>
      <w:bookmarkStart w:id="30" w:name="_Toc512938583"/>
      <w:bookmarkStart w:id="31" w:name="_Toc19183088"/>
      <w:r w:rsidRPr="00B83919">
        <w:lastRenderedPageBreak/>
        <w:t xml:space="preserve">Table 3: </w:t>
      </w:r>
      <w:r w:rsidR="00327269">
        <w:t>Success</w:t>
      </w:r>
      <w:r w:rsidR="00327269" w:rsidRPr="00B83919">
        <w:t xml:space="preserve"> </w:t>
      </w:r>
      <w:r w:rsidRPr="00B83919">
        <w:t>Criteria, Level AAA</w:t>
      </w:r>
      <w:bookmarkEnd w:id="30"/>
      <w:bookmarkEnd w:id="31"/>
    </w:p>
    <w:p w14:paraId="4101652C" w14:textId="1B707E5D" w:rsidR="003D2163" w:rsidRPr="00C45585" w:rsidRDefault="1DC7A311" w:rsidP="003D2163">
      <w:pPr>
        <w:spacing w:after="0" w:line="240" w:lineRule="auto"/>
        <w:rPr>
          <w:rFonts w:ascii="Arial" w:eastAsia="Times New Roman" w:hAnsi="Arial" w:cs="Arial"/>
          <w:b/>
          <w:bCs/>
          <w:sz w:val="24"/>
          <w:szCs w:val="24"/>
        </w:rPr>
      </w:pPr>
      <w:r>
        <w:t>Notes: Table Removed for lack of applicability to evaluated content.</w:t>
      </w:r>
    </w:p>
    <w:p w14:paraId="552D16D4" w14:textId="77777777" w:rsidR="00C622BB" w:rsidRDefault="00837F2B" w:rsidP="00C622BB">
      <w:pPr>
        <w:pStyle w:val="Heading2"/>
      </w:pPr>
      <w:bookmarkStart w:id="32" w:name="_Toc473010283"/>
      <w:r>
        <w:br w:type="page"/>
      </w:r>
      <w:bookmarkStart w:id="33" w:name="_Toc512938584"/>
      <w:bookmarkStart w:id="34" w:name="_Toc19183089"/>
      <w:r w:rsidR="0080607B">
        <w:lastRenderedPageBreak/>
        <w:t>Revised</w:t>
      </w:r>
      <w:r w:rsidR="00C622BB">
        <w:t xml:space="preserve"> </w:t>
      </w:r>
      <w:r w:rsidR="00C622BB" w:rsidRPr="00EB042E">
        <w:t>Section 508</w:t>
      </w:r>
      <w:r w:rsidR="00C622BB" w:rsidRPr="000166E6">
        <w:t xml:space="preserve"> </w:t>
      </w:r>
      <w:r w:rsidR="00C622BB" w:rsidRPr="00EB042E">
        <w:t>Report</w:t>
      </w:r>
      <w:bookmarkEnd w:id="32"/>
      <w:bookmarkEnd w:id="33"/>
      <w:bookmarkEnd w:id="34"/>
    </w:p>
    <w:p w14:paraId="5DF10A7F" w14:textId="77777777" w:rsidR="00C622BB" w:rsidRPr="0036213E" w:rsidRDefault="00C622BB" w:rsidP="00C622BB">
      <w:r w:rsidRPr="0036213E">
        <w:t>Notes:</w:t>
      </w:r>
    </w:p>
    <w:p w14:paraId="463CC72D" w14:textId="77777777" w:rsidR="00C622BB" w:rsidRPr="0036213E" w:rsidRDefault="00C622BB" w:rsidP="00C622BB">
      <w:pPr>
        <w:pStyle w:val="Heading3"/>
      </w:pPr>
      <w:bookmarkStart w:id="35" w:name="_Toc473010290"/>
      <w:bookmarkStart w:id="36" w:name="_Toc512938585"/>
      <w:bookmarkStart w:id="37" w:name="_Toc19183090"/>
      <w:r>
        <w:t>Chapter 3</w:t>
      </w:r>
      <w:r w:rsidR="000E43BF">
        <w:t xml:space="preserve">: </w:t>
      </w:r>
      <w:hyperlink r:id="rId51" w:anchor="302-functional-performance-criteria" w:history="1">
        <w:r w:rsidRPr="00CC07A1">
          <w:rPr>
            <w:rStyle w:val="Hyperlink"/>
          </w:rPr>
          <w:t>Functional Performance Criteria</w:t>
        </w:r>
      </w:hyperlink>
      <w:r w:rsidR="00C80E86">
        <w:t xml:space="preserve"> (FPC)</w:t>
      </w:r>
      <w:bookmarkEnd w:id="35"/>
      <w:bookmarkEnd w:id="36"/>
      <w:bookmarkEnd w:id="37"/>
    </w:p>
    <w:p w14:paraId="44BBD2FD" w14:textId="77777777" w:rsidR="00C622BB" w:rsidRPr="007B01FF" w:rsidRDefault="00C622BB" w:rsidP="00270F56">
      <w:r w:rsidRPr="007B01FF">
        <w:t>Notes:</w:t>
      </w:r>
    </w:p>
    <w:tbl>
      <w:tblPr>
        <w:tblW w:w="5000" w:type="pct"/>
        <w:tblCellSpacing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31"/>
        <w:gridCol w:w="3884"/>
        <w:gridCol w:w="3869"/>
      </w:tblGrid>
      <w:tr w:rsidR="00C622BB" w:rsidRPr="007C6663" w14:paraId="3369CB05" w14:textId="77777777" w:rsidTr="1DC7A311">
        <w:trPr>
          <w:tblHeader/>
          <w:tblCellSpacing w:w="0" w:type="dxa"/>
        </w:trPr>
        <w:tc>
          <w:tcPr>
            <w:tcW w:w="2305" w:type="pct"/>
            <w:tcBorders>
              <w:top w:val="outset" w:sz="6" w:space="0" w:color="auto"/>
              <w:left w:val="outset" w:sz="6" w:space="0" w:color="auto"/>
              <w:bottom w:val="outset" w:sz="6" w:space="0" w:color="auto"/>
              <w:right w:val="outset" w:sz="6" w:space="0" w:color="auto"/>
            </w:tcBorders>
            <w:shd w:val="clear" w:color="auto" w:fill="AEAAAA" w:themeFill="background2" w:themeFillShade="BF"/>
            <w:vAlign w:val="center"/>
            <w:hideMark/>
          </w:tcPr>
          <w:p w14:paraId="1532D295" w14:textId="77777777" w:rsidR="00C622BB" w:rsidRPr="007C6663" w:rsidRDefault="00C622BB" w:rsidP="00C622BB">
            <w:pPr>
              <w:spacing w:after="0" w:line="240" w:lineRule="auto"/>
              <w:ind w:left="-15" w:firstLine="15"/>
              <w:jc w:val="center"/>
              <w:rPr>
                <w:rFonts w:ascii="Arial" w:eastAsia="Times New Roman" w:hAnsi="Arial" w:cs="Arial"/>
                <w:b/>
                <w:bCs/>
                <w:sz w:val="24"/>
                <w:szCs w:val="24"/>
              </w:rPr>
            </w:pPr>
            <w:r w:rsidRPr="007C6663">
              <w:rPr>
                <w:rFonts w:ascii="Arial" w:eastAsia="Times New Roman" w:hAnsi="Arial" w:cs="Arial"/>
                <w:b/>
                <w:bCs/>
                <w:sz w:val="24"/>
                <w:szCs w:val="24"/>
              </w:rPr>
              <w:t>Criteria</w:t>
            </w:r>
          </w:p>
        </w:tc>
        <w:tc>
          <w:tcPr>
            <w:tcW w:w="1350" w:type="pct"/>
            <w:tcBorders>
              <w:top w:val="outset" w:sz="6" w:space="0" w:color="auto"/>
              <w:left w:val="outset" w:sz="6" w:space="0" w:color="auto"/>
              <w:bottom w:val="outset" w:sz="6" w:space="0" w:color="auto"/>
              <w:right w:val="outset" w:sz="6" w:space="0" w:color="auto"/>
            </w:tcBorders>
            <w:shd w:val="clear" w:color="auto" w:fill="AEAAAA" w:themeFill="background2" w:themeFillShade="BF"/>
            <w:vAlign w:val="center"/>
            <w:hideMark/>
          </w:tcPr>
          <w:p w14:paraId="3E063F8A" w14:textId="77777777" w:rsidR="00C622BB" w:rsidRPr="007C6663" w:rsidRDefault="00C622BB" w:rsidP="00C622BB">
            <w:pPr>
              <w:spacing w:after="0" w:line="240" w:lineRule="auto"/>
              <w:ind w:left="-15" w:firstLine="15"/>
              <w:jc w:val="center"/>
              <w:rPr>
                <w:rFonts w:ascii="Arial" w:eastAsia="Times New Roman" w:hAnsi="Arial" w:cs="Arial"/>
                <w:b/>
                <w:bCs/>
                <w:sz w:val="24"/>
                <w:szCs w:val="24"/>
              </w:rPr>
            </w:pPr>
            <w:r w:rsidRPr="007C6663">
              <w:rPr>
                <w:rFonts w:ascii="Arial" w:eastAsia="Times New Roman" w:hAnsi="Arial" w:cs="Arial"/>
                <w:b/>
                <w:bCs/>
                <w:sz w:val="24"/>
                <w:szCs w:val="24"/>
              </w:rPr>
              <w:t xml:space="preserve">Conformance Level </w:t>
            </w:r>
          </w:p>
        </w:tc>
        <w:tc>
          <w:tcPr>
            <w:tcW w:w="1345" w:type="pct"/>
            <w:tcBorders>
              <w:top w:val="outset" w:sz="6" w:space="0" w:color="auto"/>
              <w:left w:val="outset" w:sz="6" w:space="0" w:color="auto"/>
              <w:bottom w:val="outset" w:sz="6" w:space="0" w:color="auto"/>
              <w:right w:val="outset" w:sz="6" w:space="0" w:color="auto"/>
            </w:tcBorders>
            <w:shd w:val="clear" w:color="auto" w:fill="AEAAAA" w:themeFill="background2" w:themeFillShade="BF"/>
            <w:vAlign w:val="center"/>
            <w:hideMark/>
          </w:tcPr>
          <w:p w14:paraId="610BDF3D" w14:textId="77777777" w:rsidR="00C622BB" w:rsidRPr="007C6663" w:rsidRDefault="00C622BB" w:rsidP="00C622BB">
            <w:pPr>
              <w:spacing w:after="0" w:line="240" w:lineRule="auto"/>
              <w:ind w:left="-15" w:firstLine="15"/>
              <w:jc w:val="center"/>
              <w:rPr>
                <w:rFonts w:ascii="Arial" w:eastAsia="Times New Roman" w:hAnsi="Arial" w:cs="Arial"/>
                <w:b/>
                <w:bCs/>
                <w:sz w:val="24"/>
                <w:szCs w:val="24"/>
              </w:rPr>
            </w:pPr>
            <w:r w:rsidRPr="007C6663">
              <w:rPr>
                <w:rFonts w:ascii="Arial" w:eastAsia="Times New Roman" w:hAnsi="Arial" w:cs="Arial"/>
                <w:b/>
                <w:bCs/>
                <w:sz w:val="24"/>
                <w:szCs w:val="24"/>
              </w:rPr>
              <w:t>Remarks and Explanations</w:t>
            </w:r>
          </w:p>
        </w:tc>
      </w:tr>
      <w:tr w:rsidR="00C622BB" w:rsidRPr="007C6663" w14:paraId="623AF9D3"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41E8526C" w14:textId="77777777" w:rsidR="00C622BB" w:rsidRPr="00C06079" w:rsidRDefault="00C622BB" w:rsidP="007C1BE2">
            <w:pPr>
              <w:spacing w:after="0" w:line="240" w:lineRule="auto"/>
              <w:ind w:left="-15" w:firstLine="15"/>
              <w:rPr>
                <w:rStyle w:val="Strong"/>
              </w:rPr>
            </w:pPr>
            <w:r w:rsidRPr="00C06079">
              <w:t>302.1</w:t>
            </w:r>
            <w:r w:rsidRPr="00C06079">
              <w:rPr>
                <w:rStyle w:val="Strong"/>
              </w:rPr>
              <w:t xml:space="preserve"> </w:t>
            </w:r>
            <w:r w:rsidRPr="007C6663">
              <w:t>Without Vision</w:t>
            </w:r>
          </w:p>
        </w:tc>
        <w:tc>
          <w:tcPr>
            <w:tcW w:w="1350" w:type="pct"/>
            <w:tcBorders>
              <w:top w:val="outset" w:sz="6" w:space="0" w:color="auto"/>
              <w:left w:val="outset" w:sz="6" w:space="0" w:color="auto"/>
              <w:bottom w:val="outset" w:sz="6" w:space="0" w:color="auto"/>
              <w:right w:val="outset" w:sz="6" w:space="0" w:color="auto"/>
            </w:tcBorders>
            <w:vAlign w:val="center"/>
          </w:tcPr>
          <w:p w14:paraId="4B99056E" w14:textId="66924A85" w:rsidR="00C622BB" w:rsidRPr="00C06079" w:rsidRDefault="1DC7A311" w:rsidP="1DC7A311">
            <w:pPr>
              <w:spacing w:after="0" w:line="240" w:lineRule="auto"/>
              <w:ind w:left="-15" w:firstLine="15"/>
              <w:rPr>
                <w:rFonts w:eastAsia="Times New Roman" w:cs="Arial"/>
              </w:rPr>
            </w:pPr>
            <w:r w:rsidRPr="1DC7A311">
              <w:rPr>
                <w:rFonts w:eastAsia="Times New Roman" w:cs="Arial"/>
              </w:rPr>
              <w:t>Does Not Support</w:t>
            </w:r>
          </w:p>
        </w:tc>
        <w:tc>
          <w:tcPr>
            <w:tcW w:w="1345" w:type="pct"/>
            <w:tcBorders>
              <w:top w:val="outset" w:sz="6" w:space="0" w:color="auto"/>
              <w:left w:val="outset" w:sz="6" w:space="0" w:color="auto"/>
              <w:bottom w:val="outset" w:sz="6" w:space="0" w:color="auto"/>
              <w:right w:val="outset" w:sz="6" w:space="0" w:color="auto"/>
            </w:tcBorders>
            <w:vAlign w:val="center"/>
          </w:tcPr>
          <w:p w14:paraId="1299C43A" w14:textId="58C7EFD1" w:rsidR="00C622BB" w:rsidRPr="00C06079" w:rsidRDefault="1DC7A311" w:rsidP="1DC7A311">
            <w:pPr>
              <w:spacing w:after="0" w:line="240" w:lineRule="auto"/>
              <w:ind w:left="-15" w:firstLine="15"/>
              <w:rPr>
                <w:rFonts w:eastAsia="Times New Roman" w:cs="Arial"/>
              </w:rPr>
            </w:pPr>
            <w:r w:rsidRPr="1DC7A311">
              <w:rPr>
                <w:rFonts w:eastAsia="Times New Roman" w:cs="Arial"/>
              </w:rPr>
              <w:t>As a Data Visualization application, providing full support to users without vision is not possible.</w:t>
            </w:r>
          </w:p>
        </w:tc>
      </w:tr>
      <w:tr w:rsidR="00C622BB" w:rsidRPr="007C6663" w14:paraId="286B632E"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55CED209" w14:textId="77777777" w:rsidR="00C622BB" w:rsidRPr="00C06079" w:rsidRDefault="00C622BB" w:rsidP="007C1BE2">
            <w:pPr>
              <w:spacing w:after="0" w:line="240" w:lineRule="auto"/>
              <w:ind w:left="-15" w:firstLine="15"/>
              <w:rPr>
                <w:rStyle w:val="Strong"/>
              </w:rPr>
            </w:pPr>
            <w:r w:rsidRPr="00C06079">
              <w:t xml:space="preserve">302.2 </w:t>
            </w:r>
            <w:r w:rsidRPr="007C6663">
              <w:t>With Limited Vision</w:t>
            </w:r>
          </w:p>
        </w:tc>
        <w:tc>
          <w:tcPr>
            <w:tcW w:w="1350" w:type="pct"/>
            <w:tcBorders>
              <w:top w:val="outset" w:sz="6" w:space="0" w:color="auto"/>
              <w:left w:val="outset" w:sz="6" w:space="0" w:color="auto"/>
              <w:bottom w:val="outset" w:sz="6" w:space="0" w:color="auto"/>
              <w:right w:val="outset" w:sz="6" w:space="0" w:color="auto"/>
            </w:tcBorders>
            <w:vAlign w:val="center"/>
          </w:tcPr>
          <w:p w14:paraId="4DDBEF00" w14:textId="5F32CBB9" w:rsidR="00C622BB" w:rsidRPr="00C06079" w:rsidRDefault="1DC7A311" w:rsidP="1DC7A311">
            <w:pPr>
              <w:spacing w:after="0" w:line="240" w:lineRule="auto"/>
              <w:ind w:left="-15" w:firstLine="15"/>
              <w:rPr>
                <w:rFonts w:eastAsia="Times New Roman" w:cs="Arial"/>
              </w:rPr>
            </w:pPr>
            <w:r w:rsidRPr="1DC7A311">
              <w:rPr>
                <w:rFonts w:eastAsia="Times New Roman" w:cs="Arial"/>
              </w:rPr>
              <w:t>Partially Supports</w:t>
            </w:r>
          </w:p>
        </w:tc>
        <w:tc>
          <w:tcPr>
            <w:tcW w:w="1345" w:type="pct"/>
            <w:tcBorders>
              <w:top w:val="outset" w:sz="6" w:space="0" w:color="auto"/>
              <w:left w:val="outset" w:sz="6" w:space="0" w:color="auto"/>
              <w:bottom w:val="outset" w:sz="6" w:space="0" w:color="auto"/>
              <w:right w:val="outset" w:sz="6" w:space="0" w:color="auto"/>
            </w:tcBorders>
            <w:vAlign w:val="center"/>
          </w:tcPr>
          <w:p w14:paraId="3461D779" w14:textId="55F66C36" w:rsidR="00C622BB" w:rsidRPr="00C06079" w:rsidRDefault="0029680E" w:rsidP="00C622BB">
            <w:pPr>
              <w:spacing w:after="0" w:line="240" w:lineRule="auto"/>
              <w:ind w:left="-15" w:firstLine="15"/>
              <w:rPr>
                <w:rFonts w:eastAsia="Times New Roman" w:cs="Arial"/>
              </w:rPr>
            </w:pPr>
            <w:proofErr w:type="spellStart"/>
            <w:r>
              <w:rPr>
                <w:rFonts w:eastAsia="Times New Roman" w:cs="Arial"/>
              </w:rPr>
              <w:t>MicrobeTrace</w:t>
            </w:r>
            <w:proofErr w:type="spellEnd"/>
            <w:r>
              <w:rPr>
                <w:rFonts w:eastAsia="Times New Roman" w:cs="Arial"/>
              </w:rPr>
              <w:t xml:space="preserve"> provides support to users with limited vision by enabling keyboard accessibility and assistive technology for visualization, navigation, and publishing features.</w:t>
            </w:r>
          </w:p>
        </w:tc>
      </w:tr>
      <w:tr w:rsidR="00C622BB" w:rsidRPr="007C6663" w14:paraId="4E0A6832"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22B2E141" w14:textId="77777777" w:rsidR="00C622BB" w:rsidRPr="00C06079" w:rsidRDefault="00C622BB" w:rsidP="007C1BE2">
            <w:pPr>
              <w:spacing w:after="0" w:line="240" w:lineRule="auto"/>
              <w:ind w:left="-15" w:firstLine="15"/>
              <w:rPr>
                <w:rStyle w:val="Strong"/>
              </w:rPr>
            </w:pPr>
            <w:r w:rsidRPr="00C06079">
              <w:t>302.3</w:t>
            </w:r>
            <w:r w:rsidRPr="00C06079">
              <w:rPr>
                <w:rStyle w:val="Strong"/>
              </w:rPr>
              <w:t xml:space="preserve"> </w:t>
            </w:r>
            <w:r w:rsidRPr="007C6663">
              <w:t>Without Perception of Color</w:t>
            </w:r>
          </w:p>
        </w:tc>
        <w:tc>
          <w:tcPr>
            <w:tcW w:w="1350" w:type="pct"/>
            <w:tcBorders>
              <w:top w:val="outset" w:sz="6" w:space="0" w:color="auto"/>
              <w:left w:val="outset" w:sz="6" w:space="0" w:color="auto"/>
              <w:bottom w:val="outset" w:sz="6" w:space="0" w:color="auto"/>
              <w:right w:val="outset" w:sz="6" w:space="0" w:color="auto"/>
            </w:tcBorders>
            <w:vAlign w:val="center"/>
          </w:tcPr>
          <w:p w14:paraId="3CF2D8B6" w14:textId="394F26CF" w:rsidR="00C622BB"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vAlign w:val="center"/>
          </w:tcPr>
          <w:p w14:paraId="0FB78278" w14:textId="77777777" w:rsidR="00C622BB" w:rsidRPr="00C06079" w:rsidRDefault="00C622BB" w:rsidP="00C622BB">
            <w:pPr>
              <w:spacing w:after="0" w:line="240" w:lineRule="auto"/>
              <w:ind w:left="-15" w:firstLine="15"/>
              <w:rPr>
                <w:rFonts w:eastAsia="Times New Roman" w:cs="Arial"/>
              </w:rPr>
            </w:pPr>
          </w:p>
        </w:tc>
      </w:tr>
      <w:tr w:rsidR="00C622BB" w:rsidRPr="007C6663" w14:paraId="5D1209EC"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0BD3A4EC" w14:textId="77777777" w:rsidR="00C622BB" w:rsidRPr="00C06079" w:rsidRDefault="00C622BB" w:rsidP="007C1BE2">
            <w:pPr>
              <w:spacing w:after="0" w:line="240" w:lineRule="auto"/>
              <w:ind w:left="-15" w:firstLine="15"/>
              <w:rPr>
                <w:rStyle w:val="Strong"/>
              </w:rPr>
            </w:pPr>
            <w:r w:rsidRPr="00C06079">
              <w:t>302.4</w:t>
            </w:r>
            <w:r w:rsidRPr="00C06079">
              <w:rPr>
                <w:rStyle w:val="Strong"/>
              </w:rPr>
              <w:t xml:space="preserve"> </w:t>
            </w:r>
            <w:r w:rsidRPr="007C6663">
              <w:t>Without Hearing</w:t>
            </w:r>
          </w:p>
        </w:tc>
        <w:tc>
          <w:tcPr>
            <w:tcW w:w="1350" w:type="pct"/>
            <w:tcBorders>
              <w:top w:val="outset" w:sz="6" w:space="0" w:color="auto"/>
              <w:left w:val="outset" w:sz="6" w:space="0" w:color="auto"/>
              <w:bottom w:val="outset" w:sz="6" w:space="0" w:color="auto"/>
              <w:right w:val="outset" w:sz="6" w:space="0" w:color="auto"/>
            </w:tcBorders>
            <w:vAlign w:val="center"/>
          </w:tcPr>
          <w:p w14:paraId="1FC39945" w14:textId="036AF627" w:rsidR="00C622BB"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vAlign w:val="center"/>
          </w:tcPr>
          <w:p w14:paraId="0562CB0E" w14:textId="77777777" w:rsidR="00C622BB" w:rsidRPr="00C06079" w:rsidRDefault="00C622BB" w:rsidP="00C622BB">
            <w:pPr>
              <w:spacing w:after="0" w:line="240" w:lineRule="auto"/>
              <w:ind w:left="-15" w:firstLine="15"/>
              <w:rPr>
                <w:rFonts w:eastAsia="Times New Roman" w:cs="Arial"/>
              </w:rPr>
            </w:pPr>
          </w:p>
        </w:tc>
      </w:tr>
      <w:tr w:rsidR="00C622BB" w:rsidRPr="007C6663" w14:paraId="0EDDCCCE"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27401A78" w14:textId="77777777" w:rsidR="00C622BB" w:rsidRPr="00C06079" w:rsidRDefault="00C622BB" w:rsidP="007C1BE2">
            <w:pPr>
              <w:spacing w:after="0" w:line="240" w:lineRule="auto"/>
              <w:ind w:left="-15" w:firstLine="15"/>
              <w:rPr>
                <w:rStyle w:val="Strong"/>
              </w:rPr>
            </w:pPr>
            <w:r w:rsidRPr="00C06079">
              <w:t>302.5</w:t>
            </w:r>
            <w:r w:rsidRPr="00C06079">
              <w:rPr>
                <w:rStyle w:val="Strong"/>
              </w:rPr>
              <w:t xml:space="preserve"> </w:t>
            </w:r>
            <w:r w:rsidRPr="007C6663">
              <w:t>With Limited Hearing</w:t>
            </w:r>
          </w:p>
        </w:tc>
        <w:tc>
          <w:tcPr>
            <w:tcW w:w="1350" w:type="pct"/>
            <w:tcBorders>
              <w:top w:val="outset" w:sz="6" w:space="0" w:color="auto"/>
              <w:left w:val="outset" w:sz="6" w:space="0" w:color="auto"/>
              <w:bottom w:val="outset" w:sz="6" w:space="0" w:color="auto"/>
              <w:right w:val="outset" w:sz="6" w:space="0" w:color="auto"/>
            </w:tcBorders>
            <w:vAlign w:val="center"/>
          </w:tcPr>
          <w:p w14:paraId="34CE0A41" w14:textId="5DFDCC3A" w:rsidR="00C622BB"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vAlign w:val="center"/>
          </w:tcPr>
          <w:p w14:paraId="62EBF3C5" w14:textId="77777777" w:rsidR="00C622BB" w:rsidRPr="00C06079" w:rsidRDefault="00C622BB" w:rsidP="00C622BB">
            <w:pPr>
              <w:spacing w:after="0" w:line="240" w:lineRule="auto"/>
              <w:ind w:left="-15" w:firstLine="15"/>
              <w:rPr>
                <w:rFonts w:eastAsia="Times New Roman" w:cs="Arial"/>
              </w:rPr>
            </w:pPr>
          </w:p>
        </w:tc>
      </w:tr>
      <w:tr w:rsidR="00C622BB" w:rsidRPr="007C6663" w14:paraId="4A17CF52"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525D50DC" w14:textId="77777777" w:rsidR="00C622BB" w:rsidRPr="00C06079" w:rsidRDefault="00C622BB" w:rsidP="007C1BE2">
            <w:pPr>
              <w:spacing w:after="0" w:line="240" w:lineRule="auto"/>
              <w:ind w:left="-15" w:firstLine="15"/>
              <w:rPr>
                <w:rStyle w:val="Strong"/>
              </w:rPr>
            </w:pPr>
            <w:r w:rsidRPr="00C06079">
              <w:t>302.6</w:t>
            </w:r>
            <w:r w:rsidRPr="00C06079">
              <w:rPr>
                <w:rStyle w:val="Strong"/>
              </w:rPr>
              <w:t xml:space="preserve"> </w:t>
            </w:r>
            <w:r w:rsidRPr="007C6663">
              <w:t>Without Speech</w:t>
            </w:r>
          </w:p>
        </w:tc>
        <w:tc>
          <w:tcPr>
            <w:tcW w:w="1350" w:type="pct"/>
            <w:tcBorders>
              <w:top w:val="outset" w:sz="6" w:space="0" w:color="auto"/>
              <w:left w:val="outset" w:sz="6" w:space="0" w:color="auto"/>
              <w:bottom w:val="outset" w:sz="6" w:space="0" w:color="auto"/>
              <w:right w:val="outset" w:sz="6" w:space="0" w:color="auto"/>
            </w:tcBorders>
            <w:vAlign w:val="center"/>
          </w:tcPr>
          <w:p w14:paraId="6D98A12B" w14:textId="716B0B7F" w:rsidR="00C622BB"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vAlign w:val="center"/>
          </w:tcPr>
          <w:p w14:paraId="2946DB82" w14:textId="77777777" w:rsidR="00C622BB" w:rsidRPr="00C06079" w:rsidRDefault="00C622BB" w:rsidP="00C622BB">
            <w:pPr>
              <w:spacing w:after="0" w:line="240" w:lineRule="auto"/>
              <w:ind w:left="-15" w:firstLine="15"/>
              <w:rPr>
                <w:rFonts w:eastAsia="Times New Roman" w:cs="Arial"/>
              </w:rPr>
            </w:pPr>
          </w:p>
        </w:tc>
      </w:tr>
      <w:tr w:rsidR="00C622BB" w:rsidRPr="007C6663" w14:paraId="48AD2A33"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36A27E7F" w14:textId="77777777" w:rsidR="00C622BB" w:rsidRPr="007C6663" w:rsidRDefault="00C622BB" w:rsidP="007C1BE2">
            <w:pPr>
              <w:spacing w:after="0" w:line="240" w:lineRule="auto"/>
              <w:ind w:left="-15" w:firstLine="15"/>
            </w:pPr>
            <w:r w:rsidRPr="00C06079">
              <w:t>302.7</w:t>
            </w:r>
            <w:r w:rsidRPr="00C06079">
              <w:rPr>
                <w:rStyle w:val="Strong"/>
              </w:rPr>
              <w:t xml:space="preserve"> </w:t>
            </w:r>
            <w:r w:rsidRPr="007C6663">
              <w:t>With Limited Manipulation</w:t>
            </w:r>
          </w:p>
        </w:tc>
        <w:tc>
          <w:tcPr>
            <w:tcW w:w="1350" w:type="pct"/>
            <w:tcBorders>
              <w:top w:val="outset" w:sz="6" w:space="0" w:color="auto"/>
              <w:left w:val="outset" w:sz="6" w:space="0" w:color="auto"/>
              <w:bottom w:val="outset" w:sz="6" w:space="0" w:color="auto"/>
              <w:right w:val="outset" w:sz="6" w:space="0" w:color="auto"/>
            </w:tcBorders>
            <w:vAlign w:val="center"/>
          </w:tcPr>
          <w:p w14:paraId="5997CC1D" w14:textId="55001945" w:rsidR="00C622BB" w:rsidRPr="00C06079" w:rsidRDefault="1DC7A311" w:rsidP="1DC7A311">
            <w:pPr>
              <w:spacing w:after="0" w:line="240" w:lineRule="auto"/>
              <w:ind w:left="-15" w:firstLine="15"/>
              <w:rPr>
                <w:rFonts w:eastAsia="Times New Roman" w:cs="Arial"/>
              </w:rPr>
            </w:pPr>
            <w:r w:rsidRPr="1DC7A311">
              <w:rPr>
                <w:rFonts w:eastAsia="Times New Roman" w:cs="Arial"/>
              </w:rPr>
              <w:t>Partially Supports</w:t>
            </w:r>
          </w:p>
        </w:tc>
        <w:tc>
          <w:tcPr>
            <w:tcW w:w="1345" w:type="pct"/>
            <w:tcBorders>
              <w:top w:val="outset" w:sz="6" w:space="0" w:color="auto"/>
              <w:left w:val="outset" w:sz="6" w:space="0" w:color="auto"/>
              <w:bottom w:val="outset" w:sz="6" w:space="0" w:color="auto"/>
              <w:right w:val="outset" w:sz="6" w:space="0" w:color="auto"/>
            </w:tcBorders>
            <w:vAlign w:val="center"/>
          </w:tcPr>
          <w:p w14:paraId="110FFD37" w14:textId="25B86068" w:rsidR="00C622BB" w:rsidRPr="00C06079" w:rsidRDefault="1DC7A311" w:rsidP="1DC7A311">
            <w:pPr>
              <w:spacing w:after="0" w:line="240" w:lineRule="auto"/>
              <w:ind w:left="-15" w:firstLine="15"/>
              <w:rPr>
                <w:rFonts w:eastAsia="Times New Roman" w:cs="Arial"/>
              </w:rPr>
            </w:pPr>
            <w:proofErr w:type="spellStart"/>
            <w:r w:rsidRPr="1DC7A311">
              <w:rPr>
                <w:rFonts w:eastAsia="Times New Roman" w:cs="Arial"/>
              </w:rPr>
              <w:t>MicrobeTrace</w:t>
            </w:r>
            <w:proofErr w:type="spellEnd"/>
            <w:r w:rsidRPr="1DC7A311">
              <w:rPr>
                <w:rFonts w:eastAsia="Times New Roman" w:cs="Arial"/>
              </w:rPr>
              <w:t xml:space="preserve"> contains a deep tree of configurations that is difficult to completely evaluate under limited manipulation.</w:t>
            </w:r>
          </w:p>
        </w:tc>
      </w:tr>
      <w:tr w:rsidR="00C622BB" w:rsidRPr="007C6663" w14:paraId="06D9F6B7"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4AA57D0E" w14:textId="77777777" w:rsidR="00C622BB" w:rsidRPr="007C6663" w:rsidRDefault="00C622BB" w:rsidP="007C1BE2">
            <w:pPr>
              <w:spacing w:after="0" w:line="240" w:lineRule="auto"/>
              <w:ind w:left="-15" w:firstLine="15"/>
            </w:pPr>
            <w:r w:rsidRPr="00C06079">
              <w:t>302.8</w:t>
            </w:r>
            <w:r w:rsidRPr="00C06079">
              <w:rPr>
                <w:rStyle w:val="Strong"/>
              </w:rPr>
              <w:t xml:space="preserve"> </w:t>
            </w:r>
            <w:r w:rsidRPr="007C6663">
              <w:t>With Limited Reach and Strength</w:t>
            </w:r>
          </w:p>
        </w:tc>
        <w:tc>
          <w:tcPr>
            <w:tcW w:w="1350" w:type="pct"/>
            <w:tcBorders>
              <w:top w:val="outset" w:sz="6" w:space="0" w:color="auto"/>
              <w:left w:val="outset" w:sz="6" w:space="0" w:color="auto"/>
              <w:bottom w:val="outset" w:sz="6" w:space="0" w:color="auto"/>
              <w:right w:val="outset" w:sz="6" w:space="0" w:color="auto"/>
            </w:tcBorders>
            <w:vAlign w:val="center"/>
          </w:tcPr>
          <w:p w14:paraId="6B699379" w14:textId="3C8489D3" w:rsidR="00C622BB"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vAlign w:val="center"/>
          </w:tcPr>
          <w:p w14:paraId="3FE9F23F" w14:textId="77777777" w:rsidR="00C622BB" w:rsidRPr="00C06079" w:rsidRDefault="00C622BB" w:rsidP="00C622BB">
            <w:pPr>
              <w:spacing w:after="0" w:line="240" w:lineRule="auto"/>
              <w:ind w:left="-15" w:firstLine="15"/>
              <w:rPr>
                <w:rFonts w:eastAsia="Times New Roman" w:cs="Arial"/>
              </w:rPr>
            </w:pPr>
          </w:p>
        </w:tc>
      </w:tr>
      <w:tr w:rsidR="00C622BB" w:rsidRPr="007C6663" w14:paraId="57AD21CA"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60976785" w14:textId="77777777" w:rsidR="00C622BB" w:rsidRPr="007C6663" w:rsidRDefault="00C622BB" w:rsidP="007C1BE2">
            <w:pPr>
              <w:spacing w:after="0" w:line="240" w:lineRule="auto"/>
              <w:ind w:left="-15" w:firstLine="15"/>
            </w:pPr>
            <w:r w:rsidRPr="00C06079">
              <w:t>302.9</w:t>
            </w:r>
            <w:r w:rsidRPr="00C06079">
              <w:rPr>
                <w:rStyle w:val="Strong"/>
              </w:rPr>
              <w:t xml:space="preserve"> </w:t>
            </w:r>
            <w:r w:rsidRPr="007C6663">
              <w:t>With Limited Language, Cognitive, and Learning Abilities</w:t>
            </w:r>
          </w:p>
        </w:tc>
        <w:tc>
          <w:tcPr>
            <w:tcW w:w="1350" w:type="pct"/>
            <w:tcBorders>
              <w:top w:val="outset" w:sz="6" w:space="0" w:color="auto"/>
              <w:left w:val="outset" w:sz="6" w:space="0" w:color="auto"/>
              <w:bottom w:val="outset" w:sz="6" w:space="0" w:color="auto"/>
              <w:right w:val="outset" w:sz="6" w:space="0" w:color="auto"/>
            </w:tcBorders>
            <w:vAlign w:val="center"/>
          </w:tcPr>
          <w:p w14:paraId="1F72F646" w14:textId="5B19B522" w:rsidR="00C622BB" w:rsidRPr="00C06079" w:rsidRDefault="1DC7A311" w:rsidP="1DC7A311">
            <w:pPr>
              <w:spacing w:after="0" w:line="240" w:lineRule="auto"/>
              <w:ind w:left="-15" w:firstLine="15"/>
              <w:rPr>
                <w:rFonts w:eastAsia="Times New Roman" w:cs="Arial"/>
              </w:rPr>
            </w:pPr>
            <w:r w:rsidRPr="1DC7A311">
              <w:rPr>
                <w:rFonts w:eastAsia="Times New Roman" w:cs="Arial"/>
              </w:rPr>
              <w:t>Partially Supports</w:t>
            </w:r>
          </w:p>
        </w:tc>
        <w:tc>
          <w:tcPr>
            <w:tcW w:w="1345" w:type="pct"/>
            <w:tcBorders>
              <w:top w:val="outset" w:sz="6" w:space="0" w:color="auto"/>
              <w:left w:val="outset" w:sz="6" w:space="0" w:color="auto"/>
              <w:bottom w:val="outset" w:sz="6" w:space="0" w:color="auto"/>
              <w:right w:val="outset" w:sz="6" w:space="0" w:color="auto"/>
            </w:tcBorders>
            <w:vAlign w:val="center"/>
          </w:tcPr>
          <w:p w14:paraId="08CE6F91" w14:textId="71FA5F64" w:rsidR="00C622BB" w:rsidRPr="00C06079" w:rsidRDefault="1DC7A311" w:rsidP="1DC7A311">
            <w:pPr>
              <w:spacing w:after="0" w:line="240" w:lineRule="auto"/>
              <w:ind w:left="-15" w:firstLine="15"/>
              <w:rPr>
                <w:rFonts w:eastAsia="Times New Roman" w:cs="Arial"/>
              </w:rPr>
            </w:pPr>
            <w:proofErr w:type="spellStart"/>
            <w:r w:rsidRPr="1DC7A311">
              <w:rPr>
                <w:rFonts w:eastAsia="Times New Roman" w:cs="Arial"/>
              </w:rPr>
              <w:t>MicrobeTrace</w:t>
            </w:r>
            <w:proofErr w:type="spellEnd"/>
            <w:r w:rsidRPr="1DC7A311">
              <w:rPr>
                <w:rFonts w:eastAsia="Times New Roman" w:cs="Arial"/>
              </w:rPr>
              <w:t xml:space="preserve"> configurations are labeled in English, precluding users with limited language, cognitive, and learning from fully leveraging it.</w:t>
            </w:r>
          </w:p>
        </w:tc>
      </w:tr>
    </w:tbl>
    <w:p w14:paraId="022AE7CA" w14:textId="77777777" w:rsidR="007C1BE2" w:rsidRPr="0036213E" w:rsidRDefault="007C1BE2" w:rsidP="007C1BE2">
      <w:pPr>
        <w:pStyle w:val="Heading3"/>
      </w:pPr>
      <w:bookmarkStart w:id="38" w:name="_Toc512938586"/>
      <w:bookmarkStart w:id="39" w:name="_Toc19183091"/>
      <w:r>
        <w:t>Chapter 4</w:t>
      </w:r>
      <w:r w:rsidR="000E43BF">
        <w:t xml:space="preserve">: </w:t>
      </w:r>
      <w:hyperlink r:id="rId52" w:anchor="401-general" w:history="1">
        <w:r w:rsidRPr="00CC07A1">
          <w:rPr>
            <w:rStyle w:val="Hyperlink"/>
          </w:rPr>
          <w:t>Hardware</w:t>
        </w:r>
        <w:bookmarkEnd w:id="38"/>
        <w:bookmarkEnd w:id="39"/>
      </w:hyperlink>
    </w:p>
    <w:p w14:paraId="1CAE4955" w14:textId="242503F9" w:rsidR="007C1BE2" w:rsidRPr="007B01FF" w:rsidRDefault="1DC7A311" w:rsidP="00270F56">
      <w:r>
        <w:t>Notes: Table removed for lack of applicability to evaluated content.</w:t>
      </w:r>
    </w:p>
    <w:p w14:paraId="6F1F80B6" w14:textId="77777777" w:rsidR="00234E2E" w:rsidRPr="0036213E" w:rsidRDefault="00234E2E" w:rsidP="00234E2E">
      <w:pPr>
        <w:pStyle w:val="Heading3"/>
      </w:pPr>
      <w:bookmarkStart w:id="40" w:name="_Toc512938587"/>
      <w:bookmarkStart w:id="41" w:name="_Toc19183092"/>
      <w:r>
        <w:lastRenderedPageBreak/>
        <w:t>Chapter 5</w:t>
      </w:r>
      <w:r w:rsidR="000E43BF">
        <w:t xml:space="preserve">: </w:t>
      </w:r>
      <w:hyperlink r:id="rId53" w:anchor="501-general" w:history="1">
        <w:r w:rsidR="00056887" w:rsidRPr="00CC07A1">
          <w:rPr>
            <w:rStyle w:val="Hyperlink"/>
          </w:rPr>
          <w:t>Software</w:t>
        </w:r>
        <w:bookmarkEnd w:id="40"/>
        <w:bookmarkEnd w:id="41"/>
      </w:hyperlink>
    </w:p>
    <w:p w14:paraId="0D82A5F4" w14:textId="77777777" w:rsidR="00234E2E" w:rsidRPr="007B01FF" w:rsidRDefault="00234E2E" w:rsidP="004B0319">
      <w:r w:rsidRPr="007B01FF">
        <w:t>Notes:</w:t>
      </w:r>
    </w:p>
    <w:tbl>
      <w:tblPr>
        <w:tblW w:w="5000" w:type="pct"/>
        <w:tblCellSpacing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31"/>
        <w:gridCol w:w="3884"/>
        <w:gridCol w:w="3869"/>
      </w:tblGrid>
      <w:tr w:rsidR="00234E2E" w:rsidRPr="007C6663" w14:paraId="5FD31EF8" w14:textId="77777777" w:rsidTr="1DC7A311">
        <w:trPr>
          <w:tblHeader/>
          <w:tblCellSpacing w:w="0" w:type="dxa"/>
        </w:trPr>
        <w:tc>
          <w:tcPr>
            <w:tcW w:w="2305" w:type="pct"/>
            <w:tcBorders>
              <w:top w:val="outset" w:sz="6" w:space="0" w:color="auto"/>
              <w:left w:val="outset" w:sz="6" w:space="0" w:color="auto"/>
              <w:bottom w:val="outset" w:sz="6" w:space="0" w:color="auto"/>
              <w:right w:val="outset" w:sz="6" w:space="0" w:color="auto"/>
            </w:tcBorders>
            <w:shd w:val="clear" w:color="auto" w:fill="AEAAAA" w:themeFill="background2" w:themeFillShade="BF"/>
            <w:vAlign w:val="center"/>
            <w:hideMark/>
          </w:tcPr>
          <w:p w14:paraId="67FC862F" w14:textId="77777777" w:rsidR="00234E2E" w:rsidRPr="007C6663" w:rsidRDefault="00234E2E" w:rsidP="00B03633">
            <w:pPr>
              <w:spacing w:after="0" w:line="240" w:lineRule="auto"/>
              <w:ind w:left="-15" w:firstLine="15"/>
              <w:jc w:val="center"/>
              <w:rPr>
                <w:rFonts w:ascii="Arial" w:eastAsia="Times New Roman" w:hAnsi="Arial" w:cs="Arial"/>
                <w:b/>
                <w:bCs/>
                <w:sz w:val="24"/>
                <w:szCs w:val="24"/>
              </w:rPr>
            </w:pPr>
            <w:r w:rsidRPr="007C6663">
              <w:rPr>
                <w:rFonts w:ascii="Arial" w:eastAsia="Times New Roman" w:hAnsi="Arial" w:cs="Arial"/>
                <w:b/>
                <w:bCs/>
                <w:sz w:val="24"/>
                <w:szCs w:val="24"/>
              </w:rPr>
              <w:t>Criteria</w:t>
            </w:r>
          </w:p>
        </w:tc>
        <w:tc>
          <w:tcPr>
            <w:tcW w:w="1350" w:type="pct"/>
            <w:tcBorders>
              <w:top w:val="outset" w:sz="6" w:space="0" w:color="auto"/>
              <w:left w:val="outset" w:sz="6" w:space="0" w:color="auto"/>
              <w:bottom w:val="outset" w:sz="6" w:space="0" w:color="auto"/>
              <w:right w:val="outset" w:sz="6" w:space="0" w:color="auto"/>
            </w:tcBorders>
            <w:shd w:val="clear" w:color="auto" w:fill="AEAAAA" w:themeFill="background2" w:themeFillShade="BF"/>
            <w:vAlign w:val="center"/>
            <w:hideMark/>
          </w:tcPr>
          <w:p w14:paraId="6318FB88" w14:textId="77777777" w:rsidR="00234E2E" w:rsidRPr="007C6663" w:rsidRDefault="00234E2E" w:rsidP="00B03633">
            <w:pPr>
              <w:spacing w:after="0" w:line="240" w:lineRule="auto"/>
              <w:ind w:left="-15" w:firstLine="15"/>
              <w:jc w:val="center"/>
              <w:rPr>
                <w:rFonts w:ascii="Arial" w:eastAsia="Times New Roman" w:hAnsi="Arial" w:cs="Arial"/>
                <w:b/>
                <w:bCs/>
                <w:sz w:val="24"/>
                <w:szCs w:val="24"/>
              </w:rPr>
            </w:pPr>
            <w:r w:rsidRPr="007C6663">
              <w:rPr>
                <w:rFonts w:ascii="Arial" w:eastAsia="Times New Roman" w:hAnsi="Arial" w:cs="Arial"/>
                <w:b/>
                <w:bCs/>
                <w:sz w:val="24"/>
                <w:szCs w:val="24"/>
              </w:rPr>
              <w:t xml:space="preserve">Conformance Level </w:t>
            </w:r>
          </w:p>
        </w:tc>
        <w:tc>
          <w:tcPr>
            <w:tcW w:w="1345" w:type="pct"/>
            <w:tcBorders>
              <w:top w:val="outset" w:sz="6" w:space="0" w:color="auto"/>
              <w:left w:val="outset" w:sz="6" w:space="0" w:color="auto"/>
              <w:bottom w:val="outset" w:sz="6" w:space="0" w:color="auto"/>
              <w:right w:val="outset" w:sz="6" w:space="0" w:color="auto"/>
            </w:tcBorders>
            <w:shd w:val="clear" w:color="auto" w:fill="AEAAAA" w:themeFill="background2" w:themeFillShade="BF"/>
            <w:vAlign w:val="center"/>
            <w:hideMark/>
          </w:tcPr>
          <w:p w14:paraId="14C9DB8F" w14:textId="77777777" w:rsidR="00234E2E" w:rsidRPr="007C6663" w:rsidRDefault="00234E2E" w:rsidP="00B03633">
            <w:pPr>
              <w:spacing w:after="0" w:line="240" w:lineRule="auto"/>
              <w:ind w:left="-15" w:firstLine="15"/>
              <w:jc w:val="center"/>
              <w:rPr>
                <w:rFonts w:ascii="Arial" w:eastAsia="Times New Roman" w:hAnsi="Arial" w:cs="Arial"/>
                <w:b/>
                <w:bCs/>
                <w:sz w:val="24"/>
                <w:szCs w:val="24"/>
              </w:rPr>
            </w:pPr>
            <w:r w:rsidRPr="007C6663">
              <w:rPr>
                <w:rFonts w:ascii="Arial" w:eastAsia="Times New Roman" w:hAnsi="Arial" w:cs="Arial"/>
                <w:b/>
                <w:bCs/>
                <w:sz w:val="24"/>
                <w:szCs w:val="24"/>
              </w:rPr>
              <w:t>Remarks and Explanations</w:t>
            </w:r>
          </w:p>
        </w:tc>
      </w:tr>
      <w:tr w:rsidR="00234E2E" w:rsidRPr="007C6663" w14:paraId="298C15AB"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53A4F3B4" w14:textId="77777777" w:rsidR="00234E2E" w:rsidRPr="00C06079" w:rsidRDefault="00056887" w:rsidP="00056887">
            <w:pPr>
              <w:spacing w:after="0" w:line="240" w:lineRule="auto"/>
              <w:ind w:left="-15" w:firstLine="15"/>
              <w:rPr>
                <w:rStyle w:val="Strong"/>
                <w:b w:val="0"/>
              </w:rPr>
            </w:pPr>
            <w:r w:rsidRPr="007C6663">
              <w:rPr>
                <w:rStyle w:val="Strong"/>
                <w:b w:val="0"/>
              </w:rPr>
              <w:t>501</w:t>
            </w:r>
            <w:r w:rsidR="00935E72">
              <w:rPr>
                <w:rStyle w:val="Strong"/>
                <w:b w:val="0"/>
              </w:rPr>
              <w:t>.1</w:t>
            </w:r>
            <w:r w:rsidR="00234E2E" w:rsidRPr="007C6663">
              <w:rPr>
                <w:rStyle w:val="Strong"/>
                <w:b w:val="0"/>
              </w:rPr>
              <w:t xml:space="preserve"> </w:t>
            </w:r>
            <w:r w:rsidRPr="007C6663">
              <w:rPr>
                <w:rStyle w:val="Strong"/>
                <w:b w:val="0"/>
              </w:rPr>
              <w:t>Scope – Incorporation of WCAG 2.0</w:t>
            </w:r>
            <w:r w:rsidR="003B4BC3">
              <w:rPr>
                <w:rStyle w:val="Strong"/>
                <w:b w:val="0"/>
              </w:rPr>
              <w:t xml:space="preserve"> </w:t>
            </w:r>
            <w:r w:rsidR="008A648D" w:rsidRPr="007C6663">
              <w:rPr>
                <w:rStyle w:val="Strong"/>
                <w:b w:val="0"/>
              </w:rPr>
              <w:t>AA</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52B7B122" w14:textId="77777777" w:rsidR="00234E2E" w:rsidRPr="00C06079" w:rsidRDefault="00056887" w:rsidP="00B03633">
            <w:pPr>
              <w:spacing w:after="0" w:line="240" w:lineRule="auto"/>
              <w:ind w:left="-15" w:firstLine="15"/>
              <w:rPr>
                <w:rFonts w:eastAsia="Times New Roman" w:cs="Arial"/>
              </w:rPr>
            </w:pPr>
            <w:r w:rsidRPr="00C06079">
              <w:rPr>
                <w:rFonts w:eastAsia="Times New Roman" w:cs="Arial"/>
              </w:rPr>
              <w:t xml:space="preserve">See </w:t>
            </w:r>
            <w:hyperlink w:anchor="WCAG" w:history="1">
              <w:r w:rsidRPr="00C06079">
                <w:rPr>
                  <w:rFonts w:eastAsia="Times New Roman" w:cs="Arial"/>
                  <w:color w:val="0000FF"/>
                  <w:u w:val="single"/>
                </w:rPr>
                <w:t>WCAG 2.0</w:t>
              </w:r>
            </w:hyperlink>
            <w:r w:rsidRPr="00C06079">
              <w:rPr>
                <w:rFonts w:eastAsia="Times New Roman" w:cs="Arial"/>
              </w:rPr>
              <w:t xml:space="preserve"> section</w:t>
            </w:r>
          </w:p>
        </w:tc>
        <w:tc>
          <w:tcPr>
            <w:tcW w:w="1345" w:type="pct"/>
            <w:tcBorders>
              <w:top w:val="outset" w:sz="6" w:space="0" w:color="auto"/>
              <w:left w:val="outset" w:sz="6" w:space="0" w:color="auto"/>
              <w:bottom w:val="outset" w:sz="6" w:space="0" w:color="auto"/>
              <w:right w:val="outset" w:sz="6" w:space="0" w:color="auto"/>
            </w:tcBorders>
            <w:shd w:val="clear" w:color="auto" w:fill="D0CECE"/>
            <w:vAlign w:val="center"/>
          </w:tcPr>
          <w:p w14:paraId="3D0B1008" w14:textId="77777777" w:rsidR="00234E2E" w:rsidRPr="00C06079" w:rsidRDefault="007C4985" w:rsidP="00B03633">
            <w:pPr>
              <w:spacing w:after="0" w:line="240" w:lineRule="auto"/>
              <w:ind w:left="-15" w:firstLine="15"/>
              <w:rPr>
                <w:rFonts w:eastAsia="Times New Roman" w:cs="Arial"/>
              </w:rPr>
            </w:pPr>
            <w:r w:rsidRPr="00C06079">
              <w:rPr>
                <w:rFonts w:eastAsia="Times New Roman" w:cs="Arial"/>
              </w:rPr>
              <w:t>See information in WCAG</w:t>
            </w:r>
            <w:r w:rsidR="006605BD">
              <w:rPr>
                <w:rFonts w:eastAsia="Times New Roman" w:cs="Arial"/>
              </w:rPr>
              <w:t xml:space="preserve"> 2.0</w:t>
            </w:r>
            <w:r w:rsidRPr="00C06079">
              <w:rPr>
                <w:rFonts w:eastAsia="Times New Roman" w:cs="Arial"/>
              </w:rPr>
              <w:t xml:space="preserve"> section</w:t>
            </w:r>
          </w:p>
        </w:tc>
      </w:tr>
      <w:tr w:rsidR="00056887" w:rsidRPr="007C6663" w14:paraId="75F4E3AD"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shd w:val="clear" w:color="auto" w:fill="D0CECE"/>
            <w:vAlign w:val="center"/>
          </w:tcPr>
          <w:p w14:paraId="6EDD48A9" w14:textId="77777777" w:rsidR="00056887" w:rsidRPr="000D1389" w:rsidRDefault="001C7051" w:rsidP="00056887">
            <w:pPr>
              <w:spacing w:after="0" w:line="240" w:lineRule="auto"/>
              <w:ind w:left="-15" w:firstLine="15"/>
              <w:rPr>
                <w:rStyle w:val="Strong"/>
                <w:b w:val="0"/>
                <w:i/>
              </w:rPr>
            </w:pPr>
            <w:hyperlink r:id="rId54" w:anchor="502-interoperability-assistive-technology" w:history="1">
              <w:r w:rsidR="00056887" w:rsidRPr="000D1389">
                <w:rPr>
                  <w:rStyle w:val="Hyperlink"/>
                  <w:b/>
                  <w:i/>
                </w:rPr>
                <w:t>502 Interoperability with Assistive Technology</w:t>
              </w:r>
            </w:hyperlink>
          </w:p>
        </w:tc>
        <w:tc>
          <w:tcPr>
            <w:tcW w:w="1350" w:type="pct"/>
            <w:tcBorders>
              <w:top w:val="outset" w:sz="6" w:space="0" w:color="auto"/>
              <w:left w:val="outset" w:sz="6" w:space="0" w:color="auto"/>
              <w:bottom w:val="outset" w:sz="6" w:space="0" w:color="auto"/>
              <w:right w:val="outset" w:sz="6" w:space="0" w:color="auto"/>
            </w:tcBorders>
            <w:shd w:val="clear" w:color="auto" w:fill="D0CECE"/>
            <w:vAlign w:val="center"/>
          </w:tcPr>
          <w:p w14:paraId="22EBC131" w14:textId="77777777" w:rsidR="00056887" w:rsidRPr="00C06079" w:rsidRDefault="0026280B" w:rsidP="00B03633">
            <w:pPr>
              <w:spacing w:after="0" w:line="240" w:lineRule="auto"/>
              <w:ind w:left="-15" w:firstLine="15"/>
              <w:rPr>
                <w:rFonts w:eastAsia="Times New Roman" w:cs="Arial"/>
              </w:rPr>
            </w:pPr>
            <w:r w:rsidRPr="00C06079">
              <w:rPr>
                <w:rFonts w:eastAsia="Times New Roman" w:cs="Arial"/>
              </w:rPr>
              <w:t>Heading cell – no response required</w:t>
            </w:r>
          </w:p>
        </w:tc>
        <w:tc>
          <w:tcPr>
            <w:tcW w:w="1345" w:type="pct"/>
            <w:tcBorders>
              <w:top w:val="outset" w:sz="6" w:space="0" w:color="auto"/>
              <w:left w:val="outset" w:sz="6" w:space="0" w:color="auto"/>
              <w:bottom w:val="outset" w:sz="6" w:space="0" w:color="auto"/>
              <w:right w:val="outset" w:sz="6" w:space="0" w:color="auto"/>
            </w:tcBorders>
            <w:shd w:val="clear" w:color="auto" w:fill="D0CECE"/>
            <w:vAlign w:val="center"/>
          </w:tcPr>
          <w:p w14:paraId="359167F6" w14:textId="77777777" w:rsidR="00056887" w:rsidRPr="00C06079" w:rsidRDefault="0026280B" w:rsidP="00B03633">
            <w:pPr>
              <w:spacing w:after="0" w:line="240" w:lineRule="auto"/>
              <w:ind w:left="-15" w:firstLine="15"/>
              <w:rPr>
                <w:rFonts w:eastAsia="Times New Roman" w:cs="Arial"/>
              </w:rPr>
            </w:pPr>
            <w:r w:rsidRPr="00C06079">
              <w:rPr>
                <w:rFonts w:eastAsia="Times New Roman" w:cs="Arial"/>
              </w:rPr>
              <w:t>Heading cell – no response required</w:t>
            </w:r>
          </w:p>
        </w:tc>
      </w:tr>
      <w:tr w:rsidR="00056887" w:rsidRPr="007C6663" w14:paraId="66816008"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30F41131" w14:textId="77777777" w:rsidR="00056887" w:rsidRPr="007C6663" w:rsidRDefault="00056887" w:rsidP="00056887">
            <w:pPr>
              <w:spacing w:after="0" w:line="240" w:lineRule="auto"/>
              <w:ind w:left="-15" w:firstLine="15"/>
              <w:rPr>
                <w:rStyle w:val="Strong"/>
                <w:b w:val="0"/>
              </w:rPr>
            </w:pPr>
            <w:r w:rsidRPr="007C6663">
              <w:t>502.2.1 User Control of Accessibility Features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62199465" w14:textId="77C4BFA3" w:rsidR="00056887" w:rsidRPr="00C06079" w:rsidRDefault="1DC7A311" w:rsidP="1DC7A311">
            <w:pPr>
              <w:spacing w:after="0" w:line="240" w:lineRule="auto"/>
              <w:ind w:left="-15" w:firstLine="15"/>
              <w:rPr>
                <w:rFonts w:eastAsia="Times New Roman" w:cs="Arial"/>
              </w:rPr>
            </w:pPr>
            <w:r w:rsidRPr="1DC7A311">
              <w:rPr>
                <w:rFonts w:eastAsia="Times New Roman" w:cs="Arial"/>
              </w:rPr>
              <w:t>Partially 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0DA123B1" w14:textId="35FCFB10" w:rsidR="00056887" w:rsidRPr="00C06079" w:rsidRDefault="1DC7A311" w:rsidP="1DC7A311">
            <w:pPr>
              <w:spacing w:after="0" w:line="240" w:lineRule="auto"/>
              <w:ind w:left="-15" w:firstLine="15"/>
              <w:rPr>
                <w:rFonts w:eastAsia="Times New Roman" w:cs="Arial"/>
              </w:rPr>
            </w:pPr>
            <w:r w:rsidRPr="1DC7A311">
              <w:rPr>
                <w:rFonts w:eastAsia="Times New Roman" w:cs="Arial"/>
              </w:rPr>
              <w:t>Difficult to test under meaningful circumstances.</w:t>
            </w:r>
          </w:p>
        </w:tc>
      </w:tr>
      <w:tr w:rsidR="00056887" w:rsidRPr="007C6663" w14:paraId="2A7B46A2"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5D3F8565" w14:textId="77777777" w:rsidR="00056887" w:rsidRPr="007C6663" w:rsidRDefault="00056887" w:rsidP="00056887">
            <w:pPr>
              <w:spacing w:after="0" w:line="240" w:lineRule="auto"/>
              <w:ind w:left="-15" w:firstLine="15"/>
              <w:rPr>
                <w:rStyle w:val="Strong"/>
                <w:b w:val="0"/>
              </w:rPr>
            </w:pPr>
            <w:r w:rsidRPr="007C6663">
              <w:t>502.2.2 No Disruption of Accessibility Features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4C4CEA3D" w14:textId="1D2D63A9" w:rsidR="00056887" w:rsidRPr="00C06079" w:rsidRDefault="1DC7A311" w:rsidP="1DC7A311">
            <w:pPr>
              <w:spacing w:after="0" w:line="240" w:lineRule="auto"/>
              <w:ind w:left="-15" w:firstLine="15"/>
              <w:rPr>
                <w:rFonts w:eastAsia="Times New Roman" w:cs="Arial"/>
              </w:rPr>
            </w:pPr>
            <w:r w:rsidRPr="1DC7A311">
              <w:rPr>
                <w:rFonts w:eastAsia="Times New Roman" w:cs="Arial"/>
              </w:rPr>
              <w:t>Partially 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50895670" w14:textId="5443BEC8" w:rsidR="00056887" w:rsidRPr="00C06079" w:rsidRDefault="1DC7A311" w:rsidP="1DC7A311">
            <w:pPr>
              <w:spacing w:after="0" w:line="240" w:lineRule="auto"/>
              <w:ind w:left="-15" w:firstLine="15"/>
              <w:rPr>
                <w:rFonts w:eastAsia="Times New Roman" w:cs="Arial"/>
              </w:rPr>
            </w:pPr>
            <w:r w:rsidRPr="1DC7A311">
              <w:rPr>
                <w:rFonts w:eastAsia="Times New Roman" w:cs="Arial"/>
              </w:rPr>
              <w:t>Difficult to test under meaningful circumstances.</w:t>
            </w:r>
          </w:p>
        </w:tc>
      </w:tr>
      <w:tr w:rsidR="00056887" w:rsidRPr="007C6663" w14:paraId="79A17C9D"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shd w:val="clear" w:color="auto" w:fill="D0CECE"/>
            <w:vAlign w:val="center"/>
          </w:tcPr>
          <w:p w14:paraId="0CF04BAF" w14:textId="77777777" w:rsidR="00056887" w:rsidRPr="000E672F" w:rsidRDefault="00056887" w:rsidP="00056887">
            <w:pPr>
              <w:spacing w:after="0" w:line="240" w:lineRule="auto"/>
              <w:ind w:left="-15" w:firstLine="15"/>
              <w:rPr>
                <w:b/>
                <w:i/>
              </w:rPr>
            </w:pPr>
            <w:r w:rsidRPr="000E672F">
              <w:rPr>
                <w:b/>
                <w:i/>
              </w:rPr>
              <w:t>502.3 Accessibility Services</w:t>
            </w:r>
          </w:p>
        </w:tc>
        <w:tc>
          <w:tcPr>
            <w:tcW w:w="1350" w:type="pct"/>
            <w:tcBorders>
              <w:top w:val="outset" w:sz="6" w:space="0" w:color="auto"/>
              <w:left w:val="outset" w:sz="6" w:space="0" w:color="auto"/>
              <w:bottom w:val="outset" w:sz="6" w:space="0" w:color="auto"/>
              <w:right w:val="outset" w:sz="6" w:space="0" w:color="auto"/>
            </w:tcBorders>
            <w:shd w:val="clear" w:color="auto" w:fill="D0CECE"/>
            <w:vAlign w:val="center"/>
          </w:tcPr>
          <w:p w14:paraId="0B7BAAFD" w14:textId="77777777" w:rsidR="00056887" w:rsidRPr="00C06079" w:rsidRDefault="0026280B" w:rsidP="00B03633">
            <w:pPr>
              <w:spacing w:after="0" w:line="240" w:lineRule="auto"/>
              <w:ind w:left="-15" w:firstLine="15"/>
              <w:rPr>
                <w:rFonts w:eastAsia="Times New Roman" w:cs="Arial"/>
              </w:rPr>
            </w:pPr>
            <w:r w:rsidRPr="00C06079">
              <w:rPr>
                <w:rFonts w:eastAsia="Times New Roman" w:cs="Arial"/>
              </w:rPr>
              <w:t>Heading cell – no response required</w:t>
            </w:r>
          </w:p>
        </w:tc>
        <w:tc>
          <w:tcPr>
            <w:tcW w:w="1345" w:type="pct"/>
            <w:tcBorders>
              <w:top w:val="outset" w:sz="6" w:space="0" w:color="auto"/>
              <w:left w:val="outset" w:sz="6" w:space="0" w:color="auto"/>
              <w:bottom w:val="outset" w:sz="6" w:space="0" w:color="auto"/>
              <w:right w:val="outset" w:sz="6" w:space="0" w:color="auto"/>
            </w:tcBorders>
            <w:shd w:val="clear" w:color="auto" w:fill="D0CECE"/>
            <w:vAlign w:val="center"/>
          </w:tcPr>
          <w:p w14:paraId="77BDB25A" w14:textId="77777777" w:rsidR="00056887" w:rsidRPr="00C06079" w:rsidRDefault="0026280B" w:rsidP="00B03633">
            <w:pPr>
              <w:spacing w:after="0" w:line="240" w:lineRule="auto"/>
              <w:ind w:left="-15" w:firstLine="15"/>
              <w:rPr>
                <w:rFonts w:eastAsia="Times New Roman" w:cs="Arial"/>
              </w:rPr>
            </w:pPr>
            <w:r w:rsidRPr="00C06079">
              <w:rPr>
                <w:rFonts w:eastAsia="Times New Roman" w:cs="Arial"/>
              </w:rPr>
              <w:t>Heading cell – no response required</w:t>
            </w:r>
          </w:p>
        </w:tc>
      </w:tr>
      <w:tr w:rsidR="00056887" w:rsidRPr="007C6663" w14:paraId="437EC908"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11F503A2" w14:textId="77777777" w:rsidR="00056887" w:rsidRPr="007C6663" w:rsidRDefault="00056887" w:rsidP="00056887">
            <w:pPr>
              <w:spacing w:after="0" w:line="240" w:lineRule="auto"/>
              <w:ind w:left="-15" w:firstLine="15"/>
            </w:pPr>
            <w:r w:rsidRPr="007C6663">
              <w:t>502.3.1 Object Information</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38C1F859" w14:textId="2313B17C" w:rsidR="00056887"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0C8FE7CE" w14:textId="77777777" w:rsidR="00056887" w:rsidRPr="00C06079" w:rsidRDefault="00056887" w:rsidP="00B03633">
            <w:pPr>
              <w:spacing w:after="0" w:line="240" w:lineRule="auto"/>
              <w:ind w:left="-15" w:firstLine="15"/>
              <w:rPr>
                <w:rFonts w:eastAsia="Times New Roman" w:cs="Arial"/>
              </w:rPr>
            </w:pPr>
          </w:p>
        </w:tc>
      </w:tr>
      <w:tr w:rsidR="00056887" w:rsidRPr="007C6663" w14:paraId="1BFC814D"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65AA034A" w14:textId="77777777" w:rsidR="00056887" w:rsidRPr="007C6663" w:rsidRDefault="00056887" w:rsidP="00056887">
            <w:pPr>
              <w:spacing w:after="0" w:line="240" w:lineRule="auto"/>
              <w:ind w:left="-15" w:firstLine="15"/>
            </w:pPr>
            <w:r w:rsidRPr="007C6663">
              <w:t>502.3.2 Modification of Object Information</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41004F19" w14:textId="68090239" w:rsidR="00056887" w:rsidRPr="00C06079" w:rsidRDefault="1DC7A311" w:rsidP="1DC7A311">
            <w:pPr>
              <w:spacing w:after="0" w:line="240" w:lineRule="auto"/>
              <w:ind w:left="-15" w:firstLine="15"/>
              <w:rPr>
                <w:rFonts w:eastAsia="Times New Roman" w:cs="Arial"/>
              </w:rPr>
            </w:pPr>
            <w:r w:rsidRPr="1DC7A311">
              <w:rPr>
                <w:rFonts w:eastAsia="Times New Roman" w:cs="Arial"/>
              </w:rPr>
              <w:t xml:space="preserve">Supports </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67C0C651" w14:textId="77777777" w:rsidR="00056887" w:rsidRPr="00C06079" w:rsidRDefault="00056887" w:rsidP="00B03633">
            <w:pPr>
              <w:spacing w:after="0" w:line="240" w:lineRule="auto"/>
              <w:ind w:left="-15" w:firstLine="15"/>
              <w:rPr>
                <w:rFonts w:eastAsia="Times New Roman" w:cs="Arial"/>
              </w:rPr>
            </w:pPr>
          </w:p>
        </w:tc>
      </w:tr>
      <w:tr w:rsidR="00056887" w:rsidRPr="007C6663" w14:paraId="5872D13A"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5E531092" w14:textId="77777777" w:rsidR="00056887" w:rsidRPr="007C6663" w:rsidRDefault="00056887" w:rsidP="00056887">
            <w:pPr>
              <w:spacing w:after="0" w:line="240" w:lineRule="auto"/>
              <w:ind w:left="-15" w:firstLine="15"/>
            </w:pPr>
            <w:r w:rsidRPr="007C6663">
              <w:t>502.3.3 Row, Column, and Headers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308D56CC" w14:textId="685F6903" w:rsidR="00056887"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797E50C6" w14:textId="77777777" w:rsidR="00056887" w:rsidRPr="00C06079" w:rsidRDefault="00056887" w:rsidP="00B03633">
            <w:pPr>
              <w:spacing w:after="0" w:line="240" w:lineRule="auto"/>
              <w:ind w:left="-15" w:firstLine="15"/>
              <w:rPr>
                <w:rFonts w:eastAsia="Times New Roman" w:cs="Arial"/>
              </w:rPr>
            </w:pPr>
          </w:p>
        </w:tc>
      </w:tr>
      <w:tr w:rsidR="00056887" w:rsidRPr="007C6663" w14:paraId="6761B6D7"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09C1766B" w14:textId="77777777" w:rsidR="00056887" w:rsidRPr="007C6663" w:rsidRDefault="00056887" w:rsidP="00056887">
            <w:pPr>
              <w:spacing w:after="0" w:line="240" w:lineRule="auto"/>
              <w:ind w:left="-15" w:firstLine="15"/>
            </w:pPr>
            <w:r w:rsidRPr="007C6663">
              <w:t>502.3.4 Values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7B04FA47" w14:textId="41DBE6FA" w:rsidR="00056887"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568C698B" w14:textId="77777777" w:rsidR="00056887" w:rsidRPr="00C06079" w:rsidRDefault="00056887" w:rsidP="00B03633">
            <w:pPr>
              <w:spacing w:after="0" w:line="240" w:lineRule="auto"/>
              <w:ind w:left="-15" w:firstLine="15"/>
              <w:rPr>
                <w:rFonts w:eastAsia="Times New Roman" w:cs="Arial"/>
              </w:rPr>
            </w:pPr>
          </w:p>
        </w:tc>
      </w:tr>
      <w:tr w:rsidR="00056887" w:rsidRPr="007C6663" w14:paraId="0AB362A9"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446EAA5E" w14:textId="77777777" w:rsidR="00056887" w:rsidRPr="007C6663" w:rsidRDefault="00056887" w:rsidP="00056887">
            <w:pPr>
              <w:spacing w:after="0" w:line="240" w:lineRule="auto"/>
              <w:ind w:left="-15" w:firstLine="15"/>
            </w:pPr>
            <w:r w:rsidRPr="007C6663">
              <w:t>502.3.5 Modification of Values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1A939487" w14:textId="4A8498C5" w:rsidR="00056887"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6AA258D8" w14:textId="77777777" w:rsidR="00056887" w:rsidRPr="00C06079" w:rsidRDefault="00056887" w:rsidP="00B03633">
            <w:pPr>
              <w:spacing w:after="0" w:line="240" w:lineRule="auto"/>
              <w:ind w:left="-15" w:firstLine="15"/>
              <w:rPr>
                <w:rFonts w:eastAsia="Times New Roman" w:cs="Arial"/>
              </w:rPr>
            </w:pPr>
          </w:p>
        </w:tc>
      </w:tr>
      <w:tr w:rsidR="00056887" w:rsidRPr="007C6663" w14:paraId="2B56C86D"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4E02D017" w14:textId="77777777" w:rsidR="00056887" w:rsidRPr="007C6663" w:rsidRDefault="00056887" w:rsidP="00056887">
            <w:pPr>
              <w:spacing w:after="0" w:line="240" w:lineRule="auto"/>
              <w:ind w:left="-15" w:firstLine="15"/>
            </w:pPr>
            <w:r w:rsidRPr="007C6663">
              <w:t>502.3.6 Label Relationships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6FFBD3EC" w14:textId="70350389" w:rsidR="00056887"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30DCCCAD" w14:textId="77777777" w:rsidR="00056887" w:rsidRPr="00C06079" w:rsidRDefault="00056887" w:rsidP="00B03633">
            <w:pPr>
              <w:spacing w:after="0" w:line="240" w:lineRule="auto"/>
              <w:ind w:left="-15" w:firstLine="15"/>
              <w:rPr>
                <w:rFonts w:eastAsia="Times New Roman" w:cs="Arial"/>
              </w:rPr>
            </w:pPr>
          </w:p>
        </w:tc>
      </w:tr>
      <w:tr w:rsidR="00056887" w:rsidRPr="007C6663" w14:paraId="1F9DF8D7"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67496473" w14:textId="77777777" w:rsidR="00056887" w:rsidRPr="007C6663" w:rsidRDefault="00056887" w:rsidP="00056887">
            <w:pPr>
              <w:spacing w:after="0" w:line="240" w:lineRule="auto"/>
              <w:ind w:left="-15" w:firstLine="15"/>
            </w:pPr>
            <w:r w:rsidRPr="007C6663">
              <w:t>502.3.7 Hierarchical Relationships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36AF6883" w14:textId="77BD4729" w:rsidR="00056887"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54C529ED" w14:textId="77777777" w:rsidR="00056887" w:rsidRPr="00C06079" w:rsidRDefault="00056887" w:rsidP="00B03633">
            <w:pPr>
              <w:spacing w:after="0" w:line="240" w:lineRule="auto"/>
              <w:ind w:left="-15" w:firstLine="15"/>
              <w:rPr>
                <w:rFonts w:eastAsia="Times New Roman" w:cs="Arial"/>
              </w:rPr>
            </w:pPr>
          </w:p>
        </w:tc>
      </w:tr>
      <w:tr w:rsidR="00056887" w:rsidRPr="007C6663" w14:paraId="57F6A545"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28CF046F" w14:textId="77777777" w:rsidR="00056887" w:rsidRPr="007C6663" w:rsidRDefault="00056887" w:rsidP="00056887">
            <w:pPr>
              <w:spacing w:after="0" w:line="240" w:lineRule="auto"/>
              <w:ind w:left="-15" w:firstLine="15"/>
            </w:pPr>
            <w:r w:rsidRPr="007C6663">
              <w:t>502.3.8 Text</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1C0157D6" w14:textId="048769AB" w:rsidR="00056887"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3691E7B2" w14:textId="77777777" w:rsidR="00056887" w:rsidRPr="00C06079" w:rsidRDefault="00056887" w:rsidP="00B03633">
            <w:pPr>
              <w:spacing w:after="0" w:line="240" w:lineRule="auto"/>
              <w:ind w:left="-15" w:firstLine="15"/>
              <w:rPr>
                <w:rFonts w:eastAsia="Times New Roman" w:cs="Arial"/>
              </w:rPr>
            </w:pPr>
          </w:p>
        </w:tc>
      </w:tr>
      <w:tr w:rsidR="00056887" w:rsidRPr="007C6663" w14:paraId="07389104"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1D52E410" w14:textId="77777777" w:rsidR="00056887" w:rsidRPr="007C6663" w:rsidRDefault="00056887" w:rsidP="00056887">
            <w:pPr>
              <w:spacing w:after="0" w:line="240" w:lineRule="auto"/>
              <w:ind w:left="-15" w:firstLine="15"/>
            </w:pPr>
            <w:r w:rsidRPr="007C6663">
              <w:t>502.3.9 Modification of Text</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526770CE" w14:textId="40DC1150" w:rsidR="00056887"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7CBEED82" w14:textId="77777777" w:rsidR="00056887" w:rsidRPr="00C06079" w:rsidRDefault="00056887" w:rsidP="00B03633">
            <w:pPr>
              <w:spacing w:after="0" w:line="240" w:lineRule="auto"/>
              <w:ind w:left="-15" w:firstLine="15"/>
              <w:rPr>
                <w:rFonts w:eastAsia="Times New Roman" w:cs="Arial"/>
              </w:rPr>
            </w:pPr>
          </w:p>
        </w:tc>
      </w:tr>
      <w:tr w:rsidR="00056887" w:rsidRPr="007C6663" w14:paraId="4F5BF609"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0F88D334" w14:textId="77777777" w:rsidR="00056887" w:rsidRPr="007C6663" w:rsidRDefault="00056887" w:rsidP="00056887">
            <w:pPr>
              <w:spacing w:after="0" w:line="240" w:lineRule="auto"/>
              <w:ind w:left="-15" w:firstLine="15"/>
            </w:pPr>
            <w:r w:rsidRPr="007C6663">
              <w:t>502.3.10 List of Actions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6E36661F" w14:textId="159D74A9" w:rsidR="00056887"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38645DC7" w14:textId="77777777" w:rsidR="00056887" w:rsidRPr="00C06079" w:rsidRDefault="00056887" w:rsidP="00B03633">
            <w:pPr>
              <w:spacing w:after="0" w:line="240" w:lineRule="auto"/>
              <w:ind w:left="-15" w:firstLine="15"/>
              <w:rPr>
                <w:rFonts w:eastAsia="Times New Roman" w:cs="Arial"/>
              </w:rPr>
            </w:pPr>
          </w:p>
        </w:tc>
      </w:tr>
      <w:tr w:rsidR="00056887" w:rsidRPr="007C6663" w14:paraId="4ED02B94"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3A4CD003" w14:textId="77777777" w:rsidR="00056887" w:rsidRPr="007C6663" w:rsidRDefault="00056887" w:rsidP="00056887">
            <w:pPr>
              <w:spacing w:after="0" w:line="240" w:lineRule="auto"/>
              <w:ind w:left="-15" w:firstLine="15"/>
            </w:pPr>
            <w:r w:rsidRPr="007C6663">
              <w:t>502.3.11 Actions on Objects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135E58C4" w14:textId="71288F3C" w:rsidR="00056887"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62EBF9A1" w14:textId="77777777" w:rsidR="00056887" w:rsidRPr="00C06079" w:rsidRDefault="00056887" w:rsidP="00B03633">
            <w:pPr>
              <w:spacing w:after="0" w:line="240" w:lineRule="auto"/>
              <w:ind w:left="-15" w:firstLine="15"/>
              <w:rPr>
                <w:rFonts w:eastAsia="Times New Roman" w:cs="Arial"/>
              </w:rPr>
            </w:pPr>
          </w:p>
        </w:tc>
      </w:tr>
      <w:tr w:rsidR="00056887" w:rsidRPr="007C6663" w14:paraId="493CE32D"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3C0BCEC9" w14:textId="77777777" w:rsidR="00056887" w:rsidRPr="007C6663" w:rsidRDefault="00056887" w:rsidP="00056887">
            <w:pPr>
              <w:spacing w:after="0" w:line="240" w:lineRule="auto"/>
              <w:ind w:left="-15" w:firstLine="15"/>
            </w:pPr>
            <w:r w:rsidRPr="007C6663">
              <w:t>502.3.12 Focus Cursor</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0C6C2CD5" w14:textId="14083033" w:rsidR="00056887"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709E88E4" w14:textId="77777777" w:rsidR="00056887" w:rsidRPr="00C06079" w:rsidRDefault="00056887" w:rsidP="00B03633">
            <w:pPr>
              <w:spacing w:after="0" w:line="240" w:lineRule="auto"/>
              <w:ind w:left="-15" w:firstLine="15"/>
              <w:rPr>
                <w:rFonts w:eastAsia="Times New Roman" w:cs="Arial"/>
              </w:rPr>
            </w:pPr>
          </w:p>
        </w:tc>
      </w:tr>
      <w:tr w:rsidR="00056887" w:rsidRPr="007C6663" w14:paraId="515C898C"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0067E7F5" w14:textId="77777777" w:rsidR="00056887" w:rsidRPr="007C6663" w:rsidRDefault="00056887" w:rsidP="00056887">
            <w:pPr>
              <w:spacing w:after="0" w:line="240" w:lineRule="auto"/>
              <w:ind w:left="-15" w:firstLine="15"/>
            </w:pPr>
            <w:r w:rsidRPr="007C6663">
              <w:t>502.3.13 Modification of Focus Cursor</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508C98E9" w14:textId="73C14555" w:rsidR="00056887"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779F8E76" w14:textId="77777777" w:rsidR="00056887" w:rsidRPr="00C06079" w:rsidRDefault="00056887" w:rsidP="00B03633">
            <w:pPr>
              <w:spacing w:after="0" w:line="240" w:lineRule="auto"/>
              <w:ind w:left="-15" w:firstLine="15"/>
              <w:rPr>
                <w:rFonts w:eastAsia="Times New Roman" w:cs="Arial"/>
              </w:rPr>
            </w:pPr>
          </w:p>
        </w:tc>
      </w:tr>
      <w:tr w:rsidR="00056887" w:rsidRPr="007C6663" w14:paraId="3D4450EF"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6502AD7B" w14:textId="77777777" w:rsidR="00056887" w:rsidRPr="007C6663" w:rsidRDefault="00056887" w:rsidP="00056887">
            <w:pPr>
              <w:spacing w:after="0" w:line="240" w:lineRule="auto"/>
              <w:ind w:left="-15" w:firstLine="15"/>
            </w:pPr>
            <w:r w:rsidRPr="007C6663">
              <w:t>502.3.14 Event Notification</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7818863E" w14:textId="31C39B50" w:rsidR="00056887"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44F69B9A" w14:textId="77777777" w:rsidR="00056887" w:rsidRPr="00C06079" w:rsidRDefault="00056887" w:rsidP="00B03633">
            <w:pPr>
              <w:spacing w:after="0" w:line="240" w:lineRule="auto"/>
              <w:ind w:left="-15" w:firstLine="15"/>
              <w:rPr>
                <w:rFonts w:eastAsia="Times New Roman" w:cs="Arial"/>
              </w:rPr>
            </w:pPr>
          </w:p>
        </w:tc>
      </w:tr>
      <w:tr w:rsidR="00056887" w:rsidRPr="007C6663" w14:paraId="5E27751A"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5BB9912C" w14:textId="77777777" w:rsidR="00056887" w:rsidRPr="007C6663" w:rsidRDefault="00056887" w:rsidP="00056887">
            <w:pPr>
              <w:spacing w:after="0" w:line="240" w:lineRule="auto"/>
              <w:ind w:left="-15" w:firstLine="15"/>
            </w:pPr>
            <w:r w:rsidRPr="007C6663">
              <w:t>502.4 Platform Accessibility Features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5F07D11E" w14:textId="78FB7E6C" w:rsidR="00056887"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41508A3C" w14:textId="77777777" w:rsidR="00056887" w:rsidRPr="00C06079" w:rsidRDefault="00056887" w:rsidP="00B03633">
            <w:pPr>
              <w:spacing w:after="0" w:line="240" w:lineRule="auto"/>
              <w:ind w:left="-15" w:firstLine="15"/>
              <w:rPr>
                <w:rFonts w:eastAsia="Times New Roman" w:cs="Arial"/>
              </w:rPr>
            </w:pPr>
          </w:p>
        </w:tc>
      </w:tr>
      <w:tr w:rsidR="00056887" w:rsidRPr="007C6663" w14:paraId="0B749D17"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shd w:val="clear" w:color="auto" w:fill="D0CECE"/>
            <w:vAlign w:val="center"/>
          </w:tcPr>
          <w:p w14:paraId="54ABF133" w14:textId="77777777" w:rsidR="00056887" w:rsidRPr="000D1389" w:rsidRDefault="001C7051" w:rsidP="00056887">
            <w:pPr>
              <w:spacing w:after="0" w:line="240" w:lineRule="auto"/>
              <w:ind w:left="-15" w:firstLine="15"/>
              <w:rPr>
                <w:b/>
                <w:i/>
              </w:rPr>
            </w:pPr>
            <w:hyperlink r:id="rId55" w:anchor="503-applications" w:history="1">
              <w:r w:rsidR="00056887" w:rsidRPr="000D1389">
                <w:rPr>
                  <w:rStyle w:val="Hyperlink"/>
                  <w:b/>
                  <w:i/>
                </w:rPr>
                <w:t>503 Applications</w:t>
              </w:r>
            </w:hyperlink>
          </w:p>
        </w:tc>
        <w:tc>
          <w:tcPr>
            <w:tcW w:w="1350" w:type="pct"/>
            <w:tcBorders>
              <w:top w:val="outset" w:sz="6" w:space="0" w:color="auto"/>
              <w:left w:val="outset" w:sz="6" w:space="0" w:color="auto"/>
              <w:bottom w:val="outset" w:sz="6" w:space="0" w:color="auto"/>
              <w:right w:val="outset" w:sz="6" w:space="0" w:color="auto"/>
            </w:tcBorders>
            <w:shd w:val="clear" w:color="auto" w:fill="D0CECE"/>
            <w:vAlign w:val="center"/>
          </w:tcPr>
          <w:p w14:paraId="0A66B8AC" w14:textId="77777777" w:rsidR="00056887" w:rsidRPr="00C06079" w:rsidRDefault="0026280B" w:rsidP="00B03633">
            <w:pPr>
              <w:spacing w:after="0" w:line="240" w:lineRule="auto"/>
              <w:ind w:left="-15" w:firstLine="15"/>
              <w:rPr>
                <w:rFonts w:eastAsia="Times New Roman" w:cs="Arial"/>
              </w:rPr>
            </w:pPr>
            <w:r w:rsidRPr="00C06079">
              <w:rPr>
                <w:rFonts w:eastAsia="Times New Roman" w:cs="Arial"/>
              </w:rPr>
              <w:t>Heading cell – no response required</w:t>
            </w:r>
          </w:p>
        </w:tc>
        <w:tc>
          <w:tcPr>
            <w:tcW w:w="1345" w:type="pct"/>
            <w:tcBorders>
              <w:top w:val="outset" w:sz="6" w:space="0" w:color="auto"/>
              <w:left w:val="outset" w:sz="6" w:space="0" w:color="auto"/>
              <w:bottom w:val="outset" w:sz="6" w:space="0" w:color="auto"/>
              <w:right w:val="outset" w:sz="6" w:space="0" w:color="auto"/>
            </w:tcBorders>
            <w:shd w:val="clear" w:color="auto" w:fill="D0CECE"/>
            <w:vAlign w:val="center"/>
          </w:tcPr>
          <w:p w14:paraId="2AC22BEA" w14:textId="77777777" w:rsidR="00056887" w:rsidRPr="00C06079" w:rsidRDefault="0026280B" w:rsidP="00B03633">
            <w:pPr>
              <w:spacing w:after="0" w:line="240" w:lineRule="auto"/>
              <w:ind w:left="-15" w:firstLine="15"/>
              <w:rPr>
                <w:rFonts w:eastAsia="Times New Roman" w:cs="Arial"/>
              </w:rPr>
            </w:pPr>
            <w:r w:rsidRPr="00C06079">
              <w:rPr>
                <w:rFonts w:eastAsia="Times New Roman" w:cs="Arial"/>
              </w:rPr>
              <w:t>Heading cell – no response required</w:t>
            </w:r>
          </w:p>
        </w:tc>
      </w:tr>
      <w:tr w:rsidR="00056887" w:rsidRPr="007C6663" w14:paraId="71EC585B"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6BD74BB5" w14:textId="77777777" w:rsidR="00056887" w:rsidRPr="007C6663" w:rsidRDefault="00056887" w:rsidP="00056887">
            <w:pPr>
              <w:spacing w:after="0" w:line="240" w:lineRule="auto"/>
              <w:ind w:left="-15" w:firstLine="15"/>
              <w:rPr>
                <w:rStyle w:val="Strong"/>
                <w:b w:val="0"/>
              </w:rPr>
            </w:pPr>
            <w:r w:rsidRPr="007C6663">
              <w:t>503.2 User Preferences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43D6B1D6" w14:textId="695C6557" w:rsidR="00056887" w:rsidRPr="00C06079" w:rsidRDefault="1DC7A311" w:rsidP="1DC7A311">
            <w:pPr>
              <w:spacing w:after="0" w:line="240" w:lineRule="auto"/>
              <w:ind w:left="-15" w:firstLine="15"/>
              <w:rPr>
                <w:rFonts w:eastAsia="Times New Roman" w:cs="Arial"/>
              </w:rPr>
            </w:pPr>
            <w:r w:rsidRPr="1DC7A311">
              <w:rPr>
                <w:rFonts w:eastAsia="Times New Roman" w:cs="Arial"/>
              </w:rPr>
              <w:t>Does not Support</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17DBC151" w14:textId="77777777" w:rsidR="00056887" w:rsidRPr="00C06079" w:rsidRDefault="00056887" w:rsidP="00B03633">
            <w:pPr>
              <w:spacing w:after="0" w:line="240" w:lineRule="auto"/>
              <w:ind w:left="-15" w:firstLine="15"/>
              <w:rPr>
                <w:rFonts w:eastAsia="Times New Roman" w:cs="Arial"/>
              </w:rPr>
            </w:pPr>
          </w:p>
        </w:tc>
      </w:tr>
      <w:tr w:rsidR="00056887" w:rsidRPr="007C6663" w14:paraId="625EC8BD"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65077D5D" w14:textId="77777777" w:rsidR="00056887" w:rsidRPr="007C6663" w:rsidRDefault="00056887" w:rsidP="00056887">
            <w:pPr>
              <w:spacing w:after="0" w:line="240" w:lineRule="auto"/>
              <w:ind w:left="-15" w:firstLine="15"/>
              <w:rPr>
                <w:rStyle w:val="Strong"/>
                <w:b w:val="0"/>
              </w:rPr>
            </w:pPr>
            <w:r w:rsidRPr="007C6663">
              <w:t>503.3 Alternative User Interfaces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6F8BD81B" w14:textId="55DDA7CA" w:rsidR="00056887" w:rsidRPr="00C06079" w:rsidRDefault="1DC7A311" w:rsidP="1DC7A311">
            <w:pPr>
              <w:spacing w:after="0" w:line="240" w:lineRule="auto"/>
              <w:ind w:left="-15" w:firstLine="15"/>
              <w:rPr>
                <w:rFonts w:eastAsia="Times New Roman" w:cs="Arial"/>
              </w:rPr>
            </w:pPr>
            <w:r w:rsidRPr="1DC7A311">
              <w:rPr>
                <w:rFonts w:eastAsia="Times New Roman" w:cs="Arial"/>
              </w:rPr>
              <w:t>Does not Su</w:t>
            </w:r>
            <w:bookmarkStart w:id="42" w:name="_GoBack"/>
            <w:bookmarkEnd w:id="42"/>
            <w:r w:rsidRPr="1DC7A311">
              <w:rPr>
                <w:rFonts w:eastAsia="Times New Roman" w:cs="Arial"/>
              </w:rPr>
              <w:t>pport</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2613E9C1" w14:textId="77777777" w:rsidR="00056887" w:rsidRPr="00C06079" w:rsidRDefault="00056887" w:rsidP="00B03633">
            <w:pPr>
              <w:spacing w:after="0" w:line="240" w:lineRule="auto"/>
              <w:ind w:left="-15" w:firstLine="15"/>
              <w:rPr>
                <w:rFonts w:eastAsia="Times New Roman" w:cs="Arial"/>
              </w:rPr>
            </w:pPr>
          </w:p>
        </w:tc>
      </w:tr>
      <w:tr w:rsidR="00056887" w:rsidRPr="007C6663" w14:paraId="0D9E5480"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shd w:val="clear" w:color="auto" w:fill="D0CECE"/>
            <w:vAlign w:val="center"/>
          </w:tcPr>
          <w:p w14:paraId="1AA54DFB" w14:textId="77777777" w:rsidR="00056887" w:rsidRPr="007C6663" w:rsidRDefault="00056887" w:rsidP="00056887">
            <w:pPr>
              <w:spacing w:after="0" w:line="240" w:lineRule="auto"/>
              <w:ind w:left="-15" w:firstLine="15"/>
              <w:rPr>
                <w:rStyle w:val="Strong"/>
                <w:b w:val="0"/>
              </w:rPr>
            </w:pPr>
            <w:r w:rsidRPr="000E672F">
              <w:rPr>
                <w:b/>
                <w:i/>
              </w:rPr>
              <w:t>503.4 User Controls for Captions and Audio Description</w:t>
            </w:r>
          </w:p>
        </w:tc>
        <w:tc>
          <w:tcPr>
            <w:tcW w:w="1350" w:type="pct"/>
            <w:tcBorders>
              <w:top w:val="outset" w:sz="6" w:space="0" w:color="auto"/>
              <w:left w:val="outset" w:sz="6" w:space="0" w:color="auto"/>
              <w:bottom w:val="outset" w:sz="6" w:space="0" w:color="auto"/>
              <w:right w:val="outset" w:sz="6" w:space="0" w:color="auto"/>
            </w:tcBorders>
            <w:shd w:val="clear" w:color="auto" w:fill="D0CECE"/>
            <w:vAlign w:val="center"/>
          </w:tcPr>
          <w:p w14:paraId="5C562677" w14:textId="77777777" w:rsidR="00056887" w:rsidRPr="00C06079" w:rsidRDefault="0026280B" w:rsidP="00B03633">
            <w:pPr>
              <w:spacing w:after="0" w:line="240" w:lineRule="auto"/>
              <w:ind w:left="-15" w:firstLine="15"/>
              <w:rPr>
                <w:rFonts w:eastAsia="Times New Roman" w:cs="Arial"/>
              </w:rPr>
            </w:pPr>
            <w:r w:rsidRPr="00C06079">
              <w:rPr>
                <w:rFonts w:eastAsia="Times New Roman" w:cs="Arial"/>
              </w:rPr>
              <w:t>Heading cell – no response required</w:t>
            </w:r>
          </w:p>
        </w:tc>
        <w:tc>
          <w:tcPr>
            <w:tcW w:w="1345" w:type="pct"/>
            <w:tcBorders>
              <w:top w:val="outset" w:sz="6" w:space="0" w:color="auto"/>
              <w:left w:val="outset" w:sz="6" w:space="0" w:color="auto"/>
              <w:bottom w:val="outset" w:sz="6" w:space="0" w:color="auto"/>
              <w:right w:val="outset" w:sz="6" w:space="0" w:color="auto"/>
            </w:tcBorders>
            <w:shd w:val="clear" w:color="auto" w:fill="D0CECE"/>
            <w:vAlign w:val="center"/>
          </w:tcPr>
          <w:p w14:paraId="3AEFDFB3" w14:textId="77777777" w:rsidR="00056887" w:rsidRPr="00C06079" w:rsidRDefault="0026280B" w:rsidP="00B03633">
            <w:pPr>
              <w:spacing w:after="0" w:line="240" w:lineRule="auto"/>
              <w:ind w:left="-15" w:firstLine="15"/>
              <w:rPr>
                <w:rFonts w:eastAsia="Times New Roman" w:cs="Arial"/>
              </w:rPr>
            </w:pPr>
            <w:r w:rsidRPr="00C06079">
              <w:rPr>
                <w:rFonts w:eastAsia="Times New Roman" w:cs="Arial"/>
              </w:rPr>
              <w:t>Heading cell – no response required</w:t>
            </w:r>
          </w:p>
        </w:tc>
      </w:tr>
      <w:tr w:rsidR="00056887" w:rsidRPr="007C6663" w14:paraId="6D0B01F1"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3A5C000A" w14:textId="77777777" w:rsidR="00056887" w:rsidRPr="007C6663" w:rsidRDefault="00056887" w:rsidP="00056887">
            <w:pPr>
              <w:spacing w:after="0" w:line="240" w:lineRule="auto"/>
              <w:ind w:left="-15" w:firstLine="15"/>
              <w:rPr>
                <w:rStyle w:val="Strong"/>
                <w:b w:val="0"/>
              </w:rPr>
            </w:pPr>
            <w:r w:rsidRPr="007C6663">
              <w:t>503.4.1 Caption Controls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1037B8A3" w14:textId="2E4CB73B" w:rsidR="00056887" w:rsidRPr="00C06079" w:rsidRDefault="1DC7A311" w:rsidP="1DC7A311">
            <w:pPr>
              <w:spacing w:after="0" w:line="240" w:lineRule="auto"/>
              <w:ind w:left="-15" w:firstLine="15"/>
              <w:rPr>
                <w:rFonts w:eastAsia="Times New Roman" w:cs="Arial"/>
              </w:rPr>
            </w:pPr>
            <w:r w:rsidRPr="1DC7A311">
              <w:rPr>
                <w:rFonts w:eastAsia="Times New Roman" w:cs="Arial"/>
              </w:rPr>
              <w:t>Not Applicable</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687C6DE0" w14:textId="77777777" w:rsidR="00056887" w:rsidRPr="00C06079" w:rsidRDefault="00056887" w:rsidP="00B03633">
            <w:pPr>
              <w:spacing w:after="0" w:line="240" w:lineRule="auto"/>
              <w:ind w:left="-15" w:firstLine="15"/>
              <w:rPr>
                <w:rFonts w:eastAsia="Times New Roman" w:cs="Arial"/>
              </w:rPr>
            </w:pPr>
          </w:p>
        </w:tc>
      </w:tr>
      <w:tr w:rsidR="00056887" w:rsidRPr="007C6663" w14:paraId="6F0DAC96"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5D3B0416" w14:textId="77777777" w:rsidR="00056887" w:rsidRPr="007C6663" w:rsidRDefault="00056887" w:rsidP="00056887">
            <w:pPr>
              <w:spacing w:after="0" w:line="240" w:lineRule="auto"/>
              <w:ind w:left="-15" w:firstLine="15"/>
              <w:rPr>
                <w:rStyle w:val="Strong"/>
                <w:b w:val="0"/>
              </w:rPr>
            </w:pPr>
            <w:r w:rsidRPr="007C6663">
              <w:lastRenderedPageBreak/>
              <w:t>503.4.2 Audio Description Controls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5B2F9378" w14:textId="184EBC62" w:rsidR="00056887" w:rsidRPr="00C06079" w:rsidRDefault="1DC7A311" w:rsidP="1DC7A311">
            <w:pPr>
              <w:spacing w:after="0" w:line="240" w:lineRule="auto"/>
              <w:ind w:left="-15" w:firstLine="15"/>
              <w:rPr>
                <w:rFonts w:eastAsia="Times New Roman" w:cs="Arial"/>
              </w:rPr>
            </w:pPr>
            <w:r w:rsidRPr="1DC7A311">
              <w:rPr>
                <w:rFonts w:eastAsia="Times New Roman" w:cs="Arial"/>
              </w:rPr>
              <w:t>Not Applicable</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58E6DD4E" w14:textId="77777777" w:rsidR="00056887" w:rsidRPr="00C06079" w:rsidRDefault="00056887" w:rsidP="00B03633">
            <w:pPr>
              <w:spacing w:after="0" w:line="240" w:lineRule="auto"/>
              <w:ind w:left="-15" w:firstLine="15"/>
              <w:rPr>
                <w:rFonts w:eastAsia="Times New Roman" w:cs="Arial"/>
              </w:rPr>
            </w:pPr>
          </w:p>
        </w:tc>
      </w:tr>
      <w:tr w:rsidR="00056887" w:rsidRPr="007C6663" w14:paraId="03568FA4"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shd w:val="clear" w:color="auto" w:fill="D0CECE"/>
            <w:vAlign w:val="center"/>
          </w:tcPr>
          <w:p w14:paraId="68B37A4B" w14:textId="77777777" w:rsidR="00056887" w:rsidRPr="000D1389" w:rsidRDefault="001C7051" w:rsidP="00056887">
            <w:pPr>
              <w:spacing w:after="0" w:line="240" w:lineRule="auto"/>
              <w:ind w:left="-15" w:firstLine="15"/>
              <w:rPr>
                <w:rStyle w:val="Strong"/>
                <w:b w:val="0"/>
                <w:i/>
              </w:rPr>
            </w:pPr>
            <w:hyperlink r:id="rId56" w:anchor="504-authoring-tools" w:history="1">
              <w:r w:rsidR="00056887" w:rsidRPr="000D1389">
                <w:rPr>
                  <w:rStyle w:val="Hyperlink"/>
                  <w:b/>
                  <w:i/>
                </w:rPr>
                <w:t>504 Authoring Tools</w:t>
              </w:r>
            </w:hyperlink>
          </w:p>
        </w:tc>
        <w:tc>
          <w:tcPr>
            <w:tcW w:w="1350" w:type="pct"/>
            <w:tcBorders>
              <w:top w:val="outset" w:sz="6" w:space="0" w:color="auto"/>
              <w:left w:val="outset" w:sz="6" w:space="0" w:color="auto"/>
              <w:bottom w:val="outset" w:sz="6" w:space="0" w:color="auto"/>
              <w:right w:val="outset" w:sz="6" w:space="0" w:color="auto"/>
            </w:tcBorders>
            <w:shd w:val="clear" w:color="auto" w:fill="D0CECE"/>
            <w:vAlign w:val="center"/>
          </w:tcPr>
          <w:p w14:paraId="4F6C4270" w14:textId="77777777" w:rsidR="00056887" w:rsidRPr="00C06079" w:rsidRDefault="0026280B" w:rsidP="00B03633">
            <w:pPr>
              <w:spacing w:after="0" w:line="240" w:lineRule="auto"/>
              <w:ind w:left="-15" w:firstLine="15"/>
              <w:rPr>
                <w:rFonts w:eastAsia="Times New Roman" w:cs="Arial"/>
              </w:rPr>
            </w:pPr>
            <w:r w:rsidRPr="00C06079">
              <w:rPr>
                <w:rFonts w:eastAsia="Times New Roman" w:cs="Arial"/>
              </w:rPr>
              <w:t>Heading cell – no response required</w:t>
            </w:r>
          </w:p>
        </w:tc>
        <w:tc>
          <w:tcPr>
            <w:tcW w:w="1345" w:type="pct"/>
            <w:tcBorders>
              <w:top w:val="outset" w:sz="6" w:space="0" w:color="auto"/>
              <w:left w:val="outset" w:sz="6" w:space="0" w:color="auto"/>
              <w:bottom w:val="outset" w:sz="6" w:space="0" w:color="auto"/>
              <w:right w:val="outset" w:sz="6" w:space="0" w:color="auto"/>
            </w:tcBorders>
            <w:shd w:val="clear" w:color="auto" w:fill="D0CECE"/>
            <w:vAlign w:val="center"/>
          </w:tcPr>
          <w:p w14:paraId="78BBCA65" w14:textId="77777777" w:rsidR="00056887" w:rsidRPr="00C06079" w:rsidRDefault="0026280B" w:rsidP="00B03633">
            <w:pPr>
              <w:spacing w:after="0" w:line="240" w:lineRule="auto"/>
              <w:ind w:left="-15" w:firstLine="15"/>
              <w:rPr>
                <w:rFonts w:eastAsia="Times New Roman" w:cs="Arial"/>
              </w:rPr>
            </w:pPr>
            <w:r w:rsidRPr="00C06079">
              <w:rPr>
                <w:rFonts w:eastAsia="Times New Roman" w:cs="Arial"/>
              </w:rPr>
              <w:t>Heading cell – no response required</w:t>
            </w:r>
          </w:p>
        </w:tc>
      </w:tr>
      <w:tr w:rsidR="00056887" w:rsidRPr="007C6663" w14:paraId="7653253F"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702E4038" w14:textId="77777777" w:rsidR="00056887" w:rsidRPr="007C6663" w:rsidRDefault="00056887" w:rsidP="00056887">
            <w:pPr>
              <w:spacing w:after="0" w:line="240" w:lineRule="auto"/>
              <w:ind w:left="-15" w:firstLine="15"/>
              <w:rPr>
                <w:rStyle w:val="Strong"/>
                <w:b w:val="0"/>
              </w:rPr>
            </w:pPr>
            <w:r w:rsidRPr="007C6663">
              <w:t>504.2 Content Creation or Editing</w:t>
            </w:r>
            <w:r w:rsidR="00930FB7" w:rsidRPr="00C06079">
              <w:rPr>
                <w:rFonts w:eastAsia="Times New Roman" w:cs="Arial"/>
                <w:bCs/>
              </w:rPr>
              <w:t xml:space="preserve"> </w:t>
            </w:r>
            <w:r w:rsidR="00930FB7">
              <w:rPr>
                <w:rFonts w:cs="Calibri"/>
              </w:rPr>
              <w:t>(if not authoring tool, enter “not applicable”)</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04F7831F" w14:textId="77777777" w:rsidR="00056887" w:rsidRPr="00C06079" w:rsidRDefault="00056887" w:rsidP="00B03633">
            <w:pPr>
              <w:spacing w:after="0" w:line="240" w:lineRule="auto"/>
              <w:ind w:left="-15" w:firstLine="15"/>
              <w:rPr>
                <w:rFonts w:eastAsia="Times New Roman" w:cs="Arial"/>
              </w:rPr>
            </w:pPr>
            <w:r w:rsidRPr="00C06079">
              <w:rPr>
                <w:rFonts w:eastAsia="Times New Roman" w:cs="Arial"/>
              </w:rPr>
              <w:t xml:space="preserve">See </w:t>
            </w:r>
            <w:hyperlink w:anchor="WCAG" w:history="1">
              <w:r w:rsidRPr="00C06079">
                <w:rPr>
                  <w:rFonts w:eastAsia="Times New Roman" w:cs="Arial"/>
                  <w:color w:val="0000FF"/>
                  <w:u w:val="single"/>
                </w:rPr>
                <w:t>WCAG 2.0</w:t>
              </w:r>
            </w:hyperlink>
            <w:r w:rsidRPr="00C06079">
              <w:rPr>
                <w:rFonts w:eastAsia="Times New Roman" w:cs="Arial"/>
              </w:rPr>
              <w:t xml:space="preserve"> section</w:t>
            </w:r>
          </w:p>
        </w:tc>
        <w:tc>
          <w:tcPr>
            <w:tcW w:w="1345" w:type="pct"/>
            <w:tcBorders>
              <w:top w:val="outset" w:sz="6" w:space="0" w:color="auto"/>
              <w:left w:val="outset" w:sz="6" w:space="0" w:color="auto"/>
              <w:bottom w:val="outset" w:sz="6" w:space="0" w:color="auto"/>
              <w:right w:val="outset" w:sz="6" w:space="0" w:color="auto"/>
            </w:tcBorders>
            <w:shd w:val="clear" w:color="auto" w:fill="D0CECE"/>
            <w:vAlign w:val="center"/>
          </w:tcPr>
          <w:p w14:paraId="08A08F4E" w14:textId="77777777" w:rsidR="00056887" w:rsidRPr="00C06079" w:rsidRDefault="007C4985" w:rsidP="00B03633">
            <w:pPr>
              <w:spacing w:after="0" w:line="240" w:lineRule="auto"/>
              <w:ind w:left="-15" w:firstLine="15"/>
              <w:rPr>
                <w:rFonts w:eastAsia="Times New Roman" w:cs="Arial"/>
              </w:rPr>
            </w:pPr>
            <w:r w:rsidRPr="00C06079">
              <w:rPr>
                <w:rFonts w:eastAsia="Times New Roman" w:cs="Arial"/>
              </w:rPr>
              <w:t>See information in WCAG</w:t>
            </w:r>
            <w:r w:rsidR="006605BD">
              <w:rPr>
                <w:rFonts w:eastAsia="Times New Roman" w:cs="Arial"/>
              </w:rPr>
              <w:t xml:space="preserve"> 2.0</w:t>
            </w:r>
            <w:r w:rsidRPr="00C06079">
              <w:rPr>
                <w:rFonts w:eastAsia="Times New Roman" w:cs="Arial"/>
              </w:rPr>
              <w:t xml:space="preserve"> section</w:t>
            </w:r>
          </w:p>
        </w:tc>
      </w:tr>
      <w:tr w:rsidR="00056887" w:rsidRPr="007C6663" w14:paraId="74B13DF2"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4BC74CC3" w14:textId="77777777" w:rsidR="00056887" w:rsidRPr="007C6663" w:rsidRDefault="00056887" w:rsidP="00056887">
            <w:pPr>
              <w:spacing w:after="0" w:line="240" w:lineRule="auto"/>
              <w:ind w:left="-15" w:firstLine="15"/>
              <w:rPr>
                <w:rStyle w:val="Strong"/>
                <w:b w:val="0"/>
              </w:rPr>
            </w:pPr>
            <w:r w:rsidRPr="007C6663">
              <w:t>504.2.1 Preservation of Information Provided for Accessibility in Format Conversion</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7D3BEE8F" w14:textId="6BAB626C" w:rsidR="00056887" w:rsidRPr="00C06079" w:rsidRDefault="1DC7A311" w:rsidP="1DC7A311">
            <w:pPr>
              <w:spacing w:after="0" w:line="240" w:lineRule="auto"/>
              <w:ind w:left="-15" w:firstLine="15"/>
              <w:rPr>
                <w:rFonts w:eastAsia="Times New Roman" w:cs="Arial"/>
              </w:rPr>
            </w:pPr>
            <w:r w:rsidRPr="1DC7A311">
              <w:rPr>
                <w:rFonts w:eastAsia="Times New Roman" w:cs="Arial"/>
              </w:rPr>
              <w:t xml:space="preserve">Not Applicable </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3B88899E" w14:textId="77777777" w:rsidR="00056887" w:rsidRPr="00C06079" w:rsidRDefault="00056887" w:rsidP="00B03633">
            <w:pPr>
              <w:spacing w:after="0" w:line="240" w:lineRule="auto"/>
              <w:ind w:left="-15" w:firstLine="15"/>
              <w:rPr>
                <w:rFonts w:eastAsia="Times New Roman" w:cs="Arial"/>
              </w:rPr>
            </w:pPr>
          </w:p>
        </w:tc>
      </w:tr>
      <w:tr w:rsidR="00056887" w:rsidRPr="007C6663" w14:paraId="4A688968"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224EAF6D" w14:textId="77777777" w:rsidR="00056887" w:rsidRPr="007C6663" w:rsidRDefault="00056887" w:rsidP="00056887">
            <w:pPr>
              <w:spacing w:after="0" w:line="240" w:lineRule="auto"/>
              <w:ind w:left="-15" w:firstLine="15"/>
              <w:rPr>
                <w:rStyle w:val="Strong"/>
                <w:b w:val="0"/>
              </w:rPr>
            </w:pPr>
            <w:r w:rsidRPr="007C6663">
              <w:t>504.2.2 PDF Export</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69E2BB2B" w14:textId="23A8BBD6" w:rsidR="00056887" w:rsidRPr="00C06079" w:rsidRDefault="1DC7A311" w:rsidP="1DC7A311">
            <w:pPr>
              <w:spacing w:after="0" w:line="240" w:lineRule="auto"/>
              <w:ind w:left="-15" w:firstLine="15"/>
              <w:rPr>
                <w:rFonts w:eastAsia="Times New Roman" w:cs="Arial"/>
              </w:rPr>
            </w:pPr>
            <w:r w:rsidRPr="1DC7A311">
              <w:rPr>
                <w:rFonts w:eastAsia="Times New Roman" w:cs="Arial"/>
              </w:rPr>
              <w:t>Not Applicable</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57C0D796" w14:textId="77777777" w:rsidR="00056887" w:rsidRPr="00C06079" w:rsidRDefault="00056887" w:rsidP="00B03633">
            <w:pPr>
              <w:spacing w:after="0" w:line="240" w:lineRule="auto"/>
              <w:ind w:left="-15" w:firstLine="15"/>
              <w:rPr>
                <w:rFonts w:eastAsia="Times New Roman" w:cs="Arial"/>
              </w:rPr>
            </w:pPr>
          </w:p>
        </w:tc>
      </w:tr>
      <w:tr w:rsidR="00056887" w:rsidRPr="007C6663" w14:paraId="554056D1"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322FDEFC" w14:textId="77777777" w:rsidR="00056887" w:rsidRPr="007C6663" w:rsidRDefault="00056887" w:rsidP="00056887">
            <w:pPr>
              <w:spacing w:after="0" w:line="240" w:lineRule="auto"/>
              <w:ind w:left="-15" w:firstLine="15"/>
            </w:pPr>
            <w:r w:rsidRPr="007C6663">
              <w:t>504.3 Prompts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0D142F6F" w14:textId="5A5E6ED1" w:rsidR="00056887" w:rsidRPr="00C06079" w:rsidRDefault="1DC7A311" w:rsidP="1DC7A311">
            <w:pPr>
              <w:spacing w:after="0" w:line="240" w:lineRule="auto"/>
              <w:ind w:left="-15" w:firstLine="15"/>
              <w:rPr>
                <w:rFonts w:eastAsia="Times New Roman" w:cs="Arial"/>
              </w:rPr>
            </w:pPr>
            <w:r w:rsidRPr="1DC7A311">
              <w:rPr>
                <w:rFonts w:eastAsia="Times New Roman" w:cs="Arial"/>
              </w:rPr>
              <w:t>Not Applicable</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4475AD14" w14:textId="77777777" w:rsidR="00056887" w:rsidRPr="00C06079" w:rsidRDefault="00056887" w:rsidP="00B03633">
            <w:pPr>
              <w:spacing w:after="0" w:line="240" w:lineRule="auto"/>
              <w:ind w:left="-15" w:firstLine="15"/>
              <w:rPr>
                <w:rFonts w:eastAsia="Times New Roman" w:cs="Arial"/>
              </w:rPr>
            </w:pPr>
          </w:p>
        </w:tc>
      </w:tr>
      <w:tr w:rsidR="00056887" w:rsidRPr="007C6663" w14:paraId="0C3BED71"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048603CC" w14:textId="77777777" w:rsidR="00056887" w:rsidRPr="007C6663" w:rsidRDefault="00056887" w:rsidP="00056887">
            <w:pPr>
              <w:spacing w:after="0" w:line="240" w:lineRule="auto"/>
              <w:ind w:left="-15" w:firstLine="15"/>
            </w:pPr>
            <w:r w:rsidRPr="007C6663">
              <w:t>504.4 Templates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120C4E94" w14:textId="59C85C51" w:rsidR="00056887" w:rsidRPr="00C06079" w:rsidRDefault="1DC7A311" w:rsidP="1DC7A311">
            <w:pPr>
              <w:spacing w:after="0" w:line="240" w:lineRule="auto"/>
              <w:ind w:left="-15" w:firstLine="15"/>
              <w:rPr>
                <w:rFonts w:eastAsia="Times New Roman" w:cs="Arial"/>
              </w:rPr>
            </w:pPr>
            <w:r w:rsidRPr="1DC7A311">
              <w:rPr>
                <w:rFonts w:eastAsia="Times New Roman" w:cs="Arial"/>
              </w:rPr>
              <w:t>Not Applicable</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42AFC42D" w14:textId="77777777" w:rsidR="00056887" w:rsidRPr="00C06079" w:rsidRDefault="00056887" w:rsidP="00B03633">
            <w:pPr>
              <w:spacing w:after="0" w:line="240" w:lineRule="auto"/>
              <w:ind w:left="-15" w:firstLine="15"/>
              <w:rPr>
                <w:rFonts w:eastAsia="Times New Roman" w:cs="Arial"/>
              </w:rPr>
            </w:pPr>
          </w:p>
        </w:tc>
      </w:tr>
    </w:tbl>
    <w:p w14:paraId="5DC80834" w14:textId="77777777" w:rsidR="00B03633" w:rsidRPr="0036213E" w:rsidRDefault="00B03633" w:rsidP="00B03633">
      <w:pPr>
        <w:pStyle w:val="Heading3"/>
      </w:pPr>
      <w:bookmarkStart w:id="43" w:name="_Toc512938588"/>
      <w:bookmarkStart w:id="44" w:name="_Toc19183093"/>
      <w:r>
        <w:t>Chapter 6</w:t>
      </w:r>
      <w:r w:rsidR="000E43BF">
        <w:t xml:space="preserve">: </w:t>
      </w:r>
      <w:hyperlink r:id="rId57" w:anchor="601-general" w:history="1">
        <w:r w:rsidRPr="00CC07A1">
          <w:rPr>
            <w:rStyle w:val="Hyperlink"/>
          </w:rPr>
          <w:t>Support Documentation and Services</w:t>
        </w:r>
        <w:bookmarkEnd w:id="43"/>
        <w:bookmarkEnd w:id="44"/>
      </w:hyperlink>
    </w:p>
    <w:p w14:paraId="6B7C9C96" w14:textId="77777777" w:rsidR="00B03633" w:rsidRPr="007B01FF" w:rsidRDefault="00B03633" w:rsidP="004B0319">
      <w:r w:rsidRPr="007B01FF">
        <w:t>Notes:</w:t>
      </w:r>
    </w:p>
    <w:tbl>
      <w:tblPr>
        <w:tblW w:w="5000" w:type="pct"/>
        <w:tblCellSpacing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31"/>
        <w:gridCol w:w="3884"/>
        <w:gridCol w:w="3869"/>
      </w:tblGrid>
      <w:tr w:rsidR="00B03633" w:rsidRPr="007C6663" w14:paraId="7F7FBCAC" w14:textId="77777777" w:rsidTr="1DC7A311">
        <w:trPr>
          <w:tblHeader/>
          <w:tblCellSpacing w:w="0" w:type="dxa"/>
        </w:trPr>
        <w:tc>
          <w:tcPr>
            <w:tcW w:w="2305" w:type="pct"/>
            <w:tcBorders>
              <w:top w:val="outset" w:sz="6" w:space="0" w:color="auto"/>
              <w:left w:val="outset" w:sz="6" w:space="0" w:color="auto"/>
              <w:bottom w:val="outset" w:sz="6" w:space="0" w:color="auto"/>
              <w:right w:val="outset" w:sz="6" w:space="0" w:color="auto"/>
            </w:tcBorders>
            <w:shd w:val="clear" w:color="auto" w:fill="AEAAAA" w:themeFill="background2" w:themeFillShade="BF"/>
            <w:vAlign w:val="center"/>
            <w:hideMark/>
          </w:tcPr>
          <w:p w14:paraId="239BD00B" w14:textId="77777777" w:rsidR="00B03633" w:rsidRPr="007C6663" w:rsidRDefault="00B03633" w:rsidP="00B03633">
            <w:pPr>
              <w:spacing w:after="0" w:line="240" w:lineRule="auto"/>
              <w:ind w:left="-15" w:firstLine="15"/>
              <w:jc w:val="center"/>
              <w:rPr>
                <w:rFonts w:ascii="Arial" w:eastAsia="Times New Roman" w:hAnsi="Arial" w:cs="Arial"/>
                <w:b/>
                <w:bCs/>
                <w:sz w:val="24"/>
                <w:szCs w:val="24"/>
              </w:rPr>
            </w:pPr>
            <w:r w:rsidRPr="007C6663">
              <w:rPr>
                <w:rFonts w:ascii="Arial" w:eastAsia="Times New Roman" w:hAnsi="Arial" w:cs="Arial"/>
                <w:b/>
                <w:bCs/>
                <w:sz w:val="24"/>
                <w:szCs w:val="24"/>
              </w:rPr>
              <w:t>Criteria</w:t>
            </w:r>
          </w:p>
        </w:tc>
        <w:tc>
          <w:tcPr>
            <w:tcW w:w="1350" w:type="pct"/>
            <w:tcBorders>
              <w:top w:val="outset" w:sz="6" w:space="0" w:color="auto"/>
              <w:left w:val="outset" w:sz="6" w:space="0" w:color="auto"/>
              <w:bottom w:val="outset" w:sz="6" w:space="0" w:color="auto"/>
              <w:right w:val="outset" w:sz="6" w:space="0" w:color="auto"/>
            </w:tcBorders>
            <w:shd w:val="clear" w:color="auto" w:fill="AEAAAA" w:themeFill="background2" w:themeFillShade="BF"/>
            <w:vAlign w:val="center"/>
            <w:hideMark/>
          </w:tcPr>
          <w:p w14:paraId="4DE4A7B9" w14:textId="77777777" w:rsidR="00B03633" w:rsidRPr="007C6663" w:rsidRDefault="00B03633" w:rsidP="00B03633">
            <w:pPr>
              <w:spacing w:after="0" w:line="240" w:lineRule="auto"/>
              <w:ind w:left="-15" w:firstLine="15"/>
              <w:jc w:val="center"/>
              <w:rPr>
                <w:rFonts w:ascii="Arial" w:eastAsia="Times New Roman" w:hAnsi="Arial" w:cs="Arial"/>
                <w:b/>
                <w:bCs/>
                <w:sz w:val="24"/>
                <w:szCs w:val="24"/>
              </w:rPr>
            </w:pPr>
            <w:r w:rsidRPr="007C6663">
              <w:rPr>
                <w:rFonts w:ascii="Arial" w:eastAsia="Times New Roman" w:hAnsi="Arial" w:cs="Arial"/>
                <w:b/>
                <w:bCs/>
                <w:sz w:val="24"/>
                <w:szCs w:val="24"/>
              </w:rPr>
              <w:t xml:space="preserve">Conformance Level </w:t>
            </w:r>
          </w:p>
        </w:tc>
        <w:tc>
          <w:tcPr>
            <w:tcW w:w="1345" w:type="pct"/>
            <w:tcBorders>
              <w:top w:val="outset" w:sz="6" w:space="0" w:color="auto"/>
              <w:left w:val="outset" w:sz="6" w:space="0" w:color="auto"/>
              <w:bottom w:val="outset" w:sz="6" w:space="0" w:color="auto"/>
              <w:right w:val="outset" w:sz="6" w:space="0" w:color="auto"/>
            </w:tcBorders>
            <w:shd w:val="clear" w:color="auto" w:fill="AEAAAA" w:themeFill="background2" w:themeFillShade="BF"/>
            <w:vAlign w:val="center"/>
            <w:hideMark/>
          </w:tcPr>
          <w:p w14:paraId="33613E0C" w14:textId="77777777" w:rsidR="00B03633" w:rsidRPr="007C6663" w:rsidRDefault="00B03633" w:rsidP="00B03633">
            <w:pPr>
              <w:spacing w:after="0" w:line="240" w:lineRule="auto"/>
              <w:ind w:left="-15" w:firstLine="15"/>
              <w:jc w:val="center"/>
              <w:rPr>
                <w:rFonts w:ascii="Arial" w:eastAsia="Times New Roman" w:hAnsi="Arial" w:cs="Arial"/>
                <w:b/>
                <w:bCs/>
                <w:sz w:val="24"/>
                <w:szCs w:val="24"/>
              </w:rPr>
            </w:pPr>
            <w:r w:rsidRPr="007C6663">
              <w:rPr>
                <w:rFonts w:ascii="Arial" w:eastAsia="Times New Roman" w:hAnsi="Arial" w:cs="Arial"/>
                <w:b/>
                <w:bCs/>
                <w:sz w:val="24"/>
                <w:szCs w:val="24"/>
              </w:rPr>
              <w:t>Remarks and Explanations</w:t>
            </w:r>
          </w:p>
        </w:tc>
      </w:tr>
      <w:tr w:rsidR="00B03633" w:rsidRPr="007C6663" w14:paraId="6A605D82"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shd w:val="clear" w:color="auto" w:fill="D0CECE"/>
            <w:vAlign w:val="center"/>
          </w:tcPr>
          <w:p w14:paraId="32D2CF01" w14:textId="77777777" w:rsidR="00B03633" w:rsidRPr="000E672F" w:rsidRDefault="00B03633" w:rsidP="00B03633">
            <w:pPr>
              <w:spacing w:after="0" w:line="240" w:lineRule="auto"/>
              <w:ind w:left="-15" w:firstLine="15"/>
              <w:rPr>
                <w:rStyle w:val="Strong"/>
                <w:b w:val="0"/>
                <w:i/>
              </w:rPr>
            </w:pPr>
            <w:r w:rsidRPr="000E672F">
              <w:rPr>
                <w:b/>
                <w:i/>
              </w:rPr>
              <w:t>601.1 Scope</w:t>
            </w:r>
          </w:p>
        </w:tc>
        <w:tc>
          <w:tcPr>
            <w:tcW w:w="1350" w:type="pct"/>
            <w:tcBorders>
              <w:top w:val="outset" w:sz="6" w:space="0" w:color="auto"/>
              <w:left w:val="outset" w:sz="6" w:space="0" w:color="auto"/>
              <w:bottom w:val="outset" w:sz="6" w:space="0" w:color="auto"/>
              <w:right w:val="outset" w:sz="6" w:space="0" w:color="auto"/>
            </w:tcBorders>
            <w:shd w:val="clear" w:color="auto" w:fill="D0CECE"/>
            <w:vAlign w:val="center"/>
          </w:tcPr>
          <w:p w14:paraId="65751229" w14:textId="77777777" w:rsidR="00B03633" w:rsidRPr="00C06079" w:rsidRDefault="0026280B" w:rsidP="00B03633">
            <w:pPr>
              <w:spacing w:after="0" w:line="240" w:lineRule="auto"/>
              <w:ind w:left="-15" w:firstLine="15"/>
              <w:rPr>
                <w:rFonts w:eastAsia="Times New Roman" w:cs="Arial"/>
              </w:rPr>
            </w:pPr>
            <w:r w:rsidRPr="00C06079">
              <w:rPr>
                <w:rFonts w:eastAsia="Times New Roman" w:cs="Arial"/>
              </w:rPr>
              <w:t>Heading cell – no response required</w:t>
            </w:r>
          </w:p>
        </w:tc>
        <w:tc>
          <w:tcPr>
            <w:tcW w:w="1345" w:type="pct"/>
            <w:tcBorders>
              <w:top w:val="outset" w:sz="6" w:space="0" w:color="auto"/>
              <w:left w:val="outset" w:sz="6" w:space="0" w:color="auto"/>
              <w:bottom w:val="outset" w:sz="6" w:space="0" w:color="auto"/>
              <w:right w:val="outset" w:sz="6" w:space="0" w:color="auto"/>
            </w:tcBorders>
            <w:shd w:val="clear" w:color="auto" w:fill="D0CECE"/>
            <w:vAlign w:val="center"/>
          </w:tcPr>
          <w:p w14:paraId="45704E36" w14:textId="77777777" w:rsidR="00B03633" w:rsidRPr="00C06079" w:rsidRDefault="0026280B" w:rsidP="00B03633">
            <w:pPr>
              <w:spacing w:after="0" w:line="240" w:lineRule="auto"/>
              <w:ind w:left="-15" w:firstLine="15"/>
              <w:rPr>
                <w:rFonts w:eastAsia="Times New Roman" w:cs="Arial"/>
              </w:rPr>
            </w:pPr>
            <w:r w:rsidRPr="00C06079">
              <w:rPr>
                <w:rFonts w:eastAsia="Times New Roman" w:cs="Arial"/>
              </w:rPr>
              <w:t>Heading cell – no response required</w:t>
            </w:r>
          </w:p>
        </w:tc>
      </w:tr>
      <w:tr w:rsidR="00B03633" w:rsidRPr="007C6663" w14:paraId="556A6BEC"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shd w:val="clear" w:color="auto" w:fill="D0CECE"/>
            <w:vAlign w:val="center"/>
          </w:tcPr>
          <w:p w14:paraId="5D305DE2" w14:textId="77777777" w:rsidR="00B03633" w:rsidRPr="000D1389" w:rsidRDefault="001C7051" w:rsidP="00B03633">
            <w:pPr>
              <w:spacing w:after="0" w:line="240" w:lineRule="auto"/>
              <w:ind w:left="-15" w:firstLine="15"/>
              <w:rPr>
                <w:b/>
                <w:i/>
              </w:rPr>
            </w:pPr>
            <w:hyperlink r:id="rId58" w:anchor="602-support-documentation" w:history="1">
              <w:r w:rsidR="00B03633" w:rsidRPr="000D1389">
                <w:rPr>
                  <w:rStyle w:val="Hyperlink"/>
                  <w:b/>
                  <w:i/>
                </w:rPr>
                <w:t>602 Support Documentation</w:t>
              </w:r>
            </w:hyperlink>
          </w:p>
        </w:tc>
        <w:tc>
          <w:tcPr>
            <w:tcW w:w="1350" w:type="pct"/>
            <w:tcBorders>
              <w:top w:val="outset" w:sz="6" w:space="0" w:color="auto"/>
              <w:left w:val="outset" w:sz="6" w:space="0" w:color="auto"/>
              <w:bottom w:val="outset" w:sz="6" w:space="0" w:color="auto"/>
              <w:right w:val="outset" w:sz="6" w:space="0" w:color="auto"/>
            </w:tcBorders>
            <w:shd w:val="clear" w:color="auto" w:fill="D0CECE"/>
            <w:vAlign w:val="center"/>
          </w:tcPr>
          <w:p w14:paraId="34A475A0" w14:textId="77777777" w:rsidR="00B03633" w:rsidRPr="00C06079" w:rsidRDefault="0026280B" w:rsidP="00B03633">
            <w:pPr>
              <w:spacing w:after="0" w:line="240" w:lineRule="auto"/>
              <w:ind w:left="-15" w:firstLine="15"/>
              <w:rPr>
                <w:rFonts w:eastAsia="Times New Roman" w:cs="Arial"/>
              </w:rPr>
            </w:pPr>
            <w:r w:rsidRPr="00C06079">
              <w:rPr>
                <w:rFonts w:eastAsia="Times New Roman" w:cs="Arial"/>
              </w:rPr>
              <w:t>Heading cell – no response required</w:t>
            </w:r>
          </w:p>
        </w:tc>
        <w:tc>
          <w:tcPr>
            <w:tcW w:w="1345" w:type="pct"/>
            <w:tcBorders>
              <w:top w:val="outset" w:sz="6" w:space="0" w:color="auto"/>
              <w:left w:val="outset" w:sz="6" w:space="0" w:color="auto"/>
              <w:bottom w:val="outset" w:sz="6" w:space="0" w:color="auto"/>
              <w:right w:val="outset" w:sz="6" w:space="0" w:color="auto"/>
            </w:tcBorders>
            <w:shd w:val="clear" w:color="auto" w:fill="D0CECE"/>
            <w:vAlign w:val="center"/>
          </w:tcPr>
          <w:p w14:paraId="3E51ECD8" w14:textId="77777777" w:rsidR="00B03633" w:rsidRPr="00C06079" w:rsidRDefault="0026280B" w:rsidP="00B03633">
            <w:pPr>
              <w:spacing w:after="0" w:line="240" w:lineRule="auto"/>
              <w:ind w:left="-15" w:firstLine="15"/>
              <w:rPr>
                <w:rFonts w:eastAsia="Times New Roman" w:cs="Arial"/>
              </w:rPr>
            </w:pPr>
            <w:r w:rsidRPr="00C06079">
              <w:rPr>
                <w:rFonts w:eastAsia="Times New Roman" w:cs="Arial"/>
              </w:rPr>
              <w:t>Heading cell – no response required</w:t>
            </w:r>
          </w:p>
        </w:tc>
      </w:tr>
      <w:tr w:rsidR="00B03633" w:rsidRPr="007C6663" w14:paraId="1B51C7F9"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4DD9C7B8" w14:textId="77777777" w:rsidR="00B03633" w:rsidRPr="007C6663" w:rsidRDefault="00B03633" w:rsidP="00B03633">
            <w:pPr>
              <w:spacing w:after="0" w:line="240" w:lineRule="auto"/>
              <w:ind w:left="-15" w:firstLine="15"/>
              <w:rPr>
                <w:rStyle w:val="Strong"/>
                <w:b w:val="0"/>
              </w:rPr>
            </w:pPr>
            <w:r w:rsidRPr="007C6663">
              <w:t>602.2 Accessibility and Compatibility Features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271CA723" w14:textId="53BF9145" w:rsidR="00B03633"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75FBE423" w14:textId="77777777" w:rsidR="00B03633" w:rsidRPr="00C06079" w:rsidRDefault="00B03633" w:rsidP="00B03633">
            <w:pPr>
              <w:spacing w:after="0" w:line="240" w:lineRule="auto"/>
              <w:ind w:left="-15" w:firstLine="15"/>
              <w:rPr>
                <w:rFonts w:eastAsia="Times New Roman" w:cs="Arial"/>
              </w:rPr>
            </w:pPr>
          </w:p>
        </w:tc>
      </w:tr>
      <w:tr w:rsidR="00B03633" w:rsidRPr="007C6663" w14:paraId="0A9AEBD4"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64DCAF2A" w14:textId="77777777" w:rsidR="00B03633" w:rsidRPr="007C6663" w:rsidRDefault="00B03633" w:rsidP="00B03633">
            <w:pPr>
              <w:spacing w:after="0" w:line="240" w:lineRule="auto"/>
              <w:ind w:left="-15" w:firstLine="15"/>
              <w:rPr>
                <w:rStyle w:val="Strong"/>
                <w:b w:val="0"/>
              </w:rPr>
            </w:pPr>
            <w:r w:rsidRPr="007C6663">
              <w:t>602.3 Electronic Support Documentation</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7E1834A6" w14:textId="77777777" w:rsidR="00B03633" w:rsidRPr="00C06079" w:rsidRDefault="00B03633" w:rsidP="00B03633">
            <w:pPr>
              <w:spacing w:after="0" w:line="240" w:lineRule="auto"/>
              <w:ind w:left="-15" w:firstLine="15"/>
              <w:rPr>
                <w:rFonts w:eastAsia="Times New Roman" w:cs="Arial"/>
              </w:rPr>
            </w:pPr>
            <w:r w:rsidRPr="00C06079">
              <w:rPr>
                <w:rFonts w:eastAsia="Times New Roman" w:cs="Arial"/>
              </w:rPr>
              <w:t xml:space="preserve">See </w:t>
            </w:r>
            <w:hyperlink w:anchor="WCAG" w:history="1">
              <w:r w:rsidRPr="00C06079">
                <w:rPr>
                  <w:rFonts w:eastAsia="Times New Roman" w:cs="Arial"/>
                  <w:color w:val="0000FF"/>
                  <w:u w:val="single"/>
                </w:rPr>
                <w:t>WCAG 2.0</w:t>
              </w:r>
            </w:hyperlink>
            <w:r w:rsidRPr="00C06079">
              <w:rPr>
                <w:rFonts w:eastAsia="Times New Roman" w:cs="Arial"/>
              </w:rPr>
              <w:t xml:space="preserve"> section</w:t>
            </w:r>
          </w:p>
        </w:tc>
        <w:tc>
          <w:tcPr>
            <w:tcW w:w="1345" w:type="pct"/>
            <w:tcBorders>
              <w:top w:val="outset" w:sz="6" w:space="0" w:color="auto"/>
              <w:left w:val="outset" w:sz="6" w:space="0" w:color="auto"/>
              <w:bottom w:val="outset" w:sz="6" w:space="0" w:color="auto"/>
              <w:right w:val="outset" w:sz="6" w:space="0" w:color="auto"/>
            </w:tcBorders>
            <w:shd w:val="clear" w:color="auto" w:fill="D0CECE"/>
            <w:vAlign w:val="center"/>
          </w:tcPr>
          <w:p w14:paraId="66E0CECC" w14:textId="77777777" w:rsidR="00B03633" w:rsidRPr="00C06079" w:rsidRDefault="007C4985" w:rsidP="00B03633">
            <w:pPr>
              <w:spacing w:after="0" w:line="240" w:lineRule="auto"/>
              <w:ind w:left="-15" w:firstLine="15"/>
              <w:rPr>
                <w:rFonts w:eastAsia="Times New Roman" w:cs="Arial"/>
              </w:rPr>
            </w:pPr>
            <w:r w:rsidRPr="00C06079">
              <w:rPr>
                <w:rFonts w:eastAsia="Times New Roman" w:cs="Arial"/>
              </w:rPr>
              <w:t>See information in WCAG</w:t>
            </w:r>
            <w:r w:rsidR="006605BD">
              <w:rPr>
                <w:rFonts w:eastAsia="Times New Roman" w:cs="Arial"/>
              </w:rPr>
              <w:t xml:space="preserve"> 2.0</w:t>
            </w:r>
            <w:r w:rsidRPr="00C06079">
              <w:rPr>
                <w:rFonts w:eastAsia="Times New Roman" w:cs="Arial"/>
              </w:rPr>
              <w:t xml:space="preserve"> section</w:t>
            </w:r>
          </w:p>
        </w:tc>
      </w:tr>
      <w:tr w:rsidR="00B03633" w:rsidRPr="007C6663" w14:paraId="647B4505"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37414CBB" w14:textId="77777777" w:rsidR="00B03633" w:rsidRPr="007C6663" w:rsidRDefault="00B03633" w:rsidP="00B03633">
            <w:pPr>
              <w:spacing w:after="0" w:line="240" w:lineRule="auto"/>
              <w:ind w:left="-15" w:firstLine="15"/>
              <w:rPr>
                <w:rStyle w:val="Strong"/>
                <w:b w:val="0"/>
              </w:rPr>
            </w:pPr>
            <w:r w:rsidRPr="007C6663">
              <w:t>602.4 Alternate Formats for Non-Electronic Support Documentation</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2D3F0BEC" w14:textId="000E76FC" w:rsidR="00B03633" w:rsidRPr="00C06079" w:rsidRDefault="1DC7A311" w:rsidP="1DC7A311">
            <w:pPr>
              <w:spacing w:after="0" w:line="240" w:lineRule="auto"/>
              <w:ind w:left="-15" w:firstLine="15"/>
              <w:rPr>
                <w:rFonts w:eastAsia="Times New Roman" w:cs="Arial"/>
              </w:rPr>
            </w:pPr>
            <w:r w:rsidRPr="1DC7A311">
              <w:rPr>
                <w:rFonts w:eastAsia="Times New Roman" w:cs="Arial"/>
              </w:rPr>
              <w:t>Does Not Support</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75CF4315" w14:textId="77777777" w:rsidR="00B03633" w:rsidRPr="00C06079" w:rsidRDefault="00B03633" w:rsidP="00B03633">
            <w:pPr>
              <w:spacing w:after="0" w:line="240" w:lineRule="auto"/>
              <w:ind w:left="-15" w:firstLine="15"/>
              <w:rPr>
                <w:rFonts w:eastAsia="Times New Roman" w:cs="Arial"/>
              </w:rPr>
            </w:pPr>
          </w:p>
        </w:tc>
      </w:tr>
      <w:tr w:rsidR="00B03633" w:rsidRPr="007C6663" w14:paraId="24577C64"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shd w:val="clear" w:color="auto" w:fill="D0CECE"/>
            <w:vAlign w:val="center"/>
          </w:tcPr>
          <w:p w14:paraId="089C062D" w14:textId="77777777" w:rsidR="00B03633" w:rsidRPr="000D1389" w:rsidRDefault="001C7051" w:rsidP="00B03633">
            <w:pPr>
              <w:spacing w:after="0" w:line="240" w:lineRule="auto"/>
              <w:ind w:left="-15" w:firstLine="15"/>
              <w:rPr>
                <w:b/>
                <w:i/>
              </w:rPr>
            </w:pPr>
            <w:hyperlink r:id="rId59" w:anchor="603-support-services" w:history="1">
              <w:r w:rsidR="00B03633" w:rsidRPr="000D1389">
                <w:rPr>
                  <w:rStyle w:val="Hyperlink"/>
                  <w:b/>
                  <w:i/>
                </w:rPr>
                <w:t>603 Support Services</w:t>
              </w:r>
            </w:hyperlink>
          </w:p>
        </w:tc>
        <w:tc>
          <w:tcPr>
            <w:tcW w:w="1350" w:type="pct"/>
            <w:tcBorders>
              <w:top w:val="outset" w:sz="6" w:space="0" w:color="auto"/>
              <w:left w:val="outset" w:sz="6" w:space="0" w:color="auto"/>
              <w:bottom w:val="outset" w:sz="6" w:space="0" w:color="auto"/>
              <w:right w:val="outset" w:sz="6" w:space="0" w:color="auto"/>
            </w:tcBorders>
            <w:shd w:val="clear" w:color="auto" w:fill="D0CECE"/>
            <w:vAlign w:val="center"/>
          </w:tcPr>
          <w:p w14:paraId="7B66F6C4" w14:textId="77777777" w:rsidR="00B03633" w:rsidRPr="00C06079" w:rsidRDefault="0026280B" w:rsidP="00B03633">
            <w:pPr>
              <w:spacing w:after="0" w:line="240" w:lineRule="auto"/>
              <w:ind w:left="-15" w:firstLine="15"/>
              <w:rPr>
                <w:rFonts w:eastAsia="Times New Roman" w:cs="Arial"/>
              </w:rPr>
            </w:pPr>
            <w:r w:rsidRPr="00C06079">
              <w:rPr>
                <w:rFonts w:eastAsia="Times New Roman" w:cs="Arial"/>
              </w:rPr>
              <w:t>Heading cell – no response required</w:t>
            </w:r>
          </w:p>
        </w:tc>
        <w:tc>
          <w:tcPr>
            <w:tcW w:w="1345" w:type="pct"/>
            <w:tcBorders>
              <w:top w:val="outset" w:sz="6" w:space="0" w:color="auto"/>
              <w:left w:val="outset" w:sz="6" w:space="0" w:color="auto"/>
              <w:bottom w:val="outset" w:sz="6" w:space="0" w:color="auto"/>
              <w:right w:val="outset" w:sz="6" w:space="0" w:color="auto"/>
            </w:tcBorders>
            <w:shd w:val="clear" w:color="auto" w:fill="D0CECE"/>
            <w:vAlign w:val="center"/>
          </w:tcPr>
          <w:p w14:paraId="605B9D7A" w14:textId="77777777" w:rsidR="00B03633" w:rsidRPr="00C06079" w:rsidRDefault="0026280B" w:rsidP="00B03633">
            <w:pPr>
              <w:spacing w:after="0" w:line="240" w:lineRule="auto"/>
              <w:ind w:left="-15" w:firstLine="15"/>
              <w:rPr>
                <w:rFonts w:eastAsia="Times New Roman" w:cs="Arial"/>
              </w:rPr>
            </w:pPr>
            <w:r w:rsidRPr="00C06079">
              <w:rPr>
                <w:rFonts w:eastAsia="Times New Roman" w:cs="Arial"/>
              </w:rPr>
              <w:t>Heading cell – no response required</w:t>
            </w:r>
          </w:p>
        </w:tc>
      </w:tr>
      <w:tr w:rsidR="00B03633" w:rsidRPr="007C6663" w14:paraId="2D31DAE7"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6A428B2C" w14:textId="77777777" w:rsidR="00B03633" w:rsidRPr="007C6663" w:rsidRDefault="00B03633" w:rsidP="00B03633">
            <w:pPr>
              <w:spacing w:after="0" w:line="240" w:lineRule="auto"/>
              <w:ind w:left="-15" w:firstLine="15"/>
              <w:rPr>
                <w:rStyle w:val="Strong"/>
                <w:b w:val="0"/>
              </w:rPr>
            </w:pPr>
            <w:r w:rsidRPr="007C6663">
              <w:t>603.2 Information on Accessibility and Compatibility Features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3CB648E9" w14:textId="007773F7" w:rsidR="00B03633" w:rsidRPr="00C06079" w:rsidRDefault="1DC7A311" w:rsidP="1DC7A311">
            <w:pPr>
              <w:spacing w:after="0" w:line="240" w:lineRule="auto"/>
              <w:ind w:left="-15" w:firstLine="15"/>
              <w:rPr>
                <w:rFonts w:eastAsia="Times New Roman" w:cs="Arial"/>
              </w:rPr>
            </w:pPr>
            <w:r w:rsidRPr="1DC7A311">
              <w:rPr>
                <w:rFonts w:eastAsia="Times New Roman" w:cs="Arial"/>
              </w:rPr>
              <w:t>Does Not Support</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0C178E9E" w14:textId="77777777" w:rsidR="00B03633" w:rsidRPr="00C06079" w:rsidRDefault="00B03633" w:rsidP="00B03633">
            <w:pPr>
              <w:spacing w:after="0" w:line="240" w:lineRule="auto"/>
              <w:ind w:left="-15" w:firstLine="15"/>
              <w:rPr>
                <w:rFonts w:eastAsia="Times New Roman" w:cs="Arial"/>
              </w:rPr>
            </w:pPr>
          </w:p>
        </w:tc>
      </w:tr>
      <w:tr w:rsidR="00B03633" w:rsidRPr="007C6663" w14:paraId="58233EBD" w14:textId="77777777" w:rsidTr="1DC7A311">
        <w:trPr>
          <w:tblCellSpacing w:w="0" w:type="dxa"/>
        </w:trPr>
        <w:tc>
          <w:tcPr>
            <w:tcW w:w="2305" w:type="pct"/>
            <w:tcBorders>
              <w:top w:val="outset" w:sz="6" w:space="0" w:color="auto"/>
              <w:left w:val="outset" w:sz="6" w:space="0" w:color="auto"/>
              <w:bottom w:val="outset" w:sz="6" w:space="0" w:color="auto"/>
              <w:right w:val="outset" w:sz="6" w:space="0" w:color="auto"/>
            </w:tcBorders>
            <w:vAlign w:val="center"/>
          </w:tcPr>
          <w:p w14:paraId="559F3276" w14:textId="77777777" w:rsidR="00B03633" w:rsidRPr="007C6663" w:rsidRDefault="00B03633" w:rsidP="00B03633">
            <w:pPr>
              <w:spacing w:after="0" w:line="240" w:lineRule="auto"/>
              <w:ind w:left="-15" w:firstLine="15"/>
              <w:rPr>
                <w:rStyle w:val="Strong"/>
                <w:b w:val="0"/>
              </w:rPr>
            </w:pPr>
            <w:r w:rsidRPr="007C6663">
              <w:t>603.3 Accommodation of Communication Needs</w:t>
            </w:r>
          </w:p>
        </w:tc>
        <w:tc>
          <w:tcPr>
            <w:tcW w:w="1350" w:type="pct"/>
            <w:tcBorders>
              <w:top w:val="outset" w:sz="6" w:space="0" w:color="auto"/>
              <w:left w:val="outset" w:sz="6" w:space="0" w:color="auto"/>
              <w:bottom w:val="outset" w:sz="6" w:space="0" w:color="auto"/>
              <w:right w:val="outset" w:sz="6" w:space="0" w:color="auto"/>
            </w:tcBorders>
            <w:shd w:val="clear" w:color="auto" w:fill="auto"/>
            <w:vAlign w:val="center"/>
          </w:tcPr>
          <w:p w14:paraId="3C0395D3" w14:textId="3A6840EE" w:rsidR="00B03633" w:rsidRPr="00C06079" w:rsidRDefault="1DC7A311" w:rsidP="1DC7A311">
            <w:pPr>
              <w:spacing w:after="0" w:line="240" w:lineRule="auto"/>
              <w:ind w:left="-15" w:firstLine="15"/>
              <w:rPr>
                <w:rFonts w:eastAsia="Times New Roman" w:cs="Arial"/>
              </w:rPr>
            </w:pPr>
            <w:r w:rsidRPr="1DC7A311">
              <w:rPr>
                <w:rFonts w:eastAsia="Times New Roman" w:cs="Arial"/>
              </w:rPr>
              <w:t>Supports</w:t>
            </w:r>
          </w:p>
        </w:tc>
        <w:tc>
          <w:tcPr>
            <w:tcW w:w="1345" w:type="pct"/>
            <w:tcBorders>
              <w:top w:val="outset" w:sz="6" w:space="0" w:color="auto"/>
              <w:left w:val="outset" w:sz="6" w:space="0" w:color="auto"/>
              <w:bottom w:val="outset" w:sz="6" w:space="0" w:color="auto"/>
              <w:right w:val="outset" w:sz="6" w:space="0" w:color="auto"/>
            </w:tcBorders>
            <w:shd w:val="clear" w:color="auto" w:fill="auto"/>
            <w:vAlign w:val="center"/>
          </w:tcPr>
          <w:p w14:paraId="3254BC2F" w14:textId="77777777" w:rsidR="00B03633" w:rsidRPr="00C06079" w:rsidRDefault="00B03633" w:rsidP="00B03633">
            <w:pPr>
              <w:spacing w:after="0" w:line="240" w:lineRule="auto"/>
              <w:ind w:left="-15" w:firstLine="15"/>
              <w:rPr>
                <w:rFonts w:eastAsia="Times New Roman" w:cs="Arial"/>
              </w:rPr>
            </w:pPr>
          </w:p>
        </w:tc>
      </w:tr>
    </w:tbl>
    <w:p w14:paraId="168CF5C9" w14:textId="5E0095AE" w:rsidR="00481E9E" w:rsidRDefault="00481E9E" w:rsidP="0AAF1865">
      <w:pPr>
        <w:spacing w:line="300" w:lineRule="atLeast"/>
        <w:textAlignment w:val="baseline"/>
        <w:rPr>
          <w:rFonts w:ascii="Arial" w:hAnsi="Arial" w:cs="Arial"/>
        </w:rPr>
      </w:pPr>
    </w:p>
    <w:sectPr w:rsidR="00481E9E" w:rsidSect="00481E9E">
      <w:headerReference w:type="even" r:id="rId60"/>
      <w:headerReference w:type="default" r:id="rId61"/>
      <w:footerReference w:type="even" r:id="rId62"/>
      <w:footerReference w:type="default" r:id="rId63"/>
      <w:headerReference w:type="first" r:id="rId64"/>
      <w:footerReference w:type="first" r:id="rId65"/>
      <w:pgSz w:w="15840" w:h="12240" w:orient="landscape"/>
      <w:pgMar w:top="720" w:right="720" w:bottom="720" w:left="720" w:header="720" w:footer="3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A0820" w14:textId="77777777" w:rsidR="00EE37FA" w:rsidRDefault="00EE37FA" w:rsidP="000166E6">
      <w:pPr>
        <w:spacing w:after="0" w:line="240" w:lineRule="auto"/>
      </w:pPr>
      <w:r>
        <w:separator/>
      </w:r>
    </w:p>
  </w:endnote>
  <w:endnote w:type="continuationSeparator" w:id="0">
    <w:p w14:paraId="0AF7AA3C" w14:textId="77777777" w:rsidR="00EE37FA" w:rsidRDefault="00EE37FA" w:rsidP="0001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Bold">
    <w:altName w:val="Arial"/>
    <w:panose1 w:val="020B0704020202020204"/>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8C29C" w14:textId="77777777" w:rsidR="001C7051" w:rsidRDefault="001C7051" w:rsidP="00B169B8">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27</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39EFF" w14:textId="77777777" w:rsidR="001C7051" w:rsidRDefault="001C7051">
    <w:pPr>
      <w:pStyle w:val="Footer"/>
    </w:pPr>
    <w:r w:rsidRPr="003C2DE7">
      <w:tab/>
    </w:r>
    <w:r w:rsidRPr="003C2DE7">
      <w:t xml:space="preserve">Page </w:t>
    </w:r>
    <w:r w:rsidRPr="003C2DE7">
      <w:rPr>
        <w:b/>
      </w:rPr>
      <w:fldChar w:fldCharType="begin"/>
    </w:r>
    <w:r w:rsidRPr="003C2DE7">
      <w:rPr>
        <w:b/>
      </w:rPr>
      <w:instrText xml:space="preserve"> PAGE </w:instrText>
    </w:r>
    <w:r w:rsidRPr="003C2DE7">
      <w:rPr>
        <w:b/>
      </w:rPr>
      <w:fldChar w:fldCharType="separate"/>
    </w:r>
    <w:r>
      <w:rPr>
        <w:b/>
        <w:noProof/>
      </w:rPr>
      <w:t>1</w:t>
    </w:r>
    <w:r w:rsidRPr="003C2DE7">
      <w:rPr>
        <w:b/>
      </w:rPr>
      <w:fldChar w:fldCharType="end"/>
    </w:r>
    <w:r w:rsidRPr="003C2DE7">
      <w:t xml:space="preserve"> of </w:t>
    </w:r>
    <w:r w:rsidRPr="003C2DE7">
      <w:rPr>
        <w:b/>
      </w:rPr>
      <w:fldChar w:fldCharType="begin"/>
    </w:r>
    <w:r w:rsidRPr="003C2DE7">
      <w:rPr>
        <w:b/>
      </w:rPr>
      <w:instrText xml:space="preserve"> NUMPAGES  </w:instrText>
    </w:r>
    <w:r w:rsidRPr="003C2DE7">
      <w:rPr>
        <w:b/>
      </w:rPr>
      <w:fldChar w:fldCharType="separate"/>
    </w:r>
    <w:r>
      <w:rPr>
        <w:b/>
        <w:noProof/>
      </w:rPr>
      <w:t>27</w:t>
    </w:r>
    <w:r w:rsidRPr="003C2DE7">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E314A" w14:textId="77777777" w:rsidR="001C7051" w:rsidRDefault="001C70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2A1AD" w14:textId="77777777" w:rsidR="001C7051" w:rsidRDefault="001C705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22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27</w:t>
    </w:r>
    <w:r>
      <w:rPr>
        <w:b/>
        <w:sz w:val="24"/>
        <w:szCs w:val="24"/>
      </w:rPr>
      <w:fldChar w:fldCharType="end"/>
    </w:r>
  </w:p>
  <w:p w14:paraId="47341341" w14:textId="77777777" w:rsidR="001C7051" w:rsidRDefault="001C7051" w:rsidP="000166E6">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A8DF5" w14:textId="77777777" w:rsidR="001C7051" w:rsidRPr="00852F1A" w:rsidRDefault="001C7051" w:rsidP="009726D9">
    <w:pPr>
      <w:spacing w:after="0" w:line="240" w:lineRule="auto"/>
      <w:rPr>
        <w:rFonts w:ascii="Arial" w:eastAsia="Times New Roman" w:hAnsi="Arial" w:cs="Arial"/>
        <w:b/>
        <w:bCs/>
        <w:sz w:val="24"/>
        <w:szCs w:val="24"/>
      </w:rPr>
    </w:pPr>
    <w:r w:rsidRPr="00852F1A">
      <w:rPr>
        <w:rFonts w:ascii="Arial" w:eastAsia="Times New Roman" w:hAnsi="Arial" w:cs="Arial"/>
        <w:b/>
        <w:bCs/>
        <w:sz w:val="24"/>
        <w:szCs w:val="24"/>
      </w:rPr>
      <w:t>__________________________________</w:t>
    </w:r>
  </w:p>
  <w:p w14:paraId="0849E78D" w14:textId="77777777" w:rsidR="001C7051" w:rsidRDefault="001C7051">
    <w:pPr>
      <w:pStyle w:val="Footer"/>
    </w:pPr>
    <w:r>
      <w:t>“</w:t>
    </w:r>
    <w:r w:rsidRPr="003C2DE7">
      <w:t>Voluntary Product Accessibility Template</w:t>
    </w:r>
    <w:r>
      <w:t>”</w:t>
    </w:r>
    <w:r w:rsidRPr="003C2DE7">
      <w:t xml:space="preserve"> and </w:t>
    </w:r>
    <w:r>
      <w:t>“</w:t>
    </w:r>
    <w:r w:rsidRPr="003C2DE7">
      <w:t>VPAT</w:t>
    </w:r>
    <w:r>
      <w:t>”</w:t>
    </w:r>
    <w:r w:rsidRPr="003C2DE7">
      <w:t xml:space="preserve"> are registered </w:t>
    </w:r>
    <w:r w:rsidRPr="003C2DE7">
      <w:br/>
    </w:r>
    <w:r>
      <w:t xml:space="preserve">service </w:t>
    </w:r>
    <w:r w:rsidRPr="003C2DE7">
      <w:t>mark</w:t>
    </w:r>
    <w:r>
      <w:t>s</w:t>
    </w:r>
    <w:r w:rsidRPr="003C2DE7">
      <w:t xml:space="preserve"> of </w:t>
    </w:r>
    <w:r>
      <w:t xml:space="preserve">the </w:t>
    </w:r>
    <w:r w:rsidRPr="003C2DE7">
      <w:t>Information Technology Industry Council (ITI)</w:t>
    </w:r>
    <w:r w:rsidRPr="003C2DE7">
      <w:tab/>
      <w:t xml:space="preserve">Page </w:t>
    </w:r>
    <w:r w:rsidRPr="003C2DE7">
      <w:rPr>
        <w:b/>
      </w:rPr>
      <w:fldChar w:fldCharType="begin"/>
    </w:r>
    <w:r w:rsidRPr="003C2DE7">
      <w:rPr>
        <w:b/>
      </w:rPr>
      <w:instrText xml:space="preserve"> PAGE </w:instrText>
    </w:r>
    <w:r w:rsidRPr="003C2DE7">
      <w:rPr>
        <w:b/>
      </w:rPr>
      <w:fldChar w:fldCharType="separate"/>
    </w:r>
    <w:r>
      <w:rPr>
        <w:b/>
        <w:noProof/>
      </w:rPr>
      <w:t>10</w:t>
    </w:r>
    <w:r w:rsidRPr="003C2DE7">
      <w:rPr>
        <w:b/>
      </w:rPr>
      <w:fldChar w:fldCharType="end"/>
    </w:r>
    <w:r w:rsidRPr="003C2DE7">
      <w:t xml:space="preserve"> of </w:t>
    </w:r>
    <w:r w:rsidRPr="003C2DE7">
      <w:rPr>
        <w:b/>
      </w:rPr>
      <w:fldChar w:fldCharType="begin"/>
    </w:r>
    <w:r w:rsidRPr="003C2DE7">
      <w:rPr>
        <w:b/>
      </w:rPr>
      <w:instrText xml:space="preserve"> NUMPAGES  </w:instrText>
    </w:r>
    <w:r w:rsidRPr="003C2DE7">
      <w:rPr>
        <w:b/>
      </w:rPr>
      <w:fldChar w:fldCharType="separate"/>
    </w:r>
    <w:r>
      <w:rPr>
        <w:b/>
        <w:noProof/>
      </w:rPr>
      <w:t>27</w:t>
    </w:r>
    <w:r w:rsidRPr="003C2DE7">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A503E" w14:textId="77777777" w:rsidR="00EE37FA" w:rsidRDefault="00EE37FA" w:rsidP="000166E6">
      <w:pPr>
        <w:spacing w:after="0" w:line="240" w:lineRule="auto"/>
      </w:pPr>
      <w:r>
        <w:separator/>
      </w:r>
    </w:p>
  </w:footnote>
  <w:footnote w:type="continuationSeparator" w:id="0">
    <w:p w14:paraId="55D90F19" w14:textId="77777777" w:rsidR="00EE37FA" w:rsidRDefault="00EE37FA" w:rsidP="00016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D9A1A" w14:textId="77777777" w:rsidR="001C7051" w:rsidRDefault="001C70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D7232" w14:textId="77777777" w:rsidR="001C7051" w:rsidRDefault="001C70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3CA67" w14:textId="77777777" w:rsidR="001C7051" w:rsidRDefault="001C7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9E5"/>
    <w:multiLevelType w:val="multilevel"/>
    <w:tmpl w:val="2F1ED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03FDA"/>
    <w:multiLevelType w:val="hybridMultilevel"/>
    <w:tmpl w:val="89E001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D70CAD"/>
    <w:multiLevelType w:val="hybridMultilevel"/>
    <w:tmpl w:val="0FE89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530CA"/>
    <w:multiLevelType w:val="hybridMultilevel"/>
    <w:tmpl w:val="0802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14B33"/>
    <w:multiLevelType w:val="hybridMultilevel"/>
    <w:tmpl w:val="591C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162B9"/>
    <w:multiLevelType w:val="hybridMultilevel"/>
    <w:tmpl w:val="4938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F3FB7"/>
    <w:multiLevelType w:val="hybridMultilevel"/>
    <w:tmpl w:val="04BA8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5573C"/>
    <w:multiLevelType w:val="hybridMultilevel"/>
    <w:tmpl w:val="ADD67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2333B5"/>
    <w:multiLevelType w:val="hybridMultilevel"/>
    <w:tmpl w:val="E9A6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A205F"/>
    <w:multiLevelType w:val="multilevel"/>
    <w:tmpl w:val="8ABCF86A"/>
    <w:lvl w:ilvl="0">
      <w:start w:val="5"/>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F0C35F4"/>
    <w:multiLevelType w:val="hybridMultilevel"/>
    <w:tmpl w:val="0F4AE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42BA2"/>
    <w:multiLevelType w:val="hybridMultilevel"/>
    <w:tmpl w:val="452C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4A47E2"/>
    <w:multiLevelType w:val="hybridMultilevel"/>
    <w:tmpl w:val="C51E8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FB4563"/>
    <w:multiLevelType w:val="hybridMultilevel"/>
    <w:tmpl w:val="4288ABAE"/>
    <w:lvl w:ilvl="0" w:tplc="04090001">
      <w:start w:val="1"/>
      <w:numFmt w:val="bullet"/>
      <w:lvlText w:val=""/>
      <w:lvlJc w:val="left"/>
      <w:pPr>
        <w:ind w:left="3581" w:hanging="360"/>
      </w:pPr>
      <w:rPr>
        <w:rFonts w:ascii="Symbol" w:hAnsi="Symbol" w:hint="default"/>
      </w:rPr>
    </w:lvl>
    <w:lvl w:ilvl="1" w:tplc="04090003" w:tentative="1">
      <w:start w:val="1"/>
      <w:numFmt w:val="bullet"/>
      <w:lvlText w:val="o"/>
      <w:lvlJc w:val="left"/>
      <w:pPr>
        <w:ind w:left="4301" w:hanging="360"/>
      </w:pPr>
      <w:rPr>
        <w:rFonts w:ascii="Courier New" w:hAnsi="Courier New" w:cs="Courier New" w:hint="default"/>
      </w:rPr>
    </w:lvl>
    <w:lvl w:ilvl="2" w:tplc="04090005" w:tentative="1">
      <w:start w:val="1"/>
      <w:numFmt w:val="bullet"/>
      <w:lvlText w:val=""/>
      <w:lvlJc w:val="left"/>
      <w:pPr>
        <w:ind w:left="5021" w:hanging="360"/>
      </w:pPr>
      <w:rPr>
        <w:rFonts w:ascii="Wingdings" w:hAnsi="Wingdings" w:hint="default"/>
      </w:rPr>
    </w:lvl>
    <w:lvl w:ilvl="3" w:tplc="04090001" w:tentative="1">
      <w:start w:val="1"/>
      <w:numFmt w:val="bullet"/>
      <w:lvlText w:val=""/>
      <w:lvlJc w:val="left"/>
      <w:pPr>
        <w:ind w:left="5741" w:hanging="360"/>
      </w:pPr>
      <w:rPr>
        <w:rFonts w:ascii="Symbol" w:hAnsi="Symbol" w:hint="default"/>
      </w:rPr>
    </w:lvl>
    <w:lvl w:ilvl="4" w:tplc="04090003" w:tentative="1">
      <w:start w:val="1"/>
      <w:numFmt w:val="bullet"/>
      <w:lvlText w:val="o"/>
      <w:lvlJc w:val="left"/>
      <w:pPr>
        <w:ind w:left="6461" w:hanging="360"/>
      </w:pPr>
      <w:rPr>
        <w:rFonts w:ascii="Courier New" w:hAnsi="Courier New" w:cs="Courier New" w:hint="default"/>
      </w:rPr>
    </w:lvl>
    <w:lvl w:ilvl="5" w:tplc="04090005" w:tentative="1">
      <w:start w:val="1"/>
      <w:numFmt w:val="bullet"/>
      <w:lvlText w:val=""/>
      <w:lvlJc w:val="left"/>
      <w:pPr>
        <w:ind w:left="7181" w:hanging="360"/>
      </w:pPr>
      <w:rPr>
        <w:rFonts w:ascii="Wingdings" w:hAnsi="Wingdings" w:hint="default"/>
      </w:rPr>
    </w:lvl>
    <w:lvl w:ilvl="6" w:tplc="04090001" w:tentative="1">
      <w:start w:val="1"/>
      <w:numFmt w:val="bullet"/>
      <w:lvlText w:val=""/>
      <w:lvlJc w:val="left"/>
      <w:pPr>
        <w:ind w:left="7901" w:hanging="360"/>
      </w:pPr>
      <w:rPr>
        <w:rFonts w:ascii="Symbol" w:hAnsi="Symbol" w:hint="default"/>
      </w:rPr>
    </w:lvl>
    <w:lvl w:ilvl="7" w:tplc="04090003" w:tentative="1">
      <w:start w:val="1"/>
      <w:numFmt w:val="bullet"/>
      <w:lvlText w:val="o"/>
      <w:lvlJc w:val="left"/>
      <w:pPr>
        <w:ind w:left="8621" w:hanging="360"/>
      </w:pPr>
      <w:rPr>
        <w:rFonts w:ascii="Courier New" w:hAnsi="Courier New" w:cs="Courier New" w:hint="default"/>
      </w:rPr>
    </w:lvl>
    <w:lvl w:ilvl="8" w:tplc="04090005" w:tentative="1">
      <w:start w:val="1"/>
      <w:numFmt w:val="bullet"/>
      <w:lvlText w:val=""/>
      <w:lvlJc w:val="left"/>
      <w:pPr>
        <w:ind w:left="9341" w:hanging="360"/>
      </w:pPr>
      <w:rPr>
        <w:rFonts w:ascii="Wingdings" w:hAnsi="Wingdings" w:hint="default"/>
      </w:rPr>
    </w:lvl>
  </w:abstractNum>
  <w:abstractNum w:abstractNumId="14" w15:restartNumberingAfterBreak="0">
    <w:nsid w:val="253B7F8B"/>
    <w:multiLevelType w:val="multilevel"/>
    <w:tmpl w:val="3B80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96956"/>
    <w:multiLevelType w:val="hybridMultilevel"/>
    <w:tmpl w:val="9D6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D6285"/>
    <w:multiLevelType w:val="hybridMultilevel"/>
    <w:tmpl w:val="8CE6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3C27FB"/>
    <w:multiLevelType w:val="hybridMultilevel"/>
    <w:tmpl w:val="BBEA8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546E1"/>
    <w:multiLevelType w:val="hybridMultilevel"/>
    <w:tmpl w:val="AEC8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032A3"/>
    <w:multiLevelType w:val="hybridMultilevel"/>
    <w:tmpl w:val="BD7008E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97905D2"/>
    <w:multiLevelType w:val="hybridMultilevel"/>
    <w:tmpl w:val="FEB28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966132"/>
    <w:multiLevelType w:val="hybridMultilevel"/>
    <w:tmpl w:val="5B7AB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6906B4"/>
    <w:multiLevelType w:val="hybridMultilevel"/>
    <w:tmpl w:val="5A0A8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B05653"/>
    <w:multiLevelType w:val="hybridMultilevel"/>
    <w:tmpl w:val="F9F6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03EDB"/>
    <w:multiLevelType w:val="hybridMultilevel"/>
    <w:tmpl w:val="3CAC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25E03"/>
    <w:multiLevelType w:val="hybridMultilevel"/>
    <w:tmpl w:val="D8AA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192BB6"/>
    <w:multiLevelType w:val="hybridMultilevel"/>
    <w:tmpl w:val="52F2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60A96"/>
    <w:multiLevelType w:val="multilevel"/>
    <w:tmpl w:val="56E4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8B0338"/>
    <w:multiLevelType w:val="multilevel"/>
    <w:tmpl w:val="56E4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E22BE2"/>
    <w:multiLevelType w:val="hybridMultilevel"/>
    <w:tmpl w:val="7CD0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A8285B"/>
    <w:multiLevelType w:val="hybridMultilevel"/>
    <w:tmpl w:val="C28E43C2"/>
    <w:lvl w:ilvl="0" w:tplc="9D5EBCC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852819"/>
    <w:multiLevelType w:val="multilevel"/>
    <w:tmpl w:val="8C5046D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1426EC6"/>
    <w:multiLevelType w:val="hybridMultilevel"/>
    <w:tmpl w:val="0802A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8301F"/>
    <w:multiLevelType w:val="hybridMultilevel"/>
    <w:tmpl w:val="8D66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4B1EAD"/>
    <w:multiLevelType w:val="hybridMultilevel"/>
    <w:tmpl w:val="F4142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870D18"/>
    <w:multiLevelType w:val="hybridMultilevel"/>
    <w:tmpl w:val="0CFE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501F47"/>
    <w:multiLevelType w:val="hybridMultilevel"/>
    <w:tmpl w:val="5DCE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355F5"/>
    <w:multiLevelType w:val="hybridMultilevel"/>
    <w:tmpl w:val="C600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294521"/>
    <w:multiLevelType w:val="hybridMultilevel"/>
    <w:tmpl w:val="8BA8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5"/>
  </w:num>
  <w:num w:numId="4">
    <w:abstractNumId w:val="17"/>
  </w:num>
  <w:num w:numId="5">
    <w:abstractNumId w:val="36"/>
  </w:num>
  <w:num w:numId="6">
    <w:abstractNumId w:val="26"/>
  </w:num>
  <w:num w:numId="7">
    <w:abstractNumId w:val="12"/>
  </w:num>
  <w:num w:numId="8">
    <w:abstractNumId w:val="25"/>
  </w:num>
  <w:num w:numId="9">
    <w:abstractNumId w:val="8"/>
  </w:num>
  <w:num w:numId="10">
    <w:abstractNumId w:val="23"/>
  </w:num>
  <w:num w:numId="11">
    <w:abstractNumId w:val="4"/>
  </w:num>
  <w:num w:numId="12">
    <w:abstractNumId w:val="6"/>
  </w:num>
  <w:num w:numId="13">
    <w:abstractNumId w:val="18"/>
  </w:num>
  <w:num w:numId="14">
    <w:abstractNumId w:val="29"/>
  </w:num>
  <w:num w:numId="15">
    <w:abstractNumId w:val="10"/>
  </w:num>
  <w:num w:numId="16">
    <w:abstractNumId w:val="35"/>
  </w:num>
  <w:num w:numId="17">
    <w:abstractNumId w:val="37"/>
  </w:num>
  <w:num w:numId="18">
    <w:abstractNumId w:val="33"/>
  </w:num>
  <w:num w:numId="19">
    <w:abstractNumId w:val="16"/>
  </w:num>
  <w:num w:numId="20">
    <w:abstractNumId w:val="15"/>
  </w:num>
  <w:num w:numId="21">
    <w:abstractNumId w:val="24"/>
  </w:num>
  <w:num w:numId="22">
    <w:abstractNumId w:val="3"/>
  </w:num>
  <w:num w:numId="23">
    <w:abstractNumId w:val="38"/>
  </w:num>
  <w:num w:numId="24">
    <w:abstractNumId w:val="28"/>
  </w:num>
  <w:num w:numId="25">
    <w:abstractNumId w:val="9"/>
  </w:num>
  <w:num w:numId="26">
    <w:abstractNumId w:val="7"/>
  </w:num>
  <w:num w:numId="27">
    <w:abstractNumId w:val="31"/>
  </w:num>
  <w:num w:numId="28">
    <w:abstractNumId w:val="13"/>
  </w:num>
  <w:num w:numId="29">
    <w:abstractNumId w:val="14"/>
  </w:num>
  <w:num w:numId="30">
    <w:abstractNumId w:val="1"/>
  </w:num>
  <w:num w:numId="31">
    <w:abstractNumId w:val="32"/>
  </w:num>
  <w:num w:numId="32">
    <w:abstractNumId w:val="34"/>
  </w:num>
  <w:num w:numId="33">
    <w:abstractNumId w:val="20"/>
  </w:num>
  <w:num w:numId="34">
    <w:abstractNumId w:val="30"/>
  </w:num>
  <w:num w:numId="35">
    <w:abstractNumId w:val="19"/>
  </w:num>
  <w:num w:numId="36">
    <w:abstractNumId w:val="27"/>
  </w:num>
  <w:num w:numId="37">
    <w:abstractNumId w:val="0"/>
  </w:num>
  <w:num w:numId="38">
    <w:abstractNumId w:val="11"/>
  </w:num>
  <w:num w:numId="39">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FA6EDCE-C273-4DDD-A9D7-6EA4D1C5F622}"/>
    <w:docVar w:name="dgnword-eventsink" w:val="529026128"/>
  </w:docVars>
  <w:rsids>
    <w:rsidRoot w:val="00F1065B"/>
    <w:rsid w:val="0000414C"/>
    <w:rsid w:val="0000532D"/>
    <w:rsid w:val="000061EC"/>
    <w:rsid w:val="00006EC5"/>
    <w:rsid w:val="000077EE"/>
    <w:rsid w:val="00007D64"/>
    <w:rsid w:val="00010C89"/>
    <w:rsid w:val="00011E45"/>
    <w:rsid w:val="000124F4"/>
    <w:rsid w:val="000126B7"/>
    <w:rsid w:val="00013DE5"/>
    <w:rsid w:val="00014852"/>
    <w:rsid w:val="00014B22"/>
    <w:rsid w:val="00014D6D"/>
    <w:rsid w:val="000159C7"/>
    <w:rsid w:val="00015D91"/>
    <w:rsid w:val="000160DA"/>
    <w:rsid w:val="000166E6"/>
    <w:rsid w:val="000167B8"/>
    <w:rsid w:val="00016A29"/>
    <w:rsid w:val="00016BD3"/>
    <w:rsid w:val="00020303"/>
    <w:rsid w:val="000208A3"/>
    <w:rsid w:val="0002325B"/>
    <w:rsid w:val="00025B80"/>
    <w:rsid w:val="000334C0"/>
    <w:rsid w:val="00040BBB"/>
    <w:rsid w:val="00043DE9"/>
    <w:rsid w:val="00045BDA"/>
    <w:rsid w:val="00053CF4"/>
    <w:rsid w:val="0005482C"/>
    <w:rsid w:val="000557CB"/>
    <w:rsid w:val="00056887"/>
    <w:rsid w:val="00057620"/>
    <w:rsid w:val="00060CB8"/>
    <w:rsid w:val="000626D1"/>
    <w:rsid w:val="00065BC8"/>
    <w:rsid w:val="00067965"/>
    <w:rsid w:val="00070498"/>
    <w:rsid w:val="000742C9"/>
    <w:rsid w:val="00075062"/>
    <w:rsid w:val="00076062"/>
    <w:rsid w:val="0007677C"/>
    <w:rsid w:val="00076D68"/>
    <w:rsid w:val="000779FD"/>
    <w:rsid w:val="0008426B"/>
    <w:rsid w:val="00084B7D"/>
    <w:rsid w:val="00084CA3"/>
    <w:rsid w:val="000861F5"/>
    <w:rsid w:val="0008676C"/>
    <w:rsid w:val="00087A25"/>
    <w:rsid w:val="000918C5"/>
    <w:rsid w:val="00097CDA"/>
    <w:rsid w:val="000A0483"/>
    <w:rsid w:val="000A2341"/>
    <w:rsid w:val="000A32DE"/>
    <w:rsid w:val="000B0FA8"/>
    <w:rsid w:val="000B623F"/>
    <w:rsid w:val="000B6A1A"/>
    <w:rsid w:val="000B72FD"/>
    <w:rsid w:val="000B7C30"/>
    <w:rsid w:val="000C25DE"/>
    <w:rsid w:val="000C328B"/>
    <w:rsid w:val="000C3471"/>
    <w:rsid w:val="000C5C6C"/>
    <w:rsid w:val="000C772D"/>
    <w:rsid w:val="000C7BDD"/>
    <w:rsid w:val="000D1389"/>
    <w:rsid w:val="000D5B84"/>
    <w:rsid w:val="000E0B15"/>
    <w:rsid w:val="000E2BFB"/>
    <w:rsid w:val="000E4268"/>
    <w:rsid w:val="000E43BF"/>
    <w:rsid w:val="000E54FF"/>
    <w:rsid w:val="000E672F"/>
    <w:rsid w:val="000E78CA"/>
    <w:rsid w:val="000E791E"/>
    <w:rsid w:val="000E7F0D"/>
    <w:rsid w:val="000F21FA"/>
    <w:rsid w:val="000F40EC"/>
    <w:rsid w:val="000F4642"/>
    <w:rsid w:val="000F4B18"/>
    <w:rsid w:val="000F4C5B"/>
    <w:rsid w:val="000F57AA"/>
    <w:rsid w:val="000F57F9"/>
    <w:rsid w:val="000F636A"/>
    <w:rsid w:val="000F7FD6"/>
    <w:rsid w:val="00100BEC"/>
    <w:rsid w:val="001013F5"/>
    <w:rsid w:val="0010175D"/>
    <w:rsid w:val="001027BB"/>
    <w:rsid w:val="00107903"/>
    <w:rsid w:val="00110E4E"/>
    <w:rsid w:val="00111513"/>
    <w:rsid w:val="00111B1A"/>
    <w:rsid w:val="001123B0"/>
    <w:rsid w:val="00112471"/>
    <w:rsid w:val="00113CCD"/>
    <w:rsid w:val="00113E14"/>
    <w:rsid w:val="00116F20"/>
    <w:rsid w:val="001214CF"/>
    <w:rsid w:val="00121DF1"/>
    <w:rsid w:val="001256B1"/>
    <w:rsid w:val="00126061"/>
    <w:rsid w:val="00126317"/>
    <w:rsid w:val="001303A2"/>
    <w:rsid w:val="00130D51"/>
    <w:rsid w:val="0013248F"/>
    <w:rsid w:val="00134558"/>
    <w:rsid w:val="00140275"/>
    <w:rsid w:val="00142F18"/>
    <w:rsid w:val="0014489B"/>
    <w:rsid w:val="00151103"/>
    <w:rsid w:val="001606CD"/>
    <w:rsid w:val="0016220D"/>
    <w:rsid w:val="00162C7E"/>
    <w:rsid w:val="00166244"/>
    <w:rsid w:val="0016704A"/>
    <w:rsid w:val="00173059"/>
    <w:rsid w:val="00174AF0"/>
    <w:rsid w:val="00175077"/>
    <w:rsid w:val="001833D8"/>
    <w:rsid w:val="001864D8"/>
    <w:rsid w:val="00186E08"/>
    <w:rsid w:val="001934E9"/>
    <w:rsid w:val="0019393C"/>
    <w:rsid w:val="00193C41"/>
    <w:rsid w:val="001968FA"/>
    <w:rsid w:val="001A3454"/>
    <w:rsid w:val="001A649E"/>
    <w:rsid w:val="001A743E"/>
    <w:rsid w:val="001A75BE"/>
    <w:rsid w:val="001B0321"/>
    <w:rsid w:val="001B08BB"/>
    <w:rsid w:val="001B178E"/>
    <w:rsid w:val="001B339B"/>
    <w:rsid w:val="001C1793"/>
    <w:rsid w:val="001C1E09"/>
    <w:rsid w:val="001C2D10"/>
    <w:rsid w:val="001C2E6B"/>
    <w:rsid w:val="001C2F66"/>
    <w:rsid w:val="001C6359"/>
    <w:rsid w:val="001C7051"/>
    <w:rsid w:val="001D2DFB"/>
    <w:rsid w:val="001D4B65"/>
    <w:rsid w:val="001D4FB2"/>
    <w:rsid w:val="001E0C93"/>
    <w:rsid w:val="001E6C2D"/>
    <w:rsid w:val="001F17A8"/>
    <w:rsid w:val="001F1A0D"/>
    <w:rsid w:val="001F351A"/>
    <w:rsid w:val="001F5C45"/>
    <w:rsid w:val="001F6C79"/>
    <w:rsid w:val="001F7D89"/>
    <w:rsid w:val="00203295"/>
    <w:rsid w:val="002033D0"/>
    <w:rsid w:val="0020493F"/>
    <w:rsid w:val="00204FE9"/>
    <w:rsid w:val="00206023"/>
    <w:rsid w:val="00206308"/>
    <w:rsid w:val="00206F7C"/>
    <w:rsid w:val="0021185C"/>
    <w:rsid w:val="00213589"/>
    <w:rsid w:val="00213A3D"/>
    <w:rsid w:val="00217D3B"/>
    <w:rsid w:val="00217DB0"/>
    <w:rsid w:val="00217F03"/>
    <w:rsid w:val="00220D3E"/>
    <w:rsid w:val="00222464"/>
    <w:rsid w:val="002237FB"/>
    <w:rsid w:val="002270B4"/>
    <w:rsid w:val="002302A1"/>
    <w:rsid w:val="00230C24"/>
    <w:rsid w:val="00234DED"/>
    <w:rsid w:val="00234E2E"/>
    <w:rsid w:val="00235141"/>
    <w:rsid w:val="00235446"/>
    <w:rsid w:val="00236CAB"/>
    <w:rsid w:val="00237660"/>
    <w:rsid w:val="00240E97"/>
    <w:rsid w:val="002441DC"/>
    <w:rsid w:val="00244FAE"/>
    <w:rsid w:val="002523FB"/>
    <w:rsid w:val="002540AB"/>
    <w:rsid w:val="0026280B"/>
    <w:rsid w:val="0026444E"/>
    <w:rsid w:val="00264CCD"/>
    <w:rsid w:val="00265C5F"/>
    <w:rsid w:val="00266209"/>
    <w:rsid w:val="00266210"/>
    <w:rsid w:val="002662C5"/>
    <w:rsid w:val="00266523"/>
    <w:rsid w:val="00270F56"/>
    <w:rsid w:val="00270FFD"/>
    <w:rsid w:val="00275B0F"/>
    <w:rsid w:val="00276808"/>
    <w:rsid w:val="00277BC7"/>
    <w:rsid w:val="00282154"/>
    <w:rsid w:val="00282A90"/>
    <w:rsid w:val="00284F55"/>
    <w:rsid w:val="00285ECD"/>
    <w:rsid w:val="00287424"/>
    <w:rsid w:val="002878EB"/>
    <w:rsid w:val="00291EEC"/>
    <w:rsid w:val="0029331D"/>
    <w:rsid w:val="00294346"/>
    <w:rsid w:val="00295658"/>
    <w:rsid w:val="0029680E"/>
    <w:rsid w:val="00296B3E"/>
    <w:rsid w:val="002A3897"/>
    <w:rsid w:val="002A3DAB"/>
    <w:rsid w:val="002A418C"/>
    <w:rsid w:val="002A42E0"/>
    <w:rsid w:val="002A7F91"/>
    <w:rsid w:val="002B1D2E"/>
    <w:rsid w:val="002B30CC"/>
    <w:rsid w:val="002B31D2"/>
    <w:rsid w:val="002B45FB"/>
    <w:rsid w:val="002B4D84"/>
    <w:rsid w:val="002B5092"/>
    <w:rsid w:val="002B6683"/>
    <w:rsid w:val="002B6CE9"/>
    <w:rsid w:val="002B6D4C"/>
    <w:rsid w:val="002B7852"/>
    <w:rsid w:val="002C0F06"/>
    <w:rsid w:val="002C140C"/>
    <w:rsid w:val="002C3296"/>
    <w:rsid w:val="002C4D86"/>
    <w:rsid w:val="002D0245"/>
    <w:rsid w:val="002D098C"/>
    <w:rsid w:val="002D1160"/>
    <w:rsid w:val="002D1464"/>
    <w:rsid w:val="002D4040"/>
    <w:rsid w:val="002D6659"/>
    <w:rsid w:val="002D6D2A"/>
    <w:rsid w:val="002D72B0"/>
    <w:rsid w:val="002D732D"/>
    <w:rsid w:val="002E2714"/>
    <w:rsid w:val="002E3B11"/>
    <w:rsid w:val="002E5100"/>
    <w:rsid w:val="002F0242"/>
    <w:rsid w:val="002F05F3"/>
    <w:rsid w:val="002F11E2"/>
    <w:rsid w:val="002F14B5"/>
    <w:rsid w:val="002F261D"/>
    <w:rsid w:val="002F3CB3"/>
    <w:rsid w:val="0030069A"/>
    <w:rsid w:val="00301E95"/>
    <w:rsid w:val="00310B13"/>
    <w:rsid w:val="00311C3E"/>
    <w:rsid w:val="003127BD"/>
    <w:rsid w:val="00314BAC"/>
    <w:rsid w:val="00314CF9"/>
    <w:rsid w:val="0031657F"/>
    <w:rsid w:val="00320395"/>
    <w:rsid w:val="00322109"/>
    <w:rsid w:val="00327269"/>
    <w:rsid w:val="00345192"/>
    <w:rsid w:val="00345B5C"/>
    <w:rsid w:val="00346893"/>
    <w:rsid w:val="003509D5"/>
    <w:rsid w:val="00350A7A"/>
    <w:rsid w:val="00353D5D"/>
    <w:rsid w:val="00354CAF"/>
    <w:rsid w:val="00354E9A"/>
    <w:rsid w:val="0035584E"/>
    <w:rsid w:val="00356DCD"/>
    <w:rsid w:val="00356FF5"/>
    <w:rsid w:val="003603B2"/>
    <w:rsid w:val="0036213E"/>
    <w:rsid w:val="0036289C"/>
    <w:rsid w:val="00364FD7"/>
    <w:rsid w:val="00365213"/>
    <w:rsid w:val="003656B7"/>
    <w:rsid w:val="00371879"/>
    <w:rsid w:val="00372070"/>
    <w:rsid w:val="0037565D"/>
    <w:rsid w:val="00375929"/>
    <w:rsid w:val="00375D79"/>
    <w:rsid w:val="0038063C"/>
    <w:rsid w:val="00382EBC"/>
    <w:rsid w:val="003874C3"/>
    <w:rsid w:val="00391647"/>
    <w:rsid w:val="00392B09"/>
    <w:rsid w:val="00392C84"/>
    <w:rsid w:val="00394DEB"/>
    <w:rsid w:val="003951AD"/>
    <w:rsid w:val="003A1EFD"/>
    <w:rsid w:val="003A2DAC"/>
    <w:rsid w:val="003A5554"/>
    <w:rsid w:val="003A6054"/>
    <w:rsid w:val="003B00FC"/>
    <w:rsid w:val="003B0CBB"/>
    <w:rsid w:val="003B1F79"/>
    <w:rsid w:val="003B1FAD"/>
    <w:rsid w:val="003B2362"/>
    <w:rsid w:val="003B39E2"/>
    <w:rsid w:val="003B43D9"/>
    <w:rsid w:val="003B4418"/>
    <w:rsid w:val="003B4BC3"/>
    <w:rsid w:val="003B7BF3"/>
    <w:rsid w:val="003C21F2"/>
    <w:rsid w:val="003C247C"/>
    <w:rsid w:val="003C47DC"/>
    <w:rsid w:val="003C58FF"/>
    <w:rsid w:val="003C59FF"/>
    <w:rsid w:val="003C5AB8"/>
    <w:rsid w:val="003C5E1E"/>
    <w:rsid w:val="003D12BA"/>
    <w:rsid w:val="003D14BA"/>
    <w:rsid w:val="003D2163"/>
    <w:rsid w:val="003D23E7"/>
    <w:rsid w:val="003D6096"/>
    <w:rsid w:val="003E10E4"/>
    <w:rsid w:val="003E2FD2"/>
    <w:rsid w:val="003E3F2B"/>
    <w:rsid w:val="003E47A9"/>
    <w:rsid w:val="003E60D0"/>
    <w:rsid w:val="003F015B"/>
    <w:rsid w:val="003F0F64"/>
    <w:rsid w:val="003F229F"/>
    <w:rsid w:val="003F3823"/>
    <w:rsid w:val="003F4276"/>
    <w:rsid w:val="003F7976"/>
    <w:rsid w:val="004003DE"/>
    <w:rsid w:val="004005C1"/>
    <w:rsid w:val="00400CA0"/>
    <w:rsid w:val="0040235E"/>
    <w:rsid w:val="00402548"/>
    <w:rsid w:val="00404793"/>
    <w:rsid w:val="004069E1"/>
    <w:rsid w:val="00407B98"/>
    <w:rsid w:val="004128D7"/>
    <w:rsid w:val="004133B3"/>
    <w:rsid w:val="0041485C"/>
    <w:rsid w:val="004161C3"/>
    <w:rsid w:val="004167E0"/>
    <w:rsid w:val="00422BE8"/>
    <w:rsid w:val="00422EC7"/>
    <w:rsid w:val="00425AFC"/>
    <w:rsid w:val="004269EA"/>
    <w:rsid w:val="00427763"/>
    <w:rsid w:val="004278BA"/>
    <w:rsid w:val="00427BD6"/>
    <w:rsid w:val="004303FC"/>
    <w:rsid w:val="00430F34"/>
    <w:rsid w:val="00431F7C"/>
    <w:rsid w:val="00432F63"/>
    <w:rsid w:val="00433C36"/>
    <w:rsid w:val="004342FA"/>
    <w:rsid w:val="004346B9"/>
    <w:rsid w:val="004370CA"/>
    <w:rsid w:val="0043717C"/>
    <w:rsid w:val="00441526"/>
    <w:rsid w:val="004437DA"/>
    <w:rsid w:val="00444DDA"/>
    <w:rsid w:val="00445D7A"/>
    <w:rsid w:val="004508ED"/>
    <w:rsid w:val="00452324"/>
    <w:rsid w:val="0045258C"/>
    <w:rsid w:val="00454377"/>
    <w:rsid w:val="00456D70"/>
    <w:rsid w:val="00457E3A"/>
    <w:rsid w:val="0046131D"/>
    <w:rsid w:val="0046334F"/>
    <w:rsid w:val="00464CF7"/>
    <w:rsid w:val="004700D1"/>
    <w:rsid w:val="00472083"/>
    <w:rsid w:val="004720C9"/>
    <w:rsid w:val="00474877"/>
    <w:rsid w:val="00475CE0"/>
    <w:rsid w:val="00476B5C"/>
    <w:rsid w:val="00480CC8"/>
    <w:rsid w:val="00480F3D"/>
    <w:rsid w:val="0048131A"/>
    <w:rsid w:val="0048157B"/>
    <w:rsid w:val="00481E9E"/>
    <w:rsid w:val="00484C35"/>
    <w:rsid w:val="004900A9"/>
    <w:rsid w:val="004928F1"/>
    <w:rsid w:val="004936CD"/>
    <w:rsid w:val="004A1530"/>
    <w:rsid w:val="004A371E"/>
    <w:rsid w:val="004A5849"/>
    <w:rsid w:val="004B0319"/>
    <w:rsid w:val="004B10D2"/>
    <w:rsid w:val="004C2EBD"/>
    <w:rsid w:val="004C3487"/>
    <w:rsid w:val="004C5771"/>
    <w:rsid w:val="004D2EA7"/>
    <w:rsid w:val="004D58DF"/>
    <w:rsid w:val="004E08D2"/>
    <w:rsid w:val="004E1384"/>
    <w:rsid w:val="004E24DC"/>
    <w:rsid w:val="004E2872"/>
    <w:rsid w:val="004E3869"/>
    <w:rsid w:val="004E7C07"/>
    <w:rsid w:val="004F0016"/>
    <w:rsid w:val="004F357F"/>
    <w:rsid w:val="004F6A3F"/>
    <w:rsid w:val="004F6AEA"/>
    <w:rsid w:val="004F748F"/>
    <w:rsid w:val="004F7AB8"/>
    <w:rsid w:val="005003C1"/>
    <w:rsid w:val="00500CCC"/>
    <w:rsid w:val="00506C8C"/>
    <w:rsid w:val="005117BC"/>
    <w:rsid w:val="00512D60"/>
    <w:rsid w:val="00514864"/>
    <w:rsid w:val="005149DB"/>
    <w:rsid w:val="00516F82"/>
    <w:rsid w:val="00517483"/>
    <w:rsid w:val="00517AEC"/>
    <w:rsid w:val="00517C15"/>
    <w:rsid w:val="00517D9A"/>
    <w:rsid w:val="005208ED"/>
    <w:rsid w:val="00522042"/>
    <w:rsid w:val="0052427D"/>
    <w:rsid w:val="005253C0"/>
    <w:rsid w:val="0052557A"/>
    <w:rsid w:val="00535FCD"/>
    <w:rsid w:val="00537CFF"/>
    <w:rsid w:val="005419B1"/>
    <w:rsid w:val="005439D8"/>
    <w:rsid w:val="00544786"/>
    <w:rsid w:val="00545B1A"/>
    <w:rsid w:val="005474D2"/>
    <w:rsid w:val="00550764"/>
    <w:rsid w:val="00552101"/>
    <w:rsid w:val="005535F6"/>
    <w:rsid w:val="00554492"/>
    <w:rsid w:val="005567A2"/>
    <w:rsid w:val="0056149B"/>
    <w:rsid w:val="00561AF9"/>
    <w:rsid w:val="00564254"/>
    <w:rsid w:val="00565E43"/>
    <w:rsid w:val="00567A1E"/>
    <w:rsid w:val="00571C77"/>
    <w:rsid w:val="005737B2"/>
    <w:rsid w:val="0057574C"/>
    <w:rsid w:val="00576F46"/>
    <w:rsid w:val="005808F1"/>
    <w:rsid w:val="005833A6"/>
    <w:rsid w:val="0058441E"/>
    <w:rsid w:val="00584D74"/>
    <w:rsid w:val="00585546"/>
    <w:rsid w:val="00585593"/>
    <w:rsid w:val="005857C4"/>
    <w:rsid w:val="00586807"/>
    <w:rsid w:val="00591331"/>
    <w:rsid w:val="005960FA"/>
    <w:rsid w:val="0059704E"/>
    <w:rsid w:val="0059730D"/>
    <w:rsid w:val="005974EE"/>
    <w:rsid w:val="005A05F1"/>
    <w:rsid w:val="005A14C2"/>
    <w:rsid w:val="005A63E0"/>
    <w:rsid w:val="005A655F"/>
    <w:rsid w:val="005B060B"/>
    <w:rsid w:val="005B0930"/>
    <w:rsid w:val="005B32E2"/>
    <w:rsid w:val="005B354B"/>
    <w:rsid w:val="005B4572"/>
    <w:rsid w:val="005B7845"/>
    <w:rsid w:val="005C0444"/>
    <w:rsid w:val="005C2213"/>
    <w:rsid w:val="005C4757"/>
    <w:rsid w:val="005D0014"/>
    <w:rsid w:val="005D091E"/>
    <w:rsid w:val="005D2E3C"/>
    <w:rsid w:val="005D60BA"/>
    <w:rsid w:val="005D6A69"/>
    <w:rsid w:val="005D6FF6"/>
    <w:rsid w:val="005D7296"/>
    <w:rsid w:val="005D732B"/>
    <w:rsid w:val="005D76F8"/>
    <w:rsid w:val="005D7D11"/>
    <w:rsid w:val="005E32A1"/>
    <w:rsid w:val="005E33D8"/>
    <w:rsid w:val="005E7AC0"/>
    <w:rsid w:val="005F05E0"/>
    <w:rsid w:val="005F1CE8"/>
    <w:rsid w:val="005F1CE9"/>
    <w:rsid w:val="005F71E4"/>
    <w:rsid w:val="0060017A"/>
    <w:rsid w:val="00602B6E"/>
    <w:rsid w:val="006036DC"/>
    <w:rsid w:val="0060451D"/>
    <w:rsid w:val="00605069"/>
    <w:rsid w:val="00605D23"/>
    <w:rsid w:val="00611BF1"/>
    <w:rsid w:val="00612440"/>
    <w:rsid w:val="00612952"/>
    <w:rsid w:val="006133A3"/>
    <w:rsid w:val="00621520"/>
    <w:rsid w:val="00626FA2"/>
    <w:rsid w:val="006376EB"/>
    <w:rsid w:val="00643D95"/>
    <w:rsid w:val="006500D7"/>
    <w:rsid w:val="006539B9"/>
    <w:rsid w:val="00653C3E"/>
    <w:rsid w:val="00654CE2"/>
    <w:rsid w:val="006553E7"/>
    <w:rsid w:val="00656C0A"/>
    <w:rsid w:val="00657A8E"/>
    <w:rsid w:val="006605BD"/>
    <w:rsid w:val="00661825"/>
    <w:rsid w:val="00661E49"/>
    <w:rsid w:val="0066287B"/>
    <w:rsid w:val="00664A11"/>
    <w:rsid w:val="00665EB1"/>
    <w:rsid w:val="00665F4B"/>
    <w:rsid w:val="006729D5"/>
    <w:rsid w:val="00672E04"/>
    <w:rsid w:val="00674768"/>
    <w:rsid w:val="0067481B"/>
    <w:rsid w:val="00675DD0"/>
    <w:rsid w:val="00676668"/>
    <w:rsid w:val="0068319D"/>
    <w:rsid w:val="00684A70"/>
    <w:rsid w:val="00685E3C"/>
    <w:rsid w:val="00687179"/>
    <w:rsid w:val="00687962"/>
    <w:rsid w:val="006904D5"/>
    <w:rsid w:val="006921C4"/>
    <w:rsid w:val="00693CD8"/>
    <w:rsid w:val="00694FA4"/>
    <w:rsid w:val="0069677C"/>
    <w:rsid w:val="006A1F29"/>
    <w:rsid w:val="006A246D"/>
    <w:rsid w:val="006A3793"/>
    <w:rsid w:val="006A394C"/>
    <w:rsid w:val="006A3B1E"/>
    <w:rsid w:val="006A40AA"/>
    <w:rsid w:val="006A7CE2"/>
    <w:rsid w:val="006B4A4E"/>
    <w:rsid w:val="006B4BC1"/>
    <w:rsid w:val="006B6D88"/>
    <w:rsid w:val="006C0E14"/>
    <w:rsid w:val="006C0E20"/>
    <w:rsid w:val="006C0FF4"/>
    <w:rsid w:val="006C2C79"/>
    <w:rsid w:val="006C3592"/>
    <w:rsid w:val="006C51A2"/>
    <w:rsid w:val="006D2793"/>
    <w:rsid w:val="006D5F28"/>
    <w:rsid w:val="006D7F72"/>
    <w:rsid w:val="006E0226"/>
    <w:rsid w:val="006E15FE"/>
    <w:rsid w:val="006E3389"/>
    <w:rsid w:val="006E42B7"/>
    <w:rsid w:val="006E6856"/>
    <w:rsid w:val="006E69C1"/>
    <w:rsid w:val="006E7F05"/>
    <w:rsid w:val="006F0C39"/>
    <w:rsid w:val="006F3359"/>
    <w:rsid w:val="006F413B"/>
    <w:rsid w:val="006F45B6"/>
    <w:rsid w:val="006F49C5"/>
    <w:rsid w:val="006F6CFE"/>
    <w:rsid w:val="007011C9"/>
    <w:rsid w:val="0070332C"/>
    <w:rsid w:val="0070477E"/>
    <w:rsid w:val="0070498C"/>
    <w:rsid w:val="00710693"/>
    <w:rsid w:val="00713B1E"/>
    <w:rsid w:val="007213EA"/>
    <w:rsid w:val="0072190B"/>
    <w:rsid w:val="00721A54"/>
    <w:rsid w:val="00722288"/>
    <w:rsid w:val="00723D57"/>
    <w:rsid w:val="00725EB0"/>
    <w:rsid w:val="00726A85"/>
    <w:rsid w:val="0072790A"/>
    <w:rsid w:val="0073348F"/>
    <w:rsid w:val="00734260"/>
    <w:rsid w:val="00736B1E"/>
    <w:rsid w:val="00736C2B"/>
    <w:rsid w:val="0074019C"/>
    <w:rsid w:val="00744630"/>
    <w:rsid w:val="0075077D"/>
    <w:rsid w:val="00750E5D"/>
    <w:rsid w:val="00753D9D"/>
    <w:rsid w:val="007547B2"/>
    <w:rsid w:val="00757163"/>
    <w:rsid w:val="00757F48"/>
    <w:rsid w:val="00757F83"/>
    <w:rsid w:val="007602EA"/>
    <w:rsid w:val="0076269F"/>
    <w:rsid w:val="00765C85"/>
    <w:rsid w:val="0076665E"/>
    <w:rsid w:val="00766E11"/>
    <w:rsid w:val="007727D7"/>
    <w:rsid w:val="00775373"/>
    <w:rsid w:val="00775C43"/>
    <w:rsid w:val="00776F72"/>
    <w:rsid w:val="00777B5E"/>
    <w:rsid w:val="007806A4"/>
    <w:rsid w:val="007823FF"/>
    <w:rsid w:val="007826FA"/>
    <w:rsid w:val="00784134"/>
    <w:rsid w:val="007843E2"/>
    <w:rsid w:val="00784C34"/>
    <w:rsid w:val="00792C84"/>
    <w:rsid w:val="00794E4C"/>
    <w:rsid w:val="00795F89"/>
    <w:rsid w:val="007967C2"/>
    <w:rsid w:val="007A166C"/>
    <w:rsid w:val="007A2E54"/>
    <w:rsid w:val="007A7D38"/>
    <w:rsid w:val="007B01FF"/>
    <w:rsid w:val="007B6025"/>
    <w:rsid w:val="007B6071"/>
    <w:rsid w:val="007B7EF4"/>
    <w:rsid w:val="007C083F"/>
    <w:rsid w:val="007C1BE2"/>
    <w:rsid w:val="007C315E"/>
    <w:rsid w:val="007C4985"/>
    <w:rsid w:val="007C49DB"/>
    <w:rsid w:val="007C6663"/>
    <w:rsid w:val="007D07F2"/>
    <w:rsid w:val="007D2263"/>
    <w:rsid w:val="007D226D"/>
    <w:rsid w:val="007D24E0"/>
    <w:rsid w:val="007D48DA"/>
    <w:rsid w:val="007E0CDD"/>
    <w:rsid w:val="007E1577"/>
    <w:rsid w:val="007E1D00"/>
    <w:rsid w:val="007E4729"/>
    <w:rsid w:val="007E4746"/>
    <w:rsid w:val="007E5D58"/>
    <w:rsid w:val="007E7FD7"/>
    <w:rsid w:val="007F00D0"/>
    <w:rsid w:val="007F172F"/>
    <w:rsid w:val="007F2BBC"/>
    <w:rsid w:val="007F3C96"/>
    <w:rsid w:val="007F62BA"/>
    <w:rsid w:val="008020ED"/>
    <w:rsid w:val="0080339B"/>
    <w:rsid w:val="00803ED9"/>
    <w:rsid w:val="00804375"/>
    <w:rsid w:val="0080607B"/>
    <w:rsid w:val="00806A68"/>
    <w:rsid w:val="00807A99"/>
    <w:rsid w:val="008109C3"/>
    <w:rsid w:val="00810DC2"/>
    <w:rsid w:val="008119D2"/>
    <w:rsid w:val="00814691"/>
    <w:rsid w:val="0081579D"/>
    <w:rsid w:val="008161B6"/>
    <w:rsid w:val="008164ED"/>
    <w:rsid w:val="00816C63"/>
    <w:rsid w:val="00817A7F"/>
    <w:rsid w:val="00821525"/>
    <w:rsid w:val="0082284C"/>
    <w:rsid w:val="0082562C"/>
    <w:rsid w:val="00827E4D"/>
    <w:rsid w:val="00835A46"/>
    <w:rsid w:val="008377D7"/>
    <w:rsid w:val="00837A3D"/>
    <w:rsid w:val="00837F2B"/>
    <w:rsid w:val="00846A60"/>
    <w:rsid w:val="00846F35"/>
    <w:rsid w:val="00851AE5"/>
    <w:rsid w:val="00852077"/>
    <w:rsid w:val="00852E6C"/>
    <w:rsid w:val="00852F1A"/>
    <w:rsid w:val="00853906"/>
    <w:rsid w:val="00854124"/>
    <w:rsid w:val="008600DC"/>
    <w:rsid w:val="008600E5"/>
    <w:rsid w:val="008610EF"/>
    <w:rsid w:val="0086152B"/>
    <w:rsid w:val="00861C10"/>
    <w:rsid w:val="00866545"/>
    <w:rsid w:val="0087222A"/>
    <w:rsid w:val="00872E27"/>
    <w:rsid w:val="00873405"/>
    <w:rsid w:val="0087383D"/>
    <w:rsid w:val="00875D4D"/>
    <w:rsid w:val="0087766C"/>
    <w:rsid w:val="0088060D"/>
    <w:rsid w:val="00882C98"/>
    <w:rsid w:val="00885E99"/>
    <w:rsid w:val="00890A4F"/>
    <w:rsid w:val="00891E19"/>
    <w:rsid w:val="00892EA0"/>
    <w:rsid w:val="008932F1"/>
    <w:rsid w:val="008941A8"/>
    <w:rsid w:val="0089696D"/>
    <w:rsid w:val="00896AC1"/>
    <w:rsid w:val="008A0EF2"/>
    <w:rsid w:val="008A2019"/>
    <w:rsid w:val="008A33A5"/>
    <w:rsid w:val="008A3BAA"/>
    <w:rsid w:val="008A48D9"/>
    <w:rsid w:val="008A4D6F"/>
    <w:rsid w:val="008A62A4"/>
    <w:rsid w:val="008A648D"/>
    <w:rsid w:val="008A64CC"/>
    <w:rsid w:val="008A6C27"/>
    <w:rsid w:val="008B10D3"/>
    <w:rsid w:val="008B2117"/>
    <w:rsid w:val="008B2B33"/>
    <w:rsid w:val="008B34A5"/>
    <w:rsid w:val="008B3D96"/>
    <w:rsid w:val="008B4489"/>
    <w:rsid w:val="008B5773"/>
    <w:rsid w:val="008B65E6"/>
    <w:rsid w:val="008C25FD"/>
    <w:rsid w:val="008C68A8"/>
    <w:rsid w:val="008C7BEB"/>
    <w:rsid w:val="008D020B"/>
    <w:rsid w:val="008D21F0"/>
    <w:rsid w:val="008D2F92"/>
    <w:rsid w:val="008D4780"/>
    <w:rsid w:val="008D6B36"/>
    <w:rsid w:val="008D7B77"/>
    <w:rsid w:val="008E03CD"/>
    <w:rsid w:val="008E0DC1"/>
    <w:rsid w:val="008E16E5"/>
    <w:rsid w:val="008E3E48"/>
    <w:rsid w:val="008E4769"/>
    <w:rsid w:val="008E5339"/>
    <w:rsid w:val="008F0E02"/>
    <w:rsid w:val="008F0F52"/>
    <w:rsid w:val="008F2F0F"/>
    <w:rsid w:val="008F6D4D"/>
    <w:rsid w:val="00900D56"/>
    <w:rsid w:val="00905F7A"/>
    <w:rsid w:val="00907F9D"/>
    <w:rsid w:val="009113F9"/>
    <w:rsid w:val="0091278E"/>
    <w:rsid w:val="00914E90"/>
    <w:rsid w:val="009155F4"/>
    <w:rsid w:val="00917E9B"/>
    <w:rsid w:val="009203F1"/>
    <w:rsid w:val="009205DC"/>
    <w:rsid w:val="00921B54"/>
    <w:rsid w:val="00921D28"/>
    <w:rsid w:val="009239A4"/>
    <w:rsid w:val="0092403D"/>
    <w:rsid w:val="00924738"/>
    <w:rsid w:val="00926034"/>
    <w:rsid w:val="00926E68"/>
    <w:rsid w:val="00930FB7"/>
    <w:rsid w:val="009312BD"/>
    <w:rsid w:val="0093177B"/>
    <w:rsid w:val="00931C8A"/>
    <w:rsid w:val="0093330A"/>
    <w:rsid w:val="00935E72"/>
    <w:rsid w:val="00937996"/>
    <w:rsid w:val="00946BEF"/>
    <w:rsid w:val="00946F67"/>
    <w:rsid w:val="00950C89"/>
    <w:rsid w:val="0095118C"/>
    <w:rsid w:val="00953007"/>
    <w:rsid w:val="00953C9B"/>
    <w:rsid w:val="00960809"/>
    <w:rsid w:val="00961E7C"/>
    <w:rsid w:val="00962479"/>
    <w:rsid w:val="00963E00"/>
    <w:rsid w:val="0096502E"/>
    <w:rsid w:val="009726D9"/>
    <w:rsid w:val="00974167"/>
    <w:rsid w:val="00975F36"/>
    <w:rsid w:val="00976EEC"/>
    <w:rsid w:val="009775E8"/>
    <w:rsid w:val="00981726"/>
    <w:rsid w:val="0098464F"/>
    <w:rsid w:val="009857F4"/>
    <w:rsid w:val="00991C18"/>
    <w:rsid w:val="00992607"/>
    <w:rsid w:val="0099491E"/>
    <w:rsid w:val="009971C2"/>
    <w:rsid w:val="00997F28"/>
    <w:rsid w:val="009A41AE"/>
    <w:rsid w:val="009B0DEE"/>
    <w:rsid w:val="009B143F"/>
    <w:rsid w:val="009B1BB0"/>
    <w:rsid w:val="009B24A5"/>
    <w:rsid w:val="009B37B0"/>
    <w:rsid w:val="009B5927"/>
    <w:rsid w:val="009B6100"/>
    <w:rsid w:val="009C0EE1"/>
    <w:rsid w:val="009C2111"/>
    <w:rsid w:val="009C4AB9"/>
    <w:rsid w:val="009C6393"/>
    <w:rsid w:val="009C63E9"/>
    <w:rsid w:val="009C6E1E"/>
    <w:rsid w:val="009C7B2E"/>
    <w:rsid w:val="009D09E0"/>
    <w:rsid w:val="009D2514"/>
    <w:rsid w:val="009D2F61"/>
    <w:rsid w:val="009D366A"/>
    <w:rsid w:val="009D41A9"/>
    <w:rsid w:val="009D562C"/>
    <w:rsid w:val="009D64DB"/>
    <w:rsid w:val="009E0E95"/>
    <w:rsid w:val="009E230F"/>
    <w:rsid w:val="009E277B"/>
    <w:rsid w:val="009E2B3E"/>
    <w:rsid w:val="009E382F"/>
    <w:rsid w:val="009E6A51"/>
    <w:rsid w:val="009E6B99"/>
    <w:rsid w:val="009F0FAD"/>
    <w:rsid w:val="009F1F4E"/>
    <w:rsid w:val="009F24A8"/>
    <w:rsid w:val="009F559C"/>
    <w:rsid w:val="009F7BAC"/>
    <w:rsid w:val="00A007D6"/>
    <w:rsid w:val="00A01A98"/>
    <w:rsid w:val="00A0421C"/>
    <w:rsid w:val="00A05DB0"/>
    <w:rsid w:val="00A05F37"/>
    <w:rsid w:val="00A07DF8"/>
    <w:rsid w:val="00A10761"/>
    <w:rsid w:val="00A11E93"/>
    <w:rsid w:val="00A11FB0"/>
    <w:rsid w:val="00A126D1"/>
    <w:rsid w:val="00A156EC"/>
    <w:rsid w:val="00A1635F"/>
    <w:rsid w:val="00A16535"/>
    <w:rsid w:val="00A16DAB"/>
    <w:rsid w:val="00A20438"/>
    <w:rsid w:val="00A24325"/>
    <w:rsid w:val="00A2771E"/>
    <w:rsid w:val="00A30C0B"/>
    <w:rsid w:val="00A3478B"/>
    <w:rsid w:val="00A36C59"/>
    <w:rsid w:val="00A377FD"/>
    <w:rsid w:val="00A37E03"/>
    <w:rsid w:val="00A40368"/>
    <w:rsid w:val="00A42840"/>
    <w:rsid w:val="00A44468"/>
    <w:rsid w:val="00A44E32"/>
    <w:rsid w:val="00A45CC1"/>
    <w:rsid w:val="00A5018C"/>
    <w:rsid w:val="00A50D55"/>
    <w:rsid w:val="00A555C4"/>
    <w:rsid w:val="00A57AA3"/>
    <w:rsid w:val="00A646B4"/>
    <w:rsid w:val="00A65714"/>
    <w:rsid w:val="00A669F7"/>
    <w:rsid w:val="00A67EEF"/>
    <w:rsid w:val="00A70249"/>
    <w:rsid w:val="00A70421"/>
    <w:rsid w:val="00A75D6B"/>
    <w:rsid w:val="00A81FB5"/>
    <w:rsid w:val="00A825D7"/>
    <w:rsid w:val="00A82A8E"/>
    <w:rsid w:val="00A83333"/>
    <w:rsid w:val="00A8407D"/>
    <w:rsid w:val="00A8559D"/>
    <w:rsid w:val="00A85EB7"/>
    <w:rsid w:val="00A866EA"/>
    <w:rsid w:val="00A915B6"/>
    <w:rsid w:val="00A918D2"/>
    <w:rsid w:val="00A924CB"/>
    <w:rsid w:val="00AA2D0E"/>
    <w:rsid w:val="00AA3208"/>
    <w:rsid w:val="00AA4AD6"/>
    <w:rsid w:val="00AB2B48"/>
    <w:rsid w:val="00AB3F67"/>
    <w:rsid w:val="00AB42D8"/>
    <w:rsid w:val="00AB4BF7"/>
    <w:rsid w:val="00AB77BA"/>
    <w:rsid w:val="00AC1780"/>
    <w:rsid w:val="00AC1D97"/>
    <w:rsid w:val="00AC7FCC"/>
    <w:rsid w:val="00AD0A8E"/>
    <w:rsid w:val="00AD1409"/>
    <w:rsid w:val="00AD309F"/>
    <w:rsid w:val="00AD3620"/>
    <w:rsid w:val="00AD588C"/>
    <w:rsid w:val="00AD6FF8"/>
    <w:rsid w:val="00AD7E82"/>
    <w:rsid w:val="00AE0C1E"/>
    <w:rsid w:val="00AE227A"/>
    <w:rsid w:val="00AF0B7B"/>
    <w:rsid w:val="00AF2370"/>
    <w:rsid w:val="00AF5714"/>
    <w:rsid w:val="00AF6292"/>
    <w:rsid w:val="00AF6D64"/>
    <w:rsid w:val="00B02D04"/>
    <w:rsid w:val="00B03633"/>
    <w:rsid w:val="00B04691"/>
    <w:rsid w:val="00B109A6"/>
    <w:rsid w:val="00B11D8D"/>
    <w:rsid w:val="00B12CF2"/>
    <w:rsid w:val="00B1395B"/>
    <w:rsid w:val="00B169B8"/>
    <w:rsid w:val="00B17CBD"/>
    <w:rsid w:val="00B17F37"/>
    <w:rsid w:val="00B2047E"/>
    <w:rsid w:val="00B20663"/>
    <w:rsid w:val="00B22B3F"/>
    <w:rsid w:val="00B231FE"/>
    <w:rsid w:val="00B25273"/>
    <w:rsid w:val="00B254F4"/>
    <w:rsid w:val="00B265CF"/>
    <w:rsid w:val="00B27921"/>
    <w:rsid w:val="00B33737"/>
    <w:rsid w:val="00B365CB"/>
    <w:rsid w:val="00B41F3A"/>
    <w:rsid w:val="00B441E8"/>
    <w:rsid w:val="00B44488"/>
    <w:rsid w:val="00B47E63"/>
    <w:rsid w:val="00B53550"/>
    <w:rsid w:val="00B53880"/>
    <w:rsid w:val="00B546CF"/>
    <w:rsid w:val="00B57159"/>
    <w:rsid w:val="00B5798D"/>
    <w:rsid w:val="00B6075A"/>
    <w:rsid w:val="00B639A6"/>
    <w:rsid w:val="00B6410D"/>
    <w:rsid w:val="00B73C75"/>
    <w:rsid w:val="00B80463"/>
    <w:rsid w:val="00B81F94"/>
    <w:rsid w:val="00B834B3"/>
    <w:rsid w:val="00B83563"/>
    <w:rsid w:val="00B83919"/>
    <w:rsid w:val="00B83BB3"/>
    <w:rsid w:val="00B83DE5"/>
    <w:rsid w:val="00B83FB1"/>
    <w:rsid w:val="00B84B29"/>
    <w:rsid w:val="00B86E96"/>
    <w:rsid w:val="00B8723A"/>
    <w:rsid w:val="00B9031C"/>
    <w:rsid w:val="00B9095F"/>
    <w:rsid w:val="00B90D75"/>
    <w:rsid w:val="00B91046"/>
    <w:rsid w:val="00B93765"/>
    <w:rsid w:val="00B93E4A"/>
    <w:rsid w:val="00BA49B5"/>
    <w:rsid w:val="00BA4B37"/>
    <w:rsid w:val="00BB120B"/>
    <w:rsid w:val="00BB2278"/>
    <w:rsid w:val="00BB33D9"/>
    <w:rsid w:val="00BB3FBF"/>
    <w:rsid w:val="00BB4A4E"/>
    <w:rsid w:val="00BB5543"/>
    <w:rsid w:val="00BB6D37"/>
    <w:rsid w:val="00BC00E8"/>
    <w:rsid w:val="00BC105F"/>
    <w:rsid w:val="00BC143F"/>
    <w:rsid w:val="00BC3238"/>
    <w:rsid w:val="00BC3306"/>
    <w:rsid w:val="00BC632D"/>
    <w:rsid w:val="00BC6823"/>
    <w:rsid w:val="00BD0F15"/>
    <w:rsid w:val="00BD2273"/>
    <w:rsid w:val="00BD2A7F"/>
    <w:rsid w:val="00BD39D1"/>
    <w:rsid w:val="00BD55FD"/>
    <w:rsid w:val="00BD72AE"/>
    <w:rsid w:val="00BE038B"/>
    <w:rsid w:val="00BE63A1"/>
    <w:rsid w:val="00BE759D"/>
    <w:rsid w:val="00BE78A2"/>
    <w:rsid w:val="00BE7C55"/>
    <w:rsid w:val="00BF0A9C"/>
    <w:rsid w:val="00BF12A4"/>
    <w:rsid w:val="00BF207A"/>
    <w:rsid w:val="00BF22DB"/>
    <w:rsid w:val="00BF6B2B"/>
    <w:rsid w:val="00C006AE"/>
    <w:rsid w:val="00C0194D"/>
    <w:rsid w:val="00C0210F"/>
    <w:rsid w:val="00C06079"/>
    <w:rsid w:val="00C1031E"/>
    <w:rsid w:val="00C11B33"/>
    <w:rsid w:val="00C12E86"/>
    <w:rsid w:val="00C1345F"/>
    <w:rsid w:val="00C14391"/>
    <w:rsid w:val="00C14ACB"/>
    <w:rsid w:val="00C157A5"/>
    <w:rsid w:val="00C16D8C"/>
    <w:rsid w:val="00C176AB"/>
    <w:rsid w:val="00C21F78"/>
    <w:rsid w:val="00C23C93"/>
    <w:rsid w:val="00C23D99"/>
    <w:rsid w:val="00C24C7B"/>
    <w:rsid w:val="00C277E9"/>
    <w:rsid w:val="00C2787E"/>
    <w:rsid w:val="00C34E6D"/>
    <w:rsid w:val="00C36139"/>
    <w:rsid w:val="00C364CB"/>
    <w:rsid w:val="00C37EB6"/>
    <w:rsid w:val="00C44550"/>
    <w:rsid w:val="00C45585"/>
    <w:rsid w:val="00C51044"/>
    <w:rsid w:val="00C5692D"/>
    <w:rsid w:val="00C622BB"/>
    <w:rsid w:val="00C626E0"/>
    <w:rsid w:val="00C63311"/>
    <w:rsid w:val="00C64A44"/>
    <w:rsid w:val="00C64C9F"/>
    <w:rsid w:val="00C679E0"/>
    <w:rsid w:val="00C7232C"/>
    <w:rsid w:val="00C725F0"/>
    <w:rsid w:val="00C746B2"/>
    <w:rsid w:val="00C752AB"/>
    <w:rsid w:val="00C77536"/>
    <w:rsid w:val="00C800DF"/>
    <w:rsid w:val="00C80E86"/>
    <w:rsid w:val="00C829DB"/>
    <w:rsid w:val="00C84A8A"/>
    <w:rsid w:val="00C85113"/>
    <w:rsid w:val="00C85B07"/>
    <w:rsid w:val="00C85CF5"/>
    <w:rsid w:val="00C86F83"/>
    <w:rsid w:val="00C87876"/>
    <w:rsid w:val="00C917D5"/>
    <w:rsid w:val="00C92271"/>
    <w:rsid w:val="00C9783E"/>
    <w:rsid w:val="00CA2A9C"/>
    <w:rsid w:val="00CA4BAA"/>
    <w:rsid w:val="00CA5DD8"/>
    <w:rsid w:val="00CA5ED5"/>
    <w:rsid w:val="00CA6886"/>
    <w:rsid w:val="00CA6E21"/>
    <w:rsid w:val="00CA71C1"/>
    <w:rsid w:val="00CA7CB1"/>
    <w:rsid w:val="00CB1728"/>
    <w:rsid w:val="00CB276B"/>
    <w:rsid w:val="00CB2DF8"/>
    <w:rsid w:val="00CB3F94"/>
    <w:rsid w:val="00CB5546"/>
    <w:rsid w:val="00CB6292"/>
    <w:rsid w:val="00CC07A1"/>
    <w:rsid w:val="00CC12B9"/>
    <w:rsid w:val="00CC2D89"/>
    <w:rsid w:val="00CC387A"/>
    <w:rsid w:val="00CC473E"/>
    <w:rsid w:val="00CC5E13"/>
    <w:rsid w:val="00CC74C1"/>
    <w:rsid w:val="00CD2232"/>
    <w:rsid w:val="00CD3909"/>
    <w:rsid w:val="00CD3ABE"/>
    <w:rsid w:val="00CD57E0"/>
    <w:rsid w:val="00CE0664"/>
    <w:rsid w:val="00CE091A"/>
    <w:rsid w:val="00CE0C44"/>
    <w:rsid w:val="00CE179B"/>
    <w:rsid w:val="00CE1F35"/>
    <w:rsid w:val="00CE20EC"/>
    <w:rsid w:val="00CE3A26"/>
    <w:rsid w:val="00CE73A5"/>
    <w:rsid w:val="00CF2CE6"/>
    <w:rsid w:val="00CF3C71"/>
    <w:rsid w:val="00CF4278"/>
    <w:rsid w:val="00D02EB7"/>
    <w:rsid w:val="00D047E5"/>
    <w:rsid w:val="00D048AF"/>
    <w:rsid w:val="00D109B3"/>
    <w:rsid w:val="00D11226"/>
    <w:rsid w:val="00D124A3"/>
    <w:rsid w:val="00D14E30"/>
    <w:rsid w:val="00D15899"/>
    <w:rsid w:val="00D168CF"/>
    <w:rsid w:val="00D16A61"/>
    <w:rsid w:val="00D177CC"/>
    <w:rsid w:val="00D20377"/>
    <w:rsid w:val="00D22112"/>
    <w:rsid w:val="00D24341"/>
    <w:rsid w:val="00D25828"/>
    <w:rsid w:val="00D26ED4"/>
    <w:rsid w:val="00D27B41"/>
    <w:rsid w:val="00D306B5"/>
    <w:rsid w:val="00D307D9"/>
    <w:rsid w:val="00D3116E"/>
    <w:rsid w:val="00D3364B"/>
    <w:rsid w:val="00D349C3"/>
    <w:rsid w:val="00D34EEF"/>
    <w:rsid w:val="00D35CC2"/>
    <w:rsid w:val="00D364D3"/>
    <w:rsid w:val="00D37AE7"/>
    <w:rsid w:val="00D416EB"/>
    <w:rsid w:val="00D4665A"/>
    <w:rsid w:val="00D46B18"/>
    <w:rsid w:val="00D52754"/>
    <w:rsid w:val="00D57691"/>
    <w:rsid w:val="00D5787C"/>
    <w:rsid w:val="00D66E2D"/>
    <w:rsid w:val="00D73FA5"/>
    <w:rsid w:val="00D743B8"/>
    <w:rsid w:val="00D75242"/>
    <w:rsid w:val="00D809E9"/>
    <w:rsid w:val="00D81CF4"/>
    <w:rsid w:val="00D8343A"/>
    <w:rsid w:val="00D8456B"/>
    <w:rsid w:val="00D84AC2"/>
    <w:rsid w:val="00D85D5D"/>
    <w:rsid w:val="00D860EB"/>
    <w:rsid w:val="00D91251"/>
    <w:rsid w:val="00D9574A"/>
    <w:rsid w:val="00D964AC"/>
    <w:rsid w:val="00DA1C75"/>
    <w:rsid w:val="00DA28AF"/>
    <w:rsid w:val="00DA4BE8"/>
    <w:rsid w:val="00DA4C30"/>
    <w:rsid w:val="00DA56A8"/>
    <w:rsid w:val="00DA64DD"/>
    <w:rsid w:val="00DA6AB7"/>
    <w:rsid w:val="00DA7B72"/>
    <w:rsid w:val="00DB2F11"/>
    <w:rsid w:val="00DC03BB"/>
    <w:rsid w:val="00DC1EEC"/>
    <w:rsid w:val="00DC22B4"/>
    <w:rsid w:val="00DC3A83"/>
    <w:rsid w:val="00DC59DF"/>
    <w:rsid w:val="00DD102D"/>
    <w:rsid w:val="00DD6BC7"/>
    <w:rsid w:val="00DD7F81"/>
    <w:rsid w:val="00DE04BA"/>
    <w:rsid w:val="00DE1A49"/>
    <w:rsid w:val="00DE2648"/>
    <w:rsid w:val="00DE2935"/>
    <w:rsid w:val="00DE3AF3"/>
    <w:rsid w:val="00DE5498"/>
    <w:rsid w:val="00DE57DA"/>
    <w:rsid w:val="00DE60F6"/>
    <w:rsid w:val="00DE69BF"/>
    <w:rsid w:val="00DE7A6D"/>
    <w:rsid w:val="00DE7FC2"/>
    <w:rsid w:val="00DF33AE"/>
    <w:rsid w:val="00DF3E83"/>
    <w:rsid w:val="00DF62FE"/>
    <w:rsid w:val="00E01786"/>
    <w:rsid w:val="00E02AAE"/>
    <w:rsid w:val="00E06701"/>
    <w:rsid w:val="00E0674A"/>
    <w:rsid w:val="00E077C0"/>
    <w:rsid w:val="00E12A92"/>
    <w:rsid w:val="00E136EC"/>
    <w:rsid w:val="00E15000"/>
    <w:rsid w:val="00E20ABA"/>
    <w:rsid w:val="00E22695"/>
    <w:rsid w:val="00E22E85"/>
    <w:rsid w:val="00E23F7D"/>
    <w:rsid w:val="00E30207"/>
    <w:rsid w:val="00E32D64"/>
    <w:rsid w:val="00E35030"/>
    <w:rsid w:val="00E3579E"/>
    <w:rsid w:val="00E41088"/>
    <w:rsid w:val="00E43B5C"/>
    <w:rsid w:val="00E44DAD"/>
    <w:rsid w:val="00E477B0"/>
    <w:rsid w:val="00E50AE1"/>
    <w:rsid w:val="00E50CC6"/>
    <w:rsid w:val="00E513DC"/>
    <w:rsid w:val="00E51803"/>
    <w:rsid w:val="00E54176"/>
    <w:rsid w:val="00E55600"/>
    <w:rsid w:val="00E57F7E"/>
    <w:rsid w:val="00E62920"/>
    <w:rsid w:val="00E6474B"/>
    <w:rsid w:val="00E64CD5"/>
    <w:rsid w:val="00E66D1F"/>
    <w:rsid w:val="00E72716"/>
    <w:rsid w:val="00E80A5B"/>
    <w:rsid w:val="00E81D41"/>
    <w:rsid w:val="00E850CE"/>
    <w:rsid w:val="00E86951"/>
    <w:rsid w:val="00E872AC"/>
    <w:rsid w:val="00E91B58"/>
    <w:rsid w:val="00E9209E"/>
    <w:rsid w:val="00E930AF"/>
    <w:rsid w:val="00E94A56"/>
    <w:rsid w:val="00E950DB"/>
    <w:rsid w:val="00E95763"/>
    <w:rsid w:val="00E965B3"/>
    <w:rsid w:val="00EA02D9"/>
    <w:rsid w:val="00EA4315"/>
    <w:rsid w:val="00EA6D0F"/>
    <w:rsid w:val="00EB042E"/>
    <w:rsid w:val="00EB0C9E"/>
    <w:rsid w:val="00EB32E8"/>
    <w:rsid w:val="00EB3C22"/>
    <w:rsid w:val="00EB403F"/>
    <w:rsid w:val="00EB69F8"/>
    <w:rsid w:val="00EC04E4"/>
    <w:rsid w:val="00EC40F4"/>
    <w:rsid w:val="00EC47DB"/>
    <w:rsid w:val="00EC5211"/>
    <w:rsid w:val="00ED0882"/>
    <w:rsid w:val="00ED51F7"/>
    <w:rsid w:val="00ED6062"/>
    <w:rsid w:val="00ED7814"/>
    <w:rsid w:val="00ED7972"/>
    <w:rsid w:val="00ED7B66"/>
    <w:rsid w:val="00EE204D"/>
    <w:rsid w:val="00EE3262"/>
    <w:rsid w:val="00EE3310"/>
    <w:rsid w:val="00EE37FA"/>
    <w:rsid w:val="00EE4248"/>
    <w:rsid w:val="00EF36A8"/>
    <w:rsid w:val="00EF4678"/>
    <w:rsid w:val="00EF633A"/>
    <w:rsid w:val="00F041FE"/>
    <w:rsid w:val="00F04248"/>
    <w:rsid w:val="00F05C7F"/>
    <w:rsid w:val="00F05F9B"/>
    <w:rsid w:val="00F0666C"/>
    <w:rsid w:val="00F067EE"/>
    <w:rsid w:val="00F0713E"/>
    <w:rsid w:val="00F1065B"/>
    <w:rsid w:val="00F11281"/>
    <w:rsid w:val="00F12349"/>
    <w:rsid w:val="00F12E54"/>
    <w:rsid w:val="00F135E8"/>
    <w:rsid w:val="00F13F6D"/>
    <w:rsid w:val="00F20FA9"/>
    <w:rsid w:val="00F22891"/>
    <w:rsid w:val="00F261D8"/>
    <w:rsid w:val="00F26BA7"/>
    <w:rsid w:val="00F2779C"/>
    <w:rsid w:val="00F33CB2"/>
    <w:rsid w:val="00F357FA"/>
    <w:rsid w:val="00F363F7"/>
    <w:rsid w:val="00F37DDE"/>
    <w:rsid w:val="00F4082C"/>
    <w:rsid w:val="00F40C32"/>
    <w:rsid w:val="00F415A3"/>
    <w:rsid w:val="00F44A10"/>
    <w:rsid w:val="00F450A5"/>
    <w:rsid w:val="00F45E70"/>
    <w:rsid w:val="00F467B2"/>
    <w:rsid w:val="00F558CA"/>
    <w:rsid w:val="00F55A09"/>
    <w:rsid w:val="00F55E00"/>
    <w:rsid w:val="00F5621A"/>
    <w:rsid w:val="00F60235"/>
    <w:rsid w:val="00F64FBD"/>
    <w:rsid w:val="00F6589C"/>
    <w:rsid w:val="00F65917"/>
    <w:rsid w:val="00F660F2"/>
    <w:rsid w:val="00F66196"/>
    <w:rsid w:val="00F6796E"/>
    <w:rsid w:val="00F713BB"/>
    <w:rsid w:val="00F73364"/>
    <w:rsid w:val="00F74005"/>
    <w:rsid w:val="00F7798B"/>
    <w:rsid w:val="00F80825"/>
    <w:rsid w:val="00F80FC6"/>
    <w:rsid w:val="00F81434"/>
    <w:rsid w:val="00F848F8"/>
    <w:rsid w:val="00F93EDC"/>
    <w:rsid w:val="00FA0327"/>
    <w:rsid w:val="00FA16DE"/>
    <w:rsid w:val="00FA2C48"/>
    <w:rsid w:val="00FA36D6"/>
    <w:rsid w:val="00FA5F7F"/>
    <w:rsid w:val="00FB05B7"/>
    <w:rsid w:val="00FB2040"/>
    <w:rsid w:val="00FB2A89"/>
    <w:rsid w:val="00FB50EE"/>
    <w:rsid w:val="00FC0E2B"/>
    <w:rsid w:val="00FC3585"/>
    <w:rsid w:val="00FC4153"/>
    <w:rsid w:val="00FD0170"/>
    <w:rsid w:val="00FD0841"/>
    <w:rsid w:val="00FD4C69"/>
    <w:rsid w:val="00FE054C"/>
    <w:rsid w:val="00FE2F9C"/>
    <w:rsid w:val="00FE44C2"/>
    <w:rsid w:val="00FE4FC2"/>
    <w:rsid w:val="00FE7205"/>
    <w:rsid w:val="00FF143B"/>
    <w:rsid w:val="00FF1A29"/>
    <w:rsid w:val="00FF381C"/>
    <w:rsid w:val="00FF6831"/>
    <w:rsid w:val="00FF6B00"/>
    <w:rsid w:val="084106DA"/>
    <w:rsid w:val="0AAF1865"/>
    <w:rsid w:val="1DC7A3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63B35D"/>
  <w14:defaultImageDpi w14:val="32767"/>
  <w15:chartTrackingRefBased/>
  <w15:docId w15:val="{E61E8C94-0F14-BC46-AA81-010DAD154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E86"/>
    <w:pPr>
      <w:spacing w:after="200" w:line="276" w:lineRule="auto"/>
    </w:pPr>
    <w:rPr>
      <w:sz w:val="22"/>
      <w:szCs w:val="22"/>
    </w:rPr>
  </w:style>
  <w:style w:type="paragraph" w:styleId="Heading1">
    <w:name w:val="heading 1"/>
    <w:basedOn w:val="Normal"/>
    <w:link w:val="Heading1Char"/>
    <w:uiPriority w:val="9"/>
    <w:qFormat/>
    <w:rsid w:val="00FB2A89"/>
    <w:pPr>
      <w:spacing w:before="100" w:beforeAutospacing="1" w:after="100" w:afterAutospacing="1" w:line="240" w:lineRule="auto"/>
      <w:jc w:val="center"/>
      <w:outlineLvl w:val="0"/>
    </w:pPr>
    <w:rPr>
      <w:rFonts w:ascii="Arial" w:eastAsia="Times New Roman" w:hAnsi="Arial"/>
      <w:b/>
      <w:bCs/>
      <w:kern w:val="36"/>
      <w:sz w:val="36"/>
      <w:szCs w:val="36"/>
      <w:lang w:val="x-none" w:eastAsia="x-none"/>
    </w:rPr>
  </w:style>
  <w:style w:type="paragraph" w:styleId="Heading2">
    <w:name w:val="heading 2"/>
    <w:basedOn w:val="Normal"/>
    <w:link w:val="Heading2Char"/>
    <w:uiPriority w:val="9"/>
    <w:qFormat/>
    <w:rsid w:val="00FB2A89"/>
    <w:pPr>
      <w:spacing w:before="100" w:beforeAutospacing="1" w:after="100" w:afterAutospacing="1" w:line="240" w:lineRule="auto"/>
      <w:outlineLvl w:val="1"/>
    </w:pPr>
    <w:rPr>
      <w:rFonts w:ascii="Arial" w:eastAsia="Times New Roman" w:hAnsi="Arial"/>
      <w:b/>
      <w:bCs/>
      <w:sz w:val="36"/>
      <w:szCs w:val="36"/>
      <w:lang w:val="x-none" w:eastAsia="x-none"/>
    </w:rPr>
  </w:style>
  <w:style w:type="paragraph" w:styleId="Heading3">
    <w:name w:val="heading 3"/>
    <w:basedOn w:val="Normal"/>
    <w:next w:val="Normal"/>
    <w:link w:val="Heading3Char"/>
    <w:uiPriority w:val="9"/>
    <w:qFormat/>
    <w:rsid w:val="00611BF1"/>
    <w:pPr>
      <w:keepNext/>
      <w:spacing w:before="240" w:after="60"/>
      <w:outlineLvl w:val="2"/>
    </w:pPr>
    <w:rPr>
      <w:rFonts w:ascii="Cambria" w:eastAsia="Times New Roman" w:hAnsi="Cambria"/>
      <w:b/>
      <w:bCs/>
      <w:sz w:val="32"/>
      <w:szCs w:val="32"/>
      <w:lang w:val="x-none" w:eastAsia="x-none"/>
    </w:rPr>
  </w:style>
  <w:style w:type="paragraph" w:styleId="Heading4">
    <w:name w:val="heading 4"/>
    <w:basedOn w:val="Normal"/>
    <w:next w:val="Normal"/>
    <w:link w:val="Heading4Char"/>
    <w:uiPriority w:val="9"/>
    <w:qFormat/>
    <w:rsid w:val="00445D7A"/>
    <w:pPr>
      <w:keepNext/>
      <w:keepLines/>
      <w:spacing w:before="200" w:after="0"/>
      <w:outlineLvl w:val="3"/>
    </w:pPr>
    <w:rPr>
      <w:rFonts w:ascii="Arial" w:eastAsia="Times New Roman" w:hAnsi="Arial"/>
      <w:b/>
      <w:bCs/>
      <w:iCs/>
      <w:color w:val="000000"/>
      <w:sz w:val="32"/>
      <w:szCs w:val="24"/>
      <w:lang w:val="x-none" w:eastAsia="x-none"/>
    </w:rPr>
  </w:style>
  <w:style w:type="paragraph" w:styleId="Heading5">
    <w:name w:val="heading 5"/>
    <w:basedOn w:val="Heading4"/>
    <w:next w:val="Normal"/>
    <w:link w:val="Heading5Char"/>
    <w:uiPriority w:val="9"/>
    <w:qFormat/>
    <w:rsid w:val="00445D7A"/>
    <w:pP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B2A89"/>
    <w:rPr>
      <w:rFonts w:ascii="Arial" w:eastAsia="Times New Roman" w:hAnsi="Arial" w:cs="Arial"/>
      <w:b/>
      <w:bCs/>
      <w:kern w:val="36"/>
      <w:sz w:val="36"/>
      <w:szCs w:val="36"/>
    </w:rPr>
  </w:style>
  <w:style w:type="character" w:customStyle="1" w:styleId="Heading2Char">
    <w:name w:val="Heading 2 Char"/>
    <w:link w:val="Heading2"/>
    <w:uiPriority w:val="9"/>
    <w:rsid w:val="00FB2A89"/>
    <w:rPr>
      <w:rFonts w:ascii="Arial" w:eastAsia="Times New Roman" w:hAnsi="Arial" w:cs="Arial"/>
      <w:b/>
      <w:bCs/>
      <w:sz w:val="36"/>
      <w:szCs w:val="36"/>
    </w:rPr>
  </w:style>
  <w:style w:type="paragraph" w:styleId="NormalWeb">
    <w:name w:val="Normal (Web)"/>
    <w:basedOn w:val="Normal"/>
    <w:uiPriority w:val="99"/>
    <w:unhideWhenUsed/>
    <w:rsid w:val="00F1065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F1065B"/>
    <w:rPr>
      <w:color w:val="0000FF"/>
      <w:u w:val="single"/>
    </w:rPr>
  </w:style>
  <w:style w:type="character" w:customStyle="1" w:styleId="Heading3Char">
    <w:name w:val="Heading 3 Char"/>
    <w:link w:val="Heading3"/>
    <w:uiPriority w:val="9"/>
    <w:rsid w:val="00611BF1"/>
    <w:rPr>
      <w:rFonts w:ascii="Cambria" w:eastAsia="Times New Roman" w:hAnsi="Cambria"/>
      <w:b/>
      <w:bCs/>
      <w:sz w:val="32"/>
      <w:szCs w:val="32"/>
    </w:rPr>
  </w:style>
  <w:style w:type="character" w:styleId="Strong">
    <w:name w:val="Strong"/>
    <w:uiPriority w:val="22"/>
    <w:qFormat/>
    <w:rsid w:val="00C21F78"/>
    <w:rPr>
      <w:b/>
      <w:bCs/>
    </w:rPr>
  </w:style>
  <w:style w:type="character" w:styleId="Emphasis">
    <w:name w:val="Emphasis"/>
    <w:uiPriority w:val="20"/>
    <w:qFormat/>
    <w:rsid w:val="00C21F78"/>
    <w:rPr>
      <w:i/>
      <w:iCs/>
    </w:rPr>
  </w:style>
  <w:style w:type="table" w:styleId="TableGrid">
    <w:name w:val="Table Grid"/>
    <w:basedOn w:val="TableNormal"/>
    <w:uiPriority w:val="59"/>
    <w:rsid w:val="00F12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66E6"/>
    <w:pPr>
      <w:tabs>
        <w:tab w:val="center" w:pos="4680"/>
        <w:tab w:val="right" w:pos="9360"/>
      </w:tabs>
    </w:pPr>
    <w:rPr>
      <w:lang w:val="x-none" w:eastAsia="x-none"/>
    </w:rPr>
  </w:style>
  <w:style w:type="character" w:customStyle="1" w:styleId="HeaderChar">
    <w:name w:val="Header Char"/>
    <w:link w:val="Header"/>
    <w:uiPriority w:val="99"/>
    <w:rsid w:val="000166E6"/>
    <w:rPr>
      <w:sz w:val="22"/>
      <w:szCs w:val="22"/>
    </w:rPr>
  </w:style>
  <w:style w:type="paragraph" w:styleId="Footer">
    <w:name w:val="footer"/>
    <w:basedOn w:val="Normal"/>
    <w:link w:val="FooterChar"/>
    <w:uiPriority w:val="99"/>
    <w:unhideWhenUsed/>
    <w:rsid w:val="000166E6"/>
    <w:pPr>
      <w:tabs>
        <w:tab w:val="center" w:pos="4680"/>
        <w:tab w:val="right" w:pos="9360"/>
      </w:tabs>
    </w:pPr>
    <w:rPr>
      <w:lang w:val="x-none" w:eastAsia="x-none"/>
    </w:rPr>
  </w:style>
  <w:style w:type="character" w:customStyle="1" w:styleId="FooterChar">
    <w:name w:val="Footer Char"/>
    <w:link w:val="Footer"/>
    <w:uiPriority w:val="99"/>
    <w:rsid w:val="000166E6"/>
    <w:rPr>
      <w:sz w:val="22"/>
      <w:szCs w:val="22"/>
    </w:rPr>
  </w:style>
  <w:style w:type="character" w:styleId="FollowedHyperlink">
    <w:name w:val="FollowedHyperlink"/>
    <w:uiPriority w:val="99"/>
    <w:semiHidden/>
    <w:unhideWhenUsed/>
    <w:rsid w:val="007E7FD7"/>
    <w:rPr>
      <w:color w:val="800080"/>
      <w:u w:val="single"/>
    </w:rPr>
  </w:style>
  <w:style w:type="paragraph" w:styleId="BalloonText">
    <w:name w:val="Balloon Text"/>
    <w:basedOn w:val="Normal"/>
    <w:link w:val="BalloonTextChar"/>
    <w:uiPriority w:val="99"/>
    <w:semiHidden/>
    <w:unhideWhenUsed/>
    <w:rsid w:val="00585546"/>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uiPriority w:val="99"/>
    <w:semiHidden/>
    <w:rsid w:val="00585546"/>
    <w:rPr>
      <w:rFonts w:ascii="Lucida Grande" w:hAnsi="Lucida Grande" w:cs="Lucida Grande"/>
      <w:sz w:val="18"/>
      <w:szCs w:val="18"/>
    </w:rPr>
  </w:style>
  <w:style w:type="character" w:styleId="CommentReference">
    <w:name w:val="annotation reference"/>
    <w:uiPriority w:val="99"/>
    <w:semiHidden/>
    <w:unhideWhenUsed/>
    <w:rsid w:val="00585546"/>
    <w:rPr>
      <w:sz w:val="18"/>
      <w:szCs w:val="18"/>
    </w:rPr>
  </w:style>
  <w:style w:type="paragraph" w:styleId="CommentText">
    <w:name w:val="annotation text"/>
    <w:basedOn w:val="Normal"/>
    <w:link w:val="CommentTextChar"/>
    <w:uiPriority w:val="99"/>
    <w:unhideWhenUsed/>
    <w:rsid w:val="00585546"/>
    <w:rPr>
      <w:sz w:val="24"/>
      <w:szCs w:val="24"/>
      <w:lang w:val="x-none" w:eastAsia="x-none"/>
    </w:rPr>
  </w:style>
  <w:style w:type="character" w:customStyle="1" w:styleId="CommentTextChar">
    <w:name w:val="Comment Text Char"/>
    <w:link w:val="CommentText"/>
    <w:uiPriority w:val="99"/>
    <w:rsid w:val="00585546"/>
    <w:rPr>
      <w:sz w:val="24"/>
      <w:szCs w:val="24"/>
    </w:rPr>
  </w:style>
  <w:style w:type="paragraph" w:styleId="CommentSubject">
    <w:name w:val="annotation subject"/>
    <w:basedOn w:val="CommentText"/>
    <w:next w:val="CommentText"/>
    <w:link w:val="CommentSubjectChar"/>
    <w:uiPriority w:val="99"/>
    <w:semiHidden/>
    <w:unhideWhenUsed/>
    <w:rsid w:val="00585546"/>
    <w:rPr>
      <w:b/>
      <w:bCs/>
    </w:rPr>
  </w:style>
  <w:style w:type="character" w:customStyle="1" w:styleId="CommentSubjectChar">
    <w:name w:val="Comment Subject Char"/>
    <w:link w:val="CommentSubject"/>
    <w:uiPriority w:val="99"/>
    <w:semiHidden/>
    <w:rsid w:val="00585546"/>
    <w:rPr>
      <w:b/>
      <w:bCs/>
      <w:sz w:val="24"/>
      <w:szCs w:val="24"/>
    </w:rPr>
  </w:style>
  <w:style w:type="paragraph" w:customStyle="1" w:styleId="MediumList2-Accent21">
    <w:name w:val="Medium List 2 - Accent 21"/>
    <w:hidden/>
    <w:uiPriority w:val="71"/>
    <w:rsid w:val="00585546"/>
    <w:rPr>
      <w:sz w:val="22"/>
      <w:szCs w:val="22"/>
    </w:rPr>
  </w:style>
  <w:style w:type="paragraph" w:customStyle="1" w:styleId="sctxt">
    <w:name w:val="sctxt"/>
    <w:basedOn w:val="Normal"/>
    <w:rsid w:val="00693CD8"/>
    <w:pPr>
      <w:spacing w:before="100" w:beforeAutospacing="1" w:after="100" w:afterAutospacing="1" w:line="240" w:lineRule="auto"/>
    </w:pPr>
    <w:rPr>
      <w:rFonts w:ascii="Times New Roman" w:eastAsia="Times New Roman" w:hAnsi="Times New Roman"/>
      <w:sz w:val="24"/>
      <w:szCs w:val="24"/>
    </w:rPr>
  </w:style>
  <w:style w:type="paragraph" w:styleId="EndnoteText">
    <w:name w:val="endnote text"/>
    <w:basedOn w:val="Normal"/>
    <w:link w:val="EndnoteTextChar"/>
    <w:uiPriority w:val="99"/>
    <w:semiHidden/>
    <w:unhideWhenUsed/>
    <w:rsid w:val="00CE20EC"/>
    <w:rPr>
      <w:sz w:val="20"/>
      <w:szCs w:val="20"/>
    </w:rPr>
  </w:style>
  <w:style w:type="character" w:customStyle="1" w:styleId="EndnoteTextChar">
    <w:name w:val="Endnote Text Char"/>
    <w:basedOn w:val="DefaultParagraphFont"/>
    <w:link w:val="EndnoteText"/>
    <w:uiPriority w:val="99"/>
    <w:semiHidden/>
    <w:rsid w:val="00CE20EC"/>
  </w:style>
  <w:style w:type="character" w:styleId="EndnoteReference">
    <w:name w:val="endnote reference"/>
    <w:uiPriority w:val="99"/>
    <w:semiHidden/>
    <w:unhideWhenUsed/>
    <w:rsid w:val="00CE20EC"/>
    <w:rPr>
      <w:vertAlign w:val="superscript"/>
    </w:rPr>
  </w:style>
  <w:style w:type="paragraph" w:customStyle="1" w:styleId="prefix">
    <w:name w:val="prefix"/>
    <w:basedOn w:val="Normal"/>
    <w:rsid w:val="00852F1A"/>
    <w:pPr>
      <w:spacing w:before="100" w:beforeAutospacing="1" w:after="100" w:afterAutospacing="1" w:line="240" w:lineRule="auto"/>
    </w:pPr>
    <w:rPr>
      <w:rFonts w:ascii="Times New Roman" w:eastAsia="Times New Roman" w:hAnsi="Times New Roman"/>
      <w:sz w:val="24"/>
      <w:szCs w:val="24"/>
    </w:rPr>
  </w:style>
  <w:style w:type="paragraph" w:customStyle="1" w:styleId="my-footnote">
    <w:name w:val="my-footnote"/>
    <w:basedOn w:val="Normal"/>
    <w:rsid w:val="00BF207A"/>
    <w:pPr>
      <w:spacing w:after="225" w:line="300" w:lineRule="atLeast"/>
      <w:textAlignment w:val="baseline"/>
    </w:pPr>
    <w:rPr>
      <w:rFonts w:ascii="Times New Roman" w:eastAsia="Times New Roman" w:hAnsi="Times New Roman"/>
      <w:color w:val="000000"/>
      <w:sz w:val="18"/>
      <w:szCs w:val="18"/>
    </w:rPr>
  </w:style>
  <w:style w:type="table" w:customStyle="1" w:styleId="TableGridLight1">
    <w:name w:val="Table Grid Light1"/>
    <w:basedOn w:val="TableNormal"/>
    <w:uiPriority w:val="40"/>
    <w:rsid w:val="00D9125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4Char">
    <w:name w:val="Heading 4 Char"/>
    <w:link w:val="Heading4"/>
    <w:uiPriority w:val="9"/>
    <w:rsid w:val="00445D7A"/>
    <w:rPr>
      <w:rFonts w:ascii="Arial" w:eastAsia="Times New Roman" w:hAnsi="Arial" w:cs="Arial"/>
      <w:b/>
      <w:bCs/>
      <w:iCs/>
      <w:color w:val="000000"/>
      <w:sz w:val="32"/>
      <w:szCs w:val="24"/>
    </w:rPr>
  </w:style>
  <w:style w:type="character" w:customStyle="1" w:styleId="Heading5Char">
    <w:name w:val="Heading 5 Char"/>
    <w:link w:val="Heading5"/>
    <w:uiPriority w:val="9"/>
    <w:rsid w:val="00445D7A"/>
    <w:rPr>
      <w:rFonts w:ascii="Arial" w:eastAsia="Times New Roman" w:hAnsi="Arial" w:cs="Arial"/>
      <w:b/>
      <w:bCs/>
      <w:iCs/>
      <w:color w:val="000000"/>
      <w:sz w:val="28"/>
      <w:szCs w:val="28"/>
    </w:rPr>
  </w:style>
  <w:style w:type="character" w:styleId="HTMLCode">
    <w:name w:val="HTML Code"/>
    <w:uiPriority w:val="99"/>
    <w:semiHidden/>
    <w:unhideWhenUsed/>
    <w:rsid w:val="00445D7A"/>
    <w:rPr>
      <w:rFonts w:ascii="Courier New" w:eastAsia="Times New Roman" w:hAnsi="Courier New" w:cs="Courier New"/>
      <w:sz w:val="20"/>
      <w:szCs w:val="20"/>
    </w:rPr>
  </w:style>
  <w:style w:type="paragraph" w:customStyle="1" w:styleId="MediumGrid1-Accent21">
    <w:name w:val="Medium Grid 1 - Accent 21"/>
    <w:basedOn w:val="Normal"/>
    <w:uiPriority w:val="34"/>
    <w:qFormat/>
    <w:rsid w:val="006F413B"/>
    <w:pPr>
      <w:ind w:left="720"/>
      <w:contextualSpacing/>
    </w:pPr>
  </w:style>
  <w:style w:type="paragraph" w:customStyle="1" w:styleId="GridTable5Dark-Accent11">
    <w:name w:val="Grid Table 5 Dark - Accent 11"/>
    <w:basedOn w:val="Heading1"/>
    <w:next w:val="Normal"/>
    <w:uiPriority w:val="39"/>
    <w:semiHidden/>
    <w:unhideWhenUsed/>
    <w:qFormat/>
    <w:rsid w:val="008932F1"/>
    <w:pPr>
      <w:keepNext/>
      <w:keepLines/>
      <w:spacing w:before="480" w:beforeAutospacing="0" w:after="0" w:afterAutospacing="0" w:line="276" w:lineRule="auto"/>
      <w:jc w:val="left"/>
      <w:outlineLvl w:val="9"/>
    </w:pPr>
    <w:rPr>
      <w:rFonts w:ascii="Calibri Light" w:hAnsi="Calibri Light"/>
      <w:color w:val="2E74B5"/>
      <w:kern w:val="0"/>
      <w:sz w:val="28"/>
      <w:szCs w:val="28"/>
    </w:rPr>
  </w:style>
  <w:style w:type="paragraph" w:styleId="TOC1">
    <w:name w:val="toc 1"/>
    <w:basedOn w:val="Normal"/>
    <w:next w:val="Normal"/>
    <w:autoRedefine/>
    <w:uiPriority w:val="39"/>
    <w:unhideWhenUsed/>
    <w:rsid w:val="000E2BFB"/>
    <w:pPr>
      <w:tabs>
        <w:tab w:val="right" w:leader="dot" w:pos="9350"/>
      </w:tabs>
      <w:spacing w:after="180"/>
    </w:pPr>
    <w:rPr>
      <w:rFonts w:ascii="Arial" w:hAnsi="Arial" w:cs="Arial"/>
      <w:noProof/>
    </w:rPr>
  </w:style>
  <w:style w:type="paragraph" w:styleId="TOC2">
    <w:name w:val="toc 2"/>
    <w:basedOn w:val="Normal"/>
    <w:next w:val="Normal"/>
    <w:autoRedefine/>
    <w:uiPriority w:val="39"/>
    <w:unhideWhenUsed/>
    <w:rsid w:val="008932F1"/>
    <w:pPr>
      <w:spacing w:after="100"/>
      <w:ind w:left="220"/>
    </w:pPr>
  </w:style>
  <w:style w:type="paragraph" w:styleId="TOC3">
    <w:name w:val="toc 3"/>
    <w:basedOn w:val="Normal"/>
    <w:next w:val="Normal"/>
    <w:autoRedefine/>
    <w:uiPriority w:val="39"/>
    <w:unhideWhenUsed/>
    <w:rsid w:val="008932F1"/>
    <w:pPr>
      <w:spacing w:after="100"/>
      <w:ind w:left="440"/>
    </w:pPr>
  </w:style>
  <w:style w:type="paragraph" w:customStyle="1" w:styleId="MediumList2-Accent22">
    <w:name w:val="Medium List 2 - Accent 22"/>
    <w:hidden/>
    <w:uiPriority w:val="99"/>
    <w:semiHidden/>
    <w:rsid w:val="0070498C"/>
    <w:rPr>
      <w:sz w:val="22"/>
      <w:szCs w:val="22"/>
    </w:rPr>
  </w:style>
  <w:style w:type="paragraph" w:styleId="DocumentMap">
    <w:name w:val="Document Map"/>
    <w:basedOn w:val="Normal"/>
    <w:link w:val="DocumentMapChar"/>
    <w:uiPriority w:val="99"/>
    <w:semiHidden/>
    <w:unhideWhenUsed/>
    <w:rsid w:val="004003DE"/>
    <w:pPr>
      <w:spacing w:after="0" w:line="240" w:lineRule="auto"/>
    </w:pPr>
    <w:rPr>
      <w:rFonts w:ascii="Times New Roman" w:hAnsi="Times New Roman"/>
      <w:sz w:val="24"/>
      <w:szCs w:val="24"/>
      <w:lang w:val="x-none" w:eastAsia="x-none"/>
    </w:rPr>
  </w:style>
  <w:style w:type="character" w:customStyle="1" w:styleId="DocumentMapChar">
    <w:name w:val="Document Map Char"/>
    <w:link w:val="DocumentMap"/>
    <w:uiPriority w:val="99"/>
    <w:semiHidden/>
    <w:rsid w:val="004003DE"/>
    <w:rPr>
      <w:rFonts w:ascii="Times New Roman" w:hAnsi="Times New Roman"/>
      <w:sz w:val="24"/>
      <w:szCs w:val="24"/>
    </w:rPr>
  </w:style>
  <w:style w:type="paragraph" w:customStyle="1" w:styleId="p1">
    <w:name w:val="p1"/>
    <w:basedOn w:val="Normal"/>
    <w:rsid w:val="009C6E1E"/>
    <w:pPr>
      <w:spacing w:after="0" w:line="240" w:lineRule="auto"/>
    </w:pPr>
    <w:rPr>
      <w:rFonts w:ascii="Lucida Grande" w:hAnsi="Lucida Grande" w:cs="Lucida Grande"/>
      <w:sz w:val="15"/>
      <w:szCs w:val="15"/>
    </w:rPr>
  </w:style>
  <w:style w:type="paragraph" w:customStyle="1" w:styleId="ColorfulShading-Accent11">
    <w:name w:val="Colorful Shading - Accent 11"/>
    <w:hidden/>
    <w:uiPriority w:val="71"/>
    <w:rsid w:val="00270F56"/>
    <w:rPr>
      <w:sz w:val="22"/>
      <w:szCs w:val="22"/>
    </w:rPr>
  </w:style>
  <w:style w:type="character" w:customStyle="1" w:styleId="UnresolvedMention1">
    <w:name w:val="Unresolved Mention1"/>
    <w:uiPriority w:val="99"/>
    <w:semiHidden/>
    <w:unhideWhenUsed/>
    <w:rsid w:val="001D4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4989">
      <w:bodyDiv w:val="1"/>
      <w:marLeft w:val="0"/>
      <w:marRight w:val="0"/>
      <w:marTop w:val="0"/>
      <w:marBottom w:val="0"/>
      <w:divBdr>
        <w:top w:val="none" w:sz="0" w:space="0" w:color="auto"/>
        <w:left w:val="none" w:sz="0" w:space="0" w:color="auto"/>
        <w:bottom w:val="none" w:sz="0" w:space="0" w:color="auto"/>
        <w:right w:val="none" w:sz="0" w:space="0" w:color="auto"/>
      </w:divBdr>
      <w:divsChild>
        <w:div w:id="542837568">
          <w:marLeft w:val="0"/>
          <w:marRight w:val="0"/>
          <w:marTop w:val="0"/>
          <w:marBottom w:val="0"/>
          <w:divBdr>
            <w:top w:val="none" w:sz="0" w:space="0" w:color="auto"/>
            <w:left w:val="none" w:sz="0" w:space="0" w:color="auto"/>
            <w:bottom w:val="none" w:sz="0" w:space="0" w:color="auto"/>
            <w:right w:val="none" w:sz="0" w:space="0" w:color="auto"/>
          </w:divBdr>
          <w:divsChild>
            <w:div w:id="722408817">
              <w:marLeft w:val="0"/>
              <w:marRight w:val="0"/>
              <w:marTop w:val="0"/>
              <w:marBottom w:val="0"/>
              <w:divBdr>
                <w:top w:val="none" w:sz="0" w:space="0" w:color="auto"/>
                <w:left w:val="none" w:sz="0" w:space="0" w:color="auto"/>
                <w:bottom w:val="none" w:sz="0" w:space="0" w:color="auto"/>
                <w:right w:val="none" w:sz="0" w:space="0" w:color="auto"/>
              </w:divBdr>
            </w:div>
          </w:divsChild>
        </w:div>
        <w:div w:id="1583756966">
          <w:marLeft w:val="0"/>
          <w:marRight w:val="0"/>
          <w:marTop w:val="0"/>
          <w:marBottom w:val="0"/>
          <w:divBdr>
            <w:top w:val="none" w:sz="0" w:space="0" w:color="auto"/>
            <w:left w:val="none" w:sz="0" w:space="0" w:color="auto"/>
            <w:bottom w:val="none" w:sz="0" w:space="0" w:color="auto"/>
            <w:right w:val="none" w:sz="0" w:space="0" w:color="auto"/>
          </w:divBdr>
          <w:divsChild>
            <w:div w:id="1603147820">
              <w:marLeft w:val="0"/>
              <w:marRight w:val="0"/>
              <w:marTop w:val="0"/>
              <w:marBottom w:val="0"/>
              <w:divBdr>
                <w:top w:val="none" w:sz="0" w:space="0" w:color="auto"/>
                <w:left w:val="none" w:sz="0" w:space="0" w:color="auto"/>
                <w:bottom w:val="none" w:sz="0" w:space="0" w:color="auto"/>
                <w:right w:val="none" w:sz="0" w:space="0" w:color="auto"/>
              </w:divBdr>
            </w:div>
          </w:divsChild>
        </w:div>
        <w:div w:id="1889031753">
          <w:marLeft w:val="0"/>
          <w:marRight w:val="0"/>
          <w:marTop w:val="0"/>
          <w:marBottom w:val="0"/>
          <w:divBdr>
            <w:top w:val="none" w:sz="0" w:space="0" w:color="auto"/>
            <w:left w:val="none" w:sz="0" w:space="0" w:color="auto"/>
            <w:bottom w:val="none" w:sz="0" w:space="0" w:color="auto"/>
            <w:right w:val="none" w:sz="0" w:space="0" w:color="auto"/>
          </w:divBdr>
          <w:divsChild>
            <w:div w:id="7387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710">
      <w:bodyDiv w:val="1"/>
      <w:marLeft w:val="0"/>
      <w:marRight w:val="0"/>
      <w:marTop w:val="0"/>
      <w:marBottom w:val="0"/>
      <w:divBdr>
        <w:top w:val="none" w:sz="0" w:space="0" w:color="auto"/>
        <w:left w:val="none" w:sz="0" w:space="0" w:color="auto"/>
        <w:bottom w:val="none" w:sz="0" w:space="0" w:color="auto"/>
        <w:right w:val="none" w:sz="0" w:space="0" w:color="auto"/>
      </w:divBdr>
    </w:div>
    <w:div w:id="130101588">
      <w:bodyDiv w:val="1"/>
      <w:marLeft w:val="0"/>
      <w:marRight w:val="0"/>
      <w:marTop w:val="0"/>
      <w:marBottom w:val="0"/>
      <w:divBdr>
        <w:top w:val="none" w:sz="0" w:space="0" w:color="auto"/>
        <w:left w:val="none" w:sz="0" w:space="0" w:color="auto"/>
        <w:bottom w:val="none" w:sz="0" w:space="0" w:color="auto"/>
        <w:right w:val="none" w:sz="0" w:space="0" w:color="auto"/>
      </w:divBdr>
    </w:div>
    <w:div w:id="152568054">
      <w:bodyDiv w:val="1"/>
      <w:marLeft w:val="0"/>
      <w:marRight w:val="0"/>
      <w:marTop w:val="0"/>
      <w:marBottom w:val="0"/>
      <w:divBdr>
        <w:top w:val="none" w:sz="0" w:space="0" w:color="auto"/>
        <w:left w:val="none" w:sz="0" w:space="0" w:color="auto"/>
        <w:bottom w:val="none" w:sz="0" w:space="0" w:color="auto"/>
        <w:right w:val="none" w:sz="0" w:space="0" w:color="auto"/>
      </w:divBdr>
      <w:divsChild>
        <w:div w:id="148330719">
          <w:marLeft w:val="0"/>
          <w:marRight w:val="0"/>
          <w:marTop w:val="0"/>
          <w:marBottom w:val="0"/>
          <w:divBdr>
            <w:top w:val="none" w:sz="0" w:space="0" w:color="auto"/>
            <w:left w:val="none" w:sz="0" w:space="0" w:color="auto"/>
            <w:bottom w:val="none" w:sz="0" w:space="0" w:color="auto"/>
            <w:right w:val="none" w:sz="0" w:space="0" w:color="auto"/>
          </w:divBdr>
        </w:div>
        <w:div w:id="196430738">
          <w:marLeft w:val="0"/>
          <w:marRight w:val="0"/>
          <w:marTop w:val="0"/>
          <w:marBottom w:val="0"/>
          <w:divBdr>
            <w:top w:val="none" w:sz="0" w:space="0" w:color="auto"/>
            <w:left w:val="none" w:sz="0" w:space="0" w:color="auto"/>
            <w:bottom w:val="none" w:sz="0" w:space="0" w:color="auto"/>
            <w:right w:val="none" w:sz="0" w:space="0" w:color="auto"/>
          </w:divBdr>
        </w:div>
        <w:div w:id="282539434">
          <w:marLeft w:val="0"/>
          <w:marRight w:val="0"/>
          <w:marTop w:val="0"/>
          <w:marBottom w:val="0"/>
          <w:divBdr>
            <w:top w:val="none" w:sz="0" w:space="0" w:color="auto"/>
            <w:left w:val="none" w:sz="0" w:space="0" w:color="auto"/>
            <w:bottom w:val="none" w:sz="0" w:space="0" w:color="auto"/>
            <w:right w:val="none" w:sz="0" w:space="0" w:color="auto"/>
          </w:divBdr>
        </w:div>
        <w:div w:id="334067111">
          <w:marLeft w:val="0"/>
          <w:marRight w:val="0"/>
          <w:marTop w:val="0"/>
          <w:marBottom w:val="0"/>
          <w:divBdr>
            <w:top w:val="none" w:sz="0" w:space="0" w:color="auto"/>
            <w:left w:val="none" w:sz="0" w:space="0" w:color="auto"/>
            <w:bottom w:val="none" w:sz="0" w:space="0" w:color="auto"/>
            <w:right w:val="none" w:sz="0" w:space="0" w:color="auto"/>
          </w:divBdr>
        </w:div>
        <w:div w:id="347603185">
          <w:marLeft w:val="0"/>
          <w:marRight w:val="0"/>
          <w:marTop w:val="0"/>
          <w:marBottom w:val="0"/>
          <w:divBdr>
            <w:top w:val="none" w:sz="0" w:space="0" w:color="auto"/>
            <w:left w:val="none" w:sz="0" w:space="0" w:color="auto"/>
            <w:bottom w:val="none" w:sz="0" w:space="0" w:color="auto"/>
            <w:right w:val="none" w:sz="0" w:space="0" w:color="auto"/>
          </w:divBdr>
        </w:div>
        <w:div w:id="530924698">
          <w:marLeft w:val="0"/>
          <w:marRight w:val="0"/>
          <w:marTop w:val="0"/>
          <w:marBottom w:val="0"/>
          <w:divBdr>
            <w:top w:val="none" w:sz="0" w:space="0" w:color="auto"/>
            <w:left w:val="none" w:sz="0" w:space="0" w:color="auto"/>
            <w:bottom w:val="none" w:sz="0" w:space="0" w:color="auto"/>
            <w:right w:val="none" w:sz="0" w:space="0" w:color="auto"/>
          </w:divBdr>
        </w:div>
        <w:div w:id="813182976">
          <w:marLeft w:val="0"/>
          <w:marRight w:val="0"/>
          <w:marTop w:val="0"/>
          <w:marBottom w:val="0"/>
          <w:divBdr>
            <w:top w:val="none" w:sz="0" w:space="0" w:color="auto"/>
            <w:left w:val="none" w:sz="0" w:space="0" w:color="auto"/>
            <w:bottom w:val="none" w:sz="0" w:space="0" w:color="auto"/>
            <w:right w:val="none" w:sz="0" w:space="0" w:color="auto"/>
          </w:divBdr>
        </w:div>
        <w:div w:id="862204925">
          <w:marLeft w:val="0"/>
          <w:marRight w:val="0"/>
          <w:marTop w:val="0"/>
          <w:marBottom w:val="0"/>
          <w:divBdr>
            <w:top w:val="none" w:sz="0" w:space="0" w:color="auto"/>
            <w:left w:val="none" w:sz="0" w:space="0" w:color="auto"/>
            <w:bottom w:val="none" w:sz="0" w:space="0" w:color="auto"/>
            <w:right w:val="none" w:sz="0" w:space="0" w:color="auto"/>
          </w:divBdr>
        </w:div>
        <w:div w:id="953245661">
          <w:marLeft w:val="0"/>
          <w:marRight w:val="0"/>
          <w:marTop w:val="0"/>
          <w:marBottom w:val="0"/>
          <w:divBdr>
            <w:top w:val="none" w:sz="0" w:space="0" w:color="auto"/>
            <w:left w:val="none" w:sz="0" w:space="0" w:color="auto"/>
            <w:bottom w:val="none" w:sz="0" w:space="0" w:color="auto"/>
            <w:right w:val="none" w:sz="0" w:space="0" w:color="auto"/>
          </w:divBdr>
        </w:div>
        <w:div w:id="964118303">
          <w:marLeft w:val="0"/>
          <w:marRight w:val="0"/>
          <w:marTop w:val="0"/>
          <w:marBottom w:val="0"/>
          <w:divBdr>
            <w:top w:val="none" w:sz="0" w:space="0" w:color="auto"/>
            <w:left w:val="none" w:sz="0" w:space="0" w:color="auto"/>
            <w:bottom w:val="none" w:sz="0" w:space="0" w:color="auto"/>
            <w:right w:val="none" w:sz="0" w:space="0" w:color="auto"/>
          </w:divBdr>
        </w:div>
        <w:div w:id="1089350676">
          <w:marLeft w:val="0"/>
          <w:marRight w:val="0"/>
          <w:marTop w:val="0"/>
          <w:marBottom w:val="0"/>
          <w:divBdr>
            <w:top w:val="none" w:sz="0" w:space="0" w:color="auto"/>
            <w:left w:val="none" w:sz="0" w:space="0" w:color="auto"/>
            <w:bottom w:val="none" w:sz="0" w:space="0" w:color="auto"/>
            <w:right w:val="none" w:sz="0" w:space="0" w:color="auto"/>
          </w:divBdr>
        </w:div>
        <w:div w:id="1172839890">
          <w:marLeft w:val="0"/>
          <w:marRight w:val="0"/>
          <w:marTop w:val="0"/>
          <w:marBottom w:val="0"/>
          <w:divBdr>
            <w:top w:val="none" w:sz="0" w:space="0" w:color="auto"/>
            <w:left w:val="none" w:sz="0" w:space="0" w:color="auto"/>
            <w:bottom w:val="none" w:sz="0" w:space="0" w:color="auto"/>
            <w:right w:val="none" w:sz="0" w:space="0" w:color="auto"/>
          </w:divBdr>
        </w:div>
        <w:div w:id="1201044771">
          <w:marLeft w:val="0"/>
          <w:marRight w:val="0"/>
          <w:marTop w:val="0"/>
          <w:marBottom w:val="0"/>
          <w:divBdr>
            <w:top w:val="none" w:sz="0" w:space="0" w:color="auto"/>
            <w:left w:val="none" w:sz="0" w:space="0" w:color="auto"/>
            <w:bottom w:val="none" w:sz="0" w:space="0" w:color="auto"/>
            <w:right w:val="none" w:sz="0" w:space="0" w:color="auto"/>
          </w:divBdr>
        </w:div>
        <w:div w:id="1520460838">
          <w:marLeft w:val="0"/>
          <w:marRight w:val="0"/>
          <w:marTop w:val="0"/>
          <w:marBottom w:val="0"/>
          <w:divBdr>
            <w:top w:val="none" w:sz="0" w:space="0" w:color="auto"/>
            <w:left w:val="none" w:sz="0" w:space="0" w:color="auto"/>
            <w:bottom w:val="none" w:sz="0" w:space="0" w:color="auto"/>
            <w:right w:val="none" w:sz="0" w:space="0" w:color="auto"/>
          </w:divBdr>
        </w:div>
        <w:div w:id="1665086032">
          <w:marLeft w:val="0"/>
          <w:marRight w:val="0"/>
          <w:marTop w:val="0"/>
          <w:marBottom w:val="0"/>
          <w:divBdr>
            <w:top w:val="none" w:sz="0" w:space="0" w:color="auto"/>
            <w:left w:val="none" w:sz="0" w:space="0" w:color="auto"/>
            <w:bottom w:val="none" w:sz="0" w:space="0" w:color="auto"/>
            <w:right w:val="none" w:sz="0" w:space="0" w:color="auto"/>
          </w:divBdr>
        </w:div>
      </w:divsChild>
    </w:div>
    <w:div w:id="229000095">
      <w:bodyDiv w:val="1"/>
      <w:marLeft w:val="0"/>
      <w:marRight w:val="0"/>
      <w:marTop w:val="0"/>
      <w:marBottom w:val="0"/>
      <w:divBdr>
        <w:top w:val="none" w:sz="0" w:space="0" w:color="auto"/>
        <w:left w:val="none" w:sz="0" w:space="0" w:color="auto"/>
        <w:bottom w:val="none" w:sz="0" w:space="0" w:color="auto"/>
        <w:right w:val="none" w:sz="0" w:space="0" w:color="auto"/>
      </w:divBdr>
      <w:divsChild>
        <w:div w:id="24989049">
          <w:marLeft w:val="0"/>
          <w:marRight w:val="0"/>
          <w:marTop w:val="0"/>
          <w:marBottom w:val="0"/>
          <w:divBdr>
            <w:top w:val="none" w:sz="0" w:space="0" w:color="auto"/>
            <w:left w:val="none" w:sz="0" w:space="0" w:color="auto"/>
            <w:bottom w:val="none" w:sz="0" w:space="0" w:color="auto"/>
            <w:right w:val="none" w:sz="0" w:space="0" w:color="auto"/>
          </w:divBdr>
        </w:div>
        <w:div w:id="217128778">
          <w:marLeft w:val="0"/>
          <w:marRight w:val="0"/>
          <w:marTop w:val="0"/>
          <w:marBottom w:val="0"/>
          <w:divBdr>
            <w:top w:val="none" w:sz="0" w:space="0" w:color="auto"/>
            <w:left w:val="none" w:sz="0" w:space="0" w:color="auto"/>
            <w:bottom w:val="none" w:sz="0" w:space="0" w:color="auto"/>
            <w:right w:val="none" w:sz="0" w:space="0" w:color="auto"/>
          </w:divBdr>
        </w:div>
        <w:div w:id="552278009">
          <w:marLeft w:val="0"/>
          <w:marRight w:val="0"/>
          <w:marTop w:val="0"/>
          <w:marBottom w:val="0"/>
          <w:divBdr>
            <w:top w:val="none" w:sz="0" w:space="0" w:color="auto"/>
            <w:left w:val="none" w:sz="0" w:space="0" w:color="auto"/>
            <w:bottom w:val="none" w:sz="0" w:space="0" w:color="auto"/>
            <w:right w:val="none" w:sz="0" w:space="0" w:color="auto"/>
          </w:divBdr>
        </w:div>
        <w:div w:id="612446875">
          <w:marLeft w:val="0"/>
          <w:marRight w:val="0"/>
          <w:marTop w:val="0"/>
          <w:marBottom w:val="0"/>
          <w:divBdr>
            <w:top w:val="none" w:sz="0" w:space="0" w:color="auto"/>
            <w:left w:val="none" w:sz="0" w:space="0" w:color="auto"/>
            <w:bottom w:val="none" w:sz="0" w:space="0" w:color="auto"/>
            <w:right w:val="none" w:sz="0" w:space="0" w:color="auto"/>
          </w:divBdr>
        </w:div>
        <w:div w:id="688679904">
          <w:marLeft w:val="0"/>
          <w:marRight w:val="0"/>
          <w:marTop w:val="0"/>
          <w:marBottom w:val="0"/>
          <w:divBdr>
            <w:top w:val="none" w:sz="0" w:space="0" w:color="auto"/>
            <w:left w:val="none" w:sz="0" w:space="0" w:color="auto"/>
            <w:bottom w:val="none" w:sz="0" w:space="0" w:color="auto"/>
            <w:right w:val="none" w:sz="0" w:space="0" w:color="auto"/>
          </w:divBdr>
        </w:div>
        <w:div w:id="732194708">
          <w:marLeft w:val="0"/>
          <w:marRight w:val="0"/>
          <w:marTop w:val="0"/>
          <w:marBottom w:val="0"/>
          <w:divBdr>
            <w:top w:val="none" w:sz="0" w:space="0" w:color="auto"/>
            <w:left w:val="none" w:sz="0" w:space="0" w:color="auto"/>
            <w:bottom w:val="none" w:sz="0" w:space="0" w:color="auto"/>
            <w:right w:val="none" w:sz="0" w:space="0" w:color="auto"/>
          </w:divBdr>
        </w:div>
        <w:div w:id="809322159">
          <w:marLeft w:val="0"/>
          <w:marRight w:val="0"/>
          <w:marTop w:val="0"/>
          <w:marBottom w:val="0"/>
          <w:divBdr>
            <w:top w:val="none" w:sz="0" w:space="0" w:color="auto"/>
            <w:left w:val="none" w:sz="0" w:space="0" w:color="auto"/>
            <w:bottom w:val="none" w:sz="0" w:space="0" w:color="auto"/>
            <w:right w:val="none" w:sz="0" w:space="0" w:color="auto"/>
          </w:divBdr>
        </w:div>
        <w:div w:id="1322732780">
          <w:marLeft w:val="0"/>
          <w:marRight w:val="0"/>
          <w:marTop w:val="0"/>
          <w:marBottom w:val="0"/>
          <w:divBdr>
            <w:top w:val="none" w:sz="0" w:space="0" w:color="auto"/>
            <w:left w:val="none" w:sz="0" w:space="0" w:color="auto"/>
            <w:bottom w:val="none" w:sz="0" w:space="0" w:color="auto"/>
            <w:right w:val="none" w:sz="0" w:space="0" w:color="auto"/>
          </w:divBdr>
        </w:div>
        <w:div w:id="1933732865">
          <w:marLeft w:val="0"/>
          <w:marRight w:val="0"/>
          <w:marTop w:val="0"/>
          <w:marBottom w:val="0"/>
          <w:divBdr>
            <w:top w:val="none" w:sz="0" w:space="0" w:color="auto"/>
            <w:left w:val="none" w:sz="0" w:space="0" w:color="auto"/>
            <w:bottom w:val="none" w:sz="0" w:space="0" w:color="auto"/>
            <w:right w:val="none" w:sz="0" w:space="0" w:color="auto"/>
          </w:divBdr>
        </w:div>
      </w:divsChild>
    </w:div>
    <w:div w:id="275454384">
      <w:bodyDiv w:val="1"/>
      <w:marLeft w:val="0"/>
      <w:marRight w:val="0"/>
      <w:marTop w:val="0"/>
      <w:marBottom w:val="0"/>
      <w:divBdr>
        <w:top w:val="none" w:sz="0" w:space="0" w:color="auto"/>
        <w:left w:val="none" w:sz="0" w:space="0" w:color="auto"/>
        <w:bottom w:val="none" w:sz="0" w:space="0" w:color="auto"/>
        <w:right w:val="none" w:sz="0" w:space="0" w:color="auto"/>
      </w:divBdr>
    </w:div>
    <w:div w:id="316616157">
      <w:bodyDiv w:val="1"/>
      <w:marLeft w:val="0"/>
      <w:marRight w:val="0"/>
      <w:marTop w:val="0"/>
      <w:marBottom w:val="0"/>
      <w:divBdr>
        <w:top w:val="none" w:sz="0" w:space="0" w:color="auto"/>
        <w:left w:val="none" w:sz="0" w:space="0" w:color="auto"/>
        <w:bottom w:val="none" w:sz="0" w:space="0" w:color="auto"/>
        <w:right w:val="none" w:sz="0" w:space="0" w:color="auto"/>
      </w:divBdr>
    </w:div>
    <w:div w:id="371803783">
      <w:bodyDiv w:val="1"/>
      <w:marLeft w:val="0"/>
      <w:marRight w:val="0"/>
      <w:marTop w:val="0"/>
      <w:marBottom w:val="0"/>
      <w:divBdr>
        <w:top w:val="none" w:sz="0" w:space="0" w:color="auto"/>
        <w:left w:val="none" w:sz="0" w:space="0" w:color="auto"/>
        <w:bottom w:val="none" w:sz="0" w:space="0" w:color="auto"/>
        <w:right w:val="none" w:sz="0" w:space="0" w:color="auto"/>
      </w:divBdr>
      <w:divsChild>
        <w:div w:id="70352338">
          <w:marLeft w:val="0"/>
          <w:marRight w:val="0"/>
          <w:marTop w:val="0"/>
          <w:marBottom w:val="0"/>
          <w:divBdr>
            <w:top w:val="none" w:sz="0" w:space="0" w:color="auto"/>
            <w:left w:val="none" w:sz="0" w:space="0" w:color="auto"/>
            <w:bottom w:val="none" w:sz="0" w:space="0" w:color="auto"/>
            <w:right w:val="none" w:sz="0" w:space="0" w:color="auto"/>
          </w:divBdr>
        </w:div>
        <w:div w:id="712005777">
          <w:marLeft w:val="0"/>
          <w:marRight w:val="0"/>
          <w:marTop w:val="0"/>
          <w:marBottom w:val="0"/>
          <w:divBdr>
            <w:top w:val="none" w:sz="0" w:space="0" w:color="auto"/>
            <w:left w:val="none" w:sz="0" w:space="0" w:color="auto"/>
            <w:bottom w:val="none" w:sz="0" w:space="0" w:color="auto"/>
            <w:right w:val="none" w:sz="0" w:space="0" w:color="auto"/>
          </w:divBdr>
        </w:div>
        <w:div w:id="729890091">
          <w:marLeft w:val="0"/>
          <w:marRight w:val="0"/>
          <w:marTop w:val="0"/>
          <w:marBottom w:val="0"/>
          <w:divBdr>
            <w:top w:val="none" w:sz="0" w:space="0" w:color="auto"/>
            <w:left w:val="none" w:sz="0" w:space="0" w:color="auto"/>
            <w:bottom w:val="none" w:sz="0" w:space="0" w:color="auto"/>
            <w:right w:val="none" w:sz="0" w:space="0" w:color="auto"/>
          </w:divBdr>
        </w:div>
        <w:div w:id="784080064">
          <w:marLeft w:val="0"/>
          <w:marRight w:val="0"/>
          <w:marTop w:val="0"/>
          <w:marBottom w:val="0"/>
          <w:divBdr>
            <w:top w:val="none" w:sz="0" w:space="0" w:color="auto"/>
            <w:left w:val="none" w:sz="0" w:space="0" w:color="auto"/>
            <w:bottom w:val="none" w:sz="0" w:space="0" w:color="auto"/>
            <w:right w:val="none" w:sz="0" w:space="0" w:color="auto"/>
          </w:divBdr>
        </w:div>
        <w:div w:id="842428455">
          <w:marLeft w:val="0"/>
          <w:marRight w:val="0"/>
          <w:marTop w:val="0"/>
          <w:marBottom w:val="0"/>
          <w:divBdr>
            <w:top w:val="none" w:sz="0" w:space="0" w:color="auto"/>
            <w:left w:val="none" w:sz="0" w:space="0" w:color="auto"/>
            <w:bottom w:val="none" w:sz="0" w:space="0" w:color="auto"/>
            <w:right w:val="none" w:sz="0" w:space="0" w:color="auto"/>
          </w:divBdr>
        </w:div>
        <w:div w:id="876239097">
          <w:marLeft w:val="0"/>
          <w:marRight w:val="0"/>
          <w:marTop w:val="0"/>
          <w:marBottom w:val="0"/>
          <w:divBdr>
            <w:top w:val="none" w:sz="0" w:space="0" w:color="auto"/>
            <w:left w:val="none" w:sz="0" w:space="0" w:color="auto"/>
            <w:bottom w:val="none" w:sz="0" w:space="0" w:color="auto"/>
            <w:right w:val="none" w:sz="0" w:space="0" w:color="auto"/>
          </w:divBdr>
        </w:div>
        <w:div w:id="1133403112">
          <w:marLeft w:val="0"/>
          <w:marRight w:val="0"/>
          <w:marTop w:val="0"/>
          <w:marBottom w:val="0"/>
          <w:divBdr>
            <w:top w:val="none" w:sz="0" w:space="0" w:color="auto"/>
            <w:left w:val="none" w:sz="0" w:space="0" w:color="auto"/>
            <w:bottom w:val="none" w:sz="0" w:space="0" w:color="auto"/>
            <w:right w:val="none" w:sz="0" w:space="0" w:color="auto"/>
          </w:divBdr>
        </w:div>
        <w:div w:id="1209797590">
          <w:marLeft w:val="0"/>
          <w:marRight w:val="0"/>
          <w:marTop w:val="0"/>
          <w:marBottom w:val="0"/>
          <w:divBdr>
            <w:top w:val="none" w:sz="0" w:space="0" w:color="auto"/>
            <w:left w:val="none" w:sz="0" w:space="0" w:color="auto"/>
            <w:bottom w:val="none" w:sz="0" w:space="0" w:color="auto"/>
            <w:right w:val="none" w:sz="0" w:space="0" w:color="auto"/>
          </w:divBdr>
        </w:div>
        <w:div w:id="1647971073">
          <w:marLeft w:val="0"/>
          <w:marRight w:val="0"/>
          <w:marTop w:val="0"/>
          <w:marBottom w:val="0"/>
          <w:divBdr>
            <w:top w:val="none" w:sz="0" w:space="0" w:color="auto"/>
            <w:left w:val="none" w:sz="0" w:space="0" w:color="auto"/>
            <w:bottom w:val="none" w:sz="0" w:space="0" w:color="auto"/>
            <w:right w:val="none" w:sz="0" w:space="0" w:color="auto"/>
          </w:divBdr>
        </w:div>
        <w:div w:id="1791433254">
          <w:marLeft w:val="0"/>
          <w:marRight w:val="0"/>
          <w:marTop w:val="0"/>
          <w:marBottom w:val="0"/>
          <w:divBdr>
            <w:top w:val="none" w:sz="0" w:space="0" w:color="auto"/>
            <w:left w:val="none" w:sz="0" w:space="0" w:color="auto"/>
            <w:bottom w:val="none" w:sz="0" w:space="0" w:color="auto"/>
            <w:right w:val="none" w:sz="0" w:space="0" w:color="auto"/>
          </w:divBdr>
        </w:div>
      </w:divsChild>
    </w:div>
    <w:div w:id="475801438">
      <w:bodyDiv w:val="1"/>
      <w:marLeft w:val="0"/>
      <w:marRight w:val="0"/>
      <w:marTop w:val="0"/>
      <w:marBottom w:val="0"/>
      <w:divBdr>
        <w:top w:val="none" w:sz="0" w:space="0" w:color="auto"/>
        <w:left w:val="none" w:sz="0" w:space="0" w:color="auto"/>
        <w:bottom w:val="none" w:sz="0" w:space="0" w:color="auto"/>
        <w:right w:val="none" w:sz="0" w:space="0" w:color="auto"/>
      </w:divBdr>
    </w:div>
    <w:div w:id="518281128">
      <w:bodyDiv w:val="1"/>
      <w:marLeft w:val="0"/>
      <w:marRight w:val="0"/>
      <w:marTop w:val="0"/>
      <w:marBottom w:val="0"/>
      <w:divBdr>
        <w:top w:val="none" w:sz="0" w:space="0" w:color="auto"/>
        <w:left w:val="none" w:sz="0" w:space="0" w:color="auto"/>
        <w:bottom w:val="none" w:sz="0" w:space="0" w:color="auto"/>
        <w:right w:val="none" w:sz="0" w:space="0" w:color="auto"/>
      </w:divBdr>
    </w:div>
    <w:div w:id="573322960">
      <w:bodyDiv w:val="1"/>
      <w:marLeft w:val="0"/>
      <w:marRight w:val="0"/>
      <w:marTop w:val="0"/>
      <w:marBottom w:val="0"/>
      <w:divBdr>
        <w:top w:val="none" w:sz="0" w:space="0" w:color="auto"/>
        <w:left w:val="none" w:sz="0" w:space="0" w:color="auto"/>
        <w:bottom w:val="none" w:sz="0" w:space="0" w:color="auto"/>
        <w:right w:val="none" w:sz="0" w:space="0" w:color="auto"/>
      </w:divBdr>
    </w:div>
    <w:div w:id="611786244">
      <w:bodyDiv w:val="1"/>
      <w:marLeft w:val="0"/>
      <w:marRight w:val="0"/>
      <w:marTop w:val="0"/>
      <w:marBottom w:val="0"/>
      <w:divBdr>
        <w:top w:val="none" w:sz="0" w:space="0" w:color="auto"/>
        <w:left w:val="none" w:sz="0" w:space="0" w:color="auto"/>
        <w:bottom w:val="none" w:sz="0" w:space="0" w:color="auto"/>
        <w:right w:val="none" w:sz="0" w:space="0" w:color="auto"/>
      </w:divBdr>
    </w:div>
    <w:div w:id="674309987">
      <w:bodyDiv w:val="1"/>
      <w:marLeft w:val="0"/>
      <w:marRight w:val="0"/>
      <w:marTop w:val="0"/>
      <w:marBottom w:val="0"/>
      <w:divBdr>
        <w:top w:val="none" w:sz="0" w:space="0" w:color="auto"/>
        <w:left w:val="none" w:sz="0" w:space="0" w:color="auto"/>
        <w:bottom w:val="none" w:sz="0" w:space="0" w:color="auto"/>
        <w:right w:val="none" w:sz="0" w:space="0" w:color="auto"/>
      </w:divBdr>
    </w:div>
    <w:div w:id="695933420">
      <w:bodyDiv w:val="1"/>
      <w:marLeft w:val="0"/>
      <w:marRight w:val="0"/>
      <w:marTop w:val="0"/>
      <w:marBottom w:val="0"/>
      <w:divBdr>
        <w:top w:val="none" w:sz="0" w:space="0" w:color="auto"/>
        <w:left w:val="none" w:sz="0" w:space="0" w:color="auto"/>
        <w:bottom w:val="none" w:sz="0" w:space="0" w:color="auto"/>
        <w:right w:val="none" w:sz="0" w:space="0" w:color="auto"/>
      </w:divBdr>
    </w:div>
    <w:div w:id="711542130">
      <w:bodyDiv w:val="1"/>
      <w:marLeft w:val="0"/>
      <w:marRight w:val="0"/>
      <w:marTop w:val="0"/>
      <w:marBottom w:val="0"/>
      <w:divBdr>
        <w:top w:val="none" w:sz="0" w:space="0" w:color="auto"/>
        <w:left w:val="none" w:sz="0" w:space="0" w:color="auto"/>
        <w:bottom w:val="none" w:sz="0" w:space="0" w:color="auto"/>
        <w:right w:val="none" w:sz="0" w:space="0" w:color="auto"/>
      </w:divBdr>
    </w:div>
    <w:div w:id="716589783">
      <w:bodyDiv w:val="1"/>
      <w:marLeft w:val="0"/>
      <w:marRight w:val="0"/>
      <w:marTop w:val="0"/>
      <w:marBottom w:val="0"/>
      <w:divBdr>
        <w:top w:val="none" w:sz="0" w:space="0" w:color="auto"/>
        <w:left w:val="none" w:sz="0" w:space="0" w:color="auto"/>
        <w:bottom w:val="none" w:sz="0" w:space="0" w:color="auto"/>
        <w:right w:val="none" w:sz="0" w:space="0" w:color="auto"/>
      </w:divBdr>
    </w:div>
    <w:div w:id="784496290">
      <w:bodyDiv w:val="1"/>
      <w:marLeft w:val="0"/>
      <w:marRight w:val="0"/>
      <w:marTop w:val="0"/>
      <w:marBottom w:val="0"/>
      <w:divBdr>
        <w:top w:val="none" w:sz="0" w:space="0" w:color="auto"/>
        <w:left w:val="none" w:sz="0" w:space="0" w:color="auto"/>
        <w:bottom w:val="none" w:sz="0" w:space="0" w:color="auto"/>
        <w:right w:val="none" w:sz="0" w:space="0" w:color="auto"/>
      </w:divBdr>
    </w:div>
    <w:div w:id="803039584">
      <w:bodyDiv w:val="1"/>
      <w:marLeft w:val="0"/>
      <w:marRight w:val="0"/>
      <w:marTop w:val="0"/>
      <w:marBottom w:val="0"/>
      <w:divBdr>
        <w:top w:val="none" w:sz="0" w:space="0" w:color="auto"/>
        <w:left w:val="none" w:sz="0" w:space="0" w:color="auto"/>
        <w:bottom w:val="none" w:sz="0" w:space="0" w:color="auto"/>
        <w:right w:val="none" w:sz="0" w:space="0" w:color="auto"/>
      </w:divBdr>
    </w:div>
    <w:div w:id="825974841">
      <w:bodyDiv w:val="1"/>
      <w:marLeft w:val="0"/>
      <w:marRight w:val="0"/>
      <w:marTop w:val="0"/>
      <w:marBottom w:val="0"/>
      <w:divBdr>
        <w:top w:val="none" w:sz="0" w:space="0" w:color="auto"/>
        <w:left w:val="none" w:sz="0" w:space="0" w:color="auto"/>
        <w:bottom w:val="none" w:sz="0" w:space="0" w:color="auto"/>
        <w:right w:val="none" w:sz="0" w:space="0" w:color="auto"/>
      </w:divBdr>
    </w:div>
    <w:div w:id="868034705">
      <w:bodyDiv w:val="1"/>
      <w:marLeft w:val="0"/>
      <w:marRight w:val="0"/>
      <w:marTop w:val="0"/>
      <w:marBottom w:val="0"/>
      <w:divBdr>
        <w:top w:val="none" w:sz="0" w:space="0" w:color="auto"/>
        <w:left w:val="none" w:sz="0" w:space="0" w:color="auto"/>
        <w:bottom w:val="none" w:sz="0" w:space="0" w:color="auto"/>
        <w:right w:val="none" w:sz="0" w:space="0" w:color="auto"/>
      </w:divBdr>
    </w:div>
    <w:div w:id="952637270">
      <w:bodyDiv w:val="1"/>
      <w:marLeft w:val="0"/>
      <w:marRight w:val="0"/>
      <w:marTop w:val="0"/>
      <w:marBottom w:val="0"/>
      <w:divBdr>
        <w:top w:val="none" w:sz="0" w:space="0" w:color="auto"/>
        <w:left w:val="none" w:sz="0" w:space="0" w:color="auto"/>
        <w:bottom w:val="none" w:sz="0" w:space="0" w:color="auto"/>
        <w:right w:val="none" w:sz="0" w:space="0" w:color="auto"/>
      </w:divBdr>
      <w:divsChild>
        <w:div w:id="900478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424215">
      <w:bodyDiv w:val="1"/>
      <w:marLeft w:val="0"/>
      <w:marRight w:val="0"/>
      <w:marTop w:val="0"/>
      <w:marBottom w:val="0"/>
      <w:divBdr>
        <w:top w:val="none" w:sz="0" w:space="0" w:color="auto"/>
        <w:left w:val="none" w:sz="0" w:space="0" w:color="auto"/>
        <w:bottom w:val="none" w:sz="0" w:space="0" w:color="auto"/>
        <w:right w:val="none" w:sz="0" w:space="0" w:color="auto"/>
      </w:divBdr>
    </w:div>
    <w:div w:id="1025063698">
      <w:bodyDiv w:val="1"/>
      <w:marLeft w:val="0"/>
      <w:marRight w:val="0"/>
      <w:marTop w:val="0"/>
      <w:marBottom w:val="0"/>
      <w:divBdr>
        <w:top w:val="none" w:sz="0" w:space="0" w:color="auto"/>
        <w:left w:val="none" w:sz="0" w:space="0" w:color="auto"/>
        <w:bottom w:val="none" w:sz="0" w:space="0" w:color="auto"/>
        <w:right w:val="none" w:sz="0" w:space="0" w:color="auto"/>
      </w:divBdr>
    </w:div>
    <w:div w:id="1061098320">
      <w:bodyDiv w:val="1"/>
      <w:marLeft w:val="0"/>
      <w:marRight w:val="0"/>
      <w:marTop w:val="0"/>
      <w:marBottom w:val="0"/>
      <w:divBdr>
        <w:top w:val="none" w:sz="0" w:space="0" w:color="auto"/>
        <w:left w:val="none" w:sz="0" w:space="0" w:color="auto"/>
        <w:bottom w:val="none" w:sz="0" w:space="0" w:color="auto"/>
        <w:right w:val="none" w:sz="0" w:space="0" w:color="auto"/>
      </w:divBdr>
    </w:div>
    <w:div w:id="1130324842">
      <w:bodyDiv w:val="1"/>
      <w:marLeft w:val="0"/>
      <w:marRight w:val="0"/>
      <w:marTop w:val="0"/>
      <w:marBottom w:val="0"/>
      <w:divBdr>
        <w:top w:val="none" w:sz="0" w:space="0" w:color="auto"/>
        <w:left w:val="none" w:sz="0" w:space="0" w:color="auto"/>
        <w:bottom w:val="none" w:sz="0" w:space="0" w:color="auto"/>
        <w:right w:val="none" w:sz="0" w:space="0" w:color="auto"/>
      </w:divBdr>
    </w:div>
    <w:div w:id="1186551720">
      <w:bodyDiv w:val="1"/>
      <w:marLeft w:val="0"/>
      <w:marRight w:val="0"/>
      <w:marTop w:val="0"/>
      <w:marBottom w:val="0"/>
      <w:divBdr>
        <w:top w:val="none" w:sz="0" w:space="0" w:color="auto"/>
        <w:left w:val="none" w:sz="0" w:space="0" w:color="auto"/>
        <w:bottom w:val="none" w:sz="0" w:space="0" w:color="auto"/>
        <w:right w:val="none" w:sz="0" w:space="0" w:color="auto"/>
      </w:divBdr>
    </w:div>
    <w:div w:id="1187597645">
      <w:bodyDiv w:val="1"/>
      <w:marLeft w:val="0"/>
      <w:marRight w:val="0"/>
      <w:marTop w:val="0"/>
      <w:marBottom w:val="0"/>
      <w:divBdr>
        <w:top w:val="none" w:sz="0" w:space="0" w:color="auto"/>
        <w:left w:val="none" w:sz="0" w:space="0" w:color="auto"/>
        <w:bottom w:val="none" w:sz="0" w:space="0" w:color="auto"/>
        <w:right w:val="none" w:sz="0" w:space="0" w:color="auto"/>
      </w:divBdr>
    </w:div>
    <w:div w:id="1424183632">
      <w:bodyDiv w:val="1"/>
      <w:marLeft w:val="0"/>
      <w:marRight w:val="0"/>
      <w:marTop w:val="0"/>
      <w:marBottom w:val="0"/>
      <w:divBdr>
        <w:top w:val="none" w:sz="0" w:space="0" w:color="auto"/>
        <w:left w:val="none" w:sz="0" w:space="0" w:color="auto"/>
        <w:bottom w:val="none" w:sz="0" w:space="0" w:color="auto"/>
        <w:right w:val="none" w:sz="0" w:space="0" w:color="auto"/>
      </w:divBdr>
    </w:div>
    <w:div w:id="1457217538">
      <w:bodyDiv w:val="1"/>
      <w:marLeft w:val="0"/>
      <w:marRight w:val="0"/>
      <w:marTop w:val="0"/>
      <w:marBottom w:val="0"/>
      <w:divBdr>
        <w:top w:val="none" w:sz="0" w:space="0" w:color="auto"/>
        <w:left w:val="none" w:sz="0" w:space="0" w:color="auto"/>
        <w:bottom w:val="none" w:sz="0" w:space="0" w:color="auto"/>
        <w:right w:val="none" w:sz="0" w:space="0" w:color="auto"/>
      </w:divBdr>
      <w:divsChild>
        <w:div w:id="1662391123">
          <w:marLeft w:val="0"/>
          <w:marRight w:val="0"/>
          <w:marTop w:val="0"/>
          <w:marBottom w:val="0"/>
          <w:divBdr>
            <w:top w:val="none" w:sz="0" w:space="0" w:color="auto"/>
            <w:left w:val="none" w:sz="0" w:space="0" w:color="auto"/>
            <w:bottom w:val="none" w:sz="0" w:space="0" w:color="auto"/>
            <w:right w:val="none" w:sz="0" w:space="0" w:color="auto"/>
          </w:divBdr>
          <w:divsChild>
            <w:div w:id="750854996">
              <w:marLeft w:val="0"/>
              <w:marRight w:val="0"/>
              <w:marTop w:val="0"/>
              <w:marBottom w:val="0"/>
              <w:divBdr>
                <w:top w:val="none" w:sz="0" w:space="0" w:color="auto"/>
                <w:left w:val="none" w:sz="0" w:space="0" w:color="auto"/>
                <w:bottom w:val="none" w:sz="0" w:space="0" w:color="auto"/>
                <w:right w:val="none" w:sz="0" w:space="0" w:color="auto"/>
              </w:divBdr>
              <w:divsChild>
                <w:div w:id="1298612396">
                  <w:marLeft w:val="0"/>
                  <w:marRight w:val="0"/>
                  <w:marTop w:val="390"/>
                  <w:marBottom w:val="420"/>
                  <w:divBdr>
                    <w:top w:val="none" w:sz="0" w:space="0" w:color="auto"/>
                    <w:left w:val="none" w:sz="0" w:space="0" w:color="auto"/>
                    <w:bottom w:val="none" w:sz="0" w:space="0" w:color="auto"/>
                    <w:right w:val="none" w:sz="0" w:space="0" w:color="auto"/>
                  </w:divBdr>
                  <w:divsChild>
                    <w:div w:id="2025401499">
                      <w:marLeft w:val="0"/>
                      <w:marRight w:val="0"/>
                      <w:marTop w:val="0"/>
                      <w:marBottom w:val="0"/>
                      <w:divBdr>
                        <w:top w:val="none" w:sz="0" w:space="0" w:color="auto"/>
                        <w:left w:val="none" w:sz="0" w:space="0" w:color="auto"/>
                        <w:bottom w:val="none" w:sz="0" w:space="0" w:color="auto"/>
                        <w:right w:val="none" w:sz="0" w:space="0" w:color="auto"/>
                      </w:divBdr>
                      <w:divsChild>
                        <w:div w:id="1912156640">
                          <w:marLeft w:val="0"/>
                          <w:marRight w:val="0"/>
                          <w:marTop w:val="0"/>
                          <w:marBottom w:val="0"/>
                          <w:divBdr>
                            <w:top w:val="none" w:sz="0" w:space="0" w:color="auto"/>
                            <w:left w:val="none" w:sz="0" w:space="0" w:color="auto"/>
                            <w:bottom w:val="none" w:sz="0" w:space="0" w:color="auto"/>
                            <w:right w:val="none" w:sz="0" w:space="0" w:color="auto"/>
                          </w:divBdr>
                          <w:divsChild>
                            <w:div w:id="679507048">
                              <w:marLeft w:val="0"/>
                              <w:marRight w:val="0"/>
                              <w:marTop w:val="0"/>
                              <w:marBottom w:val="0"/>
                              <w:divBdr>
                                <w:top w:val="none" w:sz="0" w:space="0" w:color="auto"/>
                                <w:left w:val="none" w:sz="0" w:space="0" w:color="auto"/>
                                <w:bottom w:val="none" w:sz="0" w:space="0" w:color="auto"/>
                                <w:right w:val="none" w:sz="0" w:space="0" w:color="auto"/>
                              </w:divBdr>
                              <w:divsChild>
                                <w:div w:id="226570685">
                                  <w:marLeft w:val="0"/>
                                  <w:marRight w:val="0"/>
                                  <w:marTop w:val="0"/>
                                  <w:marBottom w:val="825"/>
                                  <w:divBdr>
                                    <w:top w:val="single" w:sz="6" w:space="15" w:color="CCCCCC"/>
                                    <w:left w:val="none" w:sz="0" w:space="0" w:color="auto"/>
                                    <w:bottom w:val="none" w:sz="0" w:space="0" w:color="auto"/>
                                    <w:right w:val="none" w:sz="0" w:space="0" w:color="auto"/>
                                  </w:divBdr>
                                </w:div>
                              </w:divsChild>
                            </w:div>
                          </w:divsChild>
                        </w:div>
                      </w:divsChild>
                    </w:div>
                  </w:divsChild>
                </w:div>
              </w:divsChild>
            </w:div>
          </w:divsChild>
        </w:div>
      </w:divsChild>
    </w:div>
    <w:div w:id="1460607853">
      <w:bodyDiv w:val="1"/>
      <w:marLeft w:val="0"/>
      <w:marRight w:val="0"/>
      <w:marTop w:val="0"/>
      <w:marBottom w:val="0"/>
      <w:divBdr>
        <w:top w:val="none" w:sz="0" w:space="0" w:color="auto"/>
        <w:left w:val="none" w:sz="0" w:space="0" w:color="auto"/>
        <w:bottom w:val="none" w:sz="0" w:space="0" w:color="auto"/>
        <w:right w:val="none" w:sz="0" w:space="0" w:color="auto"/>
      </w:divBdr>
      <w:divsChild>
        <w:div w:id="535391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73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5324">
      <w:bodyDiv w:val="1"/>
      <w:marLeft w:val="0"/>
      <w:marRight w:val="0"/>
      <w:marTop w:val="0"/>
      <w:marBottom w:val="0"/>
      <w:divBdr>
        <w:top w:val="none" w:sz="0" w:space="0" w:color="auto"/>
        <w:left w:val="none" w:sz="0" w:space="0" w:color="auto"/>
        <w:bottom w:val="none" w:sz="0" w:space="0" w:color="auto"/>
        <w:right w:val="none" w:sz="0" w:space="0" w:color="auto"/>
      </w:divBdr>
    </w:div>
    <w:div w:id="1580406587">
      <w:bodyDiv w:val="1"/>
      <w:marLeft w:val="0"/>
      <w:marRight w:val="0"/>
      <w:marTop w:val="0"/>
      <w:marBottom w:val="0"/>
      <w:divBdr>
        <w:top w:val="none" w:sz="0" w:space="0" w:color="auto"/>
        <w:left w:val="none" w:sz="0" w:space="0" w:color="auto"/>
        <w:bottom w:val="none" w:sz="0" w:space="0" w:color="auto"/>
        <w:right w:val="none" w:sz="0" w:space="0" w:color="auto"/>
      </w:divBdr>
    </w:div>
    <w:div w:id="1620725685">
      <w:bodyDiv w:val="1"/>
      <w:marLeft w:val="0"/>
      <w:marRight w:val="0"/>
      <w:marTop w:val="0"/>
      <w:marBottom w:val="0"/>
      <w:divBdr>
        <w:top w:val="none" w:sz="0" w:space="0" w:color="auto"/>
        <w:left w:val="none" w:sz="0" w:space="0" w:color="auto"/>
        <w:bottom w:val="none" w:sz="0" w:space="0" w:color="auto"/>
        <w:right w:val="none" w:sz="0" w:space="0" w:color="auto"/>
      </w:divBdr>
    </w:div>
    <w:div w:id="1674330806">
      <w:bodyDiv w:val="1"/>
      <w:marLeft w:val="0"/>
      <w:marRight w:val="0"/>
      <w:marTop w:val="0"/>
      <w:marBottom w:val="0"/>
      <w:divBdr>
        <w:top w:val="none" w:sz="0" w:space="0" w:color="auto"/>
        <w:left w:val="none" w:sz="0" w:space="0" w:color="auto"/>
        <w:bottom w:val="none" w:sz="0" w:space="0" w:color="auto"/>
        <w:right w:val="none" w:sz="0" w:space="0" w:color="auto"/>
      </w:divBdr>
    </w:div>
    <w:div w:id="1787654723">
      <w:bodyDiv w:val="1"/>
      <w:marLeft w:val="0"/>
      <w:marRight w:val="0"/>
      <w:marTop w:val="0"/>
      <w:marBottom w:val="0"/>
      <w:divBdr>
        <w:top w:val="none" w:sz="0" w:space="0" w:color="auto"/>
        <w:left w:val="none" w:sz="0" w:space="0" w:color="auto"/>
        <w:bottom w:val="none" w:sz="0" w:space="0" w:color="auto"/>
        <w:right w:val="none" w:sz="0" w:space="0" w:color="auto"/>
      </w:divBdr>
    </w:div>
    <w:div w:id="1821535873">
      <w:bodyDiv w:val="1"/>
      <w:marLeft w:val="0"/>
      <w:marRight w:val="0"/>
      <w:marTop w:val="0"/>
      <w:marBottom w:val="0"/>
      <w:divBdr>
        <w:top w:val="none" w:sz="0" w:space="0" w:color="auto"/>
        <w:left w:val="none" w:sz="0" w:space="0" w:color="auto"/>
        <w:bottom w:val="none" w:sz="0" w:space="0" w:color="auto"/>
        <w:right w:val="none" w:sz="0" w:space="0" w:color="auto"/>
      </w:divBdr>
    </w:div>
    <w:div w:id="1848903473">
      <w:bodyDiv w:val="1"/>
      <w:marLeft w:val="0"/>
      <w:marRight w:val="0"/>
      <w:marTop w:val="0"/>
      <w:marBottom w:val="0"/>
      <w:divBdr>
        <w:top w:val="none" w:sz="0" w:space="0" w:color="auto"/>
        <w:left w:val="none" w:sz="0" w:space="0" w:color="auto"/>
        <w:bottom w:val="none" w:sz="0" w:space="0" w:color="auto"/>
        <w:right w:val="none" w:sz="0" w:space="0" w:color="auto"/>
      </w:divBdr>
      <w:divsChild>
        <w:div w:id="165092286">
          <w:marLeft w:val="0"/>
          <w:marRight w:val="0"/>
          <w:marTop w:val="0"/>
          <w:marBottom w:val="0"/>
          <w:divBdr>
            <w:top w:val="none" w:sz="0" w:space="0" w:color="auto"/>
            <w:left w:val="none" w:sz="0" w:space="0" w:color="auto"/>
            <w:bottom w:val="none" w:sz="0" w:space="0" w:color="auto"/>
            <w:right w:val="none" w:sz="0" w:space="0" w:color="auto"/>
          </w:divBdr>
        </w:div>
        <w:div w:id="340082152">
          <w:marLeft w:val="0"/>
          <w:marRight w:val="0"/>
          <w:marTop w:val="0"/>
          <w:marBottom w:val="0"/>
          <w:divBdr>
            <w:top w:val="none" w:sz="0" w:space="0" w:color="auto"/>
            <w:left w:val="none" w:sz="0" w:space="0" w:color="auto"/>
            <w:bottom w:val="none" w:sz="0" w:space="0" w:color="auto"/>
            <w:right w:val="none" w:sz="0" w:space="0" w:color="auto"/>
          </w:divBdr>
        </w:div>
        <w:div w:id="373114353">
          <w:marLeft w:val="0"/>
          <w:marRight w:val="0"/>
          <w:marTop w:val="0"/>
          <w:marBottom w:val="0"/>
          <w:divBdr>
            <w:top w:val="none" w:sz="0" w:space="0" w:color="auto"/>
            <w:left w:val="none" w:sz="0" w:space="0" w:color="auto"/>
            <w:bottom w:val="none" w:sz="0" w:space="0" w:color="auto"/>
            <w:right w:val="none" w:sz="0" w:space="0" w:color="auto"/>
          </w:divBdr>
        </w:div>
        <w:div w:id="457066878">
          <w:marLeft w:val="0"/>
          <w:marRight w:val="0"/>
          <w:marTop w:val="0"/>
          <w:marBottom w:val="0"/>
          <w:divBdr>
            <w:top w:val="none" w:sz="0" w:space="0" w:color="auto"/>
            <w:left w:val="none" w:sz="0" w:space="0" w:color="auto"/>
            <w:bottom w:val="none" w:sz="0" w:space="0" w:color="auto"/>
            <w:right w:val="none" w:sz="0" w:space="0" w:color="auto"/>
          </w:divBdr>
        </w:div>
        <w:div w:id="507864601">
          <w:marLeft w:val="0"/>
          <w:marRight w:val="0"/>
          <w:marTop w:val="0"/>
          <w:marBottom w:val="0"/>
          <w:divBdr>
            <w:top w:val="none" w:sz="0" w:space="0" w:color="auto"/>
            <w:left w:val="none" w:sz="0" w:space="0" w:color="auto"/>
            <w:bottom w:val="none" w:sz="0" w:space="0" w:color="auto"/>
            <w:right w:val="none" w:sz="0" w:space="0" w:color="auto"/>
          </w:divBdr>
        </w:div>
        <w:div w:id="512577448">
          <w:marLeft w:val="0"/>
          <w:marRight w:val="0"/>
          <w:marTop w:val="0"/>
          <w:marBottom w:val="0"/>
          <w:divBdr>
            <w:top w:val="none" w:sz="0" w:space="0" w:color="auto"/>
            <w:left w:val="none" w:sz="0" w:space="0" w:color="auto"/>
            <w:bottom w:val="none" w:sz="0" w:space="0" w:color="auto"/>
            <w:right w:val="none" w:sz="0" w:space="0" w:color="auto"/>
          </w:divBdr>
        </w:div>
        <w:div w:id="1026758264">
          <w:marLeft w:val="0"/>
          <w:marRight w:val="0"/>
          <w:marTop w:val="0"/>
          <w:marBottom w:val="0"/>
          <w:divBdr>
            <w:top w:val="none" w:sz="0" w:space="0" w:color="auto"/>
            <w:left w:val="none" w:sz="0" w:space="0" w:color="auto"/>
            <w:bottom w:val="none" w:sz="0" w:space="0" w:color="auto"/>
            <w:right w:val="none" w:sz="0" w:space="0" w:color="auto"/>
          </w:divBdr>
        </w:div>
        <w:div w:id="1515681826">
          <w:marLeft w:val="0"/>
          <w:marRight w:val="0"/>
          <w:marTop w:val="0"/>
          <w:marBottom w:val="0"/>
          <w:divBdr>
            <w:top w:val="none" w:sz="0" w:space="0" w:color="auto"/>
            <w:left w:val="none" w:sz="0" w:space="0" w:color="auto"/>
            <w:bottom w:val="none" w:sz="0" w:space="0" w:color="auto"/>
            <w:right w:val="none" w:sz="0" w:space="0" w:color="auto"/>
          </w:divBdr>
        </w:div>
        <w:div w:id="1604603960">
          <w:marLeft w:val="0"/>
          <w:marRight w:val="0"/>
          <w:marTop w:val="0"/>
          <w:marBottom w:val="0"/>
          <w:divBdr>
            <w:top w:val="none" w:sz="0" w:space="0" w:color="auto"/>
            <w:left w:val="none" w:sz="0" w:space="0" w:color="auto"/>
            <w:bottom w:val="none" w:sz="0" w:space="0" w:color="auto"/>
            <w:right w:val="none" w:sz="0" w:space="0" w:color="auto"/>
          </w:divBdr>
        </w:div>
        <w:div w:id="1624730798">
          <w:marLeft w:val="0"/>
          <w:marRight w:val="0"/>
          <w:marTop w:val="0"/>
          <w:marBottom w:val="0"/>
          <w:divBdr>
            <w:top w:val="none" w:sz="0" w:space="0" w:color="auto"/>
            <w:left w:val="none" w:sz="0" w:space="0" w:color="auto"/>
            <w:bottom w:val="none" w:sz="0" w:space="0" w:color="auto"/>
            <w:right w:val="none" w:sz="0" w:space="0" w:color="auto"/>
          </w:divBdr>
        </w:div>
        <w:div w:id="1724909678">
          <w:marLeft w:val="0"/>
          <w:marRight w:val="0"/>
          <w:marTop w:val="0"/>
          <w:marBottom w:val="0"/>
          <w:divBdr>
            <w:top w:val="none" w:sz="0" w:space="0" w:color="auto"/>
            <w:left w:val="none" w:sz="0" w:space="0" w:color="auto"/>
            <w:bottom w:val="none" w:sz="0" w:space="0" w:color="auto"/>
            <w:right w:val="none" w:sz="0" w:space="0" w:color="auto"/>
          </w:divBdr>
        </w:div>
        <w:div w:id="1891572952">
          <w:marLeft w:val="0"/>
          <w:marRight w:val="0"/>
          <w:marTop w:val="0"/>
          <w:marBottom w:val="0"/>
          <w:divBdr>
            <w:top w:val="none" w:sz="0" w:space="0" w:color="auto"/>
            <w:left w:val="none" w:sz="0" w:space="0" w:color="auto"/>
            <w:bottom w:val="none" w:sz="0" w:space="0" w:color="auto"/>
            <w:right w:val="none" w:sz="0" w:space="0" w:color="auto"/>
          </w:divBdr>
        </w:div>
        <w:div w:id="1901936782">
          <w:marLeft w:val="0"/>
          <w:marRight w:val="0"/>
          <w:marTop w:val="0"/>
          <w:marBottom w:val="0"/>
          <w:divBdr>
            <w:top w:val="none" w:sz="0" w:space="0" w:color="auto"/>
            <w:left w:val="none" w:sz="0" w:space="0" w:color="auto"/>
            <w:bottom w:val="none" w:sz="0" w:space="0" w:color="auto"/>
            <w:right w:val="none" w:sz="0" w:space="0" w:color="auto"/>
          </w:divBdr>
        </w:div>
        <w:div w:id="2040811469">
          <w:marLeft w:val="0"/>
          <w:marRight w:val="0"/>
          <w:marTop w:val="0"/>
          <w:marBottom w:val="0"/>
          <w:divBdr>
            <w:top w:val="none" w:sz="0" w:space="0" w:color="auto"/>
            <w:left w:val="none" w:sz="0" w:space="0" w:color="auto"/>
            <w:bottom w:val="none" w:sz="0" w:space="0" w:color="auto"/>
            <w:right w:val="none" w:sz="0" w:space="0" w:color="auto"/>
          </w:divBdr>
        </w:div>
        <w:div w:id="2064787591">
          <w:marLeft w:val="0"/>
          <w:marRight w:val="0"/>
          <w:marTop w:val="0"/>
          <w:marBottom w:val="0"/>
          <w:divBdr>
            <w:top w:val="none" w:sz="0" w:space="0" w:color="auto"/>
            <w:left w:val="none" w:sz="0" w:space="0" w:color="auto"/>
            <w:bottom w:val="none" w:sz="0" w:space="0" w:color="auto"/>
            <w:right w:val="none" w:sz="0" w:space="0" w:color="auto"/>
          </w:divBdr>
        </w:div>
      </w:divsChild>
    </w:div>
    <w:div w:id="1940915017">
      <w:bodyDiv w:val="1"/>
      <w:marLeft w:val="0"/>
      <w:marRight w:val="0"/>
      <w:marTop w:val="0"/>
      <w:marBottom w:val="0"/>
      <w:divBdr>
        <w:top w:val="none" w:sz="0" w:space="0" w:color="auto"/>
        <w:left w:val="none" w:sz="0" w:space="0" w:color="auto"/>
        <w:bottom w:val="none" w:sz="0" w:space="0" w:color="auto"/>
        <w:right w:val="none" w:sz="0" w:space="0" w:color="auto"/>
      </w:divBdr>
    </w:div>
    <w:div w:id="2013408810">
      <w:bodyDiv w:val="1"/>
      <w:marLeft w:val="0"/>
      <w:marRight w:val="0"/>
      <w:marTop w:val="0"/>
      <w:marBottom w:val="0"/>
      <w:divBdr>
        <w:top w:val="none" w:sz="0" w:space="0" w:color="auto"/>
        <w:left w:val="none" w:sz="0" w:space="0" w:color="auto"/>
        <w:bottom w:val="none" w:sz="0" w:space="0" w:color="auto"/>
        <w:right w:val="none" w:sz="0" w:space="0" w:color="auto"/>
      </w:divBdr>
      <w:divsChild>
        <w:div w:id="23018288">
          <w:marLeft w:val="0"/>
          <w:marRight w:val="0"/>
          <w:marTop w:val="0"/>
          <w:marBottom w:val="0"/>
          <w:divBdr>
            <w:top w:val="none" w:sz="0" w:space="0" w:color="auto"/>
            <w:left w:val="none" w:sz="0" w:space="0" w:color="auto"/>
            <w:bottom w:val="none" w:sz="0" w:space="0" w:color="auto"/>
            <w:right w:val="none" w:sz="0" w:space="0" w:color="auto"/>
          </w:divBdr>
        </w:div>
        <w:div w:id="269702496">
          <w:marLeft w:val="0"/>
          <w:marRight w:val="0"/>
          <w:marTop w:val="0"/>
          <w:marBottom w:val="0"/>
          <w:divBdr>
            <w:top w:val="none" w:sz="0" w:space="0" w:color="auto"/>
            <w:left w:val="none" w:sz="0" w:space="0" w:color="auto"/>
            <w:bottom w:val="none" w:sz="0" w:space="0" w:color="auto"/>
            <w:right w:val="none" w:sz="0" w:space="0" w:color="auto"/>
          </w:divBdr>
        </w:div>
        <w:div w:id="592280757">
          <w:marLeft w:val="0"/>
          <w:marRight w:val="0"/>
          <w:marTop w:val="0"/>
          <w:marBottom w:val="0"/>
          <w:divBdr>
            <w:top w:val="none" w:sz="0" w:space="0" w:color="auto"/>
            <w:left w:val="none" w:sz="0" w:space="0" w:color="auto"/>
            <w:bottom w:val="none" w:sz="0" w:space="0" w:color="auto"/>
            <w:right w:val="none" w:sz="0" w:space="0" w:color="auto"/>
          </w:divBdr>
        </w:div>
        <w:div w:id="770854698">
          <w:marLeft w:val="0"/>
          <w:marRight w:val="0"/>
          <w:marTop w:val="0"/>
          <w:marBottom w:val="0"/>
          <w:divBdr>
            <w:top w:val="none" w:sz="0" w:space="0" w:color="auto"/>
            <w:left w:val="none" w:sz="0" w:space="0" w:color="auto"/>
            <w:bottom w:val="none" w:sz="0" w:space="0" w:color="auto"/>
            <w:right w:val="none" w:sz="0" w:space="0" w:color="auto"/>
          </w:divBdr>
        </w:div>
        <w:div w:id="772818768">
          <w:marLeft w:val="0"/>
          <w:marRight w:val="0"/>
          <w:marTop w:val="0"/>
          <w:marBottom w:val="0"/>
          <w:divBdr>
            <w:top w:val="none" w:sz="0" w:space="0" w:color="auto"/>
            <w:left w:val="none" w:sz="0" w:space="0" w:color="auto"/>
            <w:bottom w:val="none" w:sz="0" w:space="0" w:color="auto"/>
            <w:right w:val="none" w:sz="0" w:space="0" w:color="auto"/>
          </w:divBdr>
        </w:div>
        <w:div w:id="1083113978">
          <w:marLeft w:val="0"/>
          <w:marRight w:val="0"/>
          <w:marTop w:val="0"/>
          <w:marBottom w:val="0"/>
          <w:divBdr>
            <w:top w:val="none" w:sz="0" w:space="0" w:color="auto"/>
            <w:left w:val="none" w:sz="0" w:space="0" w:color="auto"/>
            <w:bottom w:val="none" w:sz="0" w:space="0" w:color="auto"/>
            <w:right w:val="none" w:sz="0" w:space="0" w:color="auto"/>
          </w:divBdr>
        </w:div>
        <w:div w:id="1169757665">
          <w:marLeft w:val="0"/>
          <w:marRight w:val="0"/>
          <w:marTop w:val="0"/>
          <w:marBottom w:val="0"/>
          <w:divBdr>
            <w:top w:val="none" w:sz="0" w:space="0" w:color="auto"/>
            <w:left w:val="none" w:sz="0" w:space="0" w:color="auto"/>
            <w:bottom w:val="none" w:sz="0" w:space="0" w:color="auto"/>
            <w:right w:val="none" w:sz="0" w:space="0" w:color="auto"/>
          </w:divBdr>
        </w:div>
        <w:div w:id="1401826179">
          <w:marLeft w:val="0"/>
          <w:marRight w:val="0"/>
          <w:marTop w:val="0"/>
          <w:marBottom w:val="0"/>
          <w:divBdr>
            <w:top w:val="none" w:sz="0" w:space="0" w:color="auto"/>
            <w:left w:val="none" w:sz="0" w:space="0" w:color="auto"/>
            <w:bottom w:val="none" w:sz="0" w:space="0" w:color="auto"/>
            <w:right w:val="none" w:sz="0" w:space="0" w:color="auto"/>
          </w:divBdr>
        </w:div>
        <w:div w:id="1441996681">
          <w:marLeft w:val="0"/>
          <w:marRight w:val="0"/>
          <w:marTop w:val="0"/>
          <w:marBottom w:val="0"/>
          <w:divBdr>
            <w:top w:val="none" w:sz="0" w:space="0" w:color="auto"/>
            <w:left w:val="none" w:sz="0" w:space="0" w:color="auto"/>
            <w:bottom w:val="none" w:sz="0" w:space="0" w:color="auto"/>
            <w:right w:val="none" w:sz="0" w:space="0" w:color="auto"/>
          </w:divBdr>
        </w:div>
        <w:div w:id="1485195220">
          <w:marLeft w:val="0"/>
          <w:marRight w:val="0"/>
          <w:marTop w:val="0"/>
          <w:marBottom w:val="0"/>
          <w:divBdr>
            <w:top w:val="none" w:sz="0" w:space="0" w:color="auto"/>
            <w:left w:val="none" w:sz="0" w:space="0" w:color="auto"/>
            <w:bottom w:val="none" w:sz="0" w:space="0" w:color="auto"/>
            <w:right w:val="none" w:sz="0" w:space="0" w:color="auto"/>
          </w:divBdr>
        </w:div>
        <w:div w:id="1539469807">
          <w:marLeft w:val="0"/>
          <w:marRight w:val="0"/>
          <w:marTop w:val="0"/>
          <w:marBottom w:val="0"/>
          <w:divBdr>
            <w:top w:val="none" w:sz="0" w:space="0" w:color="auto"/>
            <w:left w:val="none" w:sz="0" w:space="0" w:color="auto"/>
            <w:bottom w:val="none" w:sz="0" w:space="0" w:color="auto"/>
            <w:right w:val="none" w:sz="0" w:space="0" w:color="auto"/>
          </w:divBdr>
        </w:div>
        <w:div w:id="1797792811">
          <w:marLeft w:val="0"/>
          <w:marRight w:val="0"/>
          <w:marTop w:val="0"/>
          <w:marBottom w:val="0"/>
          <w:divBdr>
            <w:top w:val="none" w:sz="0" w:space="0" w:color="auto"/>
            <w:left w:val="none" w:sz="0" w:space="0" w:color="auto"/>
            <w:bottom w:val="none" w:sz="0" w:space="0" w:color="auto"/>
            <w:right w:val="none" w:sz="0" w:space="0" w:color="auto"/>
          </w:divBdr>
        </w:div>
        <w:div w:id="1848473751">
          <w:marLeft w:val="0"/>
          <w:marRight w:val="0"/>
          <w:marTop w:val="0"/>
          <w:marBottom w:val="0"/>
          <w:divBdr>
            <w:top w:val="none" w:sz="0" w:space="0" w:color="auto"/>
            <w:left w:val="none" w:sz="0" w:space="0" w:color="auto"/>
            <w:bottom w:val="none" w:sz="0" w:space="0" w:color="auto"/>
            <w:right w:val="none" w:sz="0" w:space="0" w:color="auto"/>
          </w:divBdr>
        </w:div>
        <w:div w:id="1992713351">
          <w:marLeft w:val="0"/>
          <w:marRight w:val="0"/>
          <w:marTop w:val="0"/>
          <w:marBottom w:val="0"/>
          <w:divBdr>
            <w:top w:val="none" w:sz="0" w:space="0" w:color="auto"/>
            <w:left w:val="none" w:sz="0" w:space="0" w:color="auto"/>
            <w:bottom w:val="none" w:sz="0" w:space="0" w:color="auto"/>
            <w:right w:val="none" w:sz="0" w:space="0" w:color="auto"/>
          </w:divBdr>
        </w:div>
      </w:divsChild>
    </w:div>
    <w:div w:id="2017876410">
      <w:bodyDiv w:val="1"/>
      <w:marLeft w:val="0"/>
      <w:marRight w:val="0"/>
      <w:marTop w:val="0"/>
      <w:marBottom w:val="0"/>
      <w:divBdr>
        <w:top w:val="none" w:sz="0" w:space="0" w:color="auto"/>
        <w:left w:val="none" w:sz="0" w:space="0" w:color="auto"/>
        <w:bottom w:val="none" w:sz="0" w:space="0" w:color="auto"/>
        <w:right w:val="none" w:sz="0" w:space="0" w:color="auto"/>
      </w:divBdr>
    </w:div>
    <w:div w:id="20350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TR/WCAG20/" TargetMode="External"/><Relationship Id="rId21" Type="http://schemas.openxmlformats.org/officeDocument/2006/relationships/hyperlink" Target="http://www.w3.org/TR/WCAG20/" TargetMode="External"/><Relationship Id="rId34" Type="http://schemas.openxmlformats.org/officeDocument/2006/relationships/hyperlink" Target="http://www.w3.org/TR/WCAG20/" TargetMode="External"/><Relationship Id="rId42" Type="http://schemas.openxmlformats.org/officeDocument/2006/relationships/hyperlink" Target="http://www.w3.org/TR/WCAG20/" TargetMode="External"/><Relationship Id="rId47" Type="http://schemas.openxmlformats.org/officeDocument/2006/relationships/hyperlink" Target="http://www.w3.org/TR/WCAG20/" TargetMode="External"/><Relationship Id="rId50" Type="http://schemas.openxmlformats.org/officeDocument/2006/relationships/hyperlink" Target="http://www.w3.org/TR/WCAG20/" TargetMode="External"/><Relationship Id="rId55" Type="http://schemas.openxmlformats.org/officeDocument/2006/relationships/hyperlink" Target="https://www.access-board.gov/guidelines-and-standards/communications-and-it/about-the-ict-refresh/final-rule/text-of-the-standards-and-guidelines" TargetMode="External"/><Relationship Id="rId63"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w3.org/TR/WCAG20/" TargetMode="External"/><Relationship Id="rId29" Type="http://schemas.openxmlformats.org/officeDocument/2006/relationships/hyperlink" Target="http://www.w3.org/TR/WCAG20/" TargetMode="External"/><Relationship Id="rId11" Type="http://schemas.openxmlformats.org/officeDocument/2006/relationships/hyperlink" Target="https://www.access-board.gov/guidelines-and-standards/communications-and-it/about-the-ict-refresh/final-rule/text-of-the-standards-and-guidelines" TargetMode="External"/><Relationship Id="rId24" Type="http://schemas.openxmlformats.org/officeDocument/2006/relationships/hyperlink" Target="http://www.w3.org/TR/WCAG20/" TargetMode="External"/><Relationship Id="rId32" Type="http://schemas.openxmlformats.org/officeDocument/2006/relationships/hyperlink" Target="http://www.w3.org/TR/WCAG20/" TargetMode="External"/><Relationship Id="rId37" Type="http://schemas.openxmlformats.org/officeDocument/2006/relationships/hyperlink" Target="http://www.w3.org/TR/WCAG20/" TargetMode="External"/><Relationship Id="rId40" Type="http://schemas.openxmlformats.org/officeDocument/2006/relationships/hyperlink" Target="http://www.w3.org/TR/WCAG20/" TargetMode="External"/><Relationship Id="rId45" Type="http://schemas.openxmlformats.org/officeDocument/2006/relationships/hyperlink" Target="http://www.w3.org/TR/WCAG20/" TargetMode="External"/><Relationship Id="rId53" Type="http://schemas.openxmlformats.org/officeDocument/2006/relationships/hyperlink" Target="https://www.access-board.gov/guidelines-and-standards/communications-and-it/about-the-ict-refresh/final-rule/text-of-the-standards-and-guidelines" TargetMode="External"/><Relationship Id="rId58" Type="http://schemas.openxmlformats.org/officeDocument/2006/relationships/hyperlink" Target="https://www.access-board.gov/guidelines-and-standards/communications-and-it/about-the-ict-refresh/final-rule/text-of-the-standards-and-guidelines"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hyperlink" Target="http://www.w3.org/TR/WCAG20/" TargetMode="External"/><Relationship Id="rId14" Type="http://schemas.openxmlformats.org/officeDocument/2006/relationships/hyperlink" Target="http://www.w3.org/TR/WCAG20/" TargetMode="External"/><Relationship Id="rId22" Type="http://schemas.openxmlformats.org/officeDocument/2006/relationships/hyperlink" Target="http://www.w3.org/TR/WCAG20/" TargetMode="External"/><Relationship Id="rId27" Type="http://schemas.openxmlformats.org/officeDocument/2006/relationships/hyperlink" Target="http://www.w3.org/TR/WCAG20/" TargetMode="External"/><Relationship Id="rId30" Type="http://schemas.openxmlformats.org/officeDocument/2006/relationships/hyperlink" Target="http://www.w3.org/TR/WCAG20/" TargetMode="External"/><Relationship Id="rId35" Type="http://schemas.openxmlformats.org/officeDocument/2006/relationships/hyperlink" Target="http://www.w3.org/TR/WCAG20/" TargetMode="External"/><Relationship Id="rId43" Type="http://schemas.openxmlformats.org/officeDocument/2006/relationships/hyperlink" Target="http://www.w3.org/TR/WCAG20/" TargetMode="External"/><Relationship Id="rId48" Type="http://schemas.openxmlformats.org/officeDocument/2006/relationships/hyperlink" Target="http://www.w3.org/TR/WCAG20/" TargetMode="External"/><Relationship Id="rId56" Type="http://schemas.openxmlformats.org/officeDocument/2006/relationships/hyperlink" Target="https://www.access-board.gov/guidelines-and-standards/communications-and-it/about-the-ict-refresh/final-rule/text-of-the-standards-and-guidelines" TargetMode="External"/><Relationship Id="rId64" Type="http://schemas.openxmlformats.org/officeDocument/2006/relationships/header" Target="header3.xml"/><Relationship Id="rId8" Type="http://schemas.openxmlformats.org/officeDocument/2006/relationships/footer" Target="footer1.xml"/><Relationship Id="rId51" Type="http://schemas.openxmlformats.org/officeDocument/2006/relationships/hyperlink" Target="https://www.access-board.gov/guidelines-and-standards/communications-and-it/about-the-ict-refresh/final-rule/text-of-the-standards-and-guidelines" TargetMode="External"/><Relationship Id="rId3" Type="http://schemas.openxmlformats.org/officeDocument/2006/relationships/styles" Target="styles.xml"/><Relationship Id="rId12" Type="http://schemas.openxmlformats.org/officeDocument/2006/relationships/hyperlink" Target="https://www.w3.org/TR/WCAG20/" TargetMode="External"/><Relationship Id="rId17" Type="http://schemas.openxmlformats.org/officeDocument/2006/relationships/hyperlink" Target="http://www.w3.org/TR/WCAG20/" TargetMode="External"/><Relationship Id="rId25" Type="http://schemas.openxmlformats.org/officeDocument/2006/relationships/hyperlink" Target="http://www.w3.org/TR/WCAG20/" TargetMode="External"/><Relationship Id="rId33" Type="http://schemas.openxmlformats.org/officeDocument/2006/relationships/hyperlink" Target="http://www.w3.org/TR/WCAG20/" TargetMode="External"/><Relationship Id="rId38" Type="http://schemas.openxmlformats.org/officeDocument/2006/relationships/hyperlink" Target="http://www.w3.org/TR/WCAG20/" TargetMode="External"/><Relationship Id="rId46" Type="http://schemas.openxmlformats.org/officeDocument/2006/relationships/hyperlink" Target="http://www.w3.org/TR/WCAG20/" TargetMode="External"/><Relationship Id="rId59" Type="http://schemas.openxmlformats.org/officeDocument/2006/relationships/hyperlink" Target="https://www.access-board.gov/guidelines-and-standards/communications-and-it/about-the-ict-refresh/final-rule/text-of-the-standards-and-guidelines" TargetMode="External"/><Relationship Id="rId67" Type="http://schemas.openxmlformats.org/officeDocument/2006/relationships/theme" Target="theme/theme1.xml"/><Relationship Id="rId20" Type="http://schemas.openxmlformats.org/officeDocument/2006/relationships/hyperlink" Target="http://www.w3.org/TR/WCAG20/" TargetMode="External"/><Relationship Id="rId41" Type="http://schemas.openxmlformats.org/officeDocument/2006/relationships/hyperlink" Target="http://www.w3.org/TR/WCAG20/" TargetMode="External"/><Relationship Id="rId54" Type="http://schemas.openxmlformats.org/officeDocument/2006/relationships/hyperlink" Target="https://www.access-board.gov/guidelines-and-standards/communications-and-it/about-the-ict-refresh/final-rule/text-of-the-standards-and-guidelines"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3.org/TR/WCAG20/" TargetMode="External"/><Relationship Id="rId23" Type="http://schemas.openxmlformats.org/officeDocument/2006/relationships/hyperlink" Target="http://www.w3.org/TR/WCAG20/" TargetMode="External"/><Relationship Id="rId28" Type="http://schemas.openxmlformats.org/officeDocument/2006/relationships/hyperlink" Target="http://www.w3.org/TR/WCAG20/" TargetMode="External"/><Relationship Id="rId36" Type="http://schemas.openxmlformats.org/officeDocument/2006/relationships/hyperlink" Target="http://www.w3.org/TR/WCAG20/" TargetMode="External"/><Relationship Id="rId49" Type="http://schemas.openxmlformats.org/officeDocument/2006/relationships/hyperlink" Target="http://www.w3.org/TR/WCAG20/" TargetMode="External"/><Relationship Id="rId57" Type="http://schemas.openxmlformats.org/officeDocument/2006/relationships/hyperlink" Target="https://www.access-board.gov/guidelines-and-standards/communications-and-it/about-the-ict-refresh/final-rule/text-of-the-standards-and-guidelines" TargetMode="External"/><Relationship Id="rId10" Type="http://schemas.openxmlformats.org/officeDocument/2006/relationships/hyperlink" Target="http://www.w3.org/TR/2008/REC-WCAG20-20081211" TargetMode="External"/><Relationship Id="rId31" Type="http://schemas.openxmlformats.org/officeDocument/2006/relationships/hyperlink" Target="http://www.w3.org/TR/WCAG20/" TargetMode="External"/><Relationship Id="rId44" Type="http://schemas.openxmlformats.org/officeDocument/2006/relationships/hyperlink" Target="http://www.w3.org/TR/WCAG20/" TargetMode="External"/><Relationship Id="rId52" Type="http://schemas.openxmlformats.org/officeDocument/2006/relationships/hyperlink" Target="https://www.access-board.gov/guidelines-and-standards/communications-and-it/about-the-ict-refresh/final-rule/text-of-the-standards-and-guidelines" TargetMode="External"/><Relationship Id="rId60" Type="http://schemas.openxmlformats.org/officeDocument/2006/relationships/header" Target="header1.xml"/><Relationship Id="rId65"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hyperlink" Target="http://www.w3.org/TR/WCAG20/" TargetMode="External"/><Relationship Id="rId18" Type="http://schemas.openxmlformats.org/officeDocument/2006/relationships/hyperlink" Target="http://www.w3.org/TR/WCAG20/" TargetMode="External"/><Relationship Id="rId39" Type="http://schemas.openxmlformats.org/officeDocument/2006/relationships/hyperlink" Target="http://www.w3.org/TR/WCA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D933A9-65D2-4D6A-BEED-2F30CC337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3807</Words>
  <Characters>21701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mvandooz</dc:creator>
  <cp:keywords/>
  <cp:lastModifiedBy>Campbell, Ellsworth (CDC/DDID/NCHHSTP/DHPSE)</cp:lastModifiedBy>
  <cp:revision>6</cp:revision>
  <cp:lastPrinted>2017-06-09T18:26:00Z</cp:lastPrinted>
  <dcterms:created xsi:type="dcterms:W3CDTF">2019-09-12T19:17:00Z</dcterms:created>
  <dcterms:modified xsi:type="dcterms:W3CDTF">2020-01-14T17:49:00Z</dcterms:modified>
</cp:coreProperties>
</file>