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010C" w:rsidRDefault="0025010C" w:rsidP="0025010C">
      <w:pPr>
        <w:rPr>
          <w:noProof/>
        </w:rPr>
      </w:pPr>
    </w:p>
    <w:p w:rsidR="0025010C" w:rsidRDefault="0025010C" w:rsidP="0025010C">
      <w:pPr>
        <w:rPr>
          <w:noProof/>
        </w:rPr>
      </w:pPr>
      <w:r>
        <w:rPr>
          <w:noProof/>
        </w:rPr>
        <w:t xml:space="preserve">*** MAKE SURE </w:t>
      </w:r>
      <w:r w:rsidRPr="0025010C">
        <w:rPr>
          <w:b/>
          <w:noProof/>
          <w:u w:val="single"/>
        </w:rPr>
        <w:t>SSMS</w:t>
      </w:r>
      <w:r>
        <w:rPr>
          <w:noProof/>
        </w:rPr>
        <w:t xml:space="preserve"> IS DOWN BEFORE U START *****</w:t>
      </w:r>
    </w:p>
    <w:p w:rsidR="00ED3B55" w:rsidRDefault="00835D3B" w:rsidP="00835D3B">
      <w:pPr>
        <w:pStyle w:val="ListParagraph"/>
        <w:numPr>
          <w:ilvl w:val="0"/>
          <w:numId w:val="5"/>
        </w:numPr>
      </w:pPr>
      <w:r>
        <w:t>Create</w:t>
      </w:r>
      <w:r w:rsidR="00ED3B55">
        <w:t xml:space="preserve"> dir</w:t>
      </w:r>
      <w:r>
        <w:t>ectory</w:t>
      </w:r>
      <w:r w:rsidR="00ED3B55">
        <w:t xml:space="preserve"> for deployment </w:t>
      </w:r>
      <w:proofErr w:type="spellStart"/>
      <w:r w:rsidR="00ED3B55">
        <w:t>eg</w:t>
      </w:r>
      <w:proofErr w:type="spellEnd"/>
      <w:r w:rsidR="00ED3B55">
        <w:t xml:space="preserve">: </w:t>
      </w:r>
      <w:r w:rsidR="00ED3B55" w:rsidRPr="00ED3B55">
        <w:t>d:\ssis</w:t>
      </w:r>
    </w:p>
    <w:p w:rsidR="00ED3B55" w:rsidRDefault="00ED3B55" w:rsidP="00835D3B">
      <w:pPr>
        <w:pStyle w:val="ListParagraph"/>
        <w:numPr>
          <w:ilvl w:val="0"/>
          <w:numId w:val="5"/>
        </w:numPr>
        <w:rPr>
          <w:noProof/>
        </w:rPr>
      </w:pPr>
      <w:r>
        <w:rPr>
          <w:noProof/>
        </w:rPr>
        <w:t>Copy the following files to d:\ssis</w:t>
      </w:r>
    </w:p>
    <w:p w:rsidR="00ED3B55" w:rsidRDefault="00ED3B55" w:rsidP="00835D3B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NBS_ETL.ispac</w:t>
      </w:r>
    </w:p>
    <w:p w:rsidR="00835D3B" w:rsidRDefault="00ED3B55" w:rsidP="00ED3B55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NBS_Server_Config1.dtsConfig</w:t>
      </w:r>
    </w:p>
    <w:p w:rsidR="0025010C" w:rsidRDefault="0025010C" w:rsidP="003041F8">
      <w:pPr>
        <w:pStyle w:val="ListParagraph"/>
        <w:numPr>
          <w:ilvl w:val="0"/>
          <w:numId w:val="5"/>
        </w:numPr>
        <w:rPr>
          <w:noProof/>
        </w:rPr>
      </w:pPr>
      <w:r>
        <w:rPr>
          <w:noProof/>
        </w:rPr>
        <w:t>S</w:t>
      </w:r>
      <w:r w:rsidR="003041F8">
        <w:rPr>
          <w:noProof/>
        </w:rPr>
        <w:t>et</w:t>
      </w:r>
      <w:r>
        <w:rPr>
          <w:noProof/>
        </w:rPr>
        <w:t xml:space="preserve"> </w:t>
      </w:r>
      <w:r w:rsidR="003041F8">
        <w:rPr>
          <w:noProof/>
        </w:rPr>
        <w:t>System Variable</w:t>
      </w:r>
      <w:r>
        <w:rPr>
          <w:noProof/>
        </w:rPr>
        <w:t xml:space="preserve"> </w:t>
      </w:r>
      <w:bookmarkStart w:id="0" w:name="_GoBack"/>
      <w:bookmarkEnd w:id="0"/>
    </w:p>
    <w:p w:rsidR="0025010C" w:rsidRDefault="0025010C" w:rsidP="003041F8">
      <w:pPr>
        <w:ind w:left="1440"/>
      </w:pPr>
      <w:r>
        <w:rPr>
          <w:noProof/>
        </w:rPr>
        <w:drawing>
          <wp:inline distT="0" distB="0" distL="0" distR="0" wp14:anchorId="4CFD7E59" wp14:editId="33E4F978">
            <wp:extent cx="3916680" cy="4164203"/>
            <wp:effectExtent l="0" t="0" r="762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0428" cy="416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10C" w:rsidRDefault="0025010C" w:rsidP="0025010C"/>
    <w:p w:rsidR="0025010C" w:rsidRDefault="0025010C" w:rsidP="0025010C"/>
    <w:p w:rsidR="0025010C" w:rsidRDefault="0025010C" w:rsidP="003041F8">
      <w:pPr>
        <w:ind w:left="1440"/>
      </w:pPr>
      <w:r>
        <w:rPr>
          <w:noProof/>
        </w:rPr>
        <w:drawing>
          <wp:inline distT="0" distB="0" distL="0" distR="0" wp14:anchorId="008027E7" wp14:editId="4F876A69">
            <wp:extent cx="3400425" cy="14668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10C" w:rsidRDefault="0025010C" w:rsidP="003041F8">
      <w:pPr>
        <w:ind w:left="720"/>
      </w:pPr>
      <w:r>
        <w:t xml:space="preserve">Check </w:t>
      </w:r>
      <w:r w:rsidR="003041F8">
        <w:t>that the variable is set correctly by opening command prompt and</w:t>
      </w:r>
      <w:r>
        <w:t xml:space="preserve"> </w:t>
      </w:r>
      <w:r w:rsidR="003041F8">
        <w:t xml:space="preserve">running command </w:t>
      </w:r>
      <w:r>
        <w:t xml:space="preserve">&gt; SET   </w:t>
      </w:r>
    </w:p>
    <w:p w:rsidR="003041F8" w:rsidRDefault="003041F8" w:rsidP="003041F8">
      <w:pPr>
        <w:ind w:left="720"/>
        <w:rPr>
          <w:noProof/>
        </w:rPr>
      </w:pPr>
      <w:r>
        <w:rPr>
          <w:noProof/>
        </w:rPr>
        <w:lastRenderedPageBreak/>
        <w:drawing>
          <wp:inline distT="0" distB="0" distL="0" distR="0" wp14:anchorId="6C77D946" wp14:editId="00072C34">
            <wp:extent cx="5287617" cy="929288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4082" cy="92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10C" w:rsidRPr="00835D3B" w:rsidRDefault="0025010C" w:rsidP="0025010C">
      <w:pPr>
        <w:pStyle w:val="ListParagraph"/>
        <w:numPr>
          <w:ilvl w:val="0"/>
          <w:numId w:val="5"/>
        </w:numPr>
        <w:rPr>
          <w:rFonts w:ascii="Courier New" w:hAnsi="Courier New" w:cs="Courier New"/>
        </w:rPr>
      </w:pPr>
      <w:r>
        <w:t xml:space="preserve">Edit </w:t>
      </w:r>
      <w:r>
        <w:rPr>
          <w:noProof/>
        </w:rPr>
        <w:t>NBS_Server_Config1.dtsConfig</w:t>
      </w:r>
      <w:r w:rsidR="00835D3B">
        <w:rPr>
          <w:noProof/>
        </w:rPr>
        <w:t xml:space="preserve">, </w:t>
      </w:r>
      <w:r>
        <w:t xml:space="preserve">Replace in </w:t>
      </w:r>
      <w:r>
        <w:rPr>
          <w:noProof/>
        </w:rPr>
        <w:t>NBS_Server_Config1.dtsConfig</w:t>
      </w:r>
      <w:r>
        <w:t xml:space="preserve"> file  items highlighted in BOLD:</w:t>
      </w:r>
      <w:r w:rsidR="00BA0FC9">
        <w:t xml:space="preserve"> </w:t>
      </w:r>
      <w:r w:rsidR="00BA0FC9" w:rsidRPr="00797C1A">
        <w:rPr>
          <w:b/>
        </w:rPr>
        <w:t>(“TEST1” exists in 2 places)</w:t>
      </w:r>
    </w:p>
    <w:p w:rsidR="0025010C" w:rsidRPr="00835D3B" w:rsidRDefault="0025010C" w:rsidP="00835D3B">
      <w:pPr>
        <w:ind w:left="720"/>
        <w:rPr>
          <w:rFonts w:ascii="Courier New" w:hAnsi="Courier New" w:cs="Courier New"/>
          <w:i/>
        </w:rPr>
      </w:pPr>
      <w:r w:rsidRPr="00835D3B">
        <w:rPr>
          <w:rFonts w:ascii="Courier New" w:hAnsi="Courier New" w:cs="Courier New"/>
          <w:i/>
        </w:rPr>
        <w:t>&lt;</w:t>
      </w:r>
      <w:proofErr w:type="spellStart"/>
      <w:r w:rsidRPr="00835D3B">
        <w:rPr>
          <w:rFonts w:ascii="Courier New" w:hAnsi="Courier New" w:cs="Courier New"/>
          <w:i/>
        </w:rPr>
        <w:t>ConfiguredValue</w:t>
      </w:r>
      <w:proofErr w:type="spellEnd"/>
      <w:r w:rsidRPr="00835D3B">
        <w:rPr>
          <w:rFonts w:ascii="Courier New" w:hAnsi="Courier New" w:cs="Courier New"/>
          <w:i/>
        </w:rPr>
        <w:t>&gt;Data Source=</w:t>
      </w:r>
      <w:r w:rsidRPr="00835D3B">
        <w:rPr>
          <w:rFonts w:ascii="Courier New" w:hAnsi="Courier New" w:cs="Courier New"/>
          <w:b/>
          <w:i/>
        </w:rPr>
        <w:t>TEST1</w:t>
      </w:r>
      <w:proofErr w:type="gramStart"/>
      <w:r w:rsidRPr="00835D3B">
        <w:rPr>
          <w:rFonts w:ascii="Courier New" w:hAnsi="Courier New" w:cs="Courier New"/>
          <w:i/>
        </w:rPr>
        <w:t>;User</w:t>
      </w:r>
      <w:proofErr w:type="gramEnd"/>
      <w:r w:rsidRPr="00835D3B">
        <w:rPr>
          <w:rFonts w:ascii="Courier New" w:hAnsi="Courier New" w:cs="Courier New"/>
          <w:i/>
        </w:rPr>
        <w:t xml:space="preserve"> ID=</w:t>
      </w:r>
      <w:proofErr w:type="spellStart"/>
      <w:r w:rsidRPr="00835D3B">
        <w:rPr>
          <w:rFonts w:ascii="Courier New" w:hAnsi="Courier New" w:cs="Courier New"/>
          <w:b/>
          <w:i/>
        </w:rPr>
        <w:t>sa</w:t>
      </w:r>
      <w:r w:rsidRPr="00835D3B">
        <w:rPr>
          <w:rFonts w:ascii="Courier New" w:hAnsi="Courier New" w:cs="Courier New"/>
          <w:i/>
        </w:rPr>
        <w:t>;Initial</w:t>
      </w:r>
      <w:proofErr w:type="spellEnd"/>
      <w:r w:rsidRPr="00835D3B">
        <w:rPr>
          <w:rFonts w:ascii="Courier New" w:hAnsi="Courier New" w:cs="Courier New"/>
          <w:i/>
        </w:rPr>
        <w:t xml:space="preserve"> Catalog=RDB; password=</w:t>
      </w:r>
      <w:r w:rsidRPr="00835D3B">
        <w:rPr>
          <w:rFonts w:ascii="Courier New" w:hAnsi="Courier New" w:cs="Courier New"/>
          <w:b/>
          <w:i/>
        </w:rPr>
        <w:t>Nedss123!</w:t>
      </w:r>
      <w:r w:rsidRPr="00835D3B">
        <w:rPr>
          <w:rFonts w:ascii="Courier New" w:hAnsi="Courier New" w:cs="Courier New"/>
          <w:i/>
        </w:rPr>
        <w:t>;Provider=SQLNCLI11.1;Persist Security Info=</w:t>
      </w:r>
      <w:proofErr w:type="spellStart"/>
      <w:r w:rsidRPr="00835D3B">
        <w:rPr>
          <w:rFonts w:ascii="Courier New" w:hAnsi="Courier New" w:cs="Courier New"/>
          <w:i/>
        </w:rPr>
        <w:t>True;Auto</w:t>
      </w:r>
      <w:proofErr w:type="spellEnd"/>
      <w:r w:rsidRPr="00835D3B">
        <w:rPr>
          <w:rFonts w:ascii="Courier New" w:hAnsi="Courier New" w:cs="Courier New"/>
          <w:i/>
        </w:rPr>
        <w:t xml:space="preserve"> Translate=False;&lt;/</w:t>
      </w:r>
      <w:proofErr w:type="spellStart"/>
      <w:r w:rsidRPr="00835D3B">
        <w:rPr>
          <w:rFonts w:ascii="Courier New" w:hAnsi="Courier New" w:cs="Courier New"/>
          <w:i/>
        </w:rPr>
        <w:t>ConfiguredValue</w:t>
      </w:r>
      <w:proofErr w:type="spellEnd"/>
      <w:r w:rsidRPr="00835D3B">
        <w:rPr>
          <w:rFonts w:ascii="Courier New" w:hAnsi="Courier New" w:cs="Courier New"/>
          <w:i/>
        </w:rPr>
        <w:t>&gt;</w:t>
      </w:r>
    </w:p>
    <w:p w:rsidR="0025010C" w:rsidRPr="00835D3B" w:rsidRDefault="0025010C" w:rsidP="00835D3B">
      <w:pPr>
        <w:ind w:left="720"/>
        <w:rPr>
          <w:rFonts w:ascii="Courier New" w:hAnsi="Courier New" w:cs="Courier New"/>
          <w:i/>
        </w:rPr>
      </w:pPr>
      <w:r w:rsidRPr="00835D3B">
        <w:rPr>
          <w:rFonts w:ascii="Courier New" w:hAnsi="Courier New" w:cs="Courier New"/>
          <w:i/>
        </w:rPr>
        <w:t xml:space="preserve">Change </w:t>
      </w:r>
      <w:proofErr w:type="gramStart"/>
      <w:r w:rsidRPr="00835D3B">
        <w:rPr>
          <w:rFonts w:ascii="Courier New" w:hAnsi="Courier New" w:cs="Courier New"/>
          <w:i/>
        </w:rPr>
        <w:t>Sa</w:t>
      </w:r>
      <w:proofErr w:type="gramEnd"/>
      <w:r w:rsidRPr="00835D3B">
        <w:rPr>
          <w:rFonts w:ascii="Courier New" w:hAnsi="Courier New" w:cs="Courier New"/>
          <w:i/>
        </w:rPr>
        <w:t xml:space="preserve"> password</w:t>
      </w:r>
    </w:p>
    <w:p w:rsidR="00B40F8F" w:rsidRPr="00EE126B" w:rsidRDefault="00B40F8F" w:rsidP="003041F8">
      <w:pPr>
        <w:pStyle w:val="ListParagraph"/>
        <w:numPr>
          <w:ilvl w:val="0"/>
          <w:numId w:val="5"/>
        </w:numPr>
        <w:rPr>
          <w:b/>
          <w:color w:val="FF0000"/>
        </w:rPr>
      </w:pPr>
      <w:r w:rsidRPr="00EE126B">
        <w:rPr>
          <w:b/>
          <w:color w:val="FF0000"/>
        </w:rPr>
        <w:t>Steps for making sure Windows user is also admin user in SQL Server.</w:t>
      </w:r>
    </w:p>
    <w:p w:rsidR="00660AEE" w:rsidRDefault="00835D3B" w:rsidP="003041F8">
      <w:pPr>
        <w:pStyle w:val="ListParagraph"/>
        <w:numPr>
          <w:ilvl w:val="0"/>
          <w:numId w:val="5"/>
        </w:numPr>
      </w:pPr>
      <w:r>
        <w:rPr>
          <w:noProof/>
        </w:rPr>
        <w:t xml:space="preserve">Create </w:t>
      </w:r>
      <w:r w:rsidR="0025010C">
        <w:rPr>
          <w:noProof/>
        </w:rPr>
        <w:t xml:space="preserve"> SSIS </w:t>
      </w:r>
      <w:r>
        <w:rPr>
          <w:noProof/>
        </w:rPr>
        <w:t xml:space="preserve">Catalog by opening </w:t>
      </w:r>
      <w:r w:rsidR="00B40F8F">
        <w:rPr>
          <w:noProof/>
        </w:rPr>
        <w:t>SSMS</w:t>
      </w:r>
      <w:r>
        <w:rPr>
          <w:noProof/>
        </w:rPr>
        <w:t>-&gt;under SQL Server instance-&gt;Integration Services Catalog    -&gt; Right Click -&gt;Create Catalog</w:t>
      </w:r>
      <w:r w:rsidR="00E10F02">
        <w:rPr>
          <w:noProof/>
        </w:rPr>
        <w:drawing>
          <wp:inline distT="0" distB="0" distL="0" distR="0" wp14:anchorId="5511155B" wp14:editId="0B6D3055">
            <wp:extent cx="5224007" cy="4910902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1762" cy="4908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F02" w:rsidRPr="003041F8" w:rsidRDefault="00A06372" w:rsidP="003041F8">
      <w:pPr>
        <w:ind w:left="720"/>
        <w:rPr>
          <w:sz w:val="24"/>
        </w:rPr>
      </w:pPr>
      <w:r w:rsidRPr="003041F8">
        <w:rPr>
          <w:sz w:val="24"/>
        </w:rPr>
        <w:t>Fill in password</w:t>
      </w:r>
      <w:r w:rsidR="003041F8" w:rsidRPr="003041F8">
        <w:rPr>
          <w:sz w:val="24"/>
        </w:rPr>
        <w:t xml:space="preserve"> of your choice</w:t>
      </w:r>
      <w:r w:rsidR="003041F8">
        <w:rPr>
          <w:sz w:val="24"/>
        </w:rPr>
        <w:t>.</w:t>
      </w:r>
    </w:p>
    <w:p w:rsidR="0025010C" w:rsidRDefault="003041F8" w:rsidP="003041F8">
      <w:pPr>
        <w:pStyle w:val="ListParagraph"/>
        <w:numPr>
          <w:ilvl w:val="0"/>
          <w:numId w:val="5"/>
        </w:numPr>
      </w:pPr>
      <w:r>
        <w:t>Create SSIS Folder</w:t>
      </w:r>
    </w:p>
    <w:p w:rsidR="00E10F02" w:rsidRDefault="00E10F02" w:rsidP="003041F8">
      <w:pPr>
        <w:ind w:left="720"/>
      </w:pPr>
      <w:r>
        <w:rPr>
          <w:noProof/>
        </w:rPr>
        <w:lastRenderedPageBreak/>
        <w:drawing>
          <wp:inline distT="0" distB="0" distL="0" distR="0" wp14:anchorId="78B86AF3" wp14:editId="740ABA86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F02" w:rsidRPr="003041F8" w:rsidRDefault="00A06372" w:rsidP="003041F8">
      <w:pPr>
        <w:ind w:left="720"/>
        <w:rPr>
          <w:b/>
        </w:rPr>
      </w:pPr>
      <w:r w:rsidRPr="003041F8">
        <w:rPr>
          <w:b/>
        </w:rPr>
        <w:t>Folder name: NBS_ETL</w:t>
      </w:r>
    </w:p>
    <w:p w:rsidR="00E10F02" w:rsidRDefault="00E10F02" w:rsidP="003041F8">
      <w:pPr>
        <w:ind w:left="720"/>
      </w:pPr>
      <w:r>
        <w:rPr>
          <w:noProof/>
        </w:rPr>
        <w:drawing>
          <wp:inline distT="0" distB="0" distL="0" distR="0" wp14:anchorId="0B86DF62" wp14:editId="3FF1C47A">
            <wp:extent cx="5943600" cy="35515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F02" w:rsidRDefault="00E10F02"/>
    <w:p w:rsidR="000A0425" w:rsidRDefault="003041F8" w:rsidP="003041F8">
      <w:pPr>
        <w:pStyle w:val="ListParagraph"/>
        <w:numPr>
          <w:ilvl w:val="0"/>
          <w:numId w:val="5"/>
        </w:numPr>
      </w:pPr>
      <w:r>
        <w:t>Deploy SSIS Package</w:t>
      </w:r>
    </w:p>
    <w:p w:rsidR="00BE31A8" w:rsidRPr="003041F8" w:rsidRDefault="006D7B1E" w:rsidP="003041F8">
      <w:pPr>
        <w:pStyle w:val="ListParagraph"/>
      </w:pPr>
      <w:r w:rsidRPr="003041F8">
        <w:t xml:space="preserve">Click SSISDB </w:t>
      </w:r>
      <w:r w:rsidR="003041F8" w:rsidRPr="003041F8">
        <w:t>-</w:t>
      </w:r>
      <w:r w:rsidRPr="003041F8">
        <w:t>&gt; NBS_ETL</w:t>
      </w:r>
      <w:r w:rsidR="003041F8">
        <w:t xml:space="preserve"> -&gt; </w:t>
      </w:r>
      <w:r w:rsidR="003041F8" w:rsidRPr="003041F8">
        <w:t>Right click on Projects</w:t>
      </w:r>
    </w:p>
    <w:p w:rsidR="003041F8" w:rsidRDefault="00BE31A8" w:rsidP="003041F8">
      <w:pPr>
        <w:ind w:left="720"/>
        <w:rPr>
          <w:b/>
        </w:rPr>
      </w:pPr>
      <w:r>
        <w:rPr>
          <w:noProof/>
        </w:rPr>
        <w:lastRenderedPageBreak/>
        <w:drawing>
          <wp:inline distT="0" distB="0" distL="0" distR="0" wp14:anchorId="66398083" wp14:editId="4D61D99A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1F8" w:rsidRDefault="003041F8" w:rsidP="003041F8">
      <w:pPr>
        <w:ind w:left="720"/>
        <w:rPr>
          <w:b/>
        </w:rPr>
      </w:pPr>
      <w:r>
        <w:rPr>
          <w:b/>
        </w:rPr>
        <w:t>N</w:t>
      </w:r>
      <w:r w:rsidRPr="003041F8">
        <w:rPr>
          <w:b/>
        </w:rPr>
        <w:t>OTE: - Use the path created in step 1</w:t>
      </w:r>
    </w:p>
    <w:p w:rsidR="00BE31A8" w:rsidRPr="003041F8" w:rsidRDefault="00BE31A8" w:rsidP="003041F8">
      <w:pPr>
        <w:ind w:left="720"/>
      </w:pPr>
      <w:r w:rsidRPr="003041F8">
        <w:rPr>
          <w:noProof/>
        </w:rPr>
        <w:drawing>
          <wp:inline distT="0" distB="0" distL="0" distR="0" wp14:anchorId="73B386BA" wp14:editId="494476FF">
            <wp:extent cx="4627659" cy="4347824"/>
            <wp:effectExtent l="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9627" cy="434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1A8" w:rsidRPr="003041F8" w:rsidRDefault="006D7B1E" w:rsidP="003041F8">
      <w:pPr>
        <w:ind w:left="720"/>
      </w:pPr>
      <w:r w:rsidRPr="003041F8">
        <w:t>Use path to</w:t>
      </w:r>
      <w:r w:rsidR="003041F8" w:rsidRPr="003041F8">
        <w:t xml:space="preserve"> file</w:t>
      </w:r>
      <w:r w:rsidRPr="003041F8">
        <w:t xml:space="preserve"> “</w:t>
      </w:r>
      <w:proofErr w:type="spellStart"/>
      <w:r w:rsidRPr="003041F8">
        <w:rPr>
          <w:noProof/>
        </w:rPr>
        <w:t>NBS_ETL.ispac</w:t>
      </w:r>
      <w:proofErr w:type="spellEnd"/>
      <w:r w:rsidRPr="003041F8">
        <w:t>” from step 2</w:t>
      </w:r>
    </w:p>
    <w:p w:rsidR="006D7B1E" w:rsidRPr="003041F8" w:rsidRDefault="006D7B1E" w:rsidP="003041F8">
      <w:pPr>
        <w:pStyle w:val="ListParagraph"/>
        <w:numPr>
          <w:ilvl w:val="0"/>
          <w:numId w:val="5"/>
        </w:numPr>
      </w:pPr>
      <w:r w:rsidRPr="003041F8">
        <w:lastRenderedPageBreak/>
        <w:t>Click Next</w:t>
      </w:r>
    </w:p>
    <w:p w:rsidR="00BE31A8" w:rsidRPr="003041F8" w:rsidRDefault="00BE31A8" w:rsidP="003041F8">
      <w:pPr>
        <w:ind w:left="720"/>
      </w:pPr>
      <w:r w:rsidRPr="003041F8">
        <w:rPr>
          <w:noProof/>
        </w:rPr>
        <w:drawing>
          <wp:inline distT="0" distB="0" distL="0" distR="0" wp14:anchorId="6C5273F4" wp14:editId="3237481C">
            <wp:extent cx="4697002" cy="3625795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1220" cy="3629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1A8" w:rsidRPr="003041F8" w:rsidRDefault="006D7B1E" w:rsidP="003041F8">
      <w:pPr>
        <w:pStyle w:val="ListParagraph"/>
        <w:numPr>
          <w:ilvl w:val="0"/>
          <w:numId w:val="5"/>
        </w:numPr>
      </w:pPr>
      <w:r w:rsidRPr="003041F8">
        <w:t>Click Connect</w:t>
      </w:r>
    </w:p>
    <w:p w:rsidR="006D7B1E" w:rsidRPr="003041F8" w:rsidRDefault="006D7B1E" w:rsidP="003041F8">
      <w:pPr>
        <w:pStyle w:val="ListParagraph"/>
        <w:numPr>
          <w:ilvl w:val="0"/>
          <w:numId w:val="5"/>
        </w:numPr>
      </w:pPr>
      <w:r w:rsidRPr="003041F8">
        <w:t>Click Next</w:t>
      </w:r>
    </w:p>
    <w:p w:rsidR="00BE31A8" w:rsidRDefault="00BE31A8" w:rsidP="00797C1A">
      <w:pPr>
        <w:ind w:left="720"/>
      </w:pPr>
      <w:r>
        <w:rPr>
          <w:noProof/>
        </w:rPr>
        <w:drawing>
          <wp:inline distT="0" distB="0" distL="0" distR="0" wp14:anchorId="71D0FC11" wp14:editId="2A28C0A2">
            <wp:extent cx="5255564" cy="3904090"/>
            <wp:effectExtent l="0" t="0" r="254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799" cy="390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C1A" w:rsidRDefault="00797C1A" w:rsidP="00797C1A">
      <w:pPr>
        <w:ind w:left="720"/>
      </w:pPr>
    </w:p>
    <w:p w:rsidR="00BE31A8" w:rsidRPr="00797C1A" w:rsidRDefault="006D7B1E" w:rsidP="00797C1A">
      <w:pPr>
        <w:pStyle w:val="ListParagraph"/>
        <w:numPr>
          <w:ilvl w:val="0"/>
          <w:numId w:val="5"/>
        </w:numPr>
      </w:pPr>
      <w:r w:rsidRPr="00797C1A">
        <w:t>Click Deploy</w:t>
      </w:r>
    </w:p>
    <w:p w:rsidR="006D7B1E" w:rsidRPr="00797C1A" w:rsidRDefault="006D7B1E" w:rsidP="00797C1A">
      <w:pPr>
        <w:pStyle w:val="ListParagraph"/>
        <w:numPr>
          <w:ilvl w:val="0"/>
          <w:numId w:val="5"/>
        </w:numPr>
      </w:pPr>
      <w:r w:rsidRPr="00797C1A">
        <w:t>Click Close</w:t>
      </w:r>
    </w:p>
    <w:p w:rsidR="0025010C" w:rsidRDefault="00797C1A" w:rsidP="00797C1A">
      <w:pPr>
        <w:pStyle w:val="ListParagraph"/>
        <w:numPr>
          <w:ilvl w:val="0"/>
          <w:numId w:val="5"/>
        </w:numPr>
      </w:pPr>
      <w:r>
        <w:t>Execute and Test SSIS</w:t>
      </w:r>
      <w:r w:rsidR="0025010C">
        <w:t xml:space="preserve"> </w:t>
      </w:r>
      <w:proofErr w:type="spellStart"/>
      <w:r w:rsidR="0025010C">
        <w:t>dtsx</w:t>
      </w:r>
      <w:proofErr w:type="spellEnd"/>
    </w:p>
    <w:p w:rsidR="006D7B1E" w:rsidRPr="00797C1A" w:rsidRDefault="006D7B1E" w:rsidP="00797C1A">
      <w:pPr>
        <w:ind w:left="720"/>
      </w:pPr>
      <w:r w:rsidRPr="00797C1A">
        <w:t xml:space="preserve">Expend the folders and right click </w:t>
      </w:r>
      <w:proofErr w:type="spellStart"/>
      <w:r w:rsidRPr="00797C1A">
        <w:t>NBS_PageCase_SSIS.dtsx</w:t>
      </w:r>
      <w:proofErr w:type="spellEnd"/>
    </w:p>
    <w:p w:rsidR="006D7B1E" w:rsidRDefault="006D7B1E"/>
    <w:p w:rsidR="00BE31A8" w:rsidRDefault="00C277B1" w:rsidP="00797C1A">
      <w:pPr>
        <w:ind w:left="720"/>
      </w:pPr>
      <w:r>
        <w:rPr>
          <w:noProof/>
        </w:rPr>
        <w:drawing>
          <wp:inline distT="0" distB="0" distL="0" distR="0" wp14:anchorId="62E19F2A" wp14:editId="5CE6366C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B1E" w:rsidRDefault="006D7B1E"/>
    <w:p w:rsidR="006D7B1E" w:rsidRPr="00797C1A" w:rsidRDefault="006D7B1E" w:rsidP="00797C1A">
      <w:pPr>
        <w:pStyle w:val="ListParagraph"/>
        <w:numPr>
          <w:ilvl w:val="0"/>
          <w:numId w:val="5"/>
        </w:numPr>
      </w:pPr>
      <w:r w:rsidRPr="00797C1A">
        <w:t>Click OK</w:t>
      </w:r>
    </w:p>
    <w:p w:rsidR="006D7B1E" w:rsidRPr="00797C1A" w:rsidRDefault="006D7B1E" w:rsidP="00797C1A">
      <w:pPr>
        <w:pStyle w:val="ListParagraph"/>
        <w:numPr>
          <w:ilvl w:val="0"/>
          <w:numId w:val="5"/>
        </w:numPr>
      </w:pPr>
      <w:r w:rsidRPr="00797C1A">
        <w:t>Click Yes</w:t>
      </w:r>
    </w:p>
    <w:p w:rsidR="006D7B1E" w:rsidRPr="006D7B1E" w:rsidRDefault="006D7B1E">
      <w:pPr>
        <w:rPr>
          <w:color w:val="FF0000"/>
        </w:rPr>
      </w:pPr>
    </w:p>
    <w:sectPr w:rsidR="006D7B1E" w:rsidRPr="006D7B1E" w:rsidSect="003041F8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7E5D64"/>
    <w:multiLevelType w:val="hybridMultilevel"/>
    <w:tmpl w:val="128848D8"/>
    <w:lvl w:ilvl="0" w:tplc="4162C7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5BB0670"/>
    <w:multiLevelType w:val="hybridMultilevel"/>
    <w:tmpl w:val="31B0BD8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C8A4609"/>
    <w:multiLevelType w:val="hybridMultilevel"/>
    <w:tmpl w:val="09987CF2"/>
    <w:lvl w:ilvl="0" w:tplc="4162C7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9D658F1"/>
    <w:multiLevelType w:val="hybridMultilevel"/>
    <w:tmpl w:val="8182C990"/>
    <w:lvl w:ilvl="0" w:tplc="4162C7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733C1F"/>
    <w:multiLevelType w:val="hybridMultilevel"/>
    <w:tmpl w:val="FE6CF8B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17A4AFF"/>
    <w:multiLevelType w:val="hybridMultilevel"/>
    <w:tmpl w:val="51CC75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B0E29DC"/>
    <w:multiLevelType w:val="hybridMultilevel"/>
    <w:tmpl w:val="9AF8C0E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1"/>
  </w:num>
  <w:num w:numId="5">
    <w:abstractNumId w:val="3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0F02"/>
    <w:rsid w:val="000A0425"/>
    <w:rsid w:val="0025010C"/>
    <w:rsid w:val="003041F8"/>
    <w:rsid w:val="003904A6"/>
    <w:rsid w:val="00535A28"/>
    <w:rsid w:val="00660AEE"/>
    <w:rsid w:val="006D7B1E"/>
    <w:rsid w:val="00725672"/>
    <w:rsid w:val="00797C1A"/>
    <w:rsid w:val="00835D3B"/>
    <w:rsid w:val="00A06372"/>
    <w:rsid w:val="00B40F8F"/>
    <w:rsid w:val="00B62EA2"/>
    <w:rsid w:val="00B76DF1"/>
    <w:rsid w:val="00BA0FC9"/>
    <w:rsid w:val="00BE31A8"/>
    <w:rsid w:val="00C12AA5"/>
    <w:rsid w:val="00C277B1"/>
    <w:rsid w:val="00D37B45"/>
    <w:rsid w:val="00E10F02"/>
    <w:rsid w:val="00ED3B55"/>
    <w:rsid w:val="00EE126B"/>
    <w:rsid w:val="00FA6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010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063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37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010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063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37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6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CSRA</Company>
  <LinksUpToDate>false</LinksUpToDate>
  <CharactersWithSpaces>1236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Sahgal, Vineet (NE) (CNV)</dc:creator>
  <cp:keywords/>
  <dc:description/>
  <cp:lastModifiedBy>Singh, Maninder - NONEMP</cp:lastModifiedBy>
  <cp:revision>13</cp:revision>
  <dcterms:created xsi:type="dcterms:W3CDTF">2019-01-16T21:52:00Z</dcterms:created>
  <dcterms:modified xsi:type="dcterms:W3CDTF">2019-01-22T16:35:00Z</dcterms:modified>
</cp:coreProperties>
</file>