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38" w:type="dxa"/>
        <w:tblInd w:w="-3" w:type="dxa"/>
        <w:tblLook w:val="04A0" w:firstRow="1" w:lastRow="0" w:firstColumn="1" w:lastColumn="0" w:noHBand="0" w:noVBand="1"/>
      </w:tblPr>
      <w:tblGrid>
        <w:gridCol w:w="4942"/>
        <w:gridCol w:w="1039"/>
        <w:gridCol w:w="1258"/>
        <w:gridCol w:w="1075"/>
        <w:gridCol w:w="1039"/>
      </w:tblGrid>
      <w:tr w:rsidR="0038372E" w:rsidRPr="0038372E" w14:paraId="5FC56A75" w14:textId="77777777" w:rsidTr="0038372E">
        <w:trPr>
          <w:trHeight w:val="300"/>
        </w:trPr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770D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72E">
              <w:rPr>
                <w:rFonts w:ascii="Calibri" w:eastAsia="Times New Roman" w:hAnsi="Calibri" w:cs="Calibri"/>
                <w:b/>
                <w:bCs/>
                <w:color w:val="000000"/>
              </w:rPr>
              <w:t>Best Practice Patterns and Practices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E7CA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837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27D1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837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Your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6B72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837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51FCB41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837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8372E" w:rsidRPr="0038372E" w14:paraId="27C374D7" w14:textId="77777777" w:rsidTr="0038372E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1EF6F" w14:textId="1B50577A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72E">
              <w:rPr>
                <w:rFonts w:ascii="Calibri" w:eastAsia="Times New Roman" w:hAnsi="Calibri" w:cs="Calibri"/>
                <w:b/>
                <w:bCs/>
                <w:color w:val="000000"/>
              </w:rPr>
              <w:t>Self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-</w:t>
            </w:r>
            <w:r w:rsidRPr="0038372E">
              <w:rPr>
                <w:rFonts w:ascii="Calibri" w:eastAsia="Times New Roman" w:hAnsi="Calibri" w:cs="Calibri"/>
                <w:b/>
                <w:bCs/>
                <w:color w:val="000000"/>
              </w:rPr>
              <w:t>Assessment and Comparison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B4281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837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GIFT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305C9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837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11CF55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837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Databricks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B09E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837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Microsoft</w:t>
            </w:r>
          </w:p>
        </w:tc>
      </w:tr>
      <w:tr w:rsidR="0038372E" w:rsidRPr="0038372E" w14:paraId="0AE43843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34F9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72E">
              <w:rPr>
                <w:rFonts w:ascii="Calibri" w:eastAsia="Times New Roman" w:hAnsi="Calibri" w:cs="Calibri"/>
                <w:b/>
                <w:bCs/>
                <w:color w:val="000000"/>
              </w:rPr>
              <w:t>Governance Framework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0AF845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314E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5E746B1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48FC779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4B326468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2ADE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72E">
              <w:rPr>
                <w:rFonts w:ascii="Calibri" w:eastAsia="Times New Roman" w:hAnsi="Calibri" w:cs="Calibri"/>
                <w:color w:val="000000"/>
              </w:rPr>
              <w:t>Sample Project Plan Templates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82C8042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3652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CDD988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21F05E9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2C8CBC43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BC6D" w14:textId="07F0B8E5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72E">
              <w:rPr>
                <w:rFonts w:ascii="Calibri" w:eastAsia="Times New Roman" w:hAnsi="Calibri" w:cs="Calibri"/>
                <w:color w:val="000000"/>
              </w:rPr>
              <w:t>Miss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38372E">
              <w:rPr>
                <w:rFonts w:ascii="Calibri" w:eastAsia="Times New Roman" w:hAnsi="Calibri" w:cs="Calibri"/>
                <w:color w:val="000000"/>
              </w:rPr>
              <w:t>on and Vision Template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64388DA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D235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6BE323D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99A3914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71A4E4D2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23E4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72E">
              <w:rPr>
                <w:rFonts w:ascii="Calibri" w:eastAsia="Times New Roman" w:hAnsi="Calibri" w:cs="Calibri"/>
                <w:color w:val="000000"/>
              </w:rPr>
              <w:t>Policies, Standard and Glossary Templates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B0BB97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80EC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73BB52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E60D9D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6F783F6A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539C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72E">
              <w:rPr>
                <w:rFonts w:ascii="Calibri" w:eastAsia="Times New Roman" w:hAnsi="Calibri" w:cs="Calibri"/>
                <w:b/>
                <w:bCs/>
                <w:color w:val="000000"/>
              </w:rPr>
              <w:t>Security and Identity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7F37A3D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4596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96B53A6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574DE13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5B4AAECC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AE68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72E">
              <w:rPr>
                <w:rFonts w:ascii="Calibri" w:eastAsia="Times New Roman" w:hAnsi="Calibri" w:cs="Calibri"/>
                <w:color w:val="000000"/>
              </w:rPr>
              <w:t>Manage and Onboard Partners and Organizations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7A0B103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82DA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3AFB8F8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757B86A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647DCB75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9E5A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72E">
              <w:rPr>
                <w:rFonts w:ascii="Calibri" w:eastAsia="Times New Roman" w:hAnsi="Calibri" w:cs="Calibri"/>
                <w:color w:val="000000"/>
              </w:rPr>
              <w:t>Manage and Onboard Systems and Projects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D67BF29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40EA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50339D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8D8E95F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108894FD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4190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72E">
              <w:rPr>
                <w:rFonts w:ascii="Calibri" w:eastAsia="Times New Roman" w:hAnsi="Calibri" w:cs="Calibri"/>
                <w:color w:val="000000"/>
              </w:rPr>
              <w:t>Manage and Onboard Users and Roles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7270708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58FF3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B05982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A66B05C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357C1D6B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6009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72E">
              <w:rPr>
                <w:rFonts w:ascii="Calibri" w:eastAsia="Times New Roman" w:hAnsi="Calibri" w:cs="Calibri"/>
                <w:b/>
                <w:bCs/>
                <w:color w:val="000000"/>
              </w:rPr>
              <w:t>Populate Data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1926F7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A893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67D6E1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3AB80E2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2D7E5233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5800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72E">
              <w:rPr>
                <w:rFonts w:ascii="Calibri" w:eastAsia="Times New Roman" w:hAnsi="Calibri" w:cs="Calibri"/>
                <w:color w:val="000000"/>
              </w:rPr>
              <w:t>Reusable meta-data driven bronze load process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19F8CC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B39A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97900C6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21F8000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3C96EE7D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2BF7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72E">
              <w:rPr>
                <w:rFonts w:ascii="Calibri" w:eastAsia="Times New Roman" w:hAnsi="Calibri" w:cs="Calibri"/>
                <w:color w:val="000000"/>
              </w:rPr>
              <w:t>Reusable meta-data driven silver transform process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0B7A0D6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001E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4EB5896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3B25C98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64E83FB1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FEE4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72E">
              <w:rPr>
                <w:rFonts w:ascii="Calibri" w:eastAsia="Times New Roman" w:hAnsi="Calibri" w:cs="Calibri"/>
                <w:color w:val="000000"/>
              </w:rPr>
              <w:t>Reusable meta-data driven gold aggregate process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0A1D43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622A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EEFC264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F016E11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162A028D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4803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72E">
              <w:rPr>
                <w:rFonts w:ascii="Calibri" w:eastAsia="Times New Roman" w:hAnsi="Calibri" w:cs="Calibri"/>
                <w:b/>
                <w:bCs/>
                <w:color w:val="000000"/>
              </w:rPr>
              <w:t>Publish Data, Analytics and Visualizations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3376559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BB07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0F087D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3C56114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0BC43893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9D3C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72E">
              <w:rPr>
                <w:rFonts w:ascii="Calibri" w:eastAsia="Times New Roman" w:hAnsi="Calibri" w:cs="Calibri"/>
                <w:color w:val="000000"/>
              </w:rPr>
              <w:t>Reusable meta-data driven report author process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68CE19C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FD35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E79A46F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A6096B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477D8813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05B2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72E">
              <w:rPr>
                <w:rFonts w:ascii="Calibri" w:eastAsia="Times New Roman" w:hAnsi="Calibri" w:cs="Calibri"/>
                <w:color w:val="000000"/>
              </w:rPr>
              <w:t>Reusable meta-data driven report publish process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D62A2B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AFC7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C90554F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825A6D2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615289E3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2D2D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72E">
              <w:rPr>
                <w:rFonts w:ascii="Calibri" w:eastAsia="Times New Roman" w:hAnsi="Calibri" w:cs="Calibri"/>
                <w:b/>
                <w:bCs/>
                <w:color w:val="000000"/>
              </w:rPr>
              <w:t>Populate Data Catalog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E03DCE2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9328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6434331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758A97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610FCB1E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AACC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72E">
              <w:rPr>
                <w:rFonts w:ascii="Calibri" w:eastAsia="Times New Roman" w:hAnsi="Calibri" w:cs="Calibri"/>
                <w:color w:val="000000"/>
              </w:rPr>
              <w:t>Ingest Metadata (technical, business, lineage)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252C14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B830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15EB066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A22FC7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434A6B6E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3855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72E">
              <w:rPr>
                <w:rFonts w:ascii="Calibri" w:eastAsia="Times New Roman" w:hAnsi="Calibri" w:cs="Calibri"/>
                <w:color w:val="000000"/>
              </w:rPr>
              <w:t>Analyze Metadata (top users, popular data)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ADE713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A7B5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DCA27E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2B084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2D89C5EF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2CA3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72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Continuous Integration and Continuous Delivery 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A51C3D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44BF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60F4580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2EA31EA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56A34958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3931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72E">
              <w:rPr>
                <w:rFonts w:ascii="Calibri" w:eastAsia="Times New Roman" w:hAnsi="Calibri" w:cs="Calibri"/>
                <w:color w:val="000000"/>
              </w:rPr>
              <w:t>Continuous Integration Templates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74DDEB3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40F5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79DF3A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275A762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2AB16260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A0A4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72E">
              <w:rPr>
                <w:rFonts w:ascii="Calibri" w:eastAsia="Times New Roman" w:hAnsi="Calibri" w:cs="Calibri"/>
                <w:color w:val="000000"/>
              </w:rPr>
              <w:t>Continuous Delivery Templates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BC8E17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F262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D964DE7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A376884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25249E43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CF38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72E">
              <w:rPr>
                <w:rFonts w:ascii="Calibri" w:eastAsia="Times New Roman" w:hAnsi="Calibri" w:cs="Calibri"/>
                <w:b/>
                <w:bCs/>
                <w:color w:val="000000"/>
              </w:rPr>
              <w:t>Empower Data Stewards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758916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E0A4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36ED0A3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46EDFA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3E5A98D4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2F5C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72E">
              <w:rPr>
                <w:rFonts w:ascii="Calibri" w:eastAsia="Times New Roman" w:hAnsi="Calibri" w:cs="Calibri"/>
                <w:color w:val="000000"/>
              </w:rPr>
              <w:t>Recognize and Assign Stewards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89D86AE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AC21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8C75E9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694324D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6FDE3843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C339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72E">
              <w:rPr>
                <w:rFonts w:ascii="Calibri" w:eastAsia="Times New Roman" w:hAnsi="Calibri" w:cs="Calibri"/>
                <w:color w:val="000000"/>
              </w:rPr>
              <w:t>Automate Stewardship Process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3F431D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8E78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7AC70C0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6E69D0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2F1B9040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4B2A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72E">
              <w:rPr>
                <w:rFonts w:ascii="Calibri" w:eastAsia="Times New Roman" w:hAnsi="Calibri" w:cs="Calibri"/>
                <w:color w:val="000000"/>
              </w:rPr>
              <w:t>Identify Reviews and Approvers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74D6899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25CFF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A66AF1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3618441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4F48D054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AA89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72E">
              <w:rPr>
                <w:rFonts w:ascii="Calibri" w:eastAsia="Times New Roman" w:hAnsi="Calibri" w:cs="Calibri"/>
                <w:b/>
                <w:bCs/>
                <w:color w:val="000000"/>
              </w:rPr>
              <w:t>Assess Data Quality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9027F5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A1D7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A2AC04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AADF97C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5E2A1ADC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0EE4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72E">
              <w:rPr>
                <w:rFonts w:ascii="Calibri" w:eastAsia="Times New Roman" w:hAnsi="Calibri" w:cs="Calibri"/>
                <w:color w:val="000000"/>
              </w:rPr>
              <w:t>Describe data and apply quality flags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DE11BA4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421C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26B1CCB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23C4B87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00B9EA0F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5932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72E">
              <w:rPr>
                <w:rFonts w:ascii="Calibri" w:eastAsia="Times New Roman" w:hAnsi="Calibri" w:cs="Calibri"/>
                <w:color w:val="000000"/>
              </w:rPr>
              <w:t xml:space="preserve">Surface descriptions, quality, </w:t>
            </w:r>
            <w:proofErr w:type="spellStart"/>
            <w:r w:rsidRPr="0038372E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 w:rsidRPr="0038372E">
              <w:rPr>
                <w:rFonts w:ascii="Calibri" w:eastAsia="Times New Roman" w:hAnsi="Calibri" w:cs="Calibri"/>
                <w:color w:val="000000"/>
              </w:rPr>
              <w:t xml:space="preserve"> to users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54B9387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7D02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0337CD6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248DFAE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6C7F8C96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FEBD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72E">
              <w:rPr>
                <w:rFonts w:ascii="Calibri" w:eastAsia="Times New Roman" w:hAnsi="Calibri" w:cs="Calibri"/>
                <w:b/>
                <w:bCs/>
                <w:color w:val="000000"/>
              </w:rPr>
              <w:t>Monitor and Measure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2BD88D5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0F40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750C2BF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04BF194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3DD4122B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3DD1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72E">
              <w:rPr>
                <w:rFonts w:ascii="Calibri" w:eastAsia="Times New Roman" w:hAnsi="Calibri" w:cs="Calibri"/>
                <w:color w:val="000000"/>
              </w:rPr>
              <w:t>Determine Policy Conformance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5ED675A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94E0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B364386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BC91FC2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368A7B13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DA69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72E">
              <w:rPr>
                <w:rFonts w:ascii="Calibri" w:eastAsia="Times New Roman" w:hAnsi="Calibri" w:cs="Calibri"/>
                <w:color w:val="000000"/>
              </w:rPr>
              <w:t>Measure usage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9CC9901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914F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D1444A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4359464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  <w:tr w:rsidR="0038372E" w:rsidRPr="0038372E" w14:paraId="78F0E67D" w14:textId="77777777" w:rsidTr="0038372E">
        <w:trPr>
          <w:trHeight w:val="33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04AF6" w14:textId="77777777" w:rsidR="0038372E" w:rsidRPr="0038372E" w:rsidRDefault="0038372E" w:rsidP="00383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72E">
              <w:rPr>
                <w:rFonts w:ascii="Calibri" w:eastAsia="Times New Roman" w:hAnsi="Calibri" w:cs="Calibri"/>
                <w:color w:val="000000"/>
              </w:rPr>
              <w:t>Measure quality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8AF03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48235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548235"/>
                <w:sz w:val="24"/>
                <w:szCs w:val="24"/>
              </w:rPr>
              <w:t>🗹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D270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</w:pPr>
            <w:r w:rsidRPr="0038372E">
              <w:rPr>
                <w:rFonts w:ascii="Elephant" w:eastAsia="Times New Roman" w:hAnsi="Elephant" w:cs="Calibri"/>
                <w:b/>
                <w:bCs/>
                <w:color w:val="525252"/>
                <w:sz w:val="24"/>
                <w:szCs w:val="24"/>
              </w:rPr>
              <w:t>?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C166A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4A092" w14:textId="77777777" w:rsidR="0038372E" w:rsidRPr="0038372E" w:rsidRDefault="0038372E" w:rsidP="0038372E">
            <w:pPr>
              <w:spacing w:after="0" w:line="240" w:lineRule="auto"/>
              <w:jc w:val="center"/>
              <w:rPr>
                <w:rFonts w:ascii="Elephant" w:eastAsia="Times New Roman" w:hAnsi="Elephant" w:cs="Calibri"/>
                <w:b/>
                <w:bCs/>
                <w:color w:val="C00000"/>
                <w:sz w:val="24"/>
                <w:szCs w:val="24"/>
              </w:rPr>
            </w:pPr>
            <w:r w:rsidRPr="0038372E">
              <w:rPr>
                <w:rFonts w:ascii="Segoe UI Symbol" w:eastAsia="Times New Roman" w:hAnsi="Segoe UI Symbol" w:cs="Segoe UI Symbol"/>
                <w:b/>
                <w:bCs/>
                <w:color w:val="C00000"/>
                <w:sz w:val="24"/>
                <w:szCs w:val="24"/>
              </w:rPr>
              <w:t>🗷</w:t>
            </w:r>
          </w:p>
        </w:tc>
      </w:tr>
    </w:tbl>
    <w:p w14:paraId="12117E67" w14:textId="77777777" w:rsidR="00322111" w:rsidRDefault="00A14082"/>
    <w:sectPr w:rsidR="0032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2C0B8" w14:textId="77777777" w:rsidR="00E13FA5" w:rsidRDefault="00E13FA5" w:rsidP="002D0266">
      <w:pPr>
        <w:spacing w:after="0" w:line="240" w:lineRule="auto"/>
      </w:pPr>
      <w:r>
        <w:separator/>
      </w:r>
    </w:p>
  </w:endnote>
  <w:endnote w:type="continuationSeparator" w:id="0">
    <w:p w14:paraId="446500ED" w14:textId="77777777" w:rsidR="00E13FA5" w:rsidRDefault="00E13FA5" w:rsidP="002D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23711" w14:textId="77777777" w:rsidR="00E13FA5" w:rsidRDefault="00E13FA5" w:rsidP="002D0266">
      <w:pPr>
        <w:spacing w:after="0" w:line="240" w:lineRule="auto"/>
      </w:pPr>
      <w:r>
        <w:separator/>
      </w:r>
    </w:p>
  </w:footnote>
  <w:footnote w:type="continuationSeparator" w:id="0">
    <w:p w14:paraId="5F07D3B1" w14:textId="77777777" w:rsidR="00E13FA5" w:rsidRDefault="00E13FA5" w:rsidP="002D02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60"/>
    <w:rsid w:val="002D0266"/>
    <w:rsid w:val="0038372E"/>
    <w:rsid w:val="00504885"/>
    <w:rsid w:val="005846BC"/>
    <w:rsid w:val="00A14082"/>
    <w:rsid w:val="00C7249E"/>
    <w:rsid w:val="00E13FA5"/>
    <w:rsid w:val="00E74D60"/>
    <w:rsid w:val="00FF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9F438C"/>
  <w15:chartTrackingRefBased/>
  <w15:docId w15:val="{CDF810B2-BE43-4844-B22F-3EB3A707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5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F8450C6EFBE48970C7FCAF770DA1A" ma:contentTypeVersion="10" ma:contentTypeDescription="Create a new document." ma:contentTypeScope="" ma:versionID="c6dcfda39d09abbc7e319e541775dd1d">
  <xsd:schema xmlns:xsd="http://www.w3.org/2001/XMLSchema" xmlns:xs="http://www.w3.org/2001/XMLSchema" xmlns:p="http://schemas.microsoft.com/office/2006/metadata/properties" xmlns:ns2="fdcd1ac8-0856-4252-9620-ac12cf18151f" xmlns:ns3="9d3077f2-8ff2-4760-98d0-51448b525bb2" targetNamespace="http://schemas.microsoft.com/office/2006/metadata/properties" ma:root="true" ma:fieldsID="53212a687d31e99e11f835bc135dbf1a" ns2:_="" ns3:_="">
    <xsd:import namespace="fdcd1ac8-0856-4252-9620-ac12cf18151f"/>
    <xsd:import namespace="9d3077f2-8ff2-4760-98d0-51448b525b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d1ac8-0856-4252-9620-ac12cf181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077f2-8ff2-4760-98d0-51448b525bb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CB5FDE-409A-40E7-A11D-AAFB48E45A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6BE88A-D8D6-4205-84DE-EF2759D52C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d1ac8-0856-4252-9620-ac12cf18151f"/>
    <ds:schemaRef ds:uri="9d3077f2-8ff2-4760-98d0-51448b525b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F4598A-9EEE-4BE9-8F8D-2846B3DFC7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Bowyer, John (CDC/DDID/NCEZID/DPEI) (CTR)</dc:creator>
  <cp:keywords/>
  <dc:description/>
  <cp:lastModifiedBy>Bowyer, John (CDC/DDID/NCEZID/DPEI) (CTR)</cp:lastModifiedBy>
  <cp:revision>3</cp:revision>
  <dcterms:created xsi:type="dcterms:W3CDTF">2022-01-09T20:36:00Z</dcterms:created>
  <dcterms:modified xsi:type="dcterms:W3CDTF">2022-01-09T20:36:00Z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2022-01-09T18:40:53Z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4b805950-6917-4c27-9bb1-01a01cab3c36</vt:lpwstr>
  </property>
  <property fmtid="{D5CDD505-2E9C-101B-9397-08002B2CF9AE}" pid="8" name="MSIP_Label_7b94a7b8-f06c-4dfe-bdcc-9b548fd58c31_ContentBits">
    <vt:lpwstr>0</vt:lpwstr>
  </property>
  <property fmtid="{D5CDD505-2E9C-101B-9397-08002B2CF9AE}" pid="9" name="ContentTypeId">
    <vt:lpwstr>0x010100E9DF8450C6EFBE48970C7FCAF770DA1A</vt:lpwstr>
  </property>
</Properties>
</file>