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lang w:val="en-US" w:eastAsia="zh-CN"/>
        </w:rPr>
        <w:t>Exploring Pre-trained Language Models for Event Extraction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上bert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 且多标签的话直接拆成 二元组合式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end标注：（涉及自动机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训练argument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7029"/>
    <w:rsid w:val="0B953E73"/>
    <w:rsid w:val="1D7E3F83"/>
    <w:rsid w:val="3CC70D0F"/>
    <w:rsid w:val="46955A71"/>
    <w:rsid w:val="57E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2019-10-18T03:03:13Z</dcterms:created>
  <dc:creator>10982</dc:creator>
  <cp:lastModifiedBy>R-craft</cp:lastModifiedBy>
  <dcterms:modified xsi:type="dcterms:W3CDTF">2019-10-18T09:46:51Z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