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5454545455" w:lineRule="auto"/>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Device Comfort and Usability Survey: Physiotherapist</w:t>
      </w:r>
    </w:p>
    <w:p w:rsidR="00000000" w:rsidDel="00000000" w:rsidP="00000000" w:rsidRDefault="00000000" w:rsidRPr="00000000" w14:paraId="00000002">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w:t>
      </w:r>
    </w:p>
    <w:p w:rsidR="00000000" w:rsidDel="00000000" w:rsidP="00000000" w:rsidRDefault="00000000" w:rsidRPr="00000000" w14:paraId="00000003">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59x3qypbqbre" w:id="0"/>
      <w:bookmarkEnd w:id="0"/>
      <w:r w:rsidDel="00000000" w:rsidR="00000000" w:rsidRPr="00000000">
        <w:rPr>
          <w:rFonts w:ascii="Calibri" w:cs="Calibri" w:eastAsia="Calibri" w:hAnsi="Calibri"/>
          <w:b w:val="1"/>
          <w:bCs w:val="1"/>
          <w:color w:val="4f81bd"/>
          <w:sz w:val="26"/>
          <w:szCs w:val="26"/>
          <w:rtl w:val="0"/>
        </w:rPr>
        <w:t xml:space="preserve">Participant Information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rtl w:val="0"/>
              </w:rPr>
              <w:t xml:space="preserve">Name: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Age: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Gender: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rPr>
                <w:rFonts w:ascii="Cambria" w:cs="Cambria" w:eastAsia="Cambria" w:hAnsi="Cambria"/>
              </w:rPr>
            </w:pPr>
            <w:r w:rsidDel="00000000" w:rsidR="00000000" w:rsidRPr="00000000">
              <w:rPr>
                <w:rFonts w:ascii="Cambria" w:cs="Cambria" w:eastAsia="Cambria" w:hAnsi="Cambria"/>
                <w:rtl w:val="0"/>
              </w:rPr>
              <w:t xml:space="preserve">Occupation: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Date of Test: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rtl w:val="0"/>
              </w:rPr>
              <w:t xml:space="preserve">Tester Name: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Total Time Using Device:</w:t>
            </w:r>
          </w:p>
        </w:tc>
      </w:tr>
    </w:tbl>
    <w:p w:rsidR="00000000" w:rsidDel="00000000" w:rsidP="00000000" w:rsidRDefault="00000000" w:rsidRPr="00000000" w14:paraId="0000000B">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3owl64aay1mg" w:id="1"/>
      <w:bookmarkEnd w:id="1"/>
      <w:r w:rsidDel="00000000" w:rsidR="00000000" w:rsidRPr="00000000">
        <w:rPr>
          <w:rFonts w:ascii="Calibri" w:cs="Calibri" w:eastAsia="Calibri" w:hAnsi="Calibri"/>
          <w:b w:val="1"/>
          <w:bCs w:val="1"/>
          <w:color w:val="4f81bd"/>
          <w:sz w:val="26"/>
          <w:szCs w:val="26"/>
          <w:rtl w:val="0"/>
        </w:rPr>
        <w:t xml:space="preserve">Section A: General Usability</w:t>
      </w:r>
    </w:p>
    <w:p w:rsidR="00000000" w:rsidDel="00000000" w:rsidP="00000000" w:rsidRDefault="00000000" w:rsidRPr="00000000" w14:paraId="0000000C">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Please rate the following statements on a scale of 1 (Strongly Disagree) to 5 (Strongly Agree).</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The device is easy to operate for patient setup.</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The system functions are well integrated.</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rPr>
                <w:rFonts w:ascii="Cambria" w:cs="Cambria" w:eastAsia="Cambria" w:hAnsi="Cambria"/>
              </w:rPr>
            </w:pPr>
            <w:r w:rsidDel="00000000" w:rsidR="00000000" w:rsidRPr="00000000">
              <w:rPr>
                <w:rFonts w:ascii="Cambria" w:cs="Cambria" w:eastAsia="Cambria" w:hAnsi="Cambria"/>
                <w:rtl w:val="0"/>
              </w:rPr>
              <w:t xml:space="preserve">The controls/interface were intuitive.</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rtl w:val="0"/>
              </w:rPr>
              <w:t xml:space="preserve">I felt confident operating the device.</w:t>
              <w:br w:type="textWrapping"/>
              <w:t xml:space="preserve">Rating (1–5): _____   Comments: ________________________________</w:t>
            </w:r>
          </w:p>
        </w:tc>
      </w:tr>
    </w:tbl>
    <w:p w:rsidR="00000000" w:rsidDel="00000000" w:rsidP="00000000" w:rsidRDefault="00000000" w:rsidRPr="00000000" w14:paraId="00000011">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3qvas2z8rvjm" w:id="2"/>
      <w:bookmarkEnd w:id="2"/>
      <w:r w:rsidDel="00000000" w:rsidR="00000000" w:rsidRPr="00000000">
        <w:rPr>
          <w:rFonts w:ascii="Calibri" w:cs="Calibri" w:eastAsia="Calibri" w:hAnsi="Calibri"/>
          <w:b w:val="1"/>
          <w:bCs w:val="1"/>
          <w:color w:val="4f81bd"/>
          <w:sz w:val="26"/>
          <w:szCs w:val="26"/>
          <w:rtl w:val="0"/>
        </w:rPr>
        <w:t xml:space="preserve">Section B: Setup, Adjustment and Handling</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tl w:val="0"/>
              </w:rPr>
              <w:t xml:space="preserve">The device is easy to set up for patients.</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Adjustments (e.g. leg length, straps) are efficient and intuitive.</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Getting patients into the device is safe and manageable.</w:t>
              <w:br w:type="textWrapping"/>
              <w:t xml:space="preserve">Rating (1–5): _____   Comments: ________________________________</w:t>
            </w:r>
          </w:p>
        </w:tc>
      </w:tr>
    </w:tbl>
    <w:p w:rsidR="00000000" w:rsidDel="00000000" w:rsidP="00000000" w:rsidRDefault="00000000" w:rsidRPr="00000000" w14:paraId="00000015">
      <w:pPr>
        <w:spacing w:line="276.0005454545455" w:lineRule="auto"/>
        <w:rPr/>
      </w:pPr>
      <w:r w:rsidDel="00000000" w:rsidR="00000000" w:rsidRPr="00000000">
        <w:rPr>
          <w:rtl w:val="0"/>
        </w:rPr>
      </w:r>
    </w:p>
    <w:p w:rsidR="00000000" w:rsidDel="00000000" w:rsidP="00000000" w:rsidRDefault="00000000" w:rsidRPr="00000000" w14:paraId="00000016">
      <w:pPr>
        <w:spacing w:after="200" w:line="276.000545454545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17">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okwz1se0528c" w:id="3"/>
      <w:bookmarkEnd w:id="3"/>
      <w:r w:rsidDel="00000000" w:rsidR="00000000" w:rsidRPr="00000000">
        <w:rPr>
          <w:rFonts w:ascii="Calibri" w:cs="Calibri" w:eastAsia="Calibri" w:hAnsi="Calibri"/>
          <w:b w:val="1"/>
          <w:bCs w:val="1"/>
          <w:color w:val="4f81bd"/>
          <w:sz w:val="26"/>
          <w:szCs w:val="26"/>
          <w:rtl w:val="0"/>
        </w:rPr>
        <w:t xml:space="preserve">Section C: Fit and Physical Comfort</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rPr>
                <w:rFonts w:ascii="Cambria" w:cs="Cambria" w:eastAsia="Cambria" w:hAnsi="Cambria"/>
              </w:rPr>
            </w:pPr>
            <w:r w:rsidDel="00000000" w:rsidR="00000000" w:rsidRPr="00000000">
              <w:rPr>
                <w:rFonts w:ascii="Cambria" w:cs="Cambria" w:eastAsia="Cambria" w:hAnsi="Cambria"/>
                <w:rtl w:val="0"/>
              </w:rPr>
              <w:t xml:space="preserve">The device provides adequate support and alignment.</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The fit can be adjusted to avoid pressure points.</w:t>
              <w:br w:type="textWrapping"/>
              <w:t xml:space="preserve">Rating (1–5): _____   Comments: ________________________________</w:t>
            </w:r>
          </w:p>
        </w:tc>
      </w:tr>
    </w:tbl>
    <w:p w:rsidR="00000000" w:rsidDel="00000000" w:rsidP="00000000" w:rsidRDefault="00000000" w:rsidRPr="00000000" w14:paraId="0000001A">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vkwkxakxyttm" w:id="4"/>
      <w:bookmarkEnd w:id="4"/>
      <w:r w:rsidDel="00000000" w:rsidR="00000000" w:rsidRPr="00000000">
        <w:rPr>
          <w:rFonts w:ascii="Calibri" w:cs="Calibri" w:eastAsia="Calibri" w:hAnsi="Calibri"/>
          <w:b w:val="1"/>
          <w:bCs w:val="1"/>
          <w:color w:val="4f81bd"/>
          <w:sz w:val="26"/>
          <w:szCs w:val="26"/>
          <w:rtl w:val="0"/>
        </w:rPr>
        <w:t xml:space="preserve">Section D: Exercise Experience and Effectiveness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The device reduces therapist physical workload.</w:t>
              <w:br w:type="textWrapping"/>
              <w:t xml:space="preserve">Rating (1–5): _____   Comments: ________________________________</w:t>
            </w:r>
          </w:p>
        </w:tc>
      </w:tr>
    </w:tbl>
    <w:p w:rsidR="00000000" w:rsidDel="00000000" w:rsidP="00000000" w:rsidRDefault="00000000" w:rsidRPr="00000000" w14:paraId="0000001C">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41ndbf2vtt0" w:id="5"/>
      <w:bookmarkEnd w:id="5"/>
      <w:r w:rsidDel="00000000" w:rsidR="00000000" w:rsidRPr="00000000">
        <w:rPr>
          <w:rFonts w:ascii="Calibri" w:cs="Calibri" w:eastAsia="Calibri" w:hAnsi="Calibri"/>
          <w:b w:val="1"/>
          <w:bCs w:val="1"/>
          <w:color w:val="4f81bd"/>
          <w:sz w:val="26"/>
          <w:szCs w:val="26"/>
          <w:rtl w:val="0"/>
        </w:rPr>
        <w:t xml:space="preserve">Section E: Safety and Confidence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The device appears safe for patient use.</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rPr>
                <w:rFonts w:ascii="Cambria" w:cs="Cambria" w:eastAsia="Cambria" w:hAnsi="Cambria"/>
              </w:rPr>
            </w:pPr>
            <w:r w:rsidDel="00000000" w:rsidR="00000000" w:rsidRPr="00000000">
              <w:rPr>
                <w:rFonts w:ascii="Cambria" w:cs="Cambria" w:eastAsia="Cambria" w:hAnsi="Cambria"/>
                <w:rtl w:val="0"/>
              </w:rPr>
              <w:t xml:space="preserve">The device remains stable during operation.</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Emergency controls are accessible and reliable.</w:t>
            </w:r>
          </w:p>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I trust the device for supervised use.</w:t>
            </w:r>
          </w:p>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Rating (1–5): _____   Comments: ________________________________</w:t>
            </w:r>
          </w:p>
        </w:tc>
      </w:tr>
    </w:tbl>
    <w:p w:rsidR="00000000" w:rsidDel="00000000" w:rsidP="00000000" w:rsidRDefault="00000000" w:rsidRPr="00000000" w14:paraId="00000023">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udsilt8yyn6w" w:id="6"/>
      <w:bookmarkEnd w:id="6"/>
      <w:r w:rsidDel="00000000" w:rsidR="00000000" w:rsidRPr="00000000">
        <w:rPr>
          <w:rFonts w:ascii="Calibri" w:cs="Calibri" w:eastAsia="Calibri" w:hAnsi="Calibri"/>
          <w:b w:val="1"/>
          <w:bCs w:val="1"/>
          <w:color w:val="4f81bd"/>
          <w:sz w:val="26"/>
          <w:szCs w:val="26"/>
          <w:rtl w:val="0"/>
        </w:rPr>
        <w:t xml:space="preserve">Section F: Device Design and Practicality</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The device is durable and reliable.</w:t>
            </w:r>
          </w:p>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The device is easy to disinfect (e.g. wipe down) and maintain.</w:t>
            </w:r>
          </w:p>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rtl w:val="0"/>
              </w:rPr>
              <w:t xml:space="preserve">Rating (1–5): _____   Comments: ________________________________</w:t>
            </w:r>
          </w:p>
        </w:tc>
      </w:tr>
    </w:tbl>
    <w:p w:rsidR="00000000" w:rsidDel="00000000" w:rsidP="00000000" w:rsidRDefault="00000000" w:rsidRPr="00000000" w14:paraId="00000028">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nuatj76ad8o1" w:id="7"/>
      <w:bookmarkEnd w:id="7"/>
      <w:r w:rsidDel="00000000" w:rsidR="00000000" w:rsidRPr="00000000">
        <w:rPr>
          <w:rFonts w:ascii="Calibri" w:cs="Calibri" w:eastAsia="Calibri" w:hAnsi="Calibri"/>
          <w:b w:val="1"/>
          <w:bCs w:val="1"/>
          <w:color w:val="4f81bd"/>
          <w:sz w:val="26"/>
          <w:szCs w:val="26"/>
          <w:rtl w:val="0"/>
        </w:rPr>
        <w:t xml:space="preserve">Section G: Effort and Workload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Operating the device reduces physical strain.</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rtl w:val="0"/>
              </w:rPr>
              <w:t xml:space="preserve">The device reduces workload during therapy sessions.</w:t>
              <w:br w:type="textWrapping"/>
              <w:t xml:space="preserve">Rating (1–5): _____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The device is not mentally demanding to operate.</w:t>
            </w:r>
          </w:p>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rtl w:val="0"/>
              </w:rPr>
              <w:t xml:space="preserve">Rating (1–5): _____   Comments: ________________________________</w:t>
            </w:r>
          </w:p>
        </w:tc>
      </w:tr>
    </w:tbl>
    <w:p w:rsidR="00000000" w:rsidDel="00000000" w:rsidP="00000000" w:rsidRDefault="00000000" w:rsidRPr="00000000" w14:paraId="0000002D">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z0fczxy3slr" w:id="8"/>
      <w:bookmarkEnd w:id="8"/>
      <w:r w:rsidDel="00000000" w:rsidR="00000000" w:rsidRPr="00000000">
        <w:rPr>
          <w:rFonts w:ascii="Calibri" w:cs="Calibri" w:eastAsia="Calibri" w:hAnsi="Calibri"/>
          <w:b w:val="1"/>
          <w:bCs w:val="1"/>
          <w:color w:val="4f81bd"/>
          <w:sz w:val="26"/>
          <w:szCs w:val="26"/>
          <w:rtl w:val="0"/>
        </w:rPr>
        <w:t xml:space="preserve">Section G: Overall Feedback</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tl w:val="0"/>
              </w:rPr>
              <w:t xml:space="preserve">What did you like most about the device?</w:t>
              <w:br w:type="textWrapping"/>
              <w:br w:type="textWrapping"/>
            </w:r>
          </w:p>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0">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What did you find uncomfortable or difficult?</w:t>
            </w:r>
          </w:p>
          <w:p w:rsidR="00000000" w:rsidDel="00000000" w:rsidP="00000000" w:rsidRDefault="00000000" w:rsidRPr="00000000" w14:paraId="00000032">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rPr>
                <w:rFonts w:ascii="Cambria" w:cs="Cambria" w:eastAsia="Cambria" w:hAnsi="Cambria"/>
              </w:rPr>
            </w:pPr>
            <w:r w:rsidDel="00000000" w:rsidR="00000000" w:rsidRPr="00000000">
              <w:rPr>
                <w:rFonts w:ascii="Cambria" w:cs="Cambria" w:eastAsia="Cambria" w:hAnsi="Cambria"/>
                <w:rtl w:val="0"/>
              </w:rPr>
              <w:t xml:space="preserve">What improvements would you suggest?</w:t>
              <w:br w:type="textWrapping"/>
              <w:br w:type="textWrapping"/>
            </w:r>
          </w:p>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6">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rFonts w:ascii="Cambria" w:cs="Cambria" w:eastAsia="Cambria" w:hAnsi="Cambria"/>
              </w:rPr>
            </w:pPr>
            <w:r w:rsidDel="00000000" w:rsidR="00000000" w:rsidRPr="00000000">
              <w:rPr>
                <w:rFonts w:ascii="Cambria" w:cs="Cambria" w:eastAsia="Cambria" w:hAnsi="Cambria"/>
                <w:rtl w:val="0"/>
              </w:rPr>
              <w:t xml:space="preserve">Would you be willing to use this device regularly if recommended by a therapist? (Yes / No)</w:t>
            </w:r>
          </w:p>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9">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A">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B">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C">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D">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bl>
    <w:p w:rsidR="00000000" w:rsidDel="00000000" w:rsidP="00000000" w:rsidRDefault="00000000" w:rsidRPr="00000000" w14:paraId="0000003E">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F">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040">
      <w:pPr>
        <w:spacing w:line="276.0005454545455" w:lineRule="auto"/>
        <w:rPr>
          <w:rFonts w:ascii="Cambria" w:cs="Cambria" w:eastAsia="Cambria" w:hAnsi="Cambria"/>
        </w:rPr>
      </w:pPr>
      <w:r w:rsidDel="00000000" w:rsidR="00000000" w:rsidRPr="00000000">
        <w:rPr>
          <w:rtl w:val="0"/>
        </w:rPr>
      </w:r>
    </w:p>
    <w:p w:rsidR="00000000" w:rsidDel="00000000" w:rsidP="00000000" w:rsidRDefault="00000000" w:rsidRPr="00000000" w14:paraId="00000041">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2">
      <w:pPr>
        <w:spacing w:after="240" w:before="240"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00" w:line="276.0005454545455"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References</w:t>
      </w:r>
    </w:p>
    <w:p w:rsidR="00000000" w:rsidDel="00000000" w:rsidP="00000000" w:rsidRDefault="00000000" w:rsidRPr="00000000" w14:paraId="0000004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Brooke, J. (1996). SUS: A quick and dirty usability scale. In P. W. Jordan, B. Thomas, B. A. Weerdmeester, &amp; A. L. McClelland (Eds.), </w:t>
      </w:r>
      <w:r w:rsidDel="00000000" w:rsidR="00000000" w:rsidRPr="00000000">
        <w:rPr>
          <w:rFonts w:ascii="Cambria" w:cs="Cambria" w:eastAsia="Cambria" w:hAnsi="Cambria"/>
          <w:i w:val="1"/>
          <w:iCs w:val="1"/>
          <w:rtl w:val="0"/>
        </w:rPr>
        <w:t xml:space="preserve">Usability evaluation in industry</w:t>
      </w:r>
      <w:r w:rsidDel="00000000" w:rsidR="00000000" w:rsidRPr="00000000">
        <w:rPr>
          <w:rFonts w:ascii="Cambria" w:cs="Cambria" w:eastAsia="Cambria" w:hAnsi="Cambria"/>
          <w:rtl w:val="0"/>
        </w:rPr>
        <w:t xml:space="preserve"> (pp. 189–194). Taylor &amp; Francis.</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Demers, L., Weiss-Lambrou, R., &amp; Ska, B. (2002). The Quebec User Evaluation of Satisfaction with Assistive Technology (QUEST 2.0): An overview and recent progress. </w:t>
      </w:r>
      <w:r w:rsidDel="00000000" w:rsidR="00000000" w:rsidRPr="00000000">
        <w:rPr>
          <w:rFonts w:ascii="Cambria" w:cs="Cambria" w:eastAsia="Cambria" w:hAnsi="Cambria"/>
          <w:i w:val="1"/>
          <w:iCs w:val="1"/>
          <w:rtl w:val="0"/>
        </w:rPr>
        <w:t xml:space="preserve">Disability and Rehabilitation, 24</w:t>
      </w:r>
      <w:r w:rsidDel="00000000" w:rsidR="00000000" w:rsidRPr="00000000">
        <w:rPr>
          <w:rFonts w:ascii="Cambria" w:cs="Cambria" w:eastAsia="Cambria" w:hAnsi="Cambria"/>
          <w:rtl w:val="0"/>
        </w:rPr>
        <w:t xml:space="preserve">(1–3), 21–30. </w:t>
      </w:r>
      <w:hyperlink r:id="rId6">
        <w:r w:rsidDel="00000000" w:rsidR="00000000" w:rsidRPr="00000000">
          <w:rPr>
            <w:rFonts w:ascii="Cambria" w:cs="Cambria" w:eastAsia="Cambria" w:hAnsi="Cambria"/>
            <w:color w:val="0071bc"/>
            <w:rtl w:val="0"/>
          </w:rPr>
          <w:t xml:space="preserve">10.1080/10400435.1996.10132268</w:t>
        </w:r>
      </w:hyperlink>
      <w:r w:rsidDel="00000000" w:rsidR="00000000" w:rsidRPr="00000000">
        <w:rPr>
          <w:rtl w:val="0"/>
        </w:rPr>
      </w:r>
    </w:p>
    <w:p w:rsidR="00000000" w:rsidDel="00000000" w:rsidP="00000000" w:rsidRDefault="00000000" w:rsidRPr="00000000" w14:paraId="000000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Hart, S. G., &amp; Staveland, L. E. (1988). Development of NASA-TLX (Task Load Index): Results of empirical and theoretical research. In P. A. Hancock &amp; N. Meshkati (Eds.), </w:t>
      </w:r>
      <w:r w:rsidDel="00000000" w:rsidR="00000000" w:rsidRPr="00000000">
        <w:rPr>
          <w:rFonts w:ascii="Cambria" w:cs="Cambria" w:eastAsia="Cambria" w:hAnsi="Cambria"/>
          <w:i w:val="1"/>
          <w:iCs w:val="1"/>
          <w:rtl w:val="0"/>
        </w:rPr>
        <w:t xml:space="preserve">Advances in psychology</w:t>
      </w:r>
      <w:r w:rsidDel="00000000" w:rsidR="00000000" w:rsidRPr="00000000">
        <w:rPr>
          <w:rFonts w:ascii="Cambria" w:cs="Cambria" w:eastAsia="Cambria" w:hAnsi="Cambria"/>
          <w:rtl w:val="0"/>
        </w:rPr>
        <w:t xml:space="preserve"> (Vol. 52, pp. 139–183). North-Holland.</w:t>
      </w:r>
    </w:p>
    <w:p w:rsidR="00000000" w:rsidDel="00000000" w:rsidP="00000000" w:rsidRDefault="00000000" w:rsidRPr="00000000" w14:paraId="0000004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International Organization for Standardization. (2015). </w:t>
      </w:r>
      <w:r w:rsidDel="00000000" w:rsidR="00000000" w:rsidRPr="00000000">
        <w:rPr>
          <w:rFonts w:ascii="Cambria" w:cs="Cambria" w:eastAsia="Cambria" w:hAnsi="Cambria"/>
          <w:i w:val="1"/>
          <w:iCs w:val="1"/>
          <w:rtl w:val="0"/>
        </w:rPr>
        <w:t xml:space="preserve">Medical devices—Application of usability engineering to medical devices—Part 1: Application of usability engineering to medical devices (ISO 62366-1:2015)</w:t>
      </w:r>
      <w:r w:rsidDel="00000000" w:rsidR="00000000" w:rsidRPr="00000000">
        <w:rPr>
          <w:rFonts w:ascii="Cambria" w:cs="Cambria" w:eastAsia="Cambria" w:hAnsi="Cambria"/>
          <w:rtl w:val="0"/>
        </w:rPr>
        <w:t xml:space="preserve">.</w:t>
      </w:r>
    </w:p>
    <w:p w:rsidR="00000000" w:rsidDel="00000000" w:rsidP="00000000" w:rsidRDefault="00000000" w:rsidRPr="00000000" w14:paraId="0000004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International Organization for Standardization. (2020). </w:t>
      </w:r>
      <w:r w:rsidDel="00000000" w:rsidR="00000000" w:rsidRPr="00000000">
        <w:rPr>
          <w:rFonts w:ascii="Cambria" w:cs="Cambria" w:eastAsia="Cambria" w:hAnsi="Cambria"/>
          <w:i w:val="1"/>
          <w:iCs w:val="1"/>
          <w:rtl w:val="0"/>
        </w:rPr>
        <w:t xml:space="preserve">Medical devices—Application of usability engineering to medical devices—Amendment 1 (ISO 62366-1:2015/Amd 1:2020)</w:t>
      </w:r>
      <w:r w:rsidDel="00000000" w:rsidR="00000000" w:rsidRPr="00000000">
        <w:rPr>
          <w:rFonts w:ascii="Cambria" w:cs="Cambria" w:eastAsia="Cambria" w:hAnsi="Cambria"/>
          <w:rtl w:val="0"/>
        </w:rPr>
        <w:t xml:space="preserve">.</w:t>
      </w:r>
    </w:p>
    <w:p w:rsidR="00000000" w:rsidDel="00000000" w:rsidP="00000000" w:rsidRDefault="00000000" w:rsidRPr="00000000" w14:paraId="0000004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Louie, D. R., &amp; Eng, J. J. (2016). Powered robotic exoskeletons in post-stroke rehabilitation of gait: A scoping review. </w:t>
      </w:r>
      <w:r w:rsidDel="00000000" w:rsidR="00000000" w:rsidRPr="00000000">
        <w:rPr>
          <w:rFonts w:ascii="Cambria" w:cs="Cambria" w:eastAsia="Cambria" w:hAnsi="Cambria"/>
          <w:i w:val="1"/>
          <w:iCs w:val="1"/>
          <w:rtl w:val="0"/>
        </w:rPr>
        <w:t xml:space="preserve">Journal of NeuroEngineering and Rehabilitation, 13</w:t>
      </w:r>
      <w:r w:rsidDel="00000000" w:rsidR="00000000" w:rsidRPr="00000000">
        <w:rPr>
          <w:rFonts w:ascii="Cambria" w:cs="Cambria" w:eastAsia="Cambria" w:hAnsi="Cambria"/>
          <w:rtl w:val="0"/>
        </w:rPr>
        <w:t xml:space="preserve">, 53. https://doi.org/10.1186/s12984-016-0162-5</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80/10400435.1996.10132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