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C2F55E" w14:textId="341C2564" w:rsidR="00C25CB3" w:rsidRDefault="00C25CB3" w:rsidP="00C25CB3">
      <w:pPr>
        <w:pStyle w:val="Title"/>
        <w:jc w:val="center"/>
      </w:pPr>
      <w:r>
        <w:t>CSC 1300: Example Programs to help with Lab 9</w:t>
      </w:r>
    </w:p>
    <w:p w14:paraId="37745FFC" w14:textId="319DFDCF" w:rsidR="00EA7DBC" w:rsidRDefault="00C25CB3" w:rsidP="00C25CB3">
      <w:pPr>
        <w:pStyle w:val="Heading1"/>
      </w:pPr>
      <w:r>
        <w:t>chrono.cpp</w:t>
      </w:r>
    </w:p>
    <w:p w14:paraId="56DEF0F8" w14:textId="000716C4" w:rsidR="00C25CB3" w:rsidRDefault="00C25CB3">
      <w:r w:rsidRPr="00C25CB3">
        <w:drawing>
          <wp:inline distT="0" distB="0" distL="0" distR="0" wp14:anchorId="2B010C2F" wp14:editId="7C79A31F">
            <wp:extent cx="5092262" cy="545689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15285" cy="548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A8799" w14:textId="17E8E559" w:rsidR="00C25CB3" w:rsidRDefault="00C25CB3">
      <w:r w:rsidRPr="00C25CB3">
        <w:drawing>
          <wp:inline distT="0" distB="0" distL="0" distR="0" wp14:anchorId="4BDFD26A" wp14:editId="499B2844">
            <wp:extent cx="3926599" cy="221049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41687" cy="2218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(output)</w:t>
      </w:r>
    </w:p>
    <w:p w14:paraId="25CCDB4C" w14:textId="02E41CE5" w:rsidR="00C25CB3" w:rsidRDefault="00C25CB3" w:rsidP="00C25CB3">
      <w:pPr>
        <w:pStyle w:val="Heading1"/>
      </w:pPr>
      <w:r>
        <w:lastRenderedPageBreak/>
        <w:t>parallel_1.cpp</w:t>
      </w:r>
    </w:p>
    <w:p w14:paraId="32995937" w14:textId="3882FCD8" w:rsidR="00C25CB3" w:rsidRDefault="00C25CB3">
      <w:r w:rsidRPr="00C25CB3">
        <w:drawing>
          <wp:inline distT="0" distB="0" distL="0" distR="0" wp14:anchorId="142ABC38" wp14:editId="46836A57">
            <wp:extent cx="5359675" cy="423566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59675" cy="4235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BF33F" w14:textId="3970F4B4" w:rsidR="00C25CB3" w:rsidRDefault="00C25CB3">
      <w:r w:rsidRPr="00C25CB3">
        <w:drawing>
          <wp:inline distT="0" distB="0" distL="0" distR="0" wp14:anchorId="3D685FB4" wp14:editId="362E3901">
            <wp:extent cx="6858000" cy="431038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31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8E81A" w14:textId="641BC734" w:rsidR="00C25CB3" w:rsidRDefault="00C25CB3" w:rsidP="00C25CB3">
      <w:pPr>
        <w:pStyle w:val="Heading1"/>
      </w:pPr>
      <w:r>
        <w:lastRenderedPageBreak/>
        <w:t>parallel_2.cpp</w:t>
      </w:r>
    </w:p>
    <w:p w14:paraId="5B724E6A" w14:textId="22E110DD" w:rsidR="00C25CB3" w:rsidRDefault="00277136">
      <w:r w:rsidRPr="00277136">
        <w:drawing>
          <wp:inline distT="0" distB="0" distL="0" distR="0" wp14:anchorId="2F50ACED" wp14:editId="4506D43E">
            <wp:extent cx="5982007" cy="568354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82007" cy="568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19697" w14:textId="5888511D" w:rsidR="00277136" w:rsidRDefault="00277136">
      <w:r>
        <w:t>(output is on back)</w:t>
      </w:r>
    </w:p>
    <w:p w14:paraId="24446A9F" w14:textId="307C2696" w:rsidR="00277136" w:rsidRDefault="00277136">
      <w:r w:rsidRPr="00277136">
        <w:lastRenderedPageBreak/>
        <w:drawing>
          <wp:inline distT="0" distB="0" distL="0" distR="0" wp14:anchorId="25E114C5" wp14:editId="5F59434D">
            <wp:extent cx="6858000" cy="4530725"/>
            <wp:effectExtent l="0" t="0" r="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53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7136" w:rsidSect="00C25CB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CB3"/>
    <w:rsid w:val="00277136"/>
    <w:rsid w:val="003C008E"/>
    <w:rsid w:val="009449F1"/>
    <w:rsid w:val="00C25CB3"/>
    <w:rsid w:val="00EA7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6AD91"/>
  <w15:chartTrackingRefBased/>
  <w15:docId w15:val="{53DF1706-C7B8-4971-AAB3-5BAAC4B9D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5C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5C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5C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5C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5C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5C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5C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5C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5C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5C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5C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5C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5C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5C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5C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5C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5C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5C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5C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5C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5C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5C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5C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5C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5C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5C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5C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5C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5C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18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Tennessee Tech University</Company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Crockett, April</dc:creator>
  <cp:keywords/>
  <dc:description/>
  <cp:lastModifiedBy>Crockett, April</cp:lastModifiedBy>
  <cp:revision>1</cp:revision>
  <dcterms:created xsi:type="dcterms:W3CDTF">2026-04-06T13:31:00Z</dcterms:created>
  <dcterms:modified xsi:type="dcterms:W3CDTF">2026-04-06T13:43:00Z</dcterms:modified>
</cp:coreProperties>
</file>