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BD38DA">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End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BD38DA">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BD38DA">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EndPr/>
                  <w:sdtContent>
                    <w:r w:rsidR="009124EA">
                      <w:rPr>
                        <w:color w:val="FFFFFF" w:themeColor="background1"/>
                        <w:sz w:val="40"/>
                        <w:szCs w:val="40"/>
                      </w:rPr>
                      <w:t>Tutoriels</w:t>
                    </w:r>
                    <w:r w:rsidR="00413CFF">
                      <w:rPr>
                        <w:color w:val="FFFFFF" w:themeColor="background1"/>
                        <w:sz w:val="40"/>
                        <w:szCs w:val="40"/>
                      </w:rPr>
                      <w:t xml:space="preserve"> Utilisateur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4F00EF"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5778301" w:history="1">
                <w:r w:rsidR="004F00EF" w:rsidRPr="00EB32ED">
                  <w:rPr>
                    <w:rStyle w:val="Lienhypertexte"/>
                    <w:noProof/>
                  </w:rPr>
                  <w:t>Présentation de l’application</w:t>
                </w:r>
                <w:r w:rsidR="004F00EF">
                  <w:rPr>
                    <w:noProof/>
                    <w:webHidden/>
                  </w:rPr>
                  <w:tab/>
                </w:r>
                <w:r w:rsidR="004F00EF">
                  <w:rPr>
                    <w:noProof/>
                    <w:webHidden/>
                  </w:rPr>
                  <w:fldChar w:fldCharType="begin"/>
                </w:r>
                <w:r w:rsidR="004F00EF">
                  <w:rPr>
                    <w:noProof/>
                    <w:webHidden/>
                  </w:rPr>
                  <w:instrText xml:space="preserve"> PAGEREF _Toc505778301 \h </w:instrText>
                </w:r>
                <w:r w:rsidR="004F00EF">
                  <w:rPr>
                    <w:noProof/>
                    <w:webHidden/>
                  </w:rPr>
                </w:r>
                <w:r w:rsidR="004F00EF">
                  <w:rPr>
                    <w:noProof/>
                    <w:webHidden/>
                  </w:rPr>
                  <w:fldChar w:fldCharType="separate"/>
                </w:r>
                <w:r w:rsidR="004F00EF">
                  <w:rPr>
                    <w:noProof/>
                    <w:webHidden/>
                  </w:rPr>
                  <w:t>2</w:t>
                </w:r>
                <w:r w:rsidR="004F00EF">
                  <w:rPr>
                    <w:noProof/>
                    <w:webHidden/>
                  </w:rPr>
                  <w:fldChar w:fldCharType="end"/>
                </w:r>
              </w:hyperlink>
            </w:p>
            <w:p w:rsidR="004F00EF" w:rsidRDefault="00BD38DA">
              <w:pPr>
                <w:pStyle w:val="TM2"/>
                <w:rPr>
                  <w:rFonts w:eastAsiaTheme="minorEastAsia" w:cstheme="minorBidi"/>
                  <w:noProof/>
                  <w:kern w:val="0"/>
                  <w:sz w:val="22"/>
                  <w:szCs w:val="22"/>
                  <w14:ligatures w14:val="none"/>
                </w:rPr>
              </w:pPr>
              <w:hyperlink w:anchor="_Toc505778302" w:history="1">
                <w:r w:rsidR="004F00EF" w:rsidRPr="00EB32ED">
                  <w:rPr>
                    <w:rStyle w:val="Lienhypertexte"/>
                    <w:noProof/>
                  </w:rPr>
                  <w:t>Installer Wamp</w:t>
                </w:r>
                <w:r w:rsidR="004F00EF">
                  <w:rPr>
                    <w:noProof/>
                    <w:webHidden/>
                  </w:rPr>
                  <w:tab/>
                </w:r>
                <w:r w:rsidR="004F00EF">
                  <w:rPr>
                    <w:noProof/>
                    <w:webHidden/>
                  </w:rPr>
                  <w:fldChar w:fldCharType="begin"/>
                </w:r>
                <w:r w:rsidR="004F00EF">
                  <w:rPr>
                    <w:noProof/>
                    <w:webHidden/>
                  </w:rPr>
                  <w:instrText xml:space="preserve"> PAGEREF _Toc505778302 \h </w:instrText>
                </w:r>
                <w:r w:rsidR="004F00EF">
                  <w:rPr>
                    <w:noProof/>
                    <w:webHidden/>
                  </w:rPr>
                </w:r>
                <w:r w:rsidR="004F00EF">
                  <w:rPr>
                    <w:noProof/>
                    <w:webHidden/>
                  </w:rPr>
                  <w:fldChar w:fldCharType="separate"/>
                </w:r>
                <w:r w:rsidR="004F00EF">
                  <w:rPr>
                    <w:noProof/>
                    <w:webHidden/>
                  </w:rPr>
                  <w:t>2</w:t>
                </w:r>
                <w:r w:rsidR="004F00EF">
                  <w:rPr>
                    <w:noProof/>
                    <w:webHidden/>
                  </w:rPr>
                  <w:fldChar w:fldCharType="end"/>
                </w:r>
              </w:hyperlink>
            </w:p>
            <w:p w:rsidR="004F00EF" w:rsidRDefault="00BD38DA">
              <w:pPr>
                <w:pStyle w:val="TM3"/>
                <w:rPr>
                  <w:rFonts w:eastAsiaTheme="minorEastAsia" w:cstheme="minorBidi"/>
                  <w:noProof/>
                  <w:kern w:val="0"/>
                  <w:sz w:val="22"/>
                  <w:szCs w:val="22"/>
                  <w14:ligatures w14:val="none"/>
                </w:rPr>
              </w:pPr>
              <w:hyperlink w:anchor="_Toc505778303" w:history="1">
                <w:r w:rsidR="004F00EF" w:rsidRPr="00EB32ED">
                  <w:rPr>
                    <w:rStyle w:val="Lienhypertexte"/>
                    <w:noProof/>
                  </w:rPr>
                  <w:t>Comment savoir si j’ai un processeur 32 bits ou 64 bits ?</w:t>
                </w:r>
                <w:r w:rsidR="004F00EF">
                  <w:rPr>
                    <w:noProof/>
                    <w:webHidden/>
                  </w:rPr>
                  <w:tab/>
                </w:r>
                <w:r w:rsidR="004F00EF">
                  <w:rPr>
                    <w:noProof/>
                    <w:webHidden/>
                  </w:rPr>
                  <w:fldChar w:fldCharType="begin"/>
                </w:r>
                <w:r w:rsidR="004F00EF">
                  <w:rPr>
                    <w:noProof/>
                    <w:webHidden/>
                  </w:rPr>
                  <w:instrText xml:space="preserve"> PAGEREF _Toc505778303 \h </w:instrText>
                </w:r>
                <w:r w:rsidR="004F00EF">
                  <w:rPr>
                    <w:noProof/>
                    <w:webHidden/>
                  </w:rPr>
                </w:r>
                <w:r w:rsidR="004F00EF">
                  <w:rPr>
                    <w:noProof/>
                    <w:webHidden/>
                  </w:rPr>
                  <w:fldChar w:fldCharType="separate"/>
                </w:r>
                <w:r w:rsidR="004F00EF">
                  <w:rPr>
                    <w:noProof/>
                    <w:webHidden/>
                  </w:rPr>
                  <w:t>2</w:t>
                </w:r>
                <w:r w:rsidR="004F00EF">
                  <w:rPr>
                    <w:noProof/>
                    <w:webHidden/>
                  </w:rPr>
                  <w:fldChar w:fldCharType="end"/>
                </w:r>
              </w:hyperlink>
            </w:p>
            <w:p w:rsidR="004F00EF" w:rsidRDefault="00BD38DA">
              <w:pPr>
                <w:pStyle w:val="TM2"/>
                <w:rPr>
                  <w:rFonts w:eastAsiaTheme="minorEastAsia" w:cstheme="minorBidi"/>
                  <w:noProof/>
                  <w:kern w:val="0"/>
                  <w:sz w:val="22"/>
                  <w:szCs w:val="22"/>
                  <w14:ligatures w14:val="none"/>
                </w:rPr>
              </w:pPr>
              <w:hyperlink w:anchor="_Toc505778304" w:history="1">
                <w:r w:rsidR="004F00EF" w:rsidRPr="00EB32ED">
                  <w:rPr>
                    <w:rStyle w:val="Lienhypertexte"/>
                    <w:noProof/>
                  </w:rPr>
                  <w:t>Installer l’application</w:t>
                </w:r>
                <w:r w:rsidR="004F00EF">
                  <w:rPr>
                    <w:noProof/>
                    <w:webHidden/>
                  </w:rPr>
                  <w:tab/>
                </w:r>
                <w:r w:rsidR="004F00EF">
                  <w:rPr>
                    <w:noProof/>
                    <w:webHidden/>
                  </w:rPr>
                  <w:fldChar w:fldCharType="begin"/>
                </w:r>
                <w:r w:rsidR="004F00EF">
                  <w:rPr>
                    <w:noProof/>
                    <w:webHidden/>
                  </w:rPr>
                  <w:instrText xml:space="preserve"> PAGEREF _Toc505778304 \h </w:instrText>
                </w:r>
                <w:r w:rsidR="004F00EF">
                  <w:rPr>
                    <w:noProof/>
                    <w:webHidden/>
                  </w:rPr>
                </w:r>
                <w:r w:rsidR="004F00EF">
                  <w:rPr>
                    <w:noProof/>
                    <w:webHidden/>
                  </w:rPr>
                  <w:fldChar w:fldCharType="separate"/>
                </w:r>
                <w:r w:rsidR="004F00EF">
                  <w:rPr>
                    <w:noProof/>
                    <w:webHidden/>
                  </w:rPr>
                  <w:t>4</w:t>
                </w:r>
                <w:r w:rsidR="004F00EF">
                  <w:rPr>
                    <w:noProof/>
                    <w:webHidden/>
                  </w:rPr>
                  <w:fldChar w:fldCharType="end"/>
                </w:r>
              </w:hyperlink>
            </w:p>
            <w:p w:rsidR="004F00EF" w:rsidRDefault="00BD38DA">
              <w:pPr>
                <w:pStyle w:val="TM2"/>
                <w:rPr>
                  <w:rFonts w:eastAsiaTheme="minorEastAsia" w:cstheme="minorBidi"/>
                  <w:noProof/>
                  <w:kern w:val="0"/>
                  <w:sz w:val="22"/>
                  <w:szCs w:val="22"/>
                  <w14:ligatures w14:val="none"/>
                </w:rPr>
              </w:pPr>
              <w:hyperlink w:anchor="_Toc505778305" w:history="1">
                <w:r w:rsidR="004F00EF" w:rsidRPr="00EB32ED">
                  <w:rPr>
                    <w:rStyle w:val="Lienhypertexte"/>
                    <w:noProof/>
                  </w:rPr>
                  <w:t>Lancer l’application (première utilisation)</w:t>
                </w:r>
                <w:r w:rsidR="004F00EF">
                  <w:rPr>
                    <w:noProof/>
                    <w:webHidden/>
                  </w:rPr>
                  <w:tab/>
                </w:r>
                <w:r w:rsidR="004F00EF">
                  <w:rPr>
                    <w:noProof/>
                    <w:webHidden/>
                  </w:rPr>
                  <w:fldChar w:fldCharType="begin"/>
                </w:r>
                <w:r w:rsidR="004F00EF">
                  <w:rPr>
                    <w:noProof/>
                    <w:webHidden/>
                  </w:rPr>
                  <w:instrText xml:space="preserve"> PAGEREF _Toc505778305 \h </w:instrText>
                </w:r>
                <w:r w:rsidR="004F00EF">
                  <w:rPr>
                    <w:noProof/>
                    <w:webHidden/>
                  </w:rPr>
                </w:r>
                <w:r w:rsidR="004F00EF">
                  <w:rPr>
                    <w:noProof/>
                    <w:webHidden/>
                  </w:rPr>
                  <w:fldChar w:fldCharType="separate"/>
                </w:r>
                <w:r w:rsidR="004F00EF">
                  <w:rPr>
                    <w:noProof/>
                    <w:webHidden/>
                  </w:rPr>
                  <w:t>4</w:t>
                </w:r>
                <w:r w:rsidR="004F00EF">
                  <w:rPr>
                    <w:noProof/>
                    <w:webHidden/>
                  </w:rPr>
                  <w:fldChar w:fldCharType="end"/>
                </w:r>
              </w:hyperlink>
            </w:p>
            <w:p w:rsidR="004F00EF" w:rsidRDefault="00BD38DA">
              <w:pPr>
                <w:pStyle w:val="TM2"/>
                <w:rPr>
                  <w:rFonts w:eastAsiaTheme="minorEastAsia" w:cstheme="minorBidi"/>
                  <w:noProof/>
                  <w:kern w:val="0"/>
                  <w:sz w:val="22"/>
                  <w:szCs w:val="22"/>
                  <w14:ligatures w14:val="none"/>
                </w:rPr>
              </w:pPr>
              <w:hyperlink w:anchor="_Toc505778306" w:history="1">
                <w:r w:rsidR="004F00EF" w:rsidRPr="00EB32ED">
                  <w:rPr>
                    <w:rStyle w:val="Lienhypertexte"/>
                    <w:noProof/>
                  </w:rPr>
                  <w:t>Lancer l’application (utilisation courante)</w:t>
                </w:r>
                <w:r w:rsidR="004F00EF">
                  <w:rPr>
                    <w:noProof/>
                    <w:webHidden/>
                  </w:rPr>
                  <w:tab/>
                </w:r>
                <w:r w:rsidR="004F00EF">
                  <w:rPr>
                    <w:noProof/>
                    <w:webHidden/>
                  </w:rPr>
                  <w:fldChar w:fldCharType="begin"/>
                </w:r>
                <w:r w:rsidR="004F00EF">
                  <w:rPr>
                    <w:noProof/>
                    <w:webHidden/>
                  </w:rPr>
                  <w:instrText xml:space="preserve"> PAGEREF _Toc505778306 \h </w:instrText>
                </w:r>
                <w:r w:rsidR="004F00EF">
                  <w:rPr>
                    <w:noProof/>
                    <w:webHidden/>
                  </w:rPr>
                </w:r>
                <w:r w:rsidR="004F00EF">
                  <w:rPr>
                    <w:noProof/>
                    <w:webHidden/>
                  </w:rPr>
                  <w:fldChar w:fldCharType="separate"/>
                </w:r>
                <w:r w:rsidR="004F00EF">
                  <w:rPr>
                    <w:noProof/>
                    <w:webHidden/>
                  </w:rPr>
                  <w:t>5</w:t>
                </w:r>
                <w:r w:rsidR="004F00EF">
                  <w:rPr>
                    <w:noProof/>
                    <w:webHidden/>
                  </w:rPr>
                  <w:fldChar w:fldCharType="end"/>
                </w:r>
              </w:hyperlink>
            </w:p>
            <w:p w:rsidR="004F00EF" w:rsidRDefault="00BD38DA">
              <w:pPr>
                <w:pStyle w:val="TM2"/>
                <w:rPr>
                  <w:rFonts w:eastAsiaTheme="minorEastAsia" w:cstheme="minorBidi"/>
                  <w:noProof/>
                  <w:kern w:val="0"/>
                  <w:sz w:val="22"/>
                  <w:szCs w:val="22"/>
                  <w14:ligatures w14:val="none"/>
                </w:rPr>
              </w:pPr>
              <w:hyperlink w:anchor="_Toc505778307" w:history="1">
                <w:r w:rsidR="004F00EF" w:rsidRPr="00EB32ED">
                  <w:rPr>
                    <w:rStyle w:val="Lienhypertexte"/>
                    <w:noProof/>
                  </w:rPr>
                  <w:t>Mettre à jour les coordonnées/logo de votre CDG</w:t>
                </w:r>
                <w:r w:rsidR="004F00EF">
                  <w:rPr>
                    <w:noProof/>
                    <w:webHidden/>
                  </w:rPr>
                  <w:tab/>
                </w:r>
                <w:r w:rsidR="004F00EF">
                  <w:rPr>
                    <w:noProof/>
                    <w:webHidden/>
                  </w:rPr>
                  <w:fldChar w:fldCharType="begin"/>
                </w:r>
                <w:r w:rsidR="004F00EF">
                  <w:rPr>
                    <w:noProof/>
                    <w:webHidden/>
                  </w:rPr>
                  <w:instrText xml:space="preserve"> PAGEREF _Toc505778307 \h </w:instrText>
                </w:r>
                <w:r w:rsidR="004F00EF">
                  <w:rPr>
                    <w:noProof/>
                    <w:webHidden/>
                  </w:rPr>
                </w:r>
                <w:r w:rsidR="004F00EF">
                  <w:rPr>
                    <w:noProof/>
                    <w:webHidden/>
                  </w:rPr>
                  <w:fldChar w:fldCharType="separate"/>
                </w:r>
                <w:r w:rsidR="004F00EF">
                  <w:rPr>
                    <w:noProof/>
                    <w:webHidden/>
                  </w:rPr>
                  <w:t>5</w:t>
                </w:r>
                <w:r w:rsidR="004F00EF">
                  <w:rPr>
                    <w:noProof/>
                    <w:webHidden/>
                  </w:rPr>
                  <w:fldChar w:fldCharType="end"/>
                </w:r>
              </w:hyperlink>
            </w:p>
            <w:p w:rsidR="004F00EF" w:rsidRDefault="00BD38DA">
              <w:pPr>
                <w:pStyle w:val="TM2"/>
                <w:rPr>
                  <w:rFonts w:eastAsiaTheme="minorEastAsia" w:cstheme="minorBidi"/>
                  <w:noProof/>
                  <w:kern w:val="0"/>
                  <w:sz w:val="22"/>
                  <w:szCs w:val="22"/>
                  <w14:ligatures w14:val="none"/>
                </w:rPr>
              </w:pPr>
              <w:hyperlink w:anchor="_Toc505778308" w:history="1">
                <w:r w:rsidR="004F00EF" w:rsidRPr="00EB32ED">
                  <w:rPr>
                    <w:rStyle w:val="Lienhypertexte"/>
                    <w:noProof/>
                  </w:rPr>
                  <w:t>Mettre à jour la base de données</w:t>
                </w:r>
                <w:r w:rsidR="004F00EF">
                  <w:rPr>
                    <w:noProof/>
                    <w:webHidden/>
                  </w:rPr>
                  <w:tab/>
                </w:r>
                <w:r w:rsidR="004F00EF">
                  <w:rPr>
                    <w:noProof/>
                    <w:webHidden/>
                  </w:rPr>
                  <w:fldChar w:fldCharType="begin"/>
                </w:r>
                <w:r w:rsidR="004F00EF">
                  <w:rPr>
                    <w:noProof/>
                    <w:webHidden/>
                  </w:rPr>
                  <w:instrText xml:space="preserve"> PAGEREF _Toc505778308 \h </w:instrText>
                </w:r>
                <w:r w:rsidR="004F00EF">
                  <w:rPr>
                    <w:noProof/>
                    <w:webHidden/>
                  </w:rPr>
                </w:r>
                <w:r w:rsidR="004F00EF">
                  <w:rPr>
                    <w:noProof/>
                    <w:webHidden/>
                  </w:rPr>
                  <w:fldChar w:fldCharType="separate"/>
                </w:r>
                <w:r w:rsidR="004F00EF">
                  <w:rPr>
                    <w:noProof/>
                    <w:webHidden/>
                  </w:rPr>
                  <w:t>7</w:t>
                </w:r>
                <w:r w:rsidR="004F00EF">
                  <w:rPr>
                    <w:noProof/>
                    <w:webHidden/>
                  </w:rPr>
                  <w:fldChar w:fldCharType="end"/>
                </w:r>
              </w:hyperlink>
            </w:p>
            <w:p w:rsidR="004F00EF" w:rsidRDefault="00BD38DA">
              <w:pPr>
                <w:pStyle w:val="TM2"/>
                <w:rPr>
                  <w:rFonts w:eastAsiaTheme="minorEastAsia" w:cstheme="minorBidi"/>
                  <w:noProof/>
                  <w:kern w:val="0"/>
                  <w:sz w:val="22"/>
                  <w:szCs w:val="22"/>
                  <w14:ligatures w14:val="none"/>
                </w:rPr>
              </w:pPr>
              <w:hyperlink w:anchor="_Toc505778309" w:history="1">
                <w:r w:rsidR="004F00EF" w:rsidRPr="00EB32ED">
                  <w:rPr>
                    <w:rStyle w:val="Lienhypertexte"/>
                    <w:noProof/>
                  </w:rPr>
                  <w:t>Ajouter des photos dans le rapport</w:t>
                </w:r>
                <w:r w:rsidR="004F00EF">
                  <w:rPr>
                    <w:noProof/>
                    <w:webHidden/>
                  </w:rPr>
                  <w:tab/>
                </w:r>
                <w:r w:rsidR="004F00EF">
                  <w:rPr>
                    <w:noProof/>
                    <w:webHidden/>
                  </w:rPr>
                  <w:fldChar w:fldCharType="begin"/>
                </w:r>
                <w:r w:rsidR="004F00EF">
                  <w:rPr>
                    <w:noProof/>
                    <w:webHidden/>
                  </w:rPr>
                  <w:instrText xml:space="preserve"> PAGEREF _Toc505778309 \h </w:instrText>
                </w:r>
                <w:r w:rsidR="004F00EF">
                  <w:rPr>
                    <w:noProof/>
                    <w:webHidden/>
                  </w:rPr>
                </w:r>
                <w:r w:rsidR="004F00EF">
                  <w:rPr>
                    <w:noProof/>
                    <w:webHidden/>
                  </w:rPr>
                  <w:fldChar w:fldCharType="separate"/>
                </w:r>
                <w:r w:rsidR="004F00EF">
                  <w:rPr>
                    <w:noProof/>
                    <w:webHidden/>
                  </w:rPr>
                  <w:t>9</w:t>
                </w:r>
                <w:r w:rsidR="004F00EF">
                  <w:rPr>
                    <w:noProof/>
                    <w:webHidden/>
                  </w:rPr>
                  <w:fldChar w:fldCharType="end"/>
                </w:r>
              </w:hyperlink>
            </w:p>
            <w:p w:rsidR="004F00EF" w:rsidRDefault="00BD38DA">
              <w:pPr>
                <w:pStyle w:val="TM2"/>
                <w:rPr>
                  <w:rFonts w:eastAsiaTheme="minorEastAsia" w:cstheme="minorBidi"/>
                  <w:noProof/>
                  <w:kern w:val="0"/>
                  <w:sz w:val="22"/>
                  <w:szCs w:val="22"/>
                  <w14:ligatures w14:val="none"/>
                </w:rPr>
              </w:pPr>
              <w:hyperlink w:anchor="_Toc505778310" w:history="1">
                <w:r w:rsidR="004F00EF" w:rsidRPr="00EB32ED">
                  <w:rPr>
                    <w:rStyle w:val="Lienhypertexte"/>
                    <w:noProof/>
                  </w:rPr>
                  <w:t>Retrouver ses rapports d’intervention</w:t>
                </w:r>
                <w:r w:rsidR="004F00EF">
                  <w:rPr>
                    <w:noProof/>
                    <w:webHidden/>
                  </w:rPr>
                  <w:tab/>
                </w:r>
                <w:r w:rsidR="004F00EF">
                  <w:rPr>
                    <w:noProof/>
                    <w:webHidden/>
                  </w:rPr>
                  <w:fldChar w:fldCharType="begin"/>
                </w:r>
                <w:r w:rsidR="004F00EF">
                  <w:rPr>
                    <w:noProof/>
                    <w:webHidden/>
                  </w:rPr>
                  <w:instrText xml:space="preserve"> PAGEREF _Toc505778310 \h </w:instrText>
                </w:r>
                <w:r w:rsidR="004F00EF">
                  <w:rPr>
                    <w:noProof/>
                    <w:webHidden/>
                  </w:rPr>
                </w:r>
                <w:r w:rsidR="004F00EF">
                  <w:rPr>
                    <w:noProof/>
                    <w:webHidden/>
                  </w:rPr>
                  <w:fldChar w:fldCharType="separate"/>
                </w:r>
                <w:r w:rsidR="004F00EF">
                  <w:rPr>
                    <w:noProof/>
                    <w:webHidden/>
                  </w:rPr>
                  <w:t>10</w:t>
                </w:r>
                <w:r w:rsidR="004F00EF">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BD38DA">
          <w:pPr>
            <w:spacing w:after="200" w:line="276" w:lineRule="auto"/>
          </w:pPr>
        </w:p>
      </w:sdtContent>
    </w:sdt>
    <w:p w:rsidR="00DB2367" w:rsidRDefault="00BD38DA">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End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EndPr/>
      <w:sdtContent>
        <w:p w:rsidR="00DB2367" w:rsidRDefault="00413CFF">
          <w:pPr>
            <w:pStyle w:val="Sous-titre"/>
          </w:pPr>
          <w:r>
            <w:t>Tutoriels Utilisateur</w:t>
          </w:r>
        </w:p>
      </w:sdtContent>
    </w:sdt>
    <w:p w:rsidR="00453F56" w:rsidRDefault="00453F56" w:rsidP="00453F56">
      <w:pPr>
        <w:pStyle w:val="Titre2"/>
      </w:pPr>
      <w:bookmarkStart w:id="0" w:name="_Toc505778301"/>
      <w:r>
        <w:t>Présentation de l’application</w:t>
      </w:r>
      <w:bookmarkEnd w:id="0"/>
    </w:p>
    <w:p w:rsidR="00453F56" w:rsidRPr="00453F56" w:rsidRDefault="00E57018" w:rsidP="00453F56">
      <w:proofErr w:type="spellStart"/>
      <w:r>
        <w:t>INspect</w:t>
      </w:r>
      <w:proofErr w:type="spellEnd"/>
      <w:r>
        <w:t xml:space="preserve"> est une application web </w:t>
      </w:r>
      <w:r w:rsidR="00792241">
        <w:t>hors connexion. C’est-à-dire q</w:t>
      </w:r>
      <w:r w:rsidR="00DA2776">
        <w:t>ue cette application s’utilise</w:t>
      </w:r>
      <w:r w:rsidR="00792241">
        <w:t xml:space="preserve">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t>Wamp</w:t>
      </w:r>
      <w:proofErr w:type="spellEnd"/>
      <w:r w:rsidR="00792241">
        <w:t xml:space="preserve"> Server » et nous allons donc voir comment l’installer.</w:t>
      </w:r>
    </w:p>
    <w:p w:rsidR="00DB2367" w:rsidRDefault="00413CFF" w:rsidP="00C03208">
      <w:pPr>
        <w:pStyle w:val="Titre2"/>
      </w:pPr>
      <w:bookmarkStart w:id="1" w:name="_Toc505778302"/>
      <w:r>
        <w:t xml:space="preserve">Installer </w:t>
      </w:r>
      <w:proofErr w:type="spellStart"/>
      <w:r>
        <w:t>Wamp</w:t>
      </w:r>
      <w:bookmarkEnd w:id="1"/>
      <w:proofErr w:type="spellEnd"/>
    </w:p>
    <w:p w:rsidR="00C03208" w:rsidRDefault="00041D40" w:rsidP="00413CFF">
      <w:r>
        <w:t xml:space="preserve">Pour installer </w:t>
      </w:r>
      <w:proofErr w:type="spellStart"/>
      <w:r w:rsidR="00DB18F0">
        <w:t>Wamp</w:t>
      </w:r>
      <w:proofErr w:type="spellEnd"/>
      <w:r w:rsidR="00DB18F0">
        <w:t xml:space="preserve"> il vous suffira d’ouvrir le dossier « 1 – INSTALLATION DES LOGICIELS ». Vous y retrouverez l’ensemble de ces fichiers :</w:t>
      </w:r>
    </w:p>
    <w:p w:rsidR="00DB18F0" w:rsidRDefault="00DB18F0" w:rsidP="00413CFF">
      <w:r>
        <w:rPr>
          <w:noProof/>
        </w:rPr>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28625"/>
                    </a:xfrm>
                    <a:prstGeom prst="rect">
                      <a:avLst/>
                    </a:prstGeom>
                  </pic:spPr>
                </pic:pic>
              </a:graphicData>
            </a:graphic>
          </wp:inline>
        </w:drawing>
      </w:r>
    </w:p>
    <w:p w:rsidR="00DB18F0" w:rsidRDefault="00225E27" w:rsidP="00413CFF">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7D2ECE" w:rsidRDefault="007D2ECE" w:rsidP="007D2ECE">
      <w:pPr>
        <w:pStyle w:val="Titre3"/>
      </w:pPr>
      <w:bookmarkStart w:id="2" w:name="_Toc475540337"/>
      <w:bookmarkStart w:id="3" w:name="_Toc505778303"/>
      <w:r>
        <w:t>Comment savoir si j’ai un processeur 32 bits ou 64 bits ?</w:t>
      </w:r>
      <w:bookmarkEnd w:id="2"/>
      <w:bookmarkEnd w:id="3"/>
    </w:p>
    <w:p w:rsidR="007D2ECE" w:rsidRDefault="007D2ECE" w:rsidP="007D2ECE">
      <w:pPr>
        <w:jc w:val="both"/>
      </w:pPr>
      <w:r>
        <w:t>Effectu</w:t>
      </w:r>
      <w:r w:rsidR="00F6486F">
        <w:t>ez un clic droit sur le</w:t>
      </w:r>
      <w:r>
        <w:t xml:space="preserve"> « </w:t>
      </w:r>
      <w:r w:rsidR="00F6486F">
        <w:t xml:space="preserve">petit logo </w:t>
      </w:r>
      <w:proofErr w:type="spellStart"/>
      <w:r w:rsidR="00F6486F">
        <w:t>windows</w:t>
      </w:r>
      <w:proofErr w:type="spellEnd"/>
      <w:r>
        <w:t> » dans la barre des tâches de Windows et choisissez « </w:t>
      </w:r>
      <w:r w:rsidRPr="007D2ECE">
        <w:t>Système</w:t>
      </w:r>
      <w:r>
        <w:t> ». Une fenêtre s’ouvre et vous indique le type de votre processeur.</w:t>
      </w:r>
    </w:p>
    <w:p w:rsidR="00EA063E" w:rsidRDefault="00EA063E" w:rsidP="007D2ECE">
      <w:pPr>
        <w:jc w:val="center"/>
        <w:rPr>
          <w:noProof/>
        </w:rPr>
      </w:pPr>
    </w:p>
    <w:p w:rsidR="007D2ECE" w:rsidRDefault="00B3141A" w:rsidP="007D2ECE">
      <w:pPr>
        <w:jc w:val="center"/>
      </w:pPr>
      <w:r>
        <w:rPr>
          <w:noProof/>
        </w:rPr>
        <w:lastRenderedPageBreak/>
        <w:drawing>
          <wp:inline distT="0" distB="0" distL="0" distR="0" wp14:anchorId="1A7A6623" wp14:editId="10DFD66C">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7D2ECE" w:rsidRDefault="00EA063E" w:rsidP="007D2ECE">
      <w:pPr>
        <w:jc w:val="center"/>
      </w:pPr>
      <w:r>
        <w:rPr>
          <w:noProof/>
        </w:rPr>
        <w:drawing>
          <wp:inline distT="0" distB="0" distL="0" distR="0" wp14:anchorId="495D0F9D" wp14:editId="5B369C27">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389" cy="1979274"/>
                    </a:xfrm>
                    <a:prstGeom prst="rect">
                      <a:avLst/>
                    </a:prstGeom>
                  </pic:spPr>
                </pic:pic>
              </a:graphicData>
            </a:graphic>
          </wp:inline>
        </w:drawing>
      </w:r>
    </w:p>
    <w:p w:rsidR="007D2ECE" w:rsidRDefault="007D2ECE" w:rsidP="007D2ECE">
      <w:pPr>
        <w:jc w:val="both"/>
      </w:pPr>
      <w:r>
        <w:t>Vous pouvez alors exécuter la version correspondante.</w:t>
      </w:r>
    </w:p>
    <w:p w:rsidR="007D2ECE" w:rsidRDefault="00326E4B" w:rsidP="00413CFF">
      <w:r>
        <w:t>Une fois l’installation compléter via les 6 dossiers, « </w:t>
      </w:r>
      <w:proofErr w:type="spellStart"/>
      <w:r>
        <w:t>Wamp</w:t>
      </w:r>
      <w:proofErr w:type="spellEnd"/>
      <w:r>
        <w:t xml:space="preserve"> Server » est installé sur votre ordinateur/tablette.</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4" w:name="_Toc505778304"/>
      <w:r>
        <w:lastRenderedPageBreak/>
        <w:t>Installer l’application</w:t>
      </w:r>
      <w:bookmarkEnd w:id="4"/>
    </w:p>
    <w:p w:rsidR="00070286" w:rsidRDefault="000C00E0" w:rsidP="00070286">
      <w:r>
        <w:t>Il est maintenant nécessaire d’installer l’application sur votre poste. Pour cela il vous suffira de copier (clique droit / copier) le dossier « </w:t>
      </w:r>
      <w:proofErr w:type="spellStart"/>
      <w:r>
        <w:t>INspect</w:t>
      </w:r>
      <w:proofErr w:type="spellEnd"/>
      <w:r>
        <w:t> » et de le coller dans le dossier</w:t>
      </w:r>
      <w:r w:rsidR="006D14AA">
        <w:t xml:space="preserve"> « www »</w:t>
      </w:r>
      <w:r w:rsidR="00E575A7">
        <w:t>,</w:t>
      </w:r>
      <w:r w:rsidR="006D14AA">
        <w:t xml:space="preserve"> lui-même situé dans le dossier</w:t>
      </w:r>
      <w:r>
        <w:t xml:space="preserve"> « </w:t>
      </w:r>
      <w:proofErr w:type="spellStart"/>
      <w:r>
        <w:t>wamp</w:t>
      </w:r>
      <w:proofErr w:type="spellEnd"/>
      <w:r>
        <w:t> » ou « wamp64 » situé dans le disque « : C » de votre ordinateur/tablette.</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www » coller l’application « </w:t>
      </w:r>
      <w:proofErr w:type="spellStart"/>
      <w:r>
        <w:t>INspect</w:t>
      </w:r>
      <w:proofErr w:type="spellEnd"/>
      <w:r>
        <w:t> » (clique droit / coller).</w:t>
      </w:r>
    </w:p>
    <w:p w:rsidR="0089417F" w:rsidRDefault="0089417F" w:rsidP="00070286"/>
    <w:p w:rsidR="0089417F" w:rsidRDefault="00A15E3B" w:rsidP="0089417F">
      <w:pPr>
        <w:pStyle w:val="Titre2"/>
      </w:pPr>
      <w:bookmarkStart w:id="5" w:name="_Toc505778305"/>
      <w:r>
        <w:t>Lancer l’application</w:t>
      </w:r>
      <w:r w:rsidR="0051410D">
        <w:t xml:space="preserve"> (première utilisation)</w:t>
      </w:r>
      <w:bookmarkEnd w:id="5"/>
    </w:p>
    <w:p w:rsidR="00FD7ED4" w:rsidRDefault="00FD7ED4" w:rsidP="00FD7ED4">
      <w:r>
        <w:t>Pour lancer l’application, vous devez impérativement lancer « </w:t>
      </w:r>
      <w:proofErr w:type="spellStart"/>
      <w:r>
        <w:t>wamp</w:t>
      </w:r>
      <w:proofErr w:type="spellEnd"/>
      <w:r>
        <w:t xml:space="preserve"> » </w:t>
      </w:r>
      <w:r>
        <w:rPr>
          <w:noProof/>
        </w:rPr>
        <w:drawing>
          <wp:inline distT="0" distB="0" distL="0" distR="0" wp14:anchorId="5AE44C72" wp14:editId="03558CFB">
            <wp:extent cx="733425" cy="5810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FD7ED4" w:rsidRDefault="00FD7ED4" w:rsidP="00FD7ED4">
      <w:r>
        <w:t xml:space="preserve">Une icône verte (dans la barre des tâches) vous indiquera que celui-ci est bien lancé </w:t>
      </w:r>
      <w:r>
        <w:rPr>
          <w:noProof/>
        </w:rPr>
        <w:drawing>
          <wp:inline distT="0" distB="0" distL="0" distR="0" wp14:anchorId="040E2B51" wp14:editId="2EA06365">
            <wp:extent cx="1905000" cy="37147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FD7ED4" w:rsidRDefault="00FD7ED4" w:rsidP="00FD7ED4">
      <w:r>
        <w:t xml:space="preserve">Une fois </w:t>
      </w:r>
      <w:proofErr w:type="spellStart"/>
      <w:r>
        <w:t>wamp</w:t>
      </w:r>
      <w:proofErr w:type="spellEnd"/>
      <w:r>
        <w:t xml:space="preserve"> lancé, vous n’aurez qu’à double-cliquer sur le raccourcis « </w:t>
      </w:r>
      <w:proofErr w:type="spellStart"/>
      <w:r>
        <w:t>INspect</w:t>
      </w:r>
      <w:proofErr w:type="spellEnd"/>
      <w:r>
        <w:t xml:space="preserve"> » </w:t>
      </w:r>
      <w:r>
        <w:rPr>
          <w:noProof/>
        </w:rPr>
        <w:drawing>
          <wp:inline distT="0" distB="0" distL="0" distR="0" wp14:anchorId="5A11F088" wp14:editId="7D457F3F">
            <wp:extent cx="6953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FD7ED4" w:rsidRDefault="00FD7ED4" w:rsidP="00FD7ED4">
      <w:r>
        <w:t xml:space="preserve">L’application se lance alors sur internet (cependant aucune connexion internet n’est nécessaire). Le premier lancement risque de prendre un moment, patientez sans fermer l’application. Une fois chargée, </w:t>
      </w:r>
      <w:r w:rsidR="006E2309">
        <w:t>vous devriez arriver sur cette page :</w:t>
      </w:r>
    </w:p>
    <w:p w:rsidR="006E2309" w:rsidRDefault="006E2309" w:rsidP="00FD7ED4">
      <w:r>
        <w:rPr>
          <w:noProof/>
        </w:rPr>
        <w:drawing>
          <wp:inline distT="0" distB="0" distL="0" distR="0" wp14:anchorId="4F08CA73" wp14:editId="29EA7DA7">
            <wp:extent cx="6227445" cy="3684270"/>
            <wp:effectExtent l="0" t="0" r="190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3684270"/>
                    </a:xfrm>
                    <a:prstGeom prst="rect">
                      <a:avLst/>
                    </a:prstGeom>
                  </pic:spPr>
                </pic:pic>
              </a:graphicData>
            </a:graphic>
          </wp:inline>
        </w:drawing>
      </w:r>
    </w:p>
    <w:p w:rsidR="006E2309" w:rsidRDefault="006E2309" w:rsidP="00FD7ED4"/>
    <w:p w:rsidR="00FD7ED4" w:rsidRDefault="00FD7ED4" w:rsidP="00FD7ED4">
      <w:r>
        <w:lastRenderedPageBreak/>
        <w:t xml:space="preserve">ASTUCE : Vous pouvez copier </w:t>
      </w:r>
      <w:r w:rsidR="006E2309">
        <w:t>le raccourci</w:t>
      </w:r>
      <w:r>
        <w:t xml:space="preserve"> et le coller sur le bureau de votre ordinateur afin de l’avoir rapidement depuis le bureau.</w:t>
      </w:r>
    </w:p>
    <w:p w:rsidR="00B927B2" w:rsidRDefault="00B927B2" w:rsidP="00B927B2"/>
    <w:p w:rsidR="00FD7ED4" w:rsidRPr="00B927B2" w:rsidRDefault="00FD7ED4" w:rsidP="00B927B2"/>
    <w:p w:rsidR="00B927B2" w:rsidRDefault="00B927B2" w:rsidP="00B927B2">
      <w:pPr>
        <w:pStyle w:val="Titre2"/>
      </w:pPr>
      <w:bookmarkStart w:id="6" w:name="_Toc505778306"/>
      <w:r>
        <w:t>Lancer l’application (utilisation courante)</w:t>
      </w:r>
      <w:bookmarkEnd w:id="6"/>
    </w:p>
    <w:p w:rsidR="0089417F" w:rsidRDefault="00386F24" w:rsidP="0089417F">
      <w:r>
        <w:t>Pour lancer l’application, vous devez impérativement lancer « </w:t>
      </w:r>
      <w:proofErr w:type="spellStart"/>
      <w:r>
        <w:t>wamp</w:t>
      </w:r>
      <w:proofErr w:type="spellEnd"/>
      <w:r>
        <w:t xml:space="preserve"> »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 xml:space="preserve">Une icône verte (dans la barre des tâches) vous indiquera que celui-ci est bien lancé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proofErr w:type="spellStart"/>
      <w:r>
        <w:t>wamp</w:t>
      </w:r>
      <w:proofErr w:type="spellEnd"/>
      <w:r>
        <w:t xml:space="preserve"> lancé, vous n’aurez qu’à double-cliquer sur le raccourcis « </w:t>
      </w:r>
      <w:proofErr w:type="spellStart"/>
      <w:r>
        <w:t>INspect</w:t>
      </w:r>
      <w:proofErr w:type="spellEnd"/>
      <w:r>
        <w:t xml:space="preserve"> » </w:t>
      </w:r>
      <w:r w:rsidR="000A6C09">
        <w:rPr>
          <w:noProof/>
        </w:rPr>
        <w:drawing>
          <wp:inline distT="0" distB="0" distL="0" distR="0" wp14:anchorId="4A5B42FA" wp14:editId="48828447">
            <wp:extent cx="695325" cy="219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0A6C09" w:rsidRDefault="000A6C09" w:rsidP="0089417F">
      <w:r>
        <w:t xml:space="preserve">ASTUCE : Vous pouvez copier </w:t>
      </w:r>
      <w:bookmarkStart w:id="7" w:name="_GoBack"/>
      <w:bookmarkEnd w:id="7"/>
      <w:r w:rsidR="00F6486F">
        <w:t>ce raccourci</w:t>
      </w:r>
      <w:r>
        <w:t xml:space="preserve"> et le coller sur le bureau de votre ordinateur afin de l’avoir rapidement depuis le bureau.</w:t>
      </w:r>
    </w:p>
    <w:p w:rsidR="00A72FD9" w:rsidRDefault="00A72FD9" w:rsidP="0089417F"/>
    <w:p w:rsidR="00BC5526" w:rsidRDefault="00BC5526" w:rsidP="00BC5526">
      <w:pPr>
        <w:pStyle w:val="Titre2"/>
      </w:pPr>
      <w:bookmarkStart w:id="8" w:name="_Toc505778307"/>
      <w:r>
        <w:t>Mettre à jour les coordonnées/logo de votre CDG</w:t>
      </w:r>
      <w:bookmarkEnd w:id="8"/>
    </w:p>
    <w:p w:rsidR="00151271" w:rsidRPr="00151271" w:rsidRDefault="00151271" w:rsidP="00151271">
      <w:r>
        <w:t>Pour mettre les coordonnées de votre CDG à jour, cliquez sur le bouton « mise à jour » :</w:t>
      </w:r>
    </w:p>
    <w:p w:rsidR="00BC5526" w:rsidRDefault="00151271" w:rsidP="00070286">
      <w:r>
        <w:rPr>
          <w:noProof/>
        </w:rPr>
        <mc:AlternateContent>
          <mc:Choice Requires="wps">
            <w:drawing>
              <wp:anchor distT="0" distB="0" distL="114300" distR="114300" simplePos="0" relativeHeight="251649024"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F7F31" id="Rectangle 4" o:spid="_x0000_s1026" style="position:absolute;margin-left:254.25pt;margin-top:125.2pt;width:234.75pt;height:108.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2970530"/>
                    </a:xfrm>
                    <a:prstGeom prst="rect">
                      <a:avLst/>
                    </a:prstGeom>
                  </pic:spPr>
                </pic:pic>
              </a:graphicData>
            </a:graphic>
          </wp:inline>
        </w:drawing>
      </w:r>
    </w:p>
    <w:p w:rsidR="00151271" w:rsidRDefault="00151271" w:rsidP="00070286">
      <w:r>
        <w:t>Puis cliquez sur « logo et adresse » :</w:t>
      </w:r>
    </w:p>
    <w:p w:rsidR="00151271" w:rsidRDefault="0014417E" w:rsidP="00070286">
      <w:r>
        <w:rPr>
          <w:noProof/>
        </w:rPr>
        <w:lastRenderedPageBreak/>
        <mc:AlternateContent>
          <mc:Choice Requires="wps">
            <w:drawing>
              <wp:anchor distT="0" distB="0" distL="114300" distR="114300" simplePos="0" relativeHeight="251655168"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DD1F3" id="Rectangle 17" o:spid="_x0000_s1026" style="position:absolute;margin-left:339pt;margin-top:96.35pt;width:148.5pt;height:7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modifier » pour sauvegarder les changements.</w:t>
      </w:r>
    </w:p>
    <w:p w:rsidR="00151271" w:rsidRDefault="00151271" w:rsidP="00070286">
      <w:r>
        <w:rPr>
          <w:noProof/>
        </w:rPr>
        <mc:AlternateContent>
          <mc:Choice Requires="wps">
            <w:drawing>
              <wp:anchor distT="0" distB="0" distL="114300" distR="114300" simplePos="0" relativeHeight="251651072"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53F7A" id="Rectangle 12" o:spid="_x0000_s1026" style="position:absolute;margin-left:7.5pt;margin-top:1.85pt;width:311.25pt;height:1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488565"/>
                    </a:xfrm>
                    <a:prstGeom prst="rect">
                      <a:avLst/>
                    </a:prstGeom>
                  </pic:spPr>
                </pic:pic>
              </a:graphicData>
            </a:graphic>
          </wp:inline>
        </w:drawing>
      </w:r>
    </w:p>
    <w:p w:rsidR="00151271" w:rsidRDefault="00151271" w:rsidP="00070286">
      <w:r>
        <w:t>IMPORTANT : Pour changer le logo il vous faudra placer l’image de votre logo dans le dossier « </w:t>
      </w:r>
      <w:proofErr w:type="spellStart"/>
      <w:r>
        <w:t>INspect</w:t>
      </w:r>
      <w:proofErr w:type="spellEnd"/>
      <w:r>
        <w:t> » situé dans « </w:t>
      </w:r>
      <w:proofErr w:type="spellStart"/>
      <w:r>
        <w:t>wamp</w:t>
      </w:r>
      <w:proofErr w:type="spellEnd"/>
      <w:r>
        <w:t> » et « www » :</w:t>
      </w:r>
    </w:p>
    <w:p w:rsidR="00151271" w:rsidRDefault="00151271" w:rsidP="00070286">
      <w:r>
        <w:rPr>
          <w:noProof/>
        </w:rPr>
        <w:lastRenderedPageBreak/>
        <mc:AlternateContent>
          <mc:Choice Requires="wps">
            <w:drawing>
              <wp:anchor distT="0" distB="0" distL="114300" distR="114300" simplePos="0" relativeHeight="251653120"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5C012" id="Rectangle 15" o:spid="_x0000_s1026" style="position:absolute;margin-left:1.5pt;margin-top:225.05pt;width:80.25pt;height:1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logo_cdg.jpg »).</w:t>
      </w:r>
      <w:r w:rsidR="0024131C">
        <w:t xml:space="preserve"> Attention toute fois à ne pas mettre d’accents dans le nom de votre photo, sans quoi vous risqueriez de générer une erreur</w:t>
      </w:r>
    </w:p>
    <w:p w:rsidR="00413CFF" w:rsidRDefault="00413CFF" w:rsidP="00C03208">
      <w:pPr>
        <w:pStyle w:val="Titre2"/>
      </w:pPr>
      <w:bookmarkStart w:id="9" w:name="_Toc505778308"/>
      <w:r>
        <w:t>Mettre à jour la base de données</w:t>
      </w:r>
      <w:bookmarkEnd w:id="9"/>
    </w:p>
    <w:p w:rsidR="006B20DA" w:rsidRPr="00151271" w:rsidRDefault="006B20DA" w:rsidP="006B20DA">
      <w:r>
        <w:t xml:space="preserve">Pour mettre </w:t>
      </w:r>
      <w:r w:rsidR="0072630B">
        <w:t>à jour, votre base de données</w:t>
      </w:r>
      <w:r>
        <w:t>, cliquez sur le bouton « mise à jour » :</w:t>
      </w:r>
    </w:p>
    <w:p w:rsidR="006B20DA" w:rsidRDefault="006B20DA" w:rsidP="006B20DA">
      <w:r>
        <w:rPr>
          <w:noProof/>
        </w:rPr>
        <mc:AlternateContent>
          <mc:Choice Requires="wps">
            <w:drawing>
              <wp:anchor distT="0" distB="0" distL="114300" distR="114300" simplePos="0" relativeHeight="25165721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7E234" id="Rectangle 18" o:spid="_x0000_s1026" style="position:absolute;margin-left:254.25pt;margin-top:125.2pt;width:234.75pt;height:108.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t>Mise à jour de la base de données</w:t>
      </w:r>
      <w:r>
        <w:t> » :</w:t>
      </w:r>
    </w:p>
    <w:p w:rsidR="006B20DA" w:rsidRDefault="006B20DA" w:rsidP="006B20DA">
      <w:r>
        <w:rPr>
          <w:noProof/>
        </w:rPr>
        <w:lastRenderedPageBreak/>
        <mc:AlternateContent>
          <mc:Choice Requires="wps">
            <w:drawing>
              <wp:anchor distT="0" distB="0" distL="114300" distR="114300" simplePos="0" relativeHeight="251659264"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BC496" id="Rectangle 19" o:spid="_x0000_s1026" style="position:absolute;margin-left:3pt;margin-top:1.1pt;width:148.5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87E42" id="Rectangle 24" o:spid="_x0000_s1026" style="position:absolute;margin-left:5.25pt;margin-top:44.65pt;width:219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proofErr w:type="spellStart"/>
      <w:r>
        <w:t>sql</w:t>
      </w:r>
      <w:proofErr w:type="spellEnd"/>
      <w:r>
        <w:t> ») correspondant à la table que vous souhaitez modifier. Ce fichier aura dû, au préalable, être placé dans le dossier « </w:t>
      </w:r>
      <w:proofErr w:type="spellStart"/>
      <w:r>
        <w:t>INspect</w:t>
      </w:r>
      <w:proofErr w:type="spellEnd"/>
      <w:r>
        <w:t> » situé dans « </w:t>
      </w:r>
      <w:proofErr w:type="spellStart"/>
      <w:r>
        <w:t>wamp</w:t>
      </w:r>
      <w:proofErr w:type="spellEnd"/>
      <w:r>
        <w:t> » et « www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2047875"/>
                    </a:xfrm>
                    <a:prstGeom prst="rect">
                      <a:avLst/>
                    </a:prstGeom>
                  </pic:spPr>
                </pic:pic>
              </a:graphicData>
            </a:graphic>
          </wp:inline>
        </w:drawing>
      </w:r>
    </w:p>
    <w:p w:rsidR="00C03208" w:rsidRDefault="00F74D5D" w:rsidP="00413CFF">
      <w:r>
        <w:lastRenderedPageBreak/>
        <w:t>Cliquez sur « ouvrir », votre table se met alors à jour.</w:t>
      </w:r>
    </w:p>
    <w:p w:rsidR="0017757F" w:rsidRDefault="0017757F" w:rsidP="00413CFF">
      <w:r>
        <w:t xml:space="preserve">IMPORTANT : Le nom de la table à importer </w:t>
      </w:r>
      <w:r w:rsidR="005F40E8">
        <w:t>est très important. Par exemple pour la table observation le fichier devrait être « </w:t>
      </w:r>
      <w:proofErr w:type="spellStart"/>
      <w:r w:rsidR="005F40E8">
        <w:t>observation.sql</w:t>
      </w:r>
      <w:proofErr w:type="spellEnd"/>
      <w:r w:rsidR="005F40E8">
        <w:t> » et non « observation (1).</w:t>
      </w:r>
      <w:proofErr w:type="spellStart"/>
      <w:r w:rsidR="005F40E8">
        <w:t>sql</w:t>
      </w:r>
      <w:proofErr w:type="spellEnd"/>
      <w:r w:rsidR="005F40E8">
        <w:t> ». Si tel est le cas vous devrez renommer le fichier pour ne plus avoir «  (1) ».</w:t>
      </w:r>
    </w:p>
    <w:p w:rsidR="00C03208" w:rsidRDefault="00C03208" w:rsidP="00C03208">
      <w:pPr>
        <w:pStyle w:val="Titre2"/>
      </w:pPr>
      <w:bookmarkStart w:id="10" w:name="_Toc505778309"/>
      <w:r>
        <w:t>Ajouter des photos dans le rapport</w:t>
      </w:r>
      <w:bookmarkEnd w:id="10"/>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63360"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9FC12" id="Rectangle 28" o:spid="_x0000_s1026" style="position:absolute;margin-left:87.75pt;margin-top:202.75pt;width:156.7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photos » du dossier « </w:t>
      </w:r>
      <w:proofErr w:type="spellStart"/>
      <w:r>
        <w:t>INspect</w:t>
      </w:r>
      <w:proofErr w:type="spellEnd"/>
      <w:r>
        <w:t> »). Sélectionnez alors cette photo depuis ce même dossier. L’observation se valide et la photo s’ajoutera dans votre rapport.</w:t>
      </w:r>
    </w:p>
    <w:p w:rsidR="00EE7246" w:rsidRDefault="00EE7246" w:rsidP="00413CFF">
      <w:r>
        <w:t>ASTUCE : Vous devrez à chaque prise de photo, déplacer cette dernière de son emplacement d’origine vers le dossier « photos » situé normalement dans ( </w:t>
      </w:r>
      <w:proofErr w:type="gramStart"/>
      <w:r>
        <w:t>:C</w:t>
      </w:r>
      <w:proofErr w:type="gramEnd"/>
      <w:r>
        <w:t>/</w:t>
      </w:r>
      <w:proofErr w:type="spellStart"/>
      <w:r>
        <w:t>wamp</w:t>
      </w:r>
      <w:proofErr w:type="spellEnd"/>
      <w:r>
        <w:t>/www/</w:t>
      </w:r>
      <w:proofErr w:type="spellStart"/>
      <w:r>
        <w:t>INspect</w:t>
      </w:r>
      <w:proofErr w:type="spellEnd"/>
      <w:r>
        <w:t xml:space="preserve">/photos). Pour vous éviter cette manipulation (si vous êtes sous Windows 10), vous pouvez </w:t>
      </w:r>
      <w:r w:rsidR="00A616B3">
        <w:t>modifier</w:t>
      </w:r>
      <w:r>
        <w:t xml:space="preserve"> </w:t>
      </w:r>
      <w:r w:rsidR="00A616B3">
        <w:t>l’emplacement d’enregistrement de toutes vos photos, pour qu’il soit désormais dans ( </w:t>
      </w:r>
      <w:proofErr w:type="gramStart"/>
      <w:r w:rsidR="00A616B3">
        <w:t>:C</w:t>
      </w:r>
      <w:proofErr w:type="gramEnd"/>
      <w:r w:rsidR="00A616B3">
        <w:t>/</w:t>
      </w:r>
      <w:proofErr w:type="spellStart"/>
      <w:r w:rsidR="00A616B3">
        <w:t>wamp</w:t>
      </w:r>
      <w:proofErr w:type="spellEnd"/>
      <w:r w:rsidR="00A616B3">
        <w:t>/www/</w:t>
      </w:r>
      <w:proofErr w:type="spellStart"/>
      <w:r w:rsidR="00A616B3">
        <w:t>INspect</w:t>
      </w:r>
      <w:proofErr w:type="spellEnd"/>
      <w:r w:rsidR="00A616B3">
        <w:t>/photos).</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emplacement » :</w:t>
      </w:r>
    </w:p>
    <w:p w:rsidR="00FD53E2" w:rsidRDefault="00FD53E2" w:rsidP="00413CFF">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5AA32" id="Rectangle 30" o:spid="_x0000_s1026" style="position:absolute;margin-left:118.5pt;margin-top:29.6pt;width:55.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7225" cy="4552950"/>
                    </a:xfrm>
                    <a:prstGeom prst="rect">
                      <a:avLst/>
                    </a:prstGeom>
                  </pic:spPr>
                </pic:pic>
              </a:graphicData>
            </a:graphic>
          </wp:inline>
        </w:drawing>
      </w:r>
    </w:p>
    <w:p w:rsidR="00FD53E2" w:rsidRDefault="00FD53E2" w:rsidP="00413CFF">
      <w:r>
        <w:t>Cliquez maintenant sur « déplacer » :</w:t>
      </w:r>
    </w:p>
    <w:p w:rsidR="00FD53E2" w:rsidRDefault="00FD53E2" w:rsidP="00413CFF">
      <w:r>
        <w:rPr>
          <w:noProof/>
        </w:rPr>
        <mc:AlternateContent>
          <mc:Choice Requires="wps">
            <w:drawing>
              <wp:anchor distT="0" distB="0" distL="114300" distR="114300" simplePos="0" relativeHeight="251667456"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6F4A5" id="Rectangle 32" o:spid="_x0000_s1026" style="position:absolute;margin-left:96.75pt;margin-top:137.55pt;width:70.5pt;height:17.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r w:rsidR="00C95C47">
        <w:t>( </w:t>
      </w:r>
      <w:proofErr w:type="gramStart"/>
      <w:r w:rsidR="00C95C47">
        <w:t>:C</w:t>
      </w:r>
      <w:proofErr w:type="gramEnd"/>
      <w:r w:rsidR="00C95C47">
        <w:t>/</w:t>
      </w:r>
      <w:proofErr w:type="spellStart"/>
      <w:r w:rsidR="00C95C47">
        <w:t>wamp</w:t>
      </w:r>
      <w:proofErr w:type="spellEnd"/>
      <w:r w:rsidR="00C95C47">
        <w:t>/www/</w:t>
      </w:r>
      <w:proofErr w:type="spellStart"/>
      <w:r w:rsidR="00C95C47">
        <w:t>INspect</w:t>
      </w:r>
      <w:proofErr w:type="spellEnd"/>
      <w:r w:rsidR="00C95C47">
        <w:t>/photos).</w:t>
      </w:r>
    </w:p>
    <w:p w:rsidR="003C2DBC" w:rsidRDefault="003C2DBC" w:rsidP="00413CFF">
      <w:r>
        <w:t xml:space="preserve">Appliquez les modifications. Logiquement vos prochains clichés seront </w:t>
      </w:r>
      <w:proofErr w:type="gramStart"/>
      <w:r>
        <w:t>enregistrer</w:t>
      </w:r>
      <w:proofErr w:type="gramEnd"/>
      <w:r>
        <w:t xml:space="preserve"> au bon endroit.</w:t>
      </w:r>
    </w:p>
    <w:p w:rsidR="00C12407" w:rsidRDefault="00C12407" w:rsidP="00C03208">
      <w:pPr>
        <w:pStyle w:val="Titre2"/>
      </w:pPr>
      <w:bookmarkStart w:id="11" w:name="_Toc505778310"/>
      <w:r>
        <w:t>Retrouver ses rapports d’intervention</w:t>
      </w:r>
      <w:bookmarkEnd w:id="11"/>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t>word</w:t>
      </w:r>
      <w:proofErr w:type="spellEnd"/>
      <w:r w:rsidR="00A57388">
        <w:t>.</w:t>
      </w:r>
    </w:p>
    <w:p w:rsidR="00C03208" w:rsidRDefault="0032709A" w:rsidP="00413CFF">
      <w:r>
        <w:rPr>
          <w:noProof/>
        </w:rPr>
        <w:lastRenderedPageBreak/>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téléchargements de votre poste. </w:t>
      </w:r>
    </w:p>
    <w:p w:rsidR="00A57388" w:rsidRDefault="00A57388" w:rsidP="00413CFF">
      <w:r>
        <w:rPr>
          <w:noProof/>
        </w:rPr>
        <mc:AlternateContent>
          <mc:Choice Requires="wps">
            <w:drawing>
              <wp:anchor distT="0" distB="0" distL="114300" distR="114300" simplePos="0" relativeHeight="251672576"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1FD82" id="Rectangle 38" o:spid="_x0000_s1026" style="position:absolute;margin-left:104.25pt;margin-top:78.3pt;width:345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9501A0" id="Rectangle 37" o:spid="_x0000_s1026" style="position:absolute;margin-left:4.5pt;margin-top:37.8pt;width:94.5pt;height: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1975" cy="400050"/>
                    </a:xfrm>
                    <a:prstGeom prst="rect">
                      <a:avLst/>
                    </a:prstGeom>
                  </pic:spPr>
                </pic:pic>
              </a:graphicData>
            </a:graphic>
          </wp:inline>
        </w:drawing>
      </w:r>
    </w:p>
    <w:sectPr w:rsidR="00A57388">
      <w:headerReference w:type="even" r:id="rId35"/>
      <w:headerReference w:type="default" r:id="rId36"/>
      <w:footerReference w:type="even" r:id="rId37"/>
      <w:footerReference w:type="default" r:id="rId3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8DA" w:rsidRDefault="00BD38DA">
      <w:pPr>
        <w:spacing w:after="0" w:line="240" w:lineRule="auto"/>
      </w:pPr>
      <w:r>
        <w:separator/>
      </w:r>
    </w:p>
  </w:endnote>
  <w:endnote w:type="continuationSeparator" w:id="0">
    <w:p w:rsidR="00BD38DA" w:rsidRDefault="00BD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7E1" w:rsidRDefault="003967E1"/>
  <w:p w:rsidR="003967E1" w:rsidRDefault="003967E1">
    <w:pPr>
      <w:pStyle w:val="Pieddepagepaire"/>
    </w:pPr>
    <w:r>
      <w:t xml:space="preserve">Page </w:t>
    </w:r>
    <w:r>
      <w:fldChar w:fldCharType="begin"/>
    </w:r>
    <w:r>
      <w:instrText>PAGE   \* MERGEFORMAT</w:instrText>
    </w:r>
    <w:r>
      <w:fldChar w:fldCharType="separate"/>
    </w:r>
    <w:r w:rsidR="001661D6" w:rsidRPr="001661D6">
      <w:rPr>
        <w:noProof/>
        <w:sz w:val="24"/>
        <w:szCs w:val="24"/>
      </w:rPr>
      <w:t>10</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7E1" w:rsidRDefault="003967E1"/>
  <w:p w:rsidR="003967E1" w:rsidRDefault="003967E1">
    <w:pPr>
      <w:pStyle w:val="Pieddepageimpaire"/>
    </w:pPr>
    <w:r>
      <w:t xml:space="preserve">Page </w:t>
    </w:r>
    <w:r>
      <w:fldChar w:fldCharType="begin"/>
    </w:r>
    <w:r>
      <w:instrText>PAGE   \* MERGEFORMAT</w:instrText>
    </w:r>
    <w:r>
      <w:fldChar w:fldCharType="separate"/>
    </w:r>
    <w:r w:rsidR="001661D6" w:rsidRPr="001661D6">
      <w:rPr>
        <w:noProof/>
        <w:sz w:val="24"/>
        <w:szCs w:val="24"/>
      </w:rPr>
      <w:t>11</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8DA" w:rsidRDefault="00BD38DA">
      <w:pPr>
        <w:spacing w:after="0" w:line="240" w:lineRule="auto"/>
      </w:pPr>
      <w:r>
        <w:separator/>
      </w:r>
    </w:p>
  </w:footnote>
  <w:footnote w:type="continuationSeparator" w:id="0">
    <w:p w:rsidR="00BD38DA" w:rsidRDefault="00BD38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7E1" w:rsidRDefault="00BD38DA">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3967E1">
          <w:t xml:space="preserve">Application </w:t>
        </w:r>
        <w:proofErr w:type="spellStart"/>
        <w:r w:rsidR="003967E1">
          <w:t>INspect</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7E1" w:rsidRDefault="00BD38DA">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3967E1">
          <w:t xml:space="preserve">Application </w:t>
        </w:r>
        <w:proofErr w:type="spellStart"/>
        <w:r w:rsidR="003967E1">
          <w:t>INspect</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4EA"/>
    <w:rsid w:val="000240FE"/>
    <w:rsid w:val="00034407"/>
    <w:rsid w:val="00041D40"/>
    <w:rsid w:val="000460AD"/>
    <w:rsid w:val="00070286"/>
    <w:rsid w:val="000918E4"/>
    <w:rsid w:val="000A6C09"/>
    <w:rsid w:val="000C00E0"/>
    <w:rsid w:val="000D7201"/>
    <w:rsid w:val="0014181F"/>
    <w:rsid w:val="0014417E"/>
    <w:rsid w:val="00150FAA"/>
    <w:rsid w:val="00151271"/>
    <w:rsid w:val="001661D6"/>
    <w:rsid w:val="0017757F"/>
    <w:rsid w:val="001A7355"/>
    <w:rsid w:val="00207093"/>
    <w:rsid w:val="00225E27"/>
    <w:rsid w:val="0024131C"/>
    <w:rsid w:val="00326E4B"/>
    <w:rsid w:val="0032709A"/>
    <w:rsid w:val="00386F24"/>
    <w:rsid w:val="003967E1"/>
    <w:rsid w:val="003C2DBC"/>
    <w:rsid w:val="003D4F97"/>
    <w:rsid w:val="00413CFF"/>
    <w:rsid w:val="00453F56"/>
    <w:rsid w:val="004F00EF"/>
    <w:rsid w:val="004F6F3C"/>
    <w:rsid w:val="0051410D"/>
    <w:rsid w:val="00593918"/>
    <w:rsid w:val="005A50F1"/>
    <w:rsid w:val="005A558B"/>
    <w:rsid w:val="005F40E8"/>
    <w:rsid w:val="00642505"/>
    <w:rsid w:val="0068182C"/>
    <w:rsid w:val="006A203F"/>
    <w:rsid w:val="006B20DA"/>
    <w:rsid w:val="006D14AA"/>
    <w:rsid w:val="006E2309"/>
    <w:rsid w:val="0072630B"/>
    <w:rsid w:val="00732C71"/>
    <w:rsid w:val="00792241"/>
    <w:rsid w:val="007A629D"/>
    <w:rsid w:val="007D2ECE"/>
    <w:rsid w:val="00807593"/>
    <w:rsid w:val="0089217D"/>
    <w:rsid w:val="0089417F"/>
    <w:rsid w:val="009124EA"/>
    <w:rsid w:val="00957F3A"/>
    <w:rsid w:val="009F20E0"/>
    <w:rsid w:val="00A0711A"/>
    <w:rsid w:val="00A15E3B"/>
    <w:rsid w:val="00A21D0C"/>
    <w:rsid w:val="00A24828"/>
    <w:rsid w:val="00A45FE5"/>
    <w:rsid w:val="00A57388"/>
    <w:rsid w:val="00A616B3"/>
    <w:rsid w:val="00A72FD9"/>
    <w:rsid w:val="00AA67E8"/>
    <w:rsid w:val="00AD75BE"/>
    <w:rsid w:val="00AE33D2"/>
    <w:rsid w:val="00AE49DF"/>
    <w:rsid w:val="00B11CF0"/>
    <w:rsid w:val="00B3141A"/>
    <w:rsid w:val="00B927B2"/>
    <w:rsid w:val="00BA1F84"/>
    <w:rsid w:val="00BC5526"/>
    <w:rsid w:val="00BD38DA"/>
    <w:rsid w:val="00C03208"/>
    <w:rsid w:val="00C03F8E"/>
    <w:rsid w:val="00C12407"/>
    <w:rsid w:val="00C37CD6"/>
    <w:rsid w:val="00C510F2"/>
    <w:rsid w:val="00C95C47"/>
    <w:rsid w:val="00CF0946"/>
    <w:rsid w:val="00D010B1"/>
    <w:rsid w:val="00D12027"/>
    <w:rsid w:val="00DA2776"/>
    <w:rsid w:val="00DB18F0"/>
    <w:rsid w:val="00DB2367"/>
    <w:rsid w:val="00DE4FA2"/>
    <w:rsid w:val="00E13329"/>
    <w:rsid w:val="00E22F3E"/>
    <w:rsid w:val="00E57018"/>
    <w:rsid w:val="00E575A7"/>
    <w:rsid w:val="00EA063E"/>
    <w:rsid w:val="00EE7246"/>
    <w:rsid w:val="00F16CB4"/>
    <w:rsid w:val="00F6486F"/>
    <w:rsid w:val="00F74D5D"/>
    <w:rsid w:val="00FA6E87"/>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4C"/>
    <w:rsid w:val="00030192"/>
    <w:rsid w:val="00290F50"/>
    <w:rsid w:val="00436A82"/>
    <w:rsid w:val="008047BF"/>
    <w:rsid w:val="00910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EA908491-FED2-4FEB-9BD2-9D3AB266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Template>
  <TotalTime>478</TotalTime>
  <Pages>12</Pages>
  <Words>1167</Words>
  <Characters>6419</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Utilisateur</dc:subject>
  <dc:creator>Kikinho</dc:creator>
  <cp:keywords/>
  <cp:lastModifiedBy>Thomas Crouvizier</cp:lastModifiedBy>
  <cp:revision>70</cp:revision>
  <dcterms:created xsi:type="dcterms:W3CDTF">2018-02-02T08:11:00Z</dcterms:created>
  <dcterms:modified xsi:type="dcterms:W3CDTF">2018-02-08T14:16:00Z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