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02CA" w:rsidRPr="00BE1870" w:rsidRDefault="00E26CD6" w:rsidP="006E5C07">
      <w:pPr>
        <w:pStyle w:val="COChapterNumber"/>
      </w:pPr>
      <w:r>
        <w:t>4</w:t>
      </w:r>
    </w:p>
    <w:p w:rsidR="000602CA" w:rsidRPr="00BE1870" w:rsidRDefault="00E26CD6" w:rsidP="006E5C07">
      <w:pPr>
        <w:pStyle w:val="COChapterTitle"/>
      </w:pPr>
      <w:r>
        <w:t>Controller</w:t>
      </w:r>
    </w:p>
    <w:p w:rsidR="000602CA" w:rsidRPr="00C74553" w:rsidRDefault="000602CA" w:rsidP="006E5C07">
      <w:pPr>
        <w:pStyle w:val="Body1"/>
      </w:pPr>
      <w:r w:rsidRPr="00C74553">
        <w:t>This chapter covers</w:t>
      </w:r>
    </w:p>
    <w:p w:rsidR="00324247" w:rsidRDefault="00324247" w:rsidP="000602CA">
      <w:pPr>
        <w:pStyle w:val="ListBullet"/>
      </w:pPr>
      <w:commentRangeStart w:id="0"/>
      <w:commentRangeStart w:id="1"/>
      <w:r>
        <w:t>U</w:t>
      </w:r>
      <w:r w:rsidR="00320E50">
        <w:t>nderstanding the controller a</w:t>
      </w:r>
      <w:r>
        <w:t>natomy</w:t>
      </w:r>
    </w:p>
    <w:p w:rsidR="000602CA" w:rsidRDefault="00320E50" w:rsidP="000602CA">
      <w:pPr>
        <w:pStyle w:val="ListBullet"/>
      </w:pPr>
      <w:r>
        <w:t>Storyboarding the a</w:t>
      </w:r>
      <w:r w:rsidR="006E5C07">
        <w:t>pplication.</w:t>
      </w:r>
    </w:p>
    <w:p w:rsidR="006E5C07" w:rsidRDefault="00540AA4" w:rsidP="000602CA">
      <w:pPr>
        <w:pStyle w:val="ListBullet"/>
      </w:pPr>
      <w:r>
        <w:t xml:space="preserve">Mapping the </w:t>
      </w:r>
      <w:r w:rsidR="00320E50">
        <w:t>p</w:t>
      </w:r>
      <w:r w:rsidR="00324247">
        <w:t xml:space="preserve">resentation </w:t>
      </w:r>
      <w:r w:rsidR="00320E50">
        <w:t>m</w:t>
      </w:r>
      <w:r>
        <w:t>odel</w:t>
      </w:r>
    </w:p>
    <w:p w:rsidR="00540AA4" w:rsidRDefault="00320E50" w:rsidP="000602CA">
      <w:pPr>
        <w:pStyle w:val="ListBullet"/>
      </w:pPr>
      <w:r>
        <w:t>Using input from the b</w:t>
      </w:r>
      <w:r w:rsidR="00540AA4">
        <w:t>rowser</w:t>
      </w:r>
    </w:p>
    <w:p w:rsidR="00540AA4" w:rsidRDefault="00320E50" w:rsidP="000602CA">
      <w:pPr>
        <w:pStyle w:val="ListBullet"/>
      </w:pPr>
      <w:r>
        <w:t>Passing view m</w:t>
      </w:r>
      <w:r w:rsidR="00324247">
        <w:t>etadata</w:t>
      </w:r>
    </w:p>
    <w:p w:rsidR="007E2946" w:rsidRPr="000602CA" w:rsidRDefault="007E2946" w:rsidP="000602CA">
      <w:pPr>
        <w:pStyle w:val="ListBullet"/>
      </w:pPr>
      <w:r>
        <w:t>Testing the controller</w:t>
      </w:r>
    </w:p>
    <w:commentRangeEnd w:id="0"/>
    <w:p w:rsidR="00324247" w:rsidRDefault="002A55E8" w:rsidP="006E5C07">
      <w:pPr>
        <w:pStyle w:val="Head1"/>
      </w:pPr>
      <w:r>
        <w:rPr>
          <w:rStyle w:val="CommentReference"/>
          <w:rFonts w:ascii="Verdana" w:hAnsi="Verdana"/>
          <w:b w:val="0"/>
          <w:i w:val="0"/>
          <w:vanish/>
          <w:color w:val="000000"/>
        </w:rPr>
        <w:commentReference w:id="0"/>
      </w:r>
      <w:commentRangeEnd w:id="1"/>
      <w:r w:rsidR="00320E50">
        <w:rPr>
          <w:rFonts w:ascii="Verdana" w:hAnsi="Verdana"/>
          <w:b w:val="0"/>
          <w:i w:val="0"/>
          <w:color w:val="000000"/>
          <w:sz w:val="16"/>
        </w:rPr>
        <w:commentReference w:id="1"/>
      </w:r>
    </w:p>
    <w:p w:rsidR="00324247" w:rsidRDefault="00324247" w:rsidP="00324247">
      <w:pPr>
        <w:pStyle w:val="Body1"/>
      </w:pPr>
      <w:commentRangeStart w:id="2"/>
      <w:commentRangeStart w:id="3"/>
      <w:r>
        <w:t>The focus of the Model-View-Controller pattern</w:t>
      </w:r>
      <w:r w:rsidR="00272EDF">
        <w:fldChar w:fldCharType="begin"/>
      </w:r>
      <w:r>
        <w:instrText xml:space="preserve"> XE "Model-View-Controller pattern:controller is focus" </w:instrText>
      </w:r>
      <w:r w:rsidR="00272EDF">
        <w:fldChar w:fldCharType="end"/>
      </w:r>
      <w:r>
        <w:t xml:space="preserve"> is the controller</w:t>
      </w:r>
      <w:r w:rsidR="00272EDF">
        <w:fldChar w:fldCharType="begin"/>
      </w:r>
      <w:r>
        <w:instrText xml:space="preserve"> XE "</w:instrText>
      </w:r>
      <w:r w:rsidRPr="00640A98">
        <w:instrText>controller</w:instrText>
      </w:r>
      <w:r>
        <w:instrText xml:space="preserve">:focus of MVC pattern" </w:instrText>
      </w:r>
      <w:r w:rsidR="00272EDF">
        <w:fldChar w:fldCharType="end"/>
      </w:r>
      <w:r>
        <w:t xml:space="preserve">. </w:t>
      </w:r>
      <w:commentRangeEnd w:id="2"/>
      <w:r w:rsidR="002A55E8">
        <w:rPr>
          <w:rStyle w:val="CommentReference"/>
          <w:vanish/>
        </w:rPr>
        <w:commentReference w:id="2"/>
      </w:r>
      <w:commentRangeEnd w:id="3"/>
      <w:r w:rsidR="00320E50">
        <w:commentReference w:id="3"/>
      </w:r>
      <w:r>
        <w:t xml:space="preserve">With this pattern, every request is handled by a controller and rendered by a view. Without the controller, presentation and business logic would move to the view, as we have seen with </w:t>
      </w:r>
      <w:commentRangeStart w:id="4"/>
      <w:commentRangeStart w:id="5"/>
      <w:r>
        <w:t xml:space="preserve">Web Forms. </w:t>
      </w:r>
      <w:commentRangeEnd w:id="4"/>
      <w:r w:rsidR="002A55E8">
        <w:rPr>
          <w:rStyle w:val="CommentReference"/>
          <w:vanish/>
        </w:rPr>
        <w:commentReference w:id="4"/>
      </w:r>
      <w:commentRangeEnd w:id="5"/>
      <w:r w:rsidR="002C3FCF">
        <w:commentReference w:id="5"/>
      </w:r>
      <w:r>
        <w:t xml:space="preserve">With the ASP.NET MVC Framework, every request routes to a controller, which is simply a class that implements the </w:t>
      </w:r>
      <w:r w:rsidRPr="001C7FA5">
        <w:rPr>
          <w:rStyle w:val="CodeinText"/>
        </w:rPr>
        <w:t>IController</w:t>
      </w:r>
      <w:r w:rsidR="00272EDF">
        <w:rPr>
          <w:rStyle w:val="CodeinText"/>
        </w:rPr>
        <w:fldChar w:fldCharType="begin"/>
      </w:r>
      <w:r>
        <w:instrText xml:space="preserve"> XE "</w:instrText>
      </w:r>
      <w:r w:rsidRPr="001C7FA5">
        <w:rPr>
          <w:rStyle w:val="CodeinText"/>
        </w:rPr>
        <w:instrText>IController</w:instrText>
      </w:r>
      <w:r>
        <w:rPr>
          <w:rStyle w:val="CodeinText"/>
        </w:rPr>
        <w:instrText>:implemented by a controller</w:instrText>
      </w:r>
      <w:r>
        <w:instrText xml:space="preserve">" </w:instrText>
      </w:r>
      <w:r w:rsidR="00272EDF">
        <w:rPr>
          <w:rStyle w:val="CodeinText"/>
        </w:rPr>
        <w:fldChar w:fldCharType="end"/>
      </w:r>
      <w:r>
        <w:t xml:space="preserve"> interface</w:t>
      </w:r>
      <w:commentRangeStart w:id="6"/>
      <w:commentRangeStart w:id="7"/>
      <w:r>
        <w:t xml:space="preserve">. </w:t>
      </w:r>
      <w:commentRangeEnd w:id="6"/>
      <w:r w:rsidR="002A55E8">
        <w:rPr>
          <w:rStyle w:val="CommentReference"/>
          <w:vanish/>
        </w:rPr>
        <w:commentReference w:id="6"/>
      </w:r>
      <w:commentRangeEnd w:id="7"/>
      <w:r w:rsidR="002C3FCF">
        <w:commentReference w:id="7"/>
      </w:r>
      <w:r>
        <w:t xml:space="preserve">Microsoft provides the base class </w:t>
      </w:r>
      <w:r w:rsidRPr="001C7FA5">
        <w:rPr>
          <w:rStyle w:val="CodeinText"/>
        </w:rPr>
        <w:t>System.Web.Mvc.Controller</w:t>
      </w:r>
      <w:r>
        <w:t xml:space="preserve"> to make creating a controller easy. The controller base class you choose is not crucial because most request processing goes into executing the </w:t>
      </w:r>
      <w:r w:rsidRPr="00C474BB">
        <w:rPr>
          <w:rStyle w:val="CodeinText"/>
        </w:rPr>
        <w:t>ActionResult</w:t>
      </w:r>
      <w:r w:rsidR="00272EDF">
        <w:rPr>
          <w:rStyle w:val="CodeinText"/>
        </w:rPr>
        <w:fldChar w:fldCharType="begin"/>
      </w:r>
      <w:r>
        <w:instrText xml:space="preserve"> XE "</w:instrText>
      </w:r>
      <w:r w:rsidRPr="00640A98">
        <w:rPr>
          <w:rStyle w:val="CodeinText"/>
        </w:rPr>
        <w:instrText>ActionResult</w:instrText>
      </w:r>
      <w:r>
        <w:instrText xml:space="preserve">" </w:instrText>
      </w:r>
      <w:r w:rsidR="00272EDF">
        <w:rPr>
          <w:rStyle w:val="CodeinText"/>
        </w:rPr>
        <w:fldChar w:fldCharType="end"/>
      </w:r>
      <w:r>
        <w:t xml:space="preserve">, which is the type that each </w:t>
      </w:r>
      <w:r w:rsidRPr="00310871">
        <w:rPr>
          <w:rStyle w:val="Italics"/>
        </w:rPr>
        <w:t>action</w:t>
      </w:r>
      <w:r w:rsidR="00EA4FE7">
        <w:t xml:space="preserve"> returns.</w:t>
      </w:r>
    </w:p>
    <w:p w:rsidR="00324247" w:rsidRDefault="00324247" w:rsidP="002C3FCF">
      <w:pPr>
        <w:pStyle w:val="Body"/>
      </w:pPr>
      <w:r>
        <w:t xml:space="preserve">An </w:t>
      </w:r>
      <w:r w:rsidRPr="00AB2287">
        <w:t>action</w:t>
      </w:r>
      <w:r>
        <w:t xml:space="preserve"> is a method that handles a particular request. This method can take no parameters or many, but by the time the action method finishes executing, there ought to be one or many objects ready to be sent to the view, and the name of the view should be selected if the view does not follow the convention of having the same name as the action. Beyond that, the developer is in complete control regarding how to implement a controller</w:t>
      </w:r>
      <w:r w:rsidR="00272EDF">
        <w:fldChar w:fldCharType="begin"/>
      </w:r>
      <w:r>
        <w:instrText xml:space="preserve"> XE "</w:instrText>
      </w:r>
      <w:r w:rsidRPr="00640A98">
        <w:instrText>controller</w:instrText>
      </w:r>
      <w:r>
        <w:instrText xml:space="preserve">:developer in control of implementing" </w:instrText>
      </w:r>
      <w:r w:rsidR="00272EDF">
        <w:fldChar w:fldCharType="end"/>
      </w:r>
      <w:r>
        <w:t xml:space="preserve"> and its actions. This chapter will explore controllers that use many actions and inherit from the </w:t>
      </w:r>
      <w:r w:rsidRPr="001C7FA5">
        <w:rPr>
          <w:rStyle w:val="CodeinText"/>
        </w:rPr>
        <w:t>System.Web.Mvc.Controller</w:t>
      </w:r>
      <w:r>
        <w:t xml:space="preserve"> base class. </w:t>
      </w:r>
      <w:r w:rsidR="002C3FCF">
        <w:t>Chapter 9 will cover advanced topics regarding controllers.  Let's dive in to controller anatomy.</w:t>
      </w:r>
    </w:p>
    <w:p w:rsidR="00324247" w:rsidRDefault="00324247" w:rsidP="006E5C07">
      <w:pPr>
        <w:pStyle w:val="Head1"/>
      </w:pPr>
      <w:r>
        <w:lastRenderedPageBreak/>
        <w:t>4.1 The Anatomy of a Controller</w:t>
      </w:r>
    </w:p>
    <w:p w:rsidR="00787685" w:rsidRPr="00787685" w:rsidRDefault="00F07738" w:rsidP="000E7728">
      <w:pPr>
        <w:pStyle w:val="Body"/>
      </w:pPr>
      <w:r>
        <w:t xml:space="preserve">A controller </w:t>
      </w:r>
      <w:r w:rsidRPr="001F5E6E">
        <w:t>is</w:t>
      </w:r>
      <w:r>
        <w:t xml:space="preserve"> simply a class that </w:t>
      </w:r>
      <w:r w:rsidR="00787685">
        <w:t xml:space="preserve">inherits from </w:t>
      </w:r>
      <w:r w:rsidR="00787685">
        <w:rPr>
          <w:rStyle w:val="CodeinText"/>
        </w:rPr>
        <w:t>System.Web.Mvc.C</w:t>
      </w:r>
      <w:r w:rsidR="00787685" w:rsidRPr="001C7FA5">
        <w:rPr>
          <w:rStyle w:val="CodeinText"/>
        </w:rPr>
        <w:t>ontroller</w:t>
      </w:r>
      <w:r w:rsidR="00787685">
        <w:t xml:space="preserve"> </w:t>
      </w:r>
      <w:r>
        <w:t>that contains o</w:t>
      </w:r>
      <w:r w:rsidR="00F738EC">
        <w:t>ne or more methods that act as a</w:t>
      </w:r>
      <w:r>
        <w:t xml:space="preserve">ctions. An action method is used </w:t>
      </w:r>
      <w:r w:rsidR="00787685">
        <w:t>to serve</w:t>
      </w:r>
      <w:r>
        <w:t xml:space="preserve"> a single</w:t>
      </w:r>
      <w:r w:rsidR="00787685">
        <w:t xml:space="preserve"> web requests</w:t>
      </w:r>
      <w:r w:rsidR="00AE3EE7">
        <w:t xml:space="preserve"> that</w:t>
      </w:r>
      <w:r w:rsidR="00787685">
        <w:t xml:space="preserve"> normally returns an </w:t>
      </w:r>
      <w:r w:rsidR="00787685" w:rsidRPr="00A33F69">
        <w:rPr>
          <w:rStyle w:val="CodeinText"/>
        </w:rPr>
        <w:t>ActionResult</w:t>
      </w:r>
      <w:r w:rsidR="00272EDF">
        <w:rPr>
          <w:rStyle w:val="CodeinText"/>
        </w:rPr>
        <w:fldChar w:fldCharType="begin"/>
      </w:r>
      <w:r w:rsidR="00787685">
        <w:instrText xml:space="preserve"> XE "</w:instrText>
      </w:r>
      <w:r w:rsidR="00787685" w:rsidRPr="00640A98">
        <w:rPr>
          <w:rStyle w:val="CodeinText"/>
        </w:rPr>
        <w:instrText>ActionResult</w:instrText>
      </w:r>
      <w:r w:rsidR="00787685">
        <w:instrText xml:space="preserve">" </w:instrText>
      </w:r>
      <w:r w:rsidR="00272EDF">
        <w:rPr>
          <w:rStyle w:val="CodeinText"/>
        </w:rPr>
        <w:fldChar w:fldCharType="end"/>
      </w:r>
      <w:r w:rsidR="00787685">
        <w:t xml:space="preserve"> and can take zero or many arguments. Parameters are resolved</w:t>
      </w:r>
      <w:r w:rsidR="00F738EC">
        <w:t xml:space="preserve"> into the action method by the model b</w:t>
      </w:r>
      <w:r w:rsidR="00787685">
        <w:t>inders, by using this auto</w:t>
      </w:r>
      <w:r w:rsidR="00F738EC">
        <w:t>matic binding to complex types a</w:t>
      </w:r>
      <w:r w:rsidR="00787685">
        <w:t xml:space="preserve">ction methods can </w:t>
      </w:r>
      <w:r>
        <w:t xml:space="preserve">focus </w:t>
      </w:r>
      <w:r w:rsidR="00787685">
        <w:t>on the concerns of controlling the application logic rather than spending time</w:t>
      </w:r>
      <w:r>
        <w:t>:</w:t>
      </w:r>
      <w:r w:rsidR="00787685">
        <w:t xml:space="preserve"> translati</w:t>
      </w:r>
      <w:r w:rsidR="00F738EC">
        <w:t xml:space="preserve">ng input from the </w:t>
      </w:r>
      <w:commentRangeStart w:id="8"/>
      <w:commentRangeStart w:id="9"/>
      <w:r w:rsidR="00F738EC">
        <w:t>browser into input m</w:t>
      </w:r>
      <w:r w:rsidR="00787685">
        <w:t>odels</w:t>
      </w:r>
      <w:r w:rsidR="00F738EC">
        <w:t xml:space="preserve"> or mapping d</w:t>
      </w:r>
      <w:r>
        <w:t>omain models into presentation models</w:t>
      </w:r>
      <w:r w:rsidR="00787685">
        <w:t>.</w:t>
      </w:r>
    </w:p>
    <w:p w:rsidR="00F738EC" w:rsidRDefault="000E7728" w:rsidP="000E7728">
      <w:pPr>
        <w:pStyle w:val="Body"/>
      </w:pPr>
      <w:r>
        <w:t>A</w:t>
      </w:r>
      <w:r w:rsidR="00787685">
        <w:t xml:space="preserve"> </w:t>
      </w:r>
      <w:r w:rsidR="00F07738">
        <w:t xml:space="preserve">well </w:t>
      </w:r>
      <w:commentRangeEnd w:id="8"/>
      <w:r w:rsidR="002A55E8">
        <w:rPr>
          <w:rStyle w:val="CommentReference"/>
          <w:vanish/>
        </w:rPr>
        <w:commentReference w:id="8"/>
      </w:r>
      <w:commentRangeEnd w:id="9"/>
      <w:r>
        <w:commentReference w:id="9"/>
      </w:r>
      <w:r w:rsidR="00F07738">
        <w:t xml:space="preserve">written </w:t>
      </w:r>
      <w:r w:rsidR="00787685">
        <w:t>action</w:t>
      </w:r>
      <w:r w:rsidR="00272EDF">
        <w:fldChar w:fldCharType="begin"/>
      </w:r>
      <w:r w:rsidR="00787685">
        <w:instrText xml:space="preserve"> XE "</w:instrText>
      </w:r>
      <w:r w:rsidR="00787685" w:rsidRPr="009A3A59">
        <w:rPr>
          <w:rStyle w:val="Italics"/>
        </w:rPr>
        <w:instrText>action</w:instrText>
      </w:r>
      <w:r w:rsidR="00787685">
        <w:rPr>
          <w:rStyle w:val="Italics"/>
        </w:rPr>
        <w:instrText>:single responsibility</w:instrText>
      </w:r>
      <w:r w:rsidR="00787685">
        <w:instrText xml:space="preserve">" </w:instrText>
      </w:r>
      <w:r w:rsidR="00272EDF">
        <w:fldChar w:fldCharType="end"/>
      </w:r>
      <w:r w:rsidR="00787685">
        <w:t xml:space="preserve"> </w:t>
      </w:r>
      <w:r w:rsidR="00F07738">
        <w:t xml:space="preserve">should have a </w:t>
      </w:r>
      <w:r w:rsidR="00787685">
        <w:t>clear purpose and a single responsibility. That responsibility is to accept input from the browser and coordinate the flow of the application. Along the way, the action should rely on application services to perform tasks such</w:t>
      </w:r>
      <w:r w:rsidR="00F07738">
        <w:t xml:space="preserve"> executing business logic, performing</w:t>
      </w:r>
      <w:r w:rsidR="00787685">
        <w:t xml:space="preserve"> data access</w:t>
      </w:r>
      <w:r w:rsidR="00F07738">
        <w:t>,</w:t>
      </w:r>
      <w:r w:rsidR="00787685">
        <w:t xml:space="preserve"> or file I/O.</w:t>
      </w:r>
    </w:p>
    <w:p w:rsidR="00F738EC" w:rsidRDefault="00F738EC" w:rsidP="00F738EC">
      <w:pPr>
        <w:pStyle w:val="Body1"/>
      </w:pPr>
      <w:r>
        <w:t xml:space="preserve">In listing 4.1 we see a simple controller with a single action. This is a trivial example, and we will tackle more complex scenarios later. We begin by ensuring that the action method is </w:t>
      </w:r>
      <w:r w:rsidRPr="00C95DF4">
        <w:rPr>
          <w:rStyle w:val="CodeinText"/>
        </w:rPr>
        <w:t>public</w:t>
      </w:r>
      <w:r>
        <w:t xml:space="preserve"> and returns </w:t>
      </w:r>
      <w:r w:rsidRPr="000D772D">
        <w:rPr>
          <w:rStyle w:val="CodeinText"/>
        </w:rPr>
        <w:t>ActionResult</w:t>
      </w:r>
      <w:r w:rsidR="00272EDF">
        <w:rPr>
          <w:rStyle w:val="CodeinText"/>
        </w:rPr>
        <w:fldChar w:fldCharType="begin"/>
      </w:r>
      <w:r>
        <w:instrText xml:space="preserve"> XE "</w:instrText>
      </w:r>
      <w:r w:rsidRPr="00640A98">
        <w:rPr>
          <w:rStyle w:val="CodeinText"/>
        </w:rPr>
        <w:instrText>ActionResult</w:instrText>
      </w:r>
      <w:r>
        <w:instrText xml:space="preserve">" </w:instrText>
      </w:r>
      <w:r w:rsidR="00272EDF">
        <w:rPr>
          <w:rStyle w:val="CodeinText"/>
        </w:rPr>
        <w:fldChar w:fldCharType="end"/>
      </w:r>
      <w:r>
        <w:t xml:space="preserve">. If the method is not </w:t>
      </w:r>
      <w:r w:rsidRPr="00E7453C">
        <w:rPr>
          <w:rStyle w:val="CodeinText"/>
        </w:rPr>
        <w:t>public</w:t>
      </w:r>
      <w:r>
        <w:t xml:space="preserve">, it will not be called. At this point, we can push some objects into </w:t>
      </w:r>
      <w:r w:rsidRPr="00C95DF4">
        <w:rPr>
          <w:rStyle w:val="CodeinText"/>
        </w:rPr>
        <w:t>ViewData</w:t>
      </w:r>
      <w:r w:rsidR="00272EDF">
        <w:rPr>
          <w:rStyle w:val="CodeinText"/>
        </w:rPr>
        <w:fldChar w:fldCharType="begin"/>
      </w:r>
      <w:r>
        <w:instrText xml:space="preserve"> XE "</w:instrText>
      </w:r>
      <w:r w:rsidRPr="00640A98">
        <w:rPr>
          <w:rStyle w:val="CodeinText"/>
        </w:rPr>
        <w:instrText>ViewData</w:instrText>
      </w:r>
      <w:r>
        <w:instrText xml:space="preserve">" </w:instrText>
      </w:r>
      <w:r w:rsidR="00272EDF">
        <w:rPr>
          <w:rStyle w:val="CodeinText"/>
        </w:rPr>
        <w:fldChar w:fldCharType="end"/>
      </w:r>
      <w:r>
        <w:t xml:space="preserve"> and call the </w:t>
      </w:r>
      <w:r w:rsidRPr="00C95DF4">
        <w:rPr>
          <w:rStyle w:val="CodeinText"/>
        </w:rPr>
        <w:t>View()</w:t>
      </w:r>
      <w:r>
        <w:t xml:space="preserve"> method with the name of the view that should render. That is the meat and potatoes of what it means to be an action method.</w:t>
      </w:r>
      <w:r w:rsidR="007E2946">
        <w:t xml:space="preserve"> Now that the </w:t>
      </w:r>
      <w:r w:rsidR="00A61963">
        <w:t>makeup</w:t>
      </w:r>
      <w:r w:rsidR="007E2946">
        <w:t xml:space="preserve"> of a controller has been defined, we will explain how a controller implements an applications storyboard.</w:t>
      </w:r>
    </w:p>
    <w:p w:rsidR="000D478E" w:rsidRDefault="000D478E" w:rsidP="000D478E">
      <w:pPr>
        <w:pStyle w:val="CodeListingCaption"/>
      </w:pPr>
      <w:r>
        <w:t xml:space="preserve">Listing 4.1 The </w:t>
      </w:r>
      <w:r w:rsidRPr="00661522">
        <w:rPr>
          <w:rStyle w:val="CodeinText"/>
        </w:rPr>
        <w:t>SimpleController</w:t>
      </w:r>
      <w:r>
        <w:t xml:space="preserve"> decides on </w:t>
      </w:r>
      <w:r w:rsidRPr="004016EF">
        <w:rPr>
          <w:rStyle w:val="CodeinText"/>
        </w:rPr>
        <w:t>ViewData</w:t>
      </w:r>
      <w:r>
        <w:t xml:space="preserve"> and renders a view</w:t>
      </w:r>
    </w:p>
    <w:p w:rsidR="000D478E" w:rsidRPr="00C1127B" w:rsidRDefault="000D478E" w:rsidP="000D478E">
      <w:pPr>
        <w:pStyle w:val="Code"/>
      </w:pPr>
      <w:r w:rsidRPr="00C1127B">
        <w:t>using System.Web.Mvc;</w:t>
      </w:r>
    </w:p>
    <w:p w:rsidR="000D478E" w:rsidRPr="00C1127B" w:rsidRDefault="000D478E" w:rsidP="000D478E">
      <w:pPr>
        <w:pStyle w:val="Code"/>
      </w:pPr>
    </w:p>
    <w:p w:rsidR="000D478E" w:rsidRPr="00C1127B" w:rsidRDefault="000D478E" w:rsidP="000D478E">
      <w:pPr>
        <w:pStyle w:val="Code"/>
      </w:pPr>
      <w:r w:rsidRPr="00C1127B">
        <w:t>namespace MvcInAction.Controllers</w:t>
      </w:r>
    </w:p>
    <w:p w:rsidR="000D478E" w:rsidRPr="00C1127B" w:rsidRDefault="000D478E" w:rsidP="000D478E">
      <w:pPr>
        <w:pStyle w:val="Code"/>
      </w:pPr>
      <w:r w:rsidRPr="00C1127B">
        <w:t>{</w:t>
      </w:r>
    </w:p>
    <w:p w:rsidR="000D478E" w:rsidRPr="00C1127B" w:rsidRDefault="000D478E" w:rsidP="000D478E">
      <w:pPr>
        <w:pStyle w:val="Code"/>
      </w:pPr>
      <w:r>
        <w:t xml:space="preserve">    </w:t>
      </w:r>
      <w:r w:rsidRPr="00C1127B">
        <w:t>public class SimpleController : Controller</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public ActionResult Hello()</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ViewData.Add("greeting", "Hello Readers!");</w:t>
      </w:r>
    </w:p>
    <w:p w:rsidR="000D478E" w:rsidRPr="00C1127B" w:rsidRDefault="000D478E" w:rsidP="000D478E">
      <w:pPr>
        <w:pStyle w:val="Code"/>
      </w:pPr>
      <w:r>
        <w:t xml:space="preserve">            </w:t>
      </w:r>
      <w:r w:rsidRPr="00C1127B">
        <w:t>return View();</w:t>
      </w:r>
    </w:p>
    <w:p w:rsidR="000D478E" w:rsidRPr="00C1127B" w:rsidRDefault="000D478E" w:rsidP="000D478E">
      <w:pPr>
        <w:pStyle w:val="Code"/>
      </w:pPr>
      <w:r>
        <w:t xml:space="preserve">        </w:t>
      </w:r>
      <w:r w:rsidRPr="00C1127B">
        <w:t>}</w:t>
      </w:r>
    </w:p>
    <w:p w:rsidR="000D478E" w:rsidRPr="00C1127B" w:rsidRDefault="000D478E" w:rsidP="000D478E">
      <w:pPr>
        <w:pStyle w:val="Code"/>
      </w:pPr>
      <w:r>
        <w:t xml:space="preserve">    </w:t>
      </w:r>
      <w:r w:rsidRPr="00C1127B">
        <w:t>}</w:t>
      </w:r>
    </w:p>
    <w:p w:rsidR="000D478E" w:rsidRDefault="000D478E" w:rsidP="000D478E">
      <w:pPr>
        <w:pStyle w:val="Code"/>
      </w:pPr>
      <w:r w:rsidRPr="00C1127B">
        <w:t>}</w:t>
      </w:r>
      <w:r w:rsidRPr="00057695" w:rsidDel="00C1127B">
        <w:t xml:space="preserve"> </w:t>
      </w:r>
    </w:p>
    <w:p w:rsidR="007E2946" w:rsidRDefault="007E2946" w:rsidP="007E2946">
      <w:pPr>
        <w:pStyle w:val="Head3"/>
      </w:pPr>
      <w:r>
        <w:t>Note:</w:t>
      </w:r>
    </w:p>
    <w:p w:rsidR="007E2946" w:rsidRPr="00CB00D6" w:rsidRDefault="007E2946" w:rsidP="007E2946">
      <w:pPr>
        <w:pStyle w:val="Callout"/>
      </w:pPr>
      <w:r w:rsidRPr="00BE591A">
        <w:rPr>
          <w:rStyle w:val="CodeinText"/>
        </w:rPr>
        <w:t>System.Web.</w:t>
      </w:r>
      <w:r w:rsidRPr="00CB00D6">
        <w:rPr>
          <w:rStyle w:val="CodeinText"/>
        </w:rPr>
        <w:t>Mvc.Controller</w:t>
      </w:r>
      <w:r w:rsidRPr="00CB00D6">
        <w:t xml:space="preserve"> is only one option to choose as a base class for your controllers. As mentioned earlier, it’s often appropriate to create your own </w:t>
      </w:r>
      <w:r w:rsidRPr="00CB00D6">
        <w:rPr>
          <w:rStyle w:val="Italics"/>
        </w:rPr>
        <w:t>Layer Supertype</w:t>
      </w:r>
      <w:r w:rsidRPr="00CB00D6">
        <w:t xml:space="preserve"> for all of your controllers. This type can inherit from </w:t>
      </w:r>
      <w:r w:rsidRPr="00CB00D6">
        <w:rPr>
          <w:rStyle w:val="CodeinText"/>
        </w:rPr>
        <w:t>System.Web.Mvc.Controller</w:t>
      </w:r>
      <w:r w:rsidRPr="00CB00D6">
        <w:t xml:space="preserve">, implement </w:t>
      </w:r>
      <w:r w:rsidRPr="00CB00D6">
        <w:rPr>
          <w:rStyle w:val="CodeinText"/>
        </w:rPr>
        <w:t>IController</w:t>
      </w:r>
      <w:r w:rsidRPr="00CB00D6">
        <w:t xml:space="preserve"> or derive from any other controller base class.</w:t>
      </w:r>
    </w:p>
    <w:p w:rsidR="000D478E" w:rsidRPr="000D478E" w:rsidRDefault="000D478E" w:rsidP="000D478E">
      <w:pPr>
        <w:pStyle w:val="Body"/>
      </w:pPr>
    </w:p>
    <w:p w:rsidR="000602CA" w:rsidRDefault="007D3013" w:rsidP="006E5C07">
      <w:pPr>
        <w:pStyle w:val="Head1"/>
      </w:pPr>
      <w:r>
        <w:lastRenderedPageBreak/>
        <w:t>4.</w:t>
      </w:r>
      <w:r w:rsidR="00F07738">
        <w:t>2</w:t>
      </w:r>
      <w:r>
        <w:t xml:space="preserve"> </w:t>
      </w:r>
      <w:r w:rsidR="009536F3">
        <w:t>Storyboarding the Application</w:t>
      </w:r>
    </w:p>
    <w:p w:rsidR="0053415F" w:rsidRPr="0053415F" w:rsidRDefault="00F07738" w:rsidP="0053415F">
      <w:pPr>
        <w:pStyle w:val="Body"/>
      </w:pPr>
      <w:r w:rsidRPr="0053415F">
        <w:t>Action methods exist to perform presentation coordination for a screen/page. This coordination is the</w:t>
      </w:r>
      <w:r w:rsidR="00AE3EE7" w:rsidRPr="0053415F">
        <w:t xml:space="preserve"> glue that puts ties together the</w:t>
      </w:r>
      <w:r w:rsidR="00A61963">
        <w:t xml:space="preserve"> storyboard of the a</w:t>
      </w:r>
      <w:r w:rsidRPr="0053415F">
        <w:t xml:space="preserve">pplication. Imagine drawing the flow of application screens on a whiteboard.  Each place that a user has the ability to input information through a form or click a button, there are at least two possible outcomes.  </w:t>
      </w:r>
      <w:r w:rsidR="000E7728">
        <w:t>First, the input data could be correct, satisfying all data type validation and business rules.  In this case, the request will be fully processed, and the controller will redirect to the next page.  Second, the form submission could have an error.  Whether an invalid date was entered, or the input breaks a business rule, the controller needs to render the original page again with the appropriate error messages.</w:t>
      </w:r>
    </w:p>
    <w:p w:rsidR="0053415F" w:rsidRPr="0053415F" w:rsidRDefault="00A61963" w:rsidP="0053415F">
      <w:pPr>
        <w:pStyle w:val="Body"/>
      </w:pPr>
      <w:r>
        <w:t xml:space="preserve">By focusing on implementing </w:t>
      </w:r>
      <w:r w:rsidR="000D478E" w:rsidRPr="0053415F">
        <w:t>storyboard of the application</w:t>
      </w:r>
      <w:r>
        <w:t xml:space="preserve"> in the controllers action, there are some great side effects</w:t>
      </w:r>
      <w:r w:rsidR="000D478E" w:rsidRPr="0053415F">
        <w:t>. Actions tend to become smaller and focused.  By mo</w:t>
      </w:r>
      <w:r>
        <w:t>ving business logic out of the a</w:t>
      </w:r>
      <w:r w:rsidR="000D478E" w:rsidRPr="0053415F">
        <w:t>ction and into supporting services, the actions are less complex and easier to test.  A lean action should result in two</w:t>
      </w:r>
      <w:r>
        <w:t xml:space="preserve"> possible outcomes: </w:t>
      </w:r>
      <w:commentRangeStart w:id="10"/>
      <w:r>
        <w:t>h</w:t>
      </w:r>
      <w:r w:rsidR="000D478E" w:rsidRPr="0053415F">
        <w:t xml:space="preserve">appy </w:t>
      </w:r>
      <w:r>
        <w:t>p</w:t>
      </w:r>
      <w:r w:rsidR="000D478E" w:rsidRPr="0053415F">
        <w:t xml:space="preserve">ath </w:t>
      </w:r>
      <w:commentRangeEnd w:id="10"/>
      <w:r w:rsidR="002A55E8">
        <w:rPr>
          <w:rStyle w:val="CommentReference"/>
          <w:vanish/>
        </w:rPr>
        <w:commentReference w:id="10"/>
      </w:r>
      <w:r w:rsidR="000D478E" w:rsidRPr="0053415F">
        <w:t>( a successfully processed request) or a alternate path.  If an action starts branching to handle multiple alterna</w:t>
      </w:r>
      <w:r>
        <w:t>te paths this is sign that the a</w:t>
      </w:r>
      <w:r w:rsidR="000D478E" w:rsidRPr="0053415F">
        <w:t>ction method is handling too much and some design should be put into the storyboard of the application.</w:t>
      </w:r>
      <w:r w:rsidR="0053415F" w:rsidRPr="0053415F">
        <w:t xml:space="preserve"> </w:t>
      </w:r>
    </w:p>
    <w:p w:rsidR="000D478E" w:rsidRDefault="0053415F" w:rsidP="0053415F">
      <w:pPr>
        <w:pStyle w:val="Figure"/>
      </w:pPr>
      <w:commentRangeStart w:id="11"/>
      <w:commentRangeStart w:id="12"/>
      <w:commentRangeStart w:id="13"/>
      <w:r w:rsidRPr="0053415F">
        <w:rPr>
          <w:noProof/>
        </w:rPr>
        <w:drawing>
          <wp:inline distT="0" distB="0" distL="0" distR="0">
            <wp:extent cx="4601441" cy="2307698"/>
            <wp:effectExtent l="19050" t="0" r="8659" b="0"/>
            <wp:docPr id="6" name="Picture 0" descr="Story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ryboard.png"/>
                    <pic:cNvPicPr/>
                  </pic:nvPicPr>
                  <pic:blipFill>
                    <a:blip r:embed="rId9" cstate="print"/>
                    <a:stretch>
                      <a:fillRect/>
                    </a:stretch>
                  </pic:blipFill>
                  <pic:spPr>
                    <a:xfrm>
                      <a:off x="0" y="0"/>
                      <a:ext cx="4603409" cy="2308685"/>
                    </a:xfrm>
                    <a:prstGeom prst="rect">
                      <a:avLst/>
                    </a:prstGeom>
                  </pic:spPr>
                </pic:pic>
              </a:graphicData>
            </a:graphic>
          </wp:inline>
        </w:drawing>
      </w:r>
      <w:commentRangeEnd w:id="11"/>
      <w:r w:rsidR="002A55E8">
        <w:rPr>
          <w:rStyle w:val="CommentReference"/>
          <w:vanish/>
        </w:rPr>
        <w:commentReference w:id="11"/>
      </w:r>
      <w:commentRangeEnd w:id="12"/>
      <w:r w:rsidR="002D6210">
        <w:commentReference w:id="12"/>
      </w:r>
      <w:commentRangeEnd w:id="13"/>
      <w:r w:rsidR="002D6210">
        <w:commentReference w:id="13"/>
      </w:r>
    </w:p>
    <w:p w:rsidR="007E2946" w:rsidRDefault="007E2946" w:rsidP="007E2946">
      <w:pPr>
        <w:pStyle w:val="FigureCaption"/>
      </w:pPr>
      <w:r>
        <w:t>Figure 4.1</w:t>
      </w:r>
      <w:r w:rsidR="00A61963">
        <w:t xml:space="preserve"> Storyboard of an applications u</w:t>
      </w:r>
      <w:r>
        <w:t xml:space="preserve">ser </w:t>
      </w:r>
      <w:r w:rsidR="00A61963">
        <w:t>i</w:t>
      </w:r>
      <w:r>
        <w:t>nteraction</w:t>
      </w:r>
      <w:r w:rsidR="00A61963">
        <w:t>s</w:t>
      </w:r>
    </w:p>
    <w:p w:rsidR="00F07738" w:rsidRDefault="00D541A8" w:rsidP="001F5E6E">
      <w:pPr>
        <w:pStyle w:val="Body1"/>
      </w:pPr>
      <w:r>
        <w:t>Figure 4.</w:t>
      </w:r>
      <w:r w:rsidR="007E2946">
        <w:t>1</w:t>
      </w:r>
      <w:r w:rsidR="00A61963">
        <w:t xml:space="preserve"> shows a sample s</w:t>
      </w:r>
      <w:r>
        <w:t>toryboard of how a user would login to a web app</w:t>
      </w:r>
      <w:r w:rsidR="0001270A">
        <w:t xml:space="preserve">lication and see </w:t>
      </w:r>
      <w:r w:rsidR="00A61963">
        <w:t xml:space="preserve">some customized content after </w:t>
      </w:r>
      <w:r w:rsidR="0001270A">
        <w:t>successful</w:t>
      </w:r>
      <w:r w:rsidR="00A61963">
        <w:t>ly</w:t>
      </w:r>
      <w:r w:rsidR="0001270A">
        <w:t xml:space="preserve"> log</w:t>
      </w:r>
      <w:r w:rsidR="00A61963">
        <w:t>g</w:t>
      </w:r>
      <w:r w:rsidR="0001270A">
        <w:t>in</w:t>
      </w:r>
      <w:r w:rsidR="00A61963">
        <w:t>g in.  The action that handles the login f</w:t>
      </w:r>
      <w:r w:rsidR="0001270A">
        <w:t>orm post would decide to redirect the user to</w:t>
      </w:r>
      <w:r w:rsidR="00A61963">
        <w:t xml:space="preserve"> the homepage or re-render the l</w:t>
      </w:r>
      <w:r w:rsidR="0001270A">
        <w:t xml:space="preserve">ogin form with a message that explains the user needs to enter a correct username and password combination.  While this </w:t>
      </w:r>
      <w:r w:rsidR="00F70B20">
        <w:t>seems like a very obvious path that needs to be developed, it is very easy to overlook the alternate paths when you do not storyboard them.</w:t>
      </w:r>
      <w:r w:rsidR="00365881">
        <w:t xml:space="preserve"> By using a </w:t>
      </w:r>
      <w:r w:rsidR="00365881">
        <w:lastRenderedPageBreak/>
        <w:t xml:space="preserve">storyboard the design and requirements of your actions just fall off of the storyboard. This technique helps developers and designers communicate how the screens would work before writing a single line of code. </w:t>
      </w:r>
    </w:p>
    <w:p w:rsidR="00F738EC" w:rsidRDefault="00F738EC" w:rsidP="00F738EC">
      <w:pPr>
        <w:pStyle w:val="SidebarHead"/>
      </w:pPr>
      <w:r>
        <w:t>The Happy Path</w:t>
      </w:r>
    </w:p>
    <w:p w:rsidR="00F738EC" w:rsidRDefault="00F738EC" w:rsidP="00F738EC">
      <w:pPr>
        <w:pStyle w:val="Sidebar"/>
      </w:pPr>
      <w:r>
        <w:t xml:space="preserve">ASP.NET MVC </w:t>
      </w:r>
      <w:r w:rsidRPr="00CB00D6">
        <w:t xml:space="preserve">developers (and developers using other convention-centric frameworks) will often mention </w:t>
      </w:r>
      <w:r>
        <w:t>t</w:t>
      </w:r>
      <w:r w:rsidRPr="00CB00D6">
        <w:t xml:space="preserve">he </w:t>
      </w:r>
      <w:r>
        <w:t>Happy</w:t>
      </w:r>
      <w:r w:rsidRPr="00CB00D6">
        <w:t xml:space="preserve"> Path</w:t>
      </w:r>
      <w:r w:rsidR="00272EDF">
        <w:fldChar w:fldCharType="begin"/>
      </w:r>
      <w:r>
        <w:instrText xml:space="preserve"> XE "Happy</w:instrText>
      </w:r>
      <w:r w:rsidRPr="00CB00D6">
        <w:instrText xml:space="preserve"> Path</w:instrText>
      </w:r>
      <w:r>
        <w:instrText xml:space="preserve">" </w:instrText>
      </w:r>
      <w:r w:rsidR="00272EDF">
        <w:fldChar w:fldCharType="end"/>
      </w:r>
      <w:r w:rsidRPr="00CB00D6">
        <w:t xml:space="preserve">. This refers to the notion that following the MVC Framework’s conventions will make the developer’s experience both enjoyable and relatively painless. The MVC Framework does not require you to adhere to any particular convention, but the farther you stray from </w:t>
      </w:r>
      <w:r>
        <w:t>t</w:t>
      </w:r>
      <w:r w:rsidRPr="00CB00D6">
        <w:t xml:space="preserve">he </w:t>
      </w:r>
      <w:r>
        <w:t>Happy</w:t>
      </w:r>
      <w:r w:rsidRPr="00CB00D6">
        <w:t xml:space="preserve"> Path the greater the effort will be required by the developer. The MvcContrib project enhances the path, and you’ll certainly find ways to enhance it in your system. Staying on the path gains you a great deal in consistency.</w:t>
      </w:r>
    </w:p>
    <w:p w:rsidR="00F738EC" w:rsidRPr="00D541A8" w:rsidRDefault="00F738EC" w:rsidP="00D541A8">
      <w:pPr>
        <w:pStyle w:val="Body"/>
      </w:pPr>
    </w:p>
    <w:p w:rsidR="00D17ACB" w:rsidRDefault="00324247" w:rsidP="000A4A26">
      <w:pPr>
        <w:pStyle w:val="Head1"/>
      </w:pPr>
      <w:r>
        <w:t>4.</w:t>
      </w:r>
      <w:r w:rsidR="000D478E">
        <w:t>3</w:t>
      </w:r>
      <w:r w:rsidR="007D3013">
        <w:t xml:space="preserve"> </w:t>
      </w:r>
      <w:r w:rsidR="00D17ACB">
        <w:t>Transforming a model to a view model</w:t>
      </w:r>
    </w:p>
    <w:p w:rsidR="00D17ACB" w:rsidRDefault="00F922DA" w:rsidP="005D75F8">
      <w:pPr>
        <w:pStyle w:val="Body"/>
      </w:pPr>
      <w:r>
        <w:t>A commo</w:t>
      </w:r>
      <w:r w:rsidR="002A55E8">
        <w:t>n role of an action is to simply</w:t>
      </w:r>
      <w:r>
        <w:t xml:space="preserve"> d</w:t>
      </w:r>
      <w:r w:rsidR="00A61963">
        <w:t>o the work necessary to mold a d</w:t>
      </w:r>
      <w:r>
        <w:t xml:space="preserve">omain model into a presentation model for a view, JSON, or other output type. This type of action handles a GET request to the web server and in its simplest form returns </w:t>
      </w:r>
      <w:r w:rsidR="00A61963">
        <w:t>h</w:t>
      </w:r>
      <w:r>
        <w:t>tml to the browser.</w:t>
      </w:r>
    </w:p>
    <w:p w:rsidR="00F922DA" w:rsidRDefault="00F922DA" w:rsidP="007D3013"/>
    <w:p w:rsidR="00A61963" w:rsidRDefault="002A55E8" w:rsidP="00A61963">
      <w:pPr>
        <w:pStyle w:val="TypesetterNote"/>
      </w:pPr>
      <w:r>
        <w:t>Cue</w:t>
      </w:r>
      <w:r w:rsidR="00A61963">
        <w:t xml:space="preserve"> Balls for the Code in Text</w:t>
      </w:r>
    </w:p>
    <w:p w:rsidR="006A7BF0" w:rsidRDefault="00A61963" w:rsidP="006A7BF0">
      <w:pPr>
        <w:pStyle w:val="CodeListingCaption"/>
      </w:pPr>
      <w:r>
        <w:t>Listing 4.2 - An Action that prepares a presentation m</w:t>
      </w:r>
      <w:r w:rsidR="006A7BF0">
        <w:t>odel for a view</w:t>
      </w:r>
    </w:p>
    <w:p w:rsidR="00EF386D" w:rsidRPr="00EF386D" w:rsidRDefault="00EF386D" w:rsidP="00EF386D">
      <w:pPr>
        <w:pStyle w:val="Code"/>
      </w:pPr>
      <w:r w:rsidRPr="00EF386D">
        <w:t>public ActionResult Index()</w:t>
      </w:r>
    </w:p>
    <w:p w:rsidR="00EF386D" w:rsidRPr="00EF386D" w:rsidRDefault="00EF386D" w:rsidP="00EF386D">
      <w:pPr>
        <w:pStyle w:val="Code"/>
      </w:pPr>
      <w:r w:rsidRPr="00EF386D">
        <w:t>{</w:t>
      </w:r>
    </w:p>
    <w:p w:rsidR="00EF386D" w:rsidRPr="00EF386D" w:rsidRDefault="00EF386D" w:rsidP="00EF386D">
      <w:pPr>
        <w:pStyle w:val="Code"/>
      </w:pPr>
      <w:r w:rsidRPr="00EF386D">
        <w:t xml:space="preserve">        IEnumerable&lt;User&gt; users =</w:t>
      </w:r>
      <w:r>
        <w:t xml:space="preserve"> </w:t>
      </w:r>
      <w:r w:rsidRPr="00EF386D">
        <w:t>UserRepository.GetAll();</w:t>
      </w:r>
      <w:r w:rsidR="00A61963">
        <w:t xml:space="preserve">         | #A</w:t>
      </w:r>
    </w:p>
    <w:p w:rsidR="00EF386D" w:rsidRPr="00EF386D" w:rsidRDefault="00EF386D" w:rsidP="00EF386D">
      <w:pPr>
        <w:pStyle w:val="Code"/>
      </w:pPr>
    </w:p>
    <w:p w:rsidR="00EF386D" w:rsidRPr="00EF386D" w:rsidRDefault="00EF386D" w:rsidP="00EF386D">
      <w:pPr>
        <w:pStyle w:val="Code"/>
      </w:pPr>
      <w:r w:rsidRPr="00EF386D">
        <w:t xml:space="preserve">        UserDisplay[] viewModel = users.Select(</w:t>
      </w:r>
      <w:r w:rsidR="00A61963">
        <w:t xml:space="preserve">                     | #B</w:t>
      </w:r>
    </w:p>
    <w:p w:rsidR="00EF386D" w:rsidRPr="00EF386D" w:rsidRDefault="00EF386D" w:rsidP="00EF386D">
      <w:pPr>
        <w:pStyle w:val="Code"/>
      </w:pPr>
      <w:r w:rsidRPr="00EF386D">
        <w:t xml:space="preserve">            user =&gt; new UserDisplay</w:t>
      </w:r>
      <w:r w:rsidR="00A61963">
        <w:t xml:space="preserve">                                 | #B</w:t>
      </w:r>
    </w:p>
    <w:p w:rsidR="00EF386D" w:rsidRPr="00EF386D" w:rsidRDefault="00EF386D" w:rsidP="00EF386D">
      <w:pPr>
        <w:pStyle w:val="Code"/>
      </w:pPr>
      <w:r w:rsidRPr="00EF386D">
        <w:t xml:space="preserve">                        {</w:t>
      </w:r>
      <w:r w:rsidR="00A61963">
        <w:t xml:space="preserve">                                           | #B</w:t>
      </w:r>
    </w:p>
    <w:p w:rsidR="00EF386D" w:rsidRPr="00EF386D" w:rsidRDefault="00EF386D" w:rsidP="00EF386D">
      <w:pPr>
        <w:pStyle w:val="Code"/>
      </w:pPr>
      <w:r w:rsidRPr="00EF386D">
        <w:t xml:space="preserve">                            Username = user.Username,</w:t>
      </w:r>
      <w:r w:rsidR="00A61963">
        <w:t xml:space="preserve">              | #B</w:t>
      </w:r>
    </w:p>
    <w:p w:rsidR="00EF386D" w:rsidRPr="00EF386D" w:rsidRDefault="00EF386D" w:rsidP="00EF386D">
      <w:pPr>
        <w:pStyle w:val="Code"/>
      </w:pPr>
      <w:r w:rsidRPr="00EF386D">
        <w:t xml:space="preserve">                            Name =</w:t>
      </w:r>
      <w:r w:rsidR="00A61963">
        <w:t xml:space="preserve">                                  | #B</w:t>
      </w:r>
    </w:p>
    <w:p w:rsidR="00EF386D" w:rsidRPr="00EF386D" w:rsidRDefault="00EF386D" w:rsidP="00EF386D">
      <w:pPr>
        <w:pStyle w:val="Code"/>
      </w:pPr>
      <w:r w:rsidRPr="00EF386D">
        <w:t xml:space="preserve">                                user.FirstName + " " +</w:t>
      </w:r>
      <w:r w:rsidR="00A61963">
        <w:t xml:space="preserve">              | #B</w:t>
      </w:r>
    </w:p>
    <w:p w:rsidR="00EF386D" w:rsidRPr="00EF386D" w:rsidRDefault="00EF386D" w:rsidP="00EF386D">
      <w:pPr>
        <w:pStyle w:val="Code"/>
      </w:pPr>
      <w:r w:rsidRPr="00EF386D">
        <w:t xml:space="preserve">                                user.LastName</w:t>
      </w:r>
      <w:r w:rsidR="00A61963">
        <w:t xml:space="preserve">                       | #B</w:t>
      </w:r>
    </w:p>
    <w:p w:rsidR="00EF386D" w:rsidRPr="00EF386D" w:rsidRDefault="00EF386D" w:rsidP="00EF386D">
      <w:pPr>
        <w:pStyle w:val="Code"/>
      </w:pPr>
      <w:r w:rsidRPr="00EF386D">
        <w:t xml:space="preserve">                        }).ToArray();</w:t>
      </w:r>
      <w:r w:rsidR="00A61963">
        <w:t xml:space="preserve">                               | #B</w:t>
      </w:r>
    </w:p>
    <w:p w:rsidR="00EF386D" w:rsidRPr="00EF386D" w:rsidRDefault="00EF386D" w:rsidP="00EF386D">
      <w:pPr>
        <w:pStyle w:val="Code"/>
      </w:pPr>
      <w:r w:rsidRPr="00EF386D">
        <w:t xml:space="preserve">        return View(viewModel);</w:t>
      </w:r>
      <w:r w:rsidR="00A61963">
        <w:t xml:space="preserve">                                     | #C</w:t>
      </w:r>
    </w:p>
    <w:p w:rsidR="00EF386D" w:rsidRPr="00EF386D" w:rsidRDefault="00EF386D" w:rsidP="00EF386D">
      <w:pPr>
        <w:pStyle w:val="Code"/>
      </w:pPr>
      <w:r w:rsidRPr="00EF386D">
        <w:t xml:space="preserve">    }</w:t>
      </w:r>
    </w:p>
    <w:p w:rsidR="00F922DA" w:rsidRDefault="00F922DA" w:rsidP="00F922DA">
      <w:pPr>
        <w:pStyle w:val="Code"/>
      </w:pPr>
    </w:p>
    <w:p w:rsidR="00DF0439" w:rsidRPr="00F922DA" w:rsidRDefault="00DF0439" w:rsidP="00F922DA">
      <w:pPr>
        <w:pStyle w:val="Code"/>
      </w:pPr>
    </w:p>
    <w:p w:rsidR="006A7BF0" w:rsidRPr="00D17ACB" w:rsidRDefault="00A61963" w:rsidP="005D75F8">
      <w:pPr>
        <w:pStyle w:val="Body"/>
      </w:pPr>
      <w:r>
        <w:t>In the code example listing 4.2</w:t>
      </w:r>
      <w:r w:rsidR="006A7BF0">
        <w:t>,  this ac</w:t>
      </w:r>
      <w:r>
        <w:t>tion retrieves a collection of u</w:t>
      </w:r>
      <w:r w:rsidR="006A7BF0">
        <w:t>ser domain model objects and transf</w:t>
      </w:r>
      <w:r>
        <w:t>orms the objects into a presentation m</w:t>
      </w:r>
      <w:r w:rsidR="006A7BF0">
        <w:t xml:space="preserve">odel of type </w:t>
      </w:r>
      <w:commentRangeStart w:id="14"/>
      <w:commentRangeStart w:id="15"/>
      <w:r w:rsidR="006A7BF0" w:rsidRPr="002D6210">
        <w:rPr>
          <w:rStyle w:val="CodeinText"/>
        </w:rPr>
        <w:t>UserDisplay[]</w:t>
      </w:r>
      <w:r w:rsidR="006A7BF0">
        <w:t xml:space="preserve">.  </w:t>
      </w:r>
      <w:commentRangeEnd w:id="14"/>
      <w:r w:rsidR="002A55E8">
        <w:rPr>
          <w:rStyle w:val="CommentReference"/>
          <w:vanish/>
        </w:rPr>
        <w:commentReference w:id="14"/>
      </w:r>
      <w:commentRangeEnd w:id="15"/>
      <w:r w:rsidR="002D6210">
        <w:commentReference w:id="15"/>
      </w:r>
      <w:r w:rsidR="006A7BF0">
        <w:t xml:space="preserve">The action relies on a </w:t>
      </w:r>
      <w:r>
        <w:t xml:space="preserve">(#A) </w:t>
      </w:r>
      <w:r w:rsidR="006A7BF0">
        <w:t xml:space="preserve">UserRepository class to handle all the communication to the database and turning the native database objects into the User collection. Next, the action uses some </w:t>
      </w:r>
      <w:r w:rsidR="006A7BF0">
        <w:lastRenderedPageBreak/>
        <w:t xml:space="preserve">System.Linq syntax </w:t>
      </w:r>
      <w:r>
        <w:t xml:space="preserve">(#B) </w:t>
      </w:r>
      <w:r w:rsidR="006A7BF0">
        <w:t xml:space="preserve">to minimize the noise in performing this type of transformation.  The last line of the action </w:t>
      </w:r>
      <w:r>
        <w:t>(#C) returns the presentation m</w:t>
      </w:r>
      <w:r w:rsidR="006A7BF0">
        <w:t xml:space="preserve">odel to a View helper method and returns a ViewResult to the MVC framework.  Since a view name was not specified the framework uses a convention and looks for a view that matches the Action name.  In this case it would look for a view called </w:t>
      </w:r>
      <w:r w:rsidR="006A7BF0" w:rsidRPr="006A7BF0">
        <w:rPr>
          <w:rStyle w:val="Bold"/>
        </w:rPr>
        <w:t>Index</w:t>
      </w:r>
      <w:r w:rsidR="006A7BF0">
        <w:t xml:space="preserve">. </w:t>
      </w:r>
    </w:p>
    <w:p w:rsidR="000A4A26" w:rsidRDefault="00324247" w:rsidP="000A4A26">
      <w:pPr>
        <w:pStyle w:val="Head1"/>
      </w:pPr>
      <w:r>
        <w:t>4.3</w:t>
      </w:r>
      <w:r w:rsidR="007D3013">
        <w:t xml:space="preserve"> </w:t>
      </w:r>
      <w:r w:rsidR="000A4A26">
        <w:t>Accepting Input</w:t>
      </w:r>
    </w:p>
    <w:p w:rsidR="006820B9" w:rsidRDefault="006A7B02" w:rsidP="006820B9">
      <w:pPr>
        <w:pStyle w:val="Body"/>
      </w:pPr>
      <w:r>
        <w:t>An action method receives input from the web browser via its method arguments</w:t>
      </w:r>
      <w:commentRangeStart w:id="16"/>
      <w:commentRangeStart w:id="17"/>
      <w:r w:rsidR="006820B9">
        <w:t xml:space="preserve">.  </w:t>
      </w:r>
      <w:commentRangeEnd w:id="16"/>
      <w:r w:rsidR="002A55E8">
        <w:rPr>
          <w:rStyle w:val="CommentReference"/>
          <w:vanish/>
        </w:rPr>
        <w:commentReference w:id="16"/>
      </w:r>
      <w:commentRangeEnd w:id="17"/>
      <w:r>
        <w:commentReference w:id="17"/>
      </w:r>
      <w:r>
        <w:t>The controller uses the model b</w:t>
      </w:r>
      <w:r w:rsidR="006820B9">
        <w:t>inder feature</w:t>
      </w:r>
      <w:r>
        <w:t xml:space="preserve"> to convert values from web requests </w:t>
      </w:r>
      <w:r w:rsidR="006820B9">
        <w:t xml:space="preserve">into </w:t>
      </w:r>
      <w:r>
        <w:t>CLR</w:t>
      </w:r>
      <w:r w:rsidR="00B87635">
        <w:t xml:space="preserve"> object</w:t>
      </w:r>
      <w:r>
        <w:t>s</w:t>
      </w:r>
      <w:r w:rsidR="00B87635">
        <w:t xml:space="preserve"> that match the named</w:t>
      </w:r>
      <w:r w:rsidR="006820B9">
        <w:t xml:space="preserve"> of parameters of an </w:t>
      </w:r>
      <w:r>
        <w:t>action method</w:t>
      </w:r>
      <w:r w:rsidR="006820B9">
        <w:t xml:space="preserve">.  </w:t>
      </w:r>
      <w:r w:rsidR="00B87635">
        <w:t>The internals of how this works is covered in</w:t>
      </w:r>
      <w:r w:rsidR="003F58DE">
        <w:t xml:space="preserve"> Chapter 14.  F</w:t>
      </w:r>
      <w:r w:rsidR="00B87635">
        <w:t>or now</w:t>
      </w:r>
      <w:r w:rsidR="003F58DE">
        <w:t>,</w:t>
      </w:r>
      <w:r w:rsidR="00B87635">
        <w:t xml:space="preserve"> it is important to understand that a convention is used to match up form values by their name to the parameter name of an action. </w:t>
      </w:r>
    </w:p>
    <w:p w:rsidR="00B87635" w:rsidRDefault="00B87635" w:rsidP="006820B9">
      <w:pPr>
        <w:pStyle w:val="Body"/>
      </w:pPr>
    </w:p>
    <w:p w:rsidR="00A61963" w:rsidRDefault="002A55E8" w:rsidP="00A61963">
      <w:pPr>
        <w:pStyle w:val="TypesetterNote"/>
      </w:pPr>
      <w:r>
        <w:t>Cue</w:t>
      </w:r>
      <w:r w:rsidR="004937D4">
        <w:t xml:space="preserve"> </w:t>
      </w:r>
      <w:r w:rsidR="00A61963">
        <w:t>balls for code in text</w:t>
      </w:r>
    </w:p>
    <w:p w:rsidR="00B87635" w:rsidRDefault="00B87635" w:rsidP="00B87635">
      <w:pPr>
        <w:pStyle w:val="CodeListingCaption"/>
      </w:pPr>
      <w:r>
        <w:t>Listing 4.</w:t>
      </w:r>
      <w:r w:rsidR="00A61963">
        <w:t>3</w:t>
      </w:r>
      <w:r>
        <w:t xml:space="preserve"> A value object bound to an Action from a query string</w:t>
      </w:r>
    </w:p>
    <w:p w:rsidR="00B87635" w:rsidRDefault="00B87635" w:rsidP="00B87635">
      <w:pPr>
        <w:pStyle w:val="Code"/>
      </w:pPr>
    </w:p>
    <w:p w:rsidR="00B87635" w:rsidRPr="00B87635" w:rsidRDefault="00B87635" w:rsidP="00B87635">
      <w:pPr>
        <w:pStyle w:val="Code"/>
      </w:pPr>
      <w:r w:rsidRPr="00B87635">
        <w:t>[</w:t>
      </w:r>
      <w:r w:rsidRPr="00B87635">
        <w:rPr>
          <w:rStyle w:val="CodeBlueLight"/>
        </w:rPr>
        <w:t>HttpGet</w:t>
      </w:r>
      <w:r w:rsidRPr="00B87635">
        <w:t>]</w:t>
      </w:r>
    </w:p>
    <w:p w:rsidR="00B87635" w:rsidRPr="00B87635" w:rsidRDefault="00B87635" w:rsidP="00B87635">
      <w:pPr>
        <w:pStyle w:val="Code"/>
      </w:pPr>
      <w:r w:rsidRPr="00B87635">
        <w:rPr>
          <w:rStyle w:val="CodeBlueDark"/>
        </w:rPr>
        <w:t>public</w:t>
      </w:r>
      <w:r w:rsidRPr="00B87635">
        <w:t xml:space="preserve"> </w:t>
      </w:r>
      <w:r w:rsidRPr="00B87635">
        <w:rPr>
          <w:rStyle w:val="CodeBlueLight"/>
        </w:rPr>
        <w:t>ActionResult</w:t>
      </w:r>
      <w:r w:rsidRPr="00B87635">
        <w:t xml:space="preserve"> </w:t>
      </w:r>
      <w:r w:rsidRPr="00B87635">
        <w:rPr>
          <w:rStyle w:val="CodeBlueDark"/>
        </w:rPr>
        <w:t>Edit</w:t>
      </w:r>
      <w:r w:rsidRPr="00B87635">
        <w:t>(int Id)</w:t>
      </w:r>
      <w:r w:rsidR="00A61963">
        <w:t xml:space="preserve">   </w:t>
      </w:r>
      <w:r w:rsidR="00A61963">
        <w:tab/>
      </w:r>
      <w:r w:rsidR="00A61963">
        <w:tab/>
      </w:r>
      <w:r w:rsidR="00A61963">
        <w:tab/>
      </w:r>
      <w:r w:rsidR="00A61963">
        <w:tab/>
      </w:r>
      <w:r w:rsidR="00A61963">
        <w:tab/>
        <w:t>|#A</w:t>
      </w:r>
    </w:p>
    <w:p w:rsidR="00B87635" w:rsidRPr="00B87635" w:rsidRDefault="00B87635" w:rsidP="00B87635">
      <w:pPr>
        <w:pStyle w:val="Code"/>
      </w:pPr>
      <w:r w:rsidRPr="00B87635">
        <w:t>{</w:t>
      </w:r>
    </w:p>
    <w:p w:rsidR="00B87635" w:rsidRPr="00B87635" w:rsidRDefault="00B87635" w:rsidP="00B87635">
      <w:pPr>
        <w:pStyle w:val="Code"/>
      </w:pPr>
      <w:r>
        <w:t xml:space="preserve">    </w:t>
      </w:r>
      <w:r w:rsidRPr="00B87635">
        <w:rPr>
          <w:rStyle w:val="CodeBlueLight"/>
        </w:rPr>
        <w:t>User</w:t>
      </w:r>
      <w:r w:rsidRPr="00B87635">
        <w:t xml:space="preserve"> users = </w:t>
      </w:r>
      <w:r w:rsidRPr="00B87635">
        <w:rPr>
          <w:rStyle w:val="CodeBlueLight"/>
        </w:rPr>
        <w:t>UserRepository</w:t>
      </w:r>
      <w:r w:rsidRPr="00B87635">
        <w:t>.GetById(Id);</w:t>
      </w:r>
      <w:r w:rsidR="00A61963">
        <w:tab/>
      </w:r>
      <w:r w:rsidR="00A61963">
        <w:tab/>
      </w:r>
      <w:r w:rsidR="00A61963">
        <w:tab/>
      </w:r>
      <w:r w:rsidR="00A61963">
        <w:tab/>
        <w:t>|#B</w:t>
      </w:r>
    </w:p>
    <w:p w:rsidR="00B87635" w:rsidRPr="00B87635" w:rsidRDefault="00B87635" w:rsidP="00B87635">
      <w:pPr>
        <w:pStyle w:val="Code"/>
      </w:pPr>
      <w:r>
        <w:t xml:space="preserve">    ....</w:t>
      </w:r>
    </w:p>
    <w:p w:rsidR="00B87635" w:rsidRDefault="00B87635" w:rsidP="00B87635">
      <w:pPr>
        <w:pStyle w:val="Code"/>
      </w:pPr>
      <w:r w:rsidRPr="00B87635">
        <w:t>}</w:t>
      </w:r>
    </w:p>
    <w:p w:rsidR="00B87635" w:rsidRDefault="00B87635" w:rsidP="00B87635">
      <w:pPr>
        <w:pStyle w:val="Code"/>
      </w:pPr>
    </w:p>
    <w:p w:rsidR="00B87635" w:rsidRDefault="00A61963" w:rsidP="00B87635">
      <w:pPr>
        <w:pStyle w:val="Body"/>
      </w:pPr>
      <w:r>
        <w:t>The code in listing 4.3</w:t>
      </w:r>
      <w:r w:rsidR="00B87635">
        <w:t xml:space="preserve"> shows a value object being bound from the query string of a url.  The url to send an id with the value 4 would b</w:t>
      </w:r>
      <w:r w:rsidR="004A59DB">
        <w:t>e http://localhost/User/Edit/</w:t>
      </w:r>
      <w:r w:rsidR="004937D4">
        <w:t>4. The model binder automatically binds this value to the action's parameter(#A). The a</w:t>
      </w:r>
      <w:r w:rsidR="00B87635">
        <w:t xml:space="preserve">ction can use the value to perform it's work </w:t>
      </w:r>
      <w:r w:rsidR="004937D4">
        <w:t xml:space="preserve">(#B) </w:t>
      </w:r>
      <w:r w:rsidR="00B87635">
        <w:t>without having to deal with the concerns of pulling values out of the HttpContext. W</w:t>
      </w:r>
      <w:r w:rsidR="00904ED9">
        <w:t>hen the code in an action accesses</w:t>
      </w:r>
      <w:r w:rsidR="00B87635">
        <w:t xml:space="preserve"> the Requ</w:t>
      </w:r>
      <w:r w:rsidR="00904ED9">
        <w:t>est object to translate data into an object, that is a sign that the action is doing work that it should not be.  Actions need to be focused on the storyboard instead of translating input data.</w:t>
      </w:r>
    </w:p>
    <w:p w:rsidR="00904ED9" w:rsidRDefault="00904ED9">
      <w:r>
        <w:br w:type="page"/>
      </w:r>
    </w:p>
    <w:p w:rsidR="004937D4" w:rsidRDefault="002A55E8" w:rsidP="004937D4">
      <w:pPr>
        <w:pStyle w:val="TypesetterNote"/>
      </w:pPr>
      <w:r>
        <w:lastRenderedPageBreak/>
        <w:t>Cue</w:t>
      </w:r>
      <w:r w:rsidR="004937D4">
        <w:t xml:space="preserve"> balls for code in text</w:t>
      </w:r>
    </w:p>
    <w:p w:rsidR="00904ED9" w:rsidRDefault="004937D4" w:rsidP="00904ED9">
      <w:pPr>
        <w:pStyle w:val="CodeListingCaption"/>
      </w:pPr>
      <w:r>
        <w:t>Listing 4.4</w:t>
      </w:r>
      <w:r w:rsidR="00904ED9">
        <w:t xml:space="preserve"> A complex object bound to an Action from a Form Post</w:t>
      </w:r>
    </w:p>
    <w:p w:rsidR="005322D1" w:rsidRPr="005322D1" w:rsidRDefault="005322D1" w:rsidP="005322D1">
      <w:pPr>
        <w:pStyle w:val="Code"/>
      </w:pPr>
      <w:r w:rsidRPr="005322D1">
        <w:t>public class UserInput</w:t>
      </w:r>
      <w:r w:rsidR="004937D4">
        <w:tab/>
      </w:r>
      <w:r w:rsidR="004937D4">
        <w:tab/>
      </w:r>
      <w:r w:rsidR="004937D4">
        <w:tab/>
      </w:r>
      <w:r w:rsidR="004937D4">
        <w:tab/>
      </w:r>
      <w:r w:rsidR="004937D4">
        <w:tab/>
      </w:r>
      <w:r w:rsidR="004937D4">
        <w:tab/>
        <w:t>|#A</w:t>
      </w:r>
    </w:p>
    <w:p w:rsid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4F7E96" w:rsidRPr="005322D1" w:rsidRDefault="004F7E96" w:rsidP="005322D1">
      <w:pPr>
        <w:pStyle w:val="Code"/>
      </w:pPr>
      <w:r>
        <w:t xml:space="preserve">    [Required]</w:t>
      </w:r>
      <w:r w:rsidR="004937D4" w:rsidRPr="004937D4">
        <w:t xml:space="preserve"> </w:t>
      </w:r>
      <w:r w:rsidR="004937D4">
        <w:tab/>
      </w:r>
      <w:r w:rsidR="004937D4">
        <w:tab/>
      </w:r>
      <w:r w:rsidR="004937D4">
        <w:tab/>
      </w:r>
      <w:r w:rsidR="004937D4">
        <w:tab/>
      </w:r>
      <w:r w:rsidR="004937D4">
        <w:tab/>
      </w:r>
      <w:r w:rsidR="004937D4">
        <w:tab/>
      </w:r>
      <w:r w:rsidR="004937D4">
        <w:tab/>
        <w:t>|#A</w:t>
      </w:r>
    </w:p>
    <w:p w:rsidR="005322D1" w:rsidRPr="005322D1" w:rsidRDefault="005322D1" w:rsidP="005322D1">
      <w:pPr>
        <w:pStyle w:val="Code"/>
      </w:pPr>
      <w:r w:rsidRPr="005322D1">
        <w:t xml:space="preserve">    public string Username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FirstName { get; set; }</w:t>
      </w:r>
      <w:r w:rsidR="004937D4">
        <w:tab/>
      </w:r>
      <w:r w:rsidR="004937D4">
        <w:tab/>
      </w:r>
      <w:r w:rsidR="004937D4">
        <w:tab/>
      </w:r>
      <w:r w:rsidR="004937D4">
        <w:tab/>
        <w:t>|#A</w:t>
      </w:r>
    </w:p>
    <w:p w:rsidR="005322D1" w:rsidRPr="005322D1" w:rsidRDefault="005322D1" w:rsidP="005322D1">
      <w:pPr>
        <w:pStyle w:val="Code"/>
      </w:pPr>
      <w:r w:rsidRPr="005322D1">
        <w:t xml:space="preserve">    public string LastName { get; set; }</w:t>
      </w:r>
      <w:r w:rsidR="004937D4">
        <w:tab/>
      </w:r>
      <w:r w:rsidR="004937D4">
        <w:tab/>
      </w:r>
      <w:r w:rsidR="004937D4">
        <w:tab/>
      </w:r>
      <w:r w:rsidR="004937D4">
        <w:tab/>
        <w:t>|#A</w:t>
      </w:r>
    </w:p>
    <w:p w:rsidR="005322D1" w:rsidRPr="005322D1" w:rsidRDefault="005322D1" w:rsidP="005322D1">
      <w:pPr>
        <w:pStyle w:val="Code"/>
      </w:pPr>
      <w:r w:rsidRPr="005322D1">
        <w:t>}</w:t>
      </w:r>
      <w:r w:rsidR="004937D4">
        <w:tab/>
      </w:r>
      <w:r w:rsidR="004937D4">
        <w:tab/>
      </w:r>
      <w:r w:rsidR="004937D4">
        <w:tab/>
      </w:r>
      <w:r w:rsidR="004937D4">
        <w:tab/>
      </w:r>
      <w:r w:rsidR="004937D4">
        <w:tab/>
      </w:r>
      <w:r w:rsidR="004937D4">
        <w:tab/>
      </w:r>
      <w:r w:rsidR="004937D4">
        <w:tab/>
      </w:r>
      <w:r w:rsidR="004937D4">
        <w:tab/>
      </w:r>
      <w:r w:rsidR="004937D4">
        <w:tab/>
        <w:t>|#A</w:t>
      </w:r>
    </w:p>
    <w:p w:rsidR="005322D1" w:rsidRDefault="005322D1" w:rsidP="005322D1">
      <w:pPr>
        <w:pStyle w:val="Code"/>
      </w:pPr>
    </w:p>
    <w:p w:rsidR="00904ED9" w:rsidRPr="00904ED9" w:rsidRDefault="00904ED9" w:rsidP="00904ED9">
      <w:pPr>
        <w:pStyle w:val="Code"/>
      </w:pPr>
      <w:r w:rsidRPr="00904ED9">
        <w:t>[HttpPost]</w:t>
      </w:r>
    </w:p>
    <w:p w:rsidR="00904ED9" w:rsidRPr="00904ED9" w:rsidRDefault="00904ED9" w:rsidP="00904ED9">
      <w:pPr>
        <w:pStyle w:val="Code"/>
      </w:pPr>
      <w:r w:rsidRPr="00904ED9">
        <w:t>public ActionResult Edit(UserInput input)</w:t>
      </w:r>
      <w:r w:rsidR="004937D4">
        <w:tab/>
      </w:r>
      <w:r w:rsidR="004937D4">
        <w:tab/>
      </w:r>
      <w:r w:rsidR="004937D4">
        <w:tab/>
      </w:r>
      <w:r w:rsidR="004937D4">
        <w:tab/>
        <w:t>|#B</w:t>
      </w:r>
    </w:p>
    <w:p w:rsidR="005322D1" w:rsidRDefault="00904ED9" w:rsidP="005322D1">
      <w:pPr>
        <w:pStyle w:val="Code"/>
      </w:pPr>
      <w:r w:rsidRPr="00904ED9">
        <w:t>{</w:t>
      </w:r>
    </w:p>
    <w:p w:rsidR="00904ED9" w:rsidRPr="00904ED9" w:rsidRDefault="005322D1" w:rsidP="005322D1">
      <w:pPr>
        <w:pStyle w:val="Code"/>
      </w:pPr>
      <w:r>
        <w:t xml:space="preserve">   ...</w:t>
      </w:r>
    </w:p>
    <w:p w:rsidR="00904ED9" w:rsidRDefault="00904ED9" w:rsidP="00904ED9">
      <w:pPr>
        <w:pStyle w:val="Code"/>
      </w:pPr>
      <w:r w:rsidRPr="00904ED9">
        <w:t>}</w:t>
      </w:r>
    </w:p>
    <w:p w:rsidR="00904ED9" w:rsidRDefault="00904ED9" w:rsidP="00904ED9">
      <w:pPr>
        <w:pStyle w:val="Code"/>
      </w:pPr>
    </w:p>
    <w:p w:rsidR="00904ED9" w:rsidRDefault="004937D4" w:rsidP="00904ED9">
      <w:pPr>
        <w:pStyle w:val="Body"/>
      </w:pPr>
      <w:r>
        <w:t>Listing 4.4 demonstrates an a</w:t>
      </w:r>
      <w:r w:rsidR="00C677A9">
        <w:t>ction method that accepts a complex type as a parameter</w:t>
      </w:r>
      <w:r w:rsidR="005322D1">
        <w:t xml:space="preserve">.  </w:t>
      </w:r>
      <w:r w:rsidR="00AF27BB">
        <w:t>ASP.NET MVC</w:t>
      </w:r>
      <w:commentRangeStart w:id="18"/>
      <w:commentRangeStart w:id="19"/>
      <w:r w:rsidR="005322D1">
        <w:t xml:space="preserve"> will automatically convert the form values</w:t>
      </w:r>
      <w:r w:rsidR="00AF27BB">
        <w:t xml:space="preserve"> into CLR objects by matching on the property names</w:t>
      </w:r>
      <w:r w:rsidR="000872F6">
        <w:t>.</w:t>
      </w:r>
      <w:r>
        <w:t xml:space="preserve"> </w:t>
      </w:r>
      <w:commentRangeEnd w:id="18"/>
      <w:r w:rsidR="002A55E8">
        <w:rPr>
          <w:rStyle w:val="CommentReference"/>
          <w:vanish/>
        </w:rPr>
        <w:commentReference w:id="18"/>
      </w:r>
      <w:commentRangeEnd w:id="19"/>
      <w:r w:rsidR="00AF27BB">
        <w:commentReference w:id="19"/>
      </w:r>
      <w:r>
        <w:t xml:space="preserve">In this case, the form post data is converted into a UserInput object (#A).  The action method can just accept the complex type (#B) as a parameter.  </w:t>
      </w:r>
    </w:p>
    <w:p w:rsidR="000872F6" w:rsidRDefault="000872F6" w:rsidP="00904ED9">
      <w:pPr>
        <w:pStyle w:val="Body"/>
      </w:pPr>
    </w:p>
    <w:p w:rsidR="007E2946" w:rsidRDefault="007E2946" w:rsidP="007E2946">
      <w:pPr>
        <w:pStyle w:val="Head3"/>
      </w:pPr>
      <w:r>
        <w:t>NOTE:</w:t>
      </w:r>
    </w:p>
    <w:p w:rsidR="007E2946" w:rsidRPr="00CB00D6" w:rsidRDefault="007E2946" w:rsidP="007E2946">
      <w:pPr>
        <w:pStyle w:val="Callout"/>
      </w:pPr>
      <w:r w:rsidRPr="00715913">
        <w:t xml:space="preserve">Along with the </w:t>
      </w:r>
      <w:r w:rsidRPr="00CB00D6">
        <w:t>MVC Framework, Microsoft has wrapped some of the ASP.NET</w:t>
      </w:r>
      <w:r>
        <w:t xml:space="preserve"> </w:t>
      </w:r>
      <w:r w:rsidRPr="00CB00D6">
        <w:t xml:space="preserve">code and provided abstract classes to some of the key APIs such as </w:t>
      </w:r>
      <w:r w:rsidRPr="00065CD2">
        <w:rPr>
          <w:rStyle w:val="CodeinText"/>
        </w:rPr>
        <w:t>HttpResponseBase</w:t>
      </w:r>
      <w:r w:rsidRPr="00CB00D6">
        <w:t xml:space="preserve">, </w:t>
      </w:r>
      <w:r w:rsidRPr="00065CD2">
        <w:rPr>
          <w:rStyle w:val="CodeinText"/>
        </w:rPr>
        <w:t>HttpRequestBase</w:t>
      </w:r>
      <w:r w:rsidRPr="00CB00D6">
        <w:t xml:space="preserve">, and most importantly, </w:t>
      </w:r>
      <w:r w:rsidRPr="00065CD2">
        <w:rPr>
          <w:rStyle w:val="CodeinText"/>
        </w:rPr>
        <w:t>HttpContextBase</w:t>
      </w:r>
      <w:r w:rsidRPr="00CB00D6">
        <w:t xml:space="preserve">. A Google search will reveal how many people have had trouble testing against </w:t>
      </w:r>
      <w:r w:rsidRPr="005B4312">
        <w:rPr>
          <w:rStyle w:val="CodeinText"/>
        </w:rPr>
        <w:t>HttpContext</w:t>
      </w:r>
      <w:r w:rsidRPr="00CB00D6">
        <w:t xml:space="preserve"> because of its sealed and static members. Providing abstract classes for these key APIs loosens the coupling to them</w:t>
      </w:r>
      <w:r>
        <w:t>,</w:t>
      </w:r>
      <w:r w:rsidRPr="00CB00D6">
        <w:t xml:space="preserve"> </w:t>
      </w:r>
      <w:r>
        <w:t>increasing</w:t>
      </w:r>
      <w:r w:rsidRPr="00CB00D6">
        <w:t xml:space="preserve"> testability.</w:t>
      </w:r>
    </w:p>
    <w:p w:rsidR="007E2946" w:rsidRDefault="007E2946" w:rsidP="00904ED9">
      <w:pPr>
        <w:pStyle w:val="Body"/>
      </w:pPr>
    </w:p>
    <w:p w:rsidR="000872F6" w:rsidRDefault="000872F6" w:rsidP="00904ED9">
      <w:pPr>
        <w:pStyle w:val="Body"/>
      </w:pPr>
      <w:r>
        <w:t xml:space="preserve">The resolution of action parameters coupled with model binders makes it easy to craft an action method that takes in information from a web request. We can use the form values, route values, and the </w:t>
      </w:r>
      <w:commentRangeStart w:id="20"/>
      <w:commentRangeStart w:id="21"/>
      <w:r>
        <w:t>querystring</w:t>
      </w:r>
      <w:commentRangeEnd w:id="20"/>
      <w:r w:rsidR="002A55E8">
        <w:rPr>
          <w:rStyle w:val="CommentReference"/>
          <w:vanish/>
        </w:rPr>
        <w:commentReference w:id="20"/>
      </w:r>
      <w:commentRangeEnd w:id="21"/>
      <w:r w:rsidR="00CF0A60">
        <w:commentReference w:id="21"/>
      </w:r>
      <w:r>
        <w:t xml:space="preserve"> to make the action behavior more dynamic. Again, notice how effortless it is to consume this request data. We do not have to write any repetitive code to pull these values in. Rather, the ASP.NET MVC Framework finds the correct parameter and maps it to the action parameter.</w:t>
      </w:r>
    </w:p>
    <w:p w:rsidR="000F3309" w:rsidRDefault="007D3013" w:rsidP="00254ECF">
      <w:pPr>
        <w:pStyle w:val="Head1"/>
      </w:pPr>
      <w:r>
        <w:t xml:space="preserve">4.3.1 </w:t>
      </w:r>
      <w:r w:rsidR="00D17ACB">
        <w:t>Handling the Successful</w:t>
      </w:r>
      <w:r w:rsidR="000872F6">
        <w:t xml:space="preserve"> Storyboard path in an Action</w:t>
      </w:r>
    </w:p>
    <w:p w:rsidR="004937D4" w:rsidRDefault="007D40BA" w:rsidP="007D40BA">
      <w:pPr>
        <w:pStyle w:val="Body1"/>
      </w:pPr>
      <w:r>
        <w:t>Now that</w:t>
      </w:r>
      <w:r w:rsidR="007B5684">
        <w:t xml:space="preserve"> you understand</w:t>
      </w:r>
      <w:r>
        <w:t xml:space="preserve"> </w:t>
      </w:r>
      <w:r w:rsidR="007B5684">
        <w:t xml:space="preserve">how to </w:t>
      </w:r>
      <w:r>
        <w:t>accept user input</w:t>
      </w:r>
      <w:r w:rsidR="007B5684">
        <w:t xml:space="preserve">, let's move on to </w:t>
      </w:r>
      <w:r>
        <w:t>implement</w:t>
      </w:r>
      <w:r w:rsidR="004937D4">
        <w:t>ing</w:t>
      </w:r>
      <w:r>
        <w:t xml:space="preserve"> the application</w:t>
      </w:r>
      <w:r w:rsidR="007B5684">
        <w:t>'</w:t>
      </w:r>
      <w:r>
        <w:t>s storyboard.  In the case of accepting user input from a form post, the decision to determine the success or alternate path can be determined by data</w:t>
      </w:r>
      <w:r w:rsidR="004937D4">
        <w:t xml:space="preserve"> </w:t>
      </w:r>
      <w:r>
        <w:t xml:space="preserve">type validation.  When the criteria for success </w:t>
      </w:r>
      <w:r w:rsidR="004937D4">
        <w:t>is met, the</w:t>
      </w:r>
      <w:r>
        <w:t xml:space="preserve">n the action can coordinate the success </w:t>
      </w:r>
      <w:r w:rsidR="004937D4">
        <w:t>activities</w:t>
      </w:r>
      <w:r>
        <w:t xml:space="preserve"> and control the flow to the next screen or action.</w:t>
      </w:r>
    </w:p>
    <w:p w:rsidR="007D40BA" w:rsidRPr="007D40BA" w:rsidRDefault="002A55E8" w:rsidP="004937D4">
      <w:pPr>
        <w:pStyle w:val="TypesetterNote"/>
      </w:pPr>
      <w:r>
        <w:lastRenderedPageBreak/>
        <w:t>Cue</w:t>
      </w:r>
      <w:r w:rsidR="004937D4">
        <w:t xml:space="preserve"> balls for listing in text</w:t>
      </w:r>
    </w:p>
    <w:p w:rsidR="000872F6" w:rsidRDefault="004937D4" w:rsidP="00FA160B">
      <w:pPr>
        <w:pStyle w:val="CodeListingCaption"/>
      </w:pPr>
      <w:r>
        <w:t>Listing 4.5</w:t>
      </w:r>
      <w:r w:rsidR="000872F6">
        <w:t xml:space="preserve">  The success path in an Action</w:t>
      </w:r>
    </w:p>
    <w:p w:rsidR="00FA160B" w:rsidRPr="00FA160B" w:rsidRDefault="00FA160B" w:rsidP="00FA160B">
      <w:pPr>
        <w:pStyle w:val="Code"/>
      </w:pPr>
      <w:r w:rsidRPr="00FA160B">
        <w:t>[HttpPost]</w:t>
      </w:r>
    </w:p>
    <w:p w:rsidR="00FA160B" w:rsidRPr="00FA160B" w:rsidRDefault="00FA160B" w:rsidP="00FA160B">
      <w:pPr>
        <w:pStyle w:val="Code"/>
      </w:pPr>
      <w:r w:rsidRPr="00FA160B">
        <w:t>public ActionResult Edit(UserInput input)</w:t>
      </w:r>
      <w:r w:rsidR="004937D4">
        <w:tab/>
      </w:r>
      <w:r w:rsidR="004937D4">
        <w:tab/>
      </w:r>
      <w:r w:rsidR="004937D4">
        <w:tab/>
      </w:r>
      <w:r w:rsidR="004937D4">
        <w:tab/>
        <w:t>|#A</w:t>
      </w:r>
    </w:p>
    <w:p w:rsidR="00FA160B" w:rsidRPr="00FA160B" w:rsidRDefault="00FA160B" w:rsidP="00FA160B">
      <w:pPr>
        <w:pStyle w:val="Code"/>
      </w:pPr>
      <w:r w:rsidRPr="00FA160B">
        <w:t>{</w:t>
      </w:r>
    </w:p>
    <w:p w:rsidR="00FA160B" w:rsidRPr="00FA160B" w:rsidRDefault="00FA160B" w:rsidP="00FA160B">
      <w:pPr>
        <w:pStyle w:val="Code"/>
      </w:pPr>
      <w:r w:rsidRPr="00FA160B">
        <w:t xml:space="preserve">    if (ModelState.IsValid)</w:t>
      </w:r>
      <w:r w:rsidR="004937D4">
        <w:tab/>
      </w:r>
      <w:r w:rsidR="004937D4">
        <w:tab/>
      </w:r>
      <w:r w:rsidR="004937D4">
        <w:tab/>
      </w:r>
      <w:r w:rsidR="004937D4">
        <w:tab/>
      </w:r>
      <w:r w:rsidR="004937D4">
        <w:tab/>
      </w:r>
      <w:r w:rsidR="004937D4">
        <w:tab/>
        <w:t>|#B</w:t>
      </w:r>
    </w:p>
    <w:p w:rsidR="00FA160B" w:rsidRPr="00FA160B" w:rsidRDefault="00FA160B" w:rsidP="00FA160B">
      <w:pPr>
        <w:pStyle w:val="Code"/>
      </w:pPr>
      <w:r w:rsidRPr="00FA160B">
        <w:t xml:space="preserve">    {</w:t>
      </w:r>
    </w:p>
    <w:p w:rsidR="00FA160B" w:rsidRPr="00FA160B" w:rsidRDefault="00FA160B" w:rsidP="00FA160B">
      <w:pPr>
        <w:pStyle w:val="Code"/>
      </w:pPr>
      <w:r w:rsidRPr="00FA160B">
        <w:t xml:space="preserve">        UpdateUserFromInput(input);</w:t>
      </w:r>
      <w:r w:rsidR="004937D4">
        <w:tab/>
      </w:r>
      <w:r w:rsidR="004937D4">
        <w:tab/>
      </w:r>
      <w:r w:rsidR="004937D4">
        <w:tab/>
      </w:r>
      <w:r w:rsidR="004937D4">
        <w:tab/>
        <w:t>|#C</w:t>
      </w:r>
    </w:p>
    <w:p w:rsidR="007E613F" w:rsidRPr="007E613F" w:rsidRDefault="00FA160B" w:rsidP="0086453C">
      <w:pPr>
        <w:pStyle w:val="Code"/>
      </w:pPr>
      <w:r w:rsidRPr="00FA160B">
        <w:t xml:space="preserve">     </w:t>
      </w:r>
      <w:r w:rsidR="0086453C">
        <w:t xml:space="preserve">   </w:t>
      </w:r>
      <w:r w:rsidR="007E613F" w:rsidRPr="007E613F">
        <w:t>TempData["message"] = "The user was updated";</w:t>
      </w:r>
      <w:r w:rsidR="00276872">
        <w:tab/>
      </w:r>
      <w:r w:rsidR="00276872">
        <w:tab/>
        <w:t>|#D</w:t>
      </w:r>
    </w:p>
    <w:p w:rsidR="00FA160B" w:rsidRPr="00FA160B" w:rsidRDefault="0086453C" w:rsidP="00FA160B">
      <w:pPr>
        <w:pStyle w:val="Code"/>
      </w:pPr>
      <w:r>
        <w:t xml:space="preserve">     </w:t>
      </w:r>
      <w:r w:rsidR="00FA160B" w:rsidRPr="00FA160B">
        <w:t xml:space="preserve">   return RedirectToAction("index");</w:t>
      </w:r>
      <w:r w:rsidR="00276872">
        <w:tab/>
      </w:r>
      <w:r w:rsidR="00276872">
        <w:tab/>
      </w:r>
      <w:r w:rsidR="00276872">
        <w:tab/>
      </w:r>
      <w:r w:rsidR="00276872">
        <w:tab/>
        <w:t>|#E</w:t>
      </w:r>
    </w:p>
    <w:p w:rsidR="00FA160B" w:rsidRPr="00FA160B" w:rsidRDefault="00FA160B" w:rsidP="00FA160B">
      <w:pPr>
        <w:pStyle w:val="Code"/>
      </w:pPr>
      <w:r w:rsidRPr="00FA160B">
        <w:t xml:space="preserve">    }</w:t>
      </w:r>
    </w:p>
    <w:p w:rsidR="00FA160B" w:rsidRPr="00FA160B" w:rsidRDefault="00FA160B" w:rsidP="00FA160B">
      <w:pPr>
        <w:pStyle w:val="Code"/>
      </w:pPr>
    </w:p>
    <w:p w:rsidR="00FA160B" w:rsidRPr="00FA160B" w:rsidRDefault="00FA160B" w:rsidP="00FA160B">
      <w:pPr>
        <w:pStyle w:val="Code"/>
      </w:pPr>
      <w:r w:rsidRPr="00FA160B">
        <w:t xml:space="preserve">    return View(input);</w:t>
      </w:r>
      <w:r w:rsidR="00276872">
        <w:tab/>
      </w:r>
      <w:r w:rsidR="00276872">
        <w:tab/>
      </w:r>
      <w:r w:rsidR="00276872">
        <w:tab/>
      </w:r>
      <w:r w:rsidR="00276872">
        <w:tab/>
      </w:r>
    </w:p>
    <w:p w:rsidR="00FA160B" w:rsidRPr="00FA160B" w:rsidRDefault="00FA160B" w:rsidP="00FA160B">
      <w:pPr>
        <w:pStyle w:val="Code"/>
      </w:pPr>
      <w:r w:rsidRPr="00FA160B">
        <w:t>}</w:t>
      </w:r>
    </w:p>
    <w:p w:rsidR="00FA160B" w:rsidRPr="00FA160B" w:rsidRDefault="00FA160B" w:rsidP="00FA160B">
      <w:pPr>
        <w:pStyle w:val="Code"/>
      </w:pPr>
    </w:p>
    <w:p w:rsidR="00FA160B" w:rsidRPr="00FA160B" w:rsidRDefault="00FA160B" w:rsidP="00FA160B">
      <w:pPr>
        <w:pStyle w:val="Code"/>
      </w:pPr>
      <w:r w:rsidRPr="00FA160B">
        <w:t>private void UpdateUserFromInput(UserInput input)</w:t>
      </w:r>
      <w:r w:rsidR="00276872">
        <w:tab/>
      </w:r>
      <w:r w:rsidR="00276872">
        <w:tab/>
      </w:r>
      <w:r w:rsidR="00276872">
        <w:tab/>
        <w:t>|#F</w:t>
      </w:r>
    </w:p>
    <w:p w:rsidR="00FA160B" w:rsidRPr="00FA160B" w:rsidRDefault="00FA160B" w:rsidP="00FA160B">
      <w:pPr>
        <w:pStyle w:val="Code"/>
      </w:pPr>
      <w:r w:rsidRPr="00FA160B">
        <w:t>{</w:t>
      </w:r>
      <w:r w:rsidR="00276872">
        <w:tab/>
      </w:r>
      <w:r w:rsidR="00276872">
        <w:tab/>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 user =</w:t>
      </w:r>
      <w:r w:rsidR="00276872">
        <w:tab/>
      </w:r>
      <w:r w:rsidR="00276872">
        <w:tab/>
      </w:r>
      <w:r w:rsidR="00276872">
        <w:tab/>
      </w:r>
      <w:r w:rsidR="00276872">
        <w:tab/>
      </w:r>
      <w:r w:rsidR="00276872">
        <w:tab/>
      </w:r>
      <w:r w:rsidR="00276872">
        <w:tab/>
      </w:r>
      <w:r w:rsidR="00276872">
        <w:tab/>
        <w:t>|#F</w:t>
      </w:r>
    </w:p>
    <w:p w:rsidR="00FA160B" w:rsidRPr="00FA160B" w:rsidRDefault="00FA160B" w:rsidP="00FA160B">
      <w:pPr>
        <w:pStyle w:val="Code"/>
      </w:pPr>
      <w:r w:rsidRPr="00FA160B">
        <w:t xml:space="preserve">        UserRepository.GetByUsername(input.Username);</w:t>
      </w:r>
      <w:r w:rsidR="00276872">
        <w:t xml:space="preserve"> </w:t>
      </w:r>
      <w:r w:rsidR="00276872">
        <w:tab/>
      </w:r>
      <w:r w:rsidR="00276872">
        <w:tab/>
        <w:t>|#F</w:t>
      </w:r>
    </w:p>
    <w:p w:rsidR="00FA160B" w:rsidRPr="00FA160B" w:rsidRDefault="00FA160B" w:rsidP="00FA160B">
      <w:pPr>
        <w:pStyle w:val="Code"/>
      </w:pPr>
      <w:r w:rsidRPr="00FA160B">
        <w:t xml:space="preserve">    user.FirstName = input.FirstName;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user.LastName = input.LastName;</w:t>
      </w:r>
      <w:r w:rsidR="00276872" w:rsidRPr="00276872">
        <w:t xml:space="preserve"> </w:t>
      </w:r>
      <w:r w:rsidR="00276872">
        <w:tab/>
      </w:r>
      <w:r w:rsidR="00276872">
        <w:tab/>
      </w:r>
      <w:r w:rsidR="00276872">
        <w:tab/>
      </w:r>
      <w:r w:rsidR="00276872">
        <w:tab/>
        <w:t>|#F</w:t>
      </w:r>
    </w:p>
    <w:p w:rsidR="00FA160B" w:rsidRPr="00FA160B" w:rsidRDefault="00FA160B" w:rsidP="00FA160B">
      <w:pPr>
        <w:pStyle w:val="Code"/>
      </w:pPr>
      <w:r w:rsidRPr="00FA160B">
        <w:t xml:space="preserve">    UserRepository.Save(user);</w:t>
      </w:r>
      <w:r w:rsidR="00276872" w:rsidRPr="00276872">
        <w:t xml:space="preserve"> </w:t>
      </w:r>
      <w:r w:rsidR="00276872">
        <w:tab/>
      </w:r>
      <w:r w:rsidR="00276872">
        <w:tab/>
      </w:r>
      <w:r w:rsidR="00276872">
        <w:tab/>
      </w:r>
      <w:r w:rsidR="00276872">
        <w:tab/>
      </w:r>
      <w:r w:rsidR="00276872">
        <w:tab/>
        <w:t>|#F</w:t>
      </w:r>
    </w:p>
    <w:p w:rsidR="00FA160B" w:rsidRPr="00FA160B" w:rsidRDefault="00FA160B" w:rsidP="00FA160B">
      <w:pPr>
        <w:pStyle w:val="Code"/>
      </w:pPr>
      <w:r w:rsidRPr="00FA160B">
        <w:t>}</w:t>
      </w:r>
    </w:p>
    <w:p w:rsidR="000872F6" w:rsidRDefault="000872F6" w:rsidP="000F3309"/>
    <w:p w:rsidR="000872F6" w:rsidRDefault="004937D4" w:rsidP="007E613F">
      <w:pPr>
        <w:pStyle w:val="Body"/>
      </w:pPr>
      <w:r>
        <w:t xml:space="preserve">Listing </w:t>
      </w:r>
      <w:r w:rsidR="00322E4C">
        <w:t>4.</w:t>
      </w:r>
      <w:r>
        <w:t>5</w:t>
      </w:r>
      <w:r w:rsidR="00322E4C">
        <w:t xml:space="preserve"> </w:t>
      </w:r>
      <w:r>
        <w:t xml:space="preserve">shows that </w:t>
      </w:r>
      <w:r w:rsidR="00322E4C">
        <w:t>the success path is determined by the call to the ModelState.IsValid property</w:t>
      </w:r>
      <w:r>
        <w:t xml:space="preserve"> (#B)</w:t>
      </w:r>
      <w:r w:rsidR="00322E4C">
        <w:t>.  The model binder translate</w:t>
      </w:r>
      <w:r>
        <w:t>s the form p</w:t>
      </w:r>
      <w:r w:rsidR="00322E4C">
        <w:t>ost data into the UserInput object</w:t>
      </w:r>
      <w:r>
        <w:t xml:space="preserve"> (#A)</w:t>
      </w:r>
      <w:r w:rsidR="00322E4C">
        <w:t xml:space="preserve"> also populates the ModelState object with metadata about the data type validation of the object. When all of the validation passes than the IsValid property is true. In this case, the</w:t>
      </w:r>
      <w:r>
        <w:t xml:space="preserve"> (#C)</w:t>
      </w:r>
      <w:r w:rsidR="00322E4C">
        <w:t xml:space="preserve"> UpdateUserFromInput method is called</w:t>
      </w:r>
      <w:r w:rsidR="004E7D88">
        <w:t>. This method updates the User object from the input model</w:t>
      </w:r>
      <w:r w:rsidR="00276872">
        <w:t xml:space="preserve"> (#F)</w:t>
      </w:r>
      <w:r w:rsidR="004E7D88">
        <w:t>. Once the update occurs a success message is put into TempData</w:t>
      </w:r>
      <w:r w:rsidR="00276872">
        <w:t xml:space="preserve"> (#D)</w:t>
      </w:r>
      <w:r w:rsidR="004E7D88">
        <w:t xml:space="preserve">. The TempData allows transient data to be passed between </w:t>
      </w:r>
      <w:r w:rsidR="007E58CB">
        <w:t>two</w:t>
      </w:r>
      <w:r w:rsidR="004E7D88">
        <w:t xml:space="preserve"> consecutive calls to the webs</w:t>
      </w:r>
      <w:r w:rsidR="00276872">
        <w:t>erver.  In this case after the redirect to the next a</w:t>
      </w:r>
      <w:r w:rsidR="004E7D88">
        <w:t>ction call will have the TempData available to display the message to the user. The last line of code in the success path</w:t>
      </w:r>
      <w:r w:rsidR="00322E4C">
        <w:t xml:space="preserve"> </w:t>
      </w:r>
      <w:r w:rsidR="00276872">
        <w:t xml:space="preserve">(#E) </w:t>
      </w:r>
      <w:r w:rsidR="00322E4C">
        <w:t>returns a RedirectToAction ActionResult.</w:t>
      </w:r>
      <w:r w:rsidR="007E613F">
        <w:t xml:space="preserve"> The RedirectToAction("Index") returns a browser redirect to the UserController.Index action.</w:t>
      </w:r>
      <w:r w:rsidR="00322E4C">
        <w:t xml:space="preserve">  This</w:t>
      </w:r>
      <w:r w:rsidR="007E613F">
        <w:t xml:space="preserve"> approach</w:t>
      </w:r>
      <w:r w:rsidR="00322E4C">
        <w:t xml:space="preserve"> keeps the Action simple and concise.</w:t>
      </w:r>
    </w:p>
    <w:p w:rsidR="007E613F" w:rsidRDefault="007E613F" w:rsidP="007E613F">
      <w:pPr>
        <w:pStyle w:val="Body"/>
      </w:pPr>
    </w:p>
    <w:p w:rsidR="007E2946" w:rsidRDefault="007E2946" w:rsidP="007E2946">
      <w:pPr>
        <w:pStyle w:val="CalloutHead"/>
      </w:pPr>
      <w:r>
        <w:t>note</w:t>
      </w:r>
    </w:p>
    <w:p w:rsidR="007E2946" w:rsidRPr="00BA390F" w:rsidRDefault="007E2946" w:rsidP="007E2946">
      <w:pPr>
        <w:pStyle w:val="Callout"/>
      </w:pPr>
      <w:r>
        <w:t xml:space="preserve">In this book, we focus on complex, long-lasting web applications. In line with that, we do not make compromises to optimize the speed of writing the application. Software engineering is full of trade-offs, and software construction techniques are no exception. If you need a small web application, you can probably get away will putting all the logic in the controller action, but realize that you’re trading off long-term maintainability for short-term coding speed. If the application will have a long life, this is a bad trade-off. </w:t>
      </w:r>
      <w:r>
        <w:lastRenderedPageBreak/>
        <w:t>The examples in this book are factored for long life and easy maintenance, so you will notice interfaces employed to separate concerns.</w:t>
      </w:r>
    </w:p>
    <w:p w:rsidR="007E2946" w:rsidRDefault="007E2946" w:rsidP="007E613F">
      <w:pPr>
        <w:pStyle w:val="Body"/>
      </w:pPr>
    </w:p>
    <w:p w:rsidR="000872F6" w:rsidRDefault="007E58CB" w:rsidP="007E613F">
      <w:pPr>
        <w:pStyle w:val="Head1"/>
      </w:pPr>
      <w:r>
        <w:t>4.3.2 Using the Post-Redirect-</w:t>
      </w:r>
      <w:r w:rsidR="007E613F">
        <w:t>Get ( PRG ) Pattern</w:t>
      </w:r>
    </w:p>
    <w:p w:rsidR="00D909E2" w:rsidRDefault="00276872" w:rsidP="00D909E2">
      <w:pPr>
        <w:pStyle w:val="Body"/>
      </w:pPr>
      <w:r>
        <w:t>The code in Listing 4.5</w:t>
      </w:r>
      <w:r w:rsidR="00D909E2" w:rsidRPr="00D909E2">
        <w:t xml:space="preserve"> demonstrates a pattern c</w:t>
      </w:r>
      <w:r>
        <w:t xml:space="preserve">all </w:t>
      </w:r>
      <w:commentRangeStart w:id="22"/>
      <w:commentRangeStart w:id="23"/>
      <w:r>
        <w:t>P</w:t>
      </w:r>
      <w:r w:rsidR="007E58CB">
        <w:t>ost-Redirect-</w:t>
      </w:r>
      <w:r>
        <w:t>Get.</w:t>
      </w:r>
      <w:r w:rsidR="007E58CB">
        <w:t xml:space="preserve">  You saw this briefly in Chapter 1.</w:t>
      </w:r>
      <w:r>
        <w:t xml:space="preserve">  </w:t>
      </w:r>
      <w:commentRangeEnd w:id="22"/>
      <w:r w:rsidR="002A55E8">
        <w:rPr>
          <w:rStyle w:val="CommentReference"/>
          <w:vanish/>
        </w:rPr>
        <w:commentReference w:id="22"/>
      </w:r>
      <w:commentRangeEnd w:id="23"/>
      <w:r w:rsidR="007E58CB">
        <w:commentReference w:id="23"/>
      </w:r>
      <w:r>
        <w:t xml:space="preserve">This </w:t>
      </w:r>
      <w:r w:rsidR="00D909E2" w:rsidRPr="00D909E2">
        <w:t>pattern was</w:t>
      </w:r>
      <w:r>
        <w:t xml:space="preserve"> </w:t>
      </w:r>
      <w:commentRangeStart w:id="24"/>
      <w:commentRangeStart w:id="25"/>
      <w:r>
        <w:t>first</w:t>
      </w:r>
      <w:r w:rsidR="00D909E2" w:rsidRPr="00D909E2">
        <w:t xml:space="preserve"> published in 2003 by Michael Jouravlev.</w:t>
      </w:r>
      <w:r w:rsidR="00D909E2">
        <w:t xml:space="preserve"> </w:t>
      </w:r>
      <w:commentRangeEnd w:id="24"/>
      <w:r w:rsidR="002A55E8">
        <w:rPr>
          <w:rStyle w:val="CommentReference"/>
          <w:vanish/>
        </w:rPr>
        <w:commentReference w:id="24"/>
      </w:r>
      <w:commentRangeEnd w:id="25"/>
      <w:r w:rsidR="00B63A83">
        <w:commentReference w:id="25"/>
      </w:r>
      <w:r w:rsidR="00D909E2">
        <w:t xml:space="preserve">The pattern is used to prevent some common problems that occur after a user has posted a form to a </w:t>
      </w:r>
      <w:r w:rsidR="00835B29">
        <w:t>web server</w:t>
      </w:r>
      <w:r w:rsidR="00D909E2">
        <w:t xml:space="preserve">.  If a view is rendered directly from a form post than the user may attempt to refresh the browser or bookmark the page.  This problem can cause double form submissions or other erroneous behavior. By redirecting after a </w:t>
      </w:r>
      <w:r>
        <w:t>form P</w:t>
      </w:r>
      <w:r w:rsidR="00D909E2">
        <w:t>ost to a url that uses a Get request, the problem is eliminated. This makes the user experience consistent and deterministic.</w:t>
      </w:r>
      <w:r w:rsidR="00835B29">
        <w:t xml:space="preserve">  This pattern should be used when handling form posts.</w:t>
      </w:r>
    </w:p>
    <w:p w:rsidR="000F3309" w:rsidRDefault="000F3309" w:rsidP="000F3309"/>
    <w:p w:rsidR="00835B29" w:rsidRDefault="00835B29" w:rsidP="00197C0C">
      <w:pPr>
        <w:pStyle w:val="Body"/>
      </w:pPr>
      <w:r>
        <w:t>The</w:t>
      </w:r>
      <w:r w:rsidR="00276872">
        <w:t xml:space="preserve"> screenshots in Figure 4.2 and 4.3</w:t>
      </w:r>
      <w:r w:rsidR="00197C0C">
        <w:t xml:space="preserve"> demonstrate a form to </w:t>
      </w:r>
      <w:r w:rsidR="00276872">
        <w:t>collect user input used by an edit a</w:t>
      </w:r>
      <w:r w:rsidR="00197C0C">
        <w:t>ction.  The success path of the action redirects to the Index page and the page pulls the success message from TempData. The ASP.Net MVC framework provides the components like TempData and the RedirectToAction method to support the PRG pattern. T</w:t>
      </w:r>
      <w:commentRangeStart w:id="26"/>
      <w:commentRangeStart w:id="27"/>
      <w:r w:rsidR="00197C0C">
        <w:t xml:space="preserve">his pattern </w:t>
      </w:r>
      <w:r w:rsidR="00B63A83">
        <w:t>helps us keep</w:t>
      </w:r>
      <w:r w:rsidR="00276872">
        <w:t xml:space="preserve"> c</w:t>
      </w:r>
      <w:r w:rsidR="00197C0C">
        <w:t xml:space="preserve">ontroller </w:t>
      </w:r>
      <w:r w:rsidR="00276872">
        <w:t>a</w:t>
      </w:r>
      <w:r w:rsidR="00197C0C">
        <w:t>ctions simple and conc</w:t>
      </w:r>
      <w:r w:rsidR="00276872">
        <w:t>ise</w:t>
      </w:r>
      <w:r w:rsidR="00B63A83">
        <w:t xml:space="preserve">, and it facilitates </w:t>
      </w:r>
      <w:r w:rsidR="00276872">
        <w:t>the application s</w:t>
      </w:r>
      <w:r w:rsidR="00197C0C">
        <w:t>toryboard.</w:t>
      </w:r>
      <w:commentRangeEnd w:id="26"/>
      <w:r w:rsidR="009E78D0">
        <w:rPr>
          <w:rStyle w:val="CommentReference"/>
          <w:vanish/>
        </w:rPr>
        <w:commentReference w:id="26"/>
      </w:r>
      <w:commentRangeEnd w:id="27"/>
      <w:r w:rsidR="00AC48BD">
        <w:commentReference w:id="27"/>
      </w:r>
    </w:p>
    <w:p w:rsidR="00835B29" w:rsidRDefault="00835B29" w:rsidP="000F3309">
      <w:commentRangeStart w:id="28"/>
      <w:commentRangeStart w:id="29"/>
      <w:r w:rsidRPr="00835B29">
        <w:rPr>
          <w:noProof/>
        </w:rPr>
        <w:lastRenderedPageBreak/>
        <w:drawing>
          <wp:inline distT="0" distB="0" distL="0" distR="0">
            <wp:extent cx="4772406" cy="3300913"/>
            <wp:effectExtent l="19050" t="0" r="914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774569" cy="3302409"/>
                    </a:xfrm>
                    <a:prstGeom prst="rect">
                      <a:avLst/>
                    </a:prstGeom>
                    <a:noFill/>
                    <a:ln w="9525">
                      <a:noFill/>
                      <a:miter lim="800000"/>
                      <a:headEnd/>
                      <a:tailEnd/>
                    </a:ln>
                  </pic:spPr>
                </pic:pic>
              </a:graphicData>
            </a:graphic>
          </wp:inline>
        </w:drawing>
      </w:r>
      <w:commentRangeEnd w:id="28"/>
      <w:r w:rsidR="002A55E8">
        <w:rPr>
          <w:rStyle w:val="CommentReference"/>
          <w:vanish/>
        </w:rPr>
        <w:commentReference w:id="28"/>
      </w:r>
      <w:commentRangeEnd w:id="29"/>
      <w:r w:rsidR="006027CA">
        <w:commentReference w:id="29"/>
      </w:r>
    </w:p>
    <w:p w:rsidR="00276872" w:rsidRDefault="00276872" w:rsidP="00276872">
      <w:pPr>
        <w:pStyle w:val="FigureCaption"/>
      </w:pPr>
      <w:r>
        <w:t xml:space="preserve">Figure 4.2 screenshot </w:t>
      </w:r>
      <w:commentRangeStart w:id="30"/>
      <w:commentRangeStart w:id="31"/>
      <w:r>
        <w:t xml:space="preserve">of </w:t>
      </w:r>
      <w:r w:rsidR="006027CA">
        <w:t xml:space="preserve">the </w:t>
      </w:r>
      <w:r>
        <w:t>user edit view</w:t>
      </w:r>
      <w:commentRangeEnd w:id="30"/>
      <w:r w:rsidR="009E78D0">
        <w:rPr>
          <w:rStyle w:val="CommentReference"/>
          <w:rFonts w:ascii="Verdana" w:hAnsi="Verdana"/>
          <w:vanish/>
          <w:color w:val="000000"/>
        </w:rPr>
        <w:commentReference w:id="30"/>
      </w:r>
      <w:commentRangeEnd w:id="31"/>
      <w:r w:rsidR="000950B8">
        <w:rPr>
          <w:rFonts w:ascii="Verdana" w:hAnsi="Verdana"/>
          <w:color w:val="000000"/>
        </w:rPr>
        <w:commentReference w:id="31"/>
      </w:r>
    </w:p>
    <w:p w:rsidR="00835B29" w:rsidRDefault="00835B29" w:rsidP="00254ECF">
      <w:pPr>
        <w:pStyle w:val="Head1"/>
      </w:pPr>
      <w:commentRangeStart w:id="32"/>
      <w:commentRangeStart w:id="33"/>
      <w:r w:rsidRPr="00835B29">
        <w:rPr>
          <w:noProof/>
        </w:rPr>
        <w:lastRenderedPageBreak/>
        <w:drawing>
          <wp:inline distT="0" distB="0" distL="0" distR="0">
            <wp:extent cx="4780441" cy="3306471"/>
            <wp:effectExtent l="19050" t="0" r="110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4791343" cy="3314011"/>
                    </a:xfrm>
                    <a:prstGeom prst="rect">
                      <a:avLst/>
                    </a:prstGeom>
                    <a:noFill/>
                    <a:ln w="9525">
                      <a:noFill/>
                      <a:miter lim="800000"/>
                      <a:headEnd/>
                      <a:tailEnd/>
                    </a:ln>
                  </pic:spPr>
                </pic:pic>
              </a:graphicData>
            </a:graphic>
          </wp:inline>
        </w:drawing>
      </w:r>
      <w:commentRangeEnd w:id="32"/>
      <w:r w:rsidR="009E78D0">
        <w:rPr>
          <w:rStyle w:val="CommentReference"/>
          <w:rFonts w:ascii="Verdana" w:hAnsi="Verdana"/>
          <w:b w:val="0"/>
          <w:i w:val="0"/>
          <w:vanish/>
          <w:color w:val="000000"/>
        </w:rPr>
        <w:commentReference w:id="32"/>
      </w:r>
      <w:commentRangeEnd w:id="33"/>
      <w:r w:rsidR="00C420BF">
        <w:rPr>
          <w:rFonts w:ascii="Verdana" w:hAnsi="Verdana"/>
          <w:b w:val="0"/>
          <w:i w:val="0"/>
          <w:color w:val="000000"/>
          <w:sz w:val="16"/>
        </w:rPr>
        <w:commentReference w:id="33"/>
      </w:r>
    </w:p>
    <w:p w:rsidR="00276872" w:rsidRDefault="00276872" w:rsidP="00276872">
      <w:pPr>
        <w:pStyle w:val="FigureCaption"/>
      </w:pPr>
      <w:r>
        <w:t>Figure 4.3 Screenshot of the redirected action showing a message from TempData</w:t>
      </w:r>
    </w:p>
    <w:p w:rsidR="00276872" w:rsidRDefault="00835B29" w:rsidP="00276872">
      <w:pPr>
        <w:pStyle w:val="Head1"/>
      </w:pPr>
      <w:r>
        <w:t>4.3.3</w:t>
      </w:r>
      <w:r w:rsidR="007D3013">
        <w:t xml:space="preserve"> </w:t>
      </w:r>
      <w:r w:rsidR="00D17ACB">
        <w:t>Handling the Failure processing of the Action Input</w:t>
      </w:r>
    </w:p>
    <w:p w:rsidR="004A26F3" w:rsidRDefault="002766C5" w:rsidP="002766C5">
      <w:pPr>
        <w:pStyle w:val="Body"/>
      </w:pPr>
      <w:r>
        <w:t xml:space="preserve">The code </w:t>
      </w:r>
      <w:r w:rsidR="00276872">
        <w:t>listing 4.6</w:t>
      </w:r>
      <w:r w:rsidR="004A26F3">
        <w:t xml:space="preserve"> has the alternate path when the ModelState.IsValid returns a value of false.  This occurs when the Username is not entered in the form.  The ModelBinder utilizes the built in validation framework that uses DataAnnotation attributes to designate how the </w:t>
      </w:r>
      <w:r w:rsidR="00100589">
        <w:t>Input Mo</w:t>
      </w:r>
      <w:r w:rsidR="004A26F3">
        <w:t xml:space="preserve">del should be validated. </w:t>
      </w:r>
      <w:r w:rsidR="00100589">
        <w:t>When an empty value for the Username is p</w:t>
      </w:r>
      <w:r w:rsidR="00C420BF">
        <w:t>osted to the server, an e</w:t>
      </w:r>
      <w:commentRangeStart w:id="34"/>
      <w:commentRangeStart w:id="35"/>
      <w:r w:rsidR="00100589">
        <w:t>r</w:t>
      </w:r>
      <w:r w:rsidR="00C420BF">
        <w:t>ror m</w:t>
      </w:r>
      <w:r w:rsidR="00100589">
        <w:t xml:space="preserve">essage </w:t>
      </w:r>
      <w:commentRangeEnd w:id="34"/>
      <w:r w:rsidR="009E78D0">
        <w:rPr>
          <w:rStyle w:val="CommentReference"/>
          <w:vanish/>
        </w:rPr>
        <w:commentReference w:id="34"/>
      </w:r>
      <w:commentRangeEnd w:id="35"/>
      <w:r w:rsidR="00C420BF">
        <w:commentReference w:id="35"/>
      </w:r>
      <w:r w:rsidR="00100589">
        <w:t>is automatically added to the ModelState object</w:t>
      </w:r>
      <w:r w:rsidR="00107E69">
        <w:t>. Leaning on the Model Binders allows the code in the failure path to be very simple and clean.  In listing 4.</w:t>
      </w:r>
      <w:r w:rsidR="00276872">
        <w:t>6</w:t>
      </w:r>
      <w:r w:rsidR="00107E69">
        <w:t xml:space="preserve"> , The </w:t>
      </w:r>
      <w:r w:rsidR="00276872">
        <w:t xml:space="preserve">alternate </w:t>
      </w:r>
      <w:r w:rsidR="00107E69">
        <w:t>path is simply the return View(input).  The ModelState is sent the view so no additional code is required</w:t>
      </w:r>
      <w:r w:rsidR="00312A3A">
        <w:t xml:space="preserve"> in the Action to send a useful error message to the user.</w:t>
      </w:r>
      <w:r w:rsidR="00276872">
        <w:t xml:space="preserve"> Figure 4.4 shows a screenshot of the form with the ModelState validation errors show on the screen.</w:t>
      </w:r>
    </w:p>
    <w:p w:rsidR="004A26F3" w:rsidRDefault="004A26F3" w:rsidP="004A26F3">
      <w:pPr>
        <w:pStyle w:val="CodeListingCaption"/>
      </w:pPr>
      <w:r>
        <w:t>Listing 4.</w:t>
      </w:r>
      <w:r w:rsidR="00276872">
        <w:t>6</w:t>
      </w:r>
      <w:r>
        <w:t xml:space="preserve"> The </w:t>
      </w:r>
      <w:r w:rsidR="00276872">
        <w:t>alternate p</w:t>
      </w:r>
      <w:r w:rsidR="00107E69">
        <w:t>ath</w:t>
      </w:r>
    </w:p>
    <w:p w:rsidR="004A26F3" w:rsidRPr="004A26F3" w:rsidRDefault="004A26F3" w:rsidP="004A26F3">
      <w:pPr>
        <w:pStyle w:val="Code"/>
      </w:pPr>
      <w:r w:rsidRPr="004A26F3">
        <w:t>public class UserInput</w:t>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w:t>
      </w:r>
      <w:r w:rsidR="00276872">
        <w:tab/>
      </w:r>
      <w:r w:rsidR="00276872">
        <w:tab/>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[Required]</w:t>
      </w:r>
      <w:r w:rsidR="00276872" w:rsidRPr="00276872">
        <w:t xml:space="preserve"> </w:t>
      </w:r>
      <w:r w:rsidR="00276872">
        <w:tab/>
      </w:r>
      <w:r w:rsidR="00276872">
        <w:tab/>
      </w:r>
      <w:r w:rsidR="00276872">
        <w:tab/>
      </w:r>
      <w:r w:rsidR="00276872">
        <w:tab/>
      </w:r>
      <w:r w:rsidR="00276872">
        <w:tab/>
      </w:r>
      <w:r w:rsidR="00276872">
        <w:tab/>
      </w:r>
      <w:r w:rsidR="00276872">
        <w:tab/>
        <w:t>|#A</w:t>
      </w:r>
    </w:p>
    <w:p w:rsidR="004A26F3" w:rsidRPr="004A26F3" w:rsidRDefault="004A26F3" w:rsidP="004A26F3">
      <w:pPr>
        <w:pStyle w:val="Code"/>
      </w:pPr>
      <w:r w:rsidRPr="004A26F3">
        <w:t xml:space="preserve">    public string Username { get; set; }</w:t>
      </w:r>
      <w:r w:rsidR="00276872">
        <w:tab/>
      </w:r>
      <w:r w:rsidR="00276872">
        <w:tab/>
      </w:r>
      <w:r w:rsidR="00276872">
        <w:tab/>
      </w:r>
      <w:r w:rsidR="00276872">
        <w:tab/>
        <w:t>|#A</w:t>
      </w:r>
    </w:p>
    <w:p w:rsidR="004A26F3" w:rsidRPr="004A26F3" w:rsidRDefault="004A26F3" w:rsidP="004A26F3">
      <w:pPr>
        <w:pStyle w:val="Code"/>
      </w:pPr>
      <w:r w:rsidRPr="004A26F3">
        <w:t xml:space="preserve">    public string FirstName { get; set; }</w:t>
      </w:r>
      <w:r w:rsidR="00276872">
        <w:tab/>
      </w:r>
      <w:r w:rsidR="00276872">
        <w:tab/>
      </w:r>
      <w:r w:rsidR="00276872">
        <w:tab/>
      </w:r>
      <w:r w:rsidR="00276872">
        <w:tab/>
        <w:t>|#A</w:t>
      </w:r>
    </w:p>
    <w:p w:rsidR="004A26F3" w:rsidRPr="004A26F3" w:rsidRDefault="004A26F3" w:rsidP="004A26F3">
      <w:pPr>
        <w:pStyle w:val="Code"/>
      </w:pPr>
      <w:r w:rsidRPr="004A26F3">
        <w:lastRenderedPageBreak/>
        <w:t xml:space="preserve">    public string LastName { get; set; }</w:t>
      </w:r>
      <w:r w:rsidR="00276872">
        <w:tab/>
      </w:r>
      <w:r w:rsidR="00276872">
        <w:tab/>
      </w:r>
      <w:r w:rsidR="00276872">
        <w:tab/>
      </w:r>
      <w:r w:rsidR="00276872">
        <w:tab/>
        <w:t>|#A</w:t>
      </w:r>
    </w:p>
    <w:p w:rsidR="004A26F3" w:rsidRDefault="004A26F3" w:rsidP="004A26F3">
      <w:pPr>
        <w:pStyle w:val="Code"/>
      </w:pPr>
      <w:r w:rsidRPr="004A26F3">
        <w:t>}</w:t>
      </w:r>
    </w:p>
    <w:p w:rsidR="00107E69" w:rsidRDefault="00107E69" w:rsidP="00107E69">
      <w:pPr>
        <w:pStyle w:val="Code"/>
      </w:pPr>
    </w:p>
    <w:p w:rsidR="00107E69" w:rsidRPr="00FA160B" w:rsidRDefault="00107E69" w:rsidP="00107E69">
      <w:pPr>
        <w:pStyle w:val="Code"/>
      </w:pPr>
      <w:r w:rsidRPr="00FA160B">
        <w:t>[HttpPost]</w:t>
      </w:r>
    </w:p>
    <w:p w:rsidR="00107E69" w:rsidRPr="00FA160B" w:rsidRDefault="00107E69" w:rsidP="00107E69">
      <w:pPr>
        <w:pStyle w:val="Code"/>
      </w:pPr>
      <w:r w:rsidRPr="00FA160B">
        <w:t>public ActionResult Edit(UserInput input)</w:t>
      </w:r>
    </w:p>
    <w:p w:rsidR="00107E69" w:rsidRPr="00FA160B" w:rsidRDefault="00107E69" w:rsidP="00107E69">
      <w:pPr>
        <w:pStyle w:val="Code"/>
      </w:pPr>
      <w:r w:rsidRPr="00FA160B">
        <w:t>{</w:t>
      </w:r>
    </w:p>
    <w:p w:rsidR="00107E69" w:rsidRPr="00FA160B" w:rsidRDefault="00107E69" w:rsidP="00107E69">
      <w:pPr>
        <w:pStyle w:val="Code"/>
      </w:pPr>
      <w:r w:rsidRPr="00FA160B">
        <w:t xml:space="preserve">    if (ModelState.IsValid)</w:t>
      </w:r>
      <w:r w:rsidR="00276872">
        <w:tab/>
      </w:r>
      <w:r w:rsidR="00276872">
        <w:tab/>
      </w:r>
      <w:r w:rsidR="00276872">
        <w:tab/>
      </w:r>
      <w:r w:rsidR="00276872">
        <w:tab/>
      </w:r>
      <w:r w:rsidR="00276872">
        <w:tab/>
      </w:r>
      <w:r w:rsidR="00276872">
        <w:tab/>
        <w:t>|#B</w:t>
      </w:r>
    </w:p>
    <w:p w:rsidR="00107E69" w:rsidRPr="00FA160B" w:rsidRDefault="00107E69" w:rsidP="00107E69">
      <w:pPr>
        <w:pStyle w:val="Code"/>
      </w:pPr>
      <w:r w:rsidRPr="00FA160B">
        <w:t xml:space="preserve">    {</w:t>
      </w:r>
    </w:p>
    <w:p w:rsidR="00107E69" w:rsidRDefault="00107E69" w:rsidP="00107E69">
      <w:pPr>
        <w:pStyle w:val="Code"/>
      </w:pPr>
      <w:r>
        <w:tab/>
        <w:t xml:space="preserve">  ...</w:t>
      </w:r>
    </w:p>
    <w:p w:rsidR="00107E69" w:rsidRPr="00FA160B" w:rsidRDefault="00107E69" w:rsidP="00107E69">
      <w:pPr>
        <w:pStyle w:val="Code"/>
      </w:pPr>
      <w:r w:rsidRPr="00FA160B">
        <w:t xml:space="preserve">    }</w:t>
      </w:r>
    </w:p>
    <w:p w:rsidR="00107E69" w:rsidRPr="00FA160B" w:rsidRDefault="00107E69" w:rsidP="00107E69">
      <w:pPr>
        <w:pStyle w:val="Code"/>
      </w:pPr>
    </w:p>
    <w:p w:rsidR="00276872" w:rsidRPr="00FA160B" w:rsidRDefault="00107E69" w:rsidP="00107E69">
      <w:pPr>
        <w:pStyle w:val="Code"/>
      </w:pPr>
      <w:r w:rsidRPr="00FA160B">
        <w:t xml:space="preserve">    return View(input);</w:t>
      </w:r>
      <w:r w:rsidR="00276872">
        <w:tab/>
      </w:r>
      <w:r w:rsidR="00276872">
        <w:tab/>
      </w:r>
      <w:r w:rsidR="00276872">
        <w:tab/>
      </w:r>
      <w:r w:rsidR="00276872">
        <w:tab/>
      </w:r>
      <w:r w:rsidR="00276872">
        <w:tab/>
      </w:r>
      <w:r w:rsidR="00276872">
        <w:tab/>
      </w:r>
      <w:r w:rsidR="00276872">
        <w:tab/>
        <w:t>|#C</w:t>
      </w:r>
    </w:p>
    <w:p w:rsidR="00107E69" w:rsidRDefault="00107E69" w:rsidP="004A26F3">
      <w:pPr>
        <w:pStyle w:val="Code"/>
      </w:pPr>
      <w:r w:rsidRPr="00FA160B">
        <w:t>}</w:t>
      </w:r>
    </w:p>
    <w:p w:rsidR="00276872" w:rsidRDefault="00276872" w:rsidP="004A26F3">
      <w:pPr>
        <w:pStyle w:val="Code"/>
      </w:pPr>
    </w:p>
    <w:p w:rsidR="00276872" w:rsidRDefault="00276872" w:rsidP="004A26F3">
      <w:pPr>
        <w:pStyle w:val="Code"/>
      </w:pPr>
      <w:r>
        <w:t>#A InputModel bound from a form Post</w:t>
      </w:r>
    </w:p>
    <w:p w:rsidR="00276872" w:rsidRDefault="00276872" w:rsidP="004A26F3">
      <w:pPr>
        <w:pStyle w:val="Code"/>
      </w:pPr>
      <w:r>
        <w:t>#B The IsValid property is false</w:t>
      </w:r>
    </w:p>
    <w:p w:rsidR="00276872" w:rsidRPr="004A26F3" w:rsidRDefault="00276872" w:rsidP="004A26F3">
      <w:pPr>
        <w:pStyle w:val="Code"/>
      </w:pPr>
      <w:r>
        <w:t>#C Return the input model back to the view</w:t>
      </w:r>
    </w:p>
    <w:p w:rsidR="00312A3A" w:rsidRDefault="002766C5" w:rsidP="00254ECF">
      <w:pPr>
        <w:pStyle w:val="Head1"/>
      </w:pPr>
      <w:commentRangeStart w:id="36"/>
      <w:commentRangeStart w:id="37"/>
      <w:r w:rsidRPr="002766C5">
        <w:rPr>
          <w:noProof/>
        </w:rPr>
        <w:drawing>
          <wp:inline distT="0" distB="0" distL="0" distR="0">
            <wp:extent cx="4758200" cy="3489350"/>
            <wp:effectExtent l="19050" t="0" r="430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4753826" cy="3486142"/>
                    </a:xfrm>
                    <a:prstGeom prst="rect">
                      <a:avLst/>
                    </a:prstGeom>
                    <a:noFill/>
                    <a:ln w="9525">
                      <a:noFill/>
                      <a:miter lim="800000"/>
                      <a:headEnd/>
                      <a:tailEnd/>
                    </a:ln>
                  </pic:spPr>
                </pic:pic>
              </a:graphicData>
            </a:graphic>
          </wp:inline>
        </w:drawing>
      </w:r>
      <w:commentRangeEnd w:id="36"/>
      <w:r w:rsidR="009E78D0">
        <w:rPr>
          <w:rStyle w:val="CommentReference"/>
          <w:rFonts w:ascii="Verdana" w:hAnsi="Verdana"/>
          <w:b w:val="0"/>
          <w:i w:val="0"/>
          <w:vanish/>
          <w:color w:val="000000"/>
        </w:rPr>
        <w:commentReference w:id="36"/>
      </w:r>
      <w:commentRangeEnd w:id="37"/>
      <w:r w:rsidR="003268E8">
        <w:rPr>
          <w:rFonts w:ascii="Verdana" w:hAnsi="Verdana"/>
          <w:b w:val="0"/>
          <w:i w:val="0"/>
          <w:color w:val="000000"/>
          <w:sz w:val="16"/>
        </w:rPr>
        <w:commentReference w:id="37"/>
      </w:r>
    </w:p>
    <w:p w:rsidR="00312A3A" w:rsidRDefault="00312A3A" w:rsidP="00312A3A">
      <w:pPr>
        <w:pStyle w:val="FigureCaption"/>
      </w:pPr>
      <w:r>
        <w:t>Figure 4.</w:t>
      </w:r>
      <w:r w:rsidR="00276872">
        <w:t>4 Screenshot of the alternate path showing validation messages</w:t>
      </w:r>
    </w:p>
    <w:p w:rsidR="00276872" w:rsidRPr="00276872" w:rsidRDefault="00276872" w:rsidP="00276872">
      <w:pPr>
        <w:pStyle w:val="Body"/>
      </w:pPr>
      <w:r>
        <w:t>Handling the alte</w:t>
      </w:r>
      <w:r w:rsidR="00AD7E41">
        <w:t>rnate path of the storyboard, in terms of the code is pretty simplistic.  That is by design.  Do not let yourself be fooled by this simplicity, it is still important to unit test your controller actions.</w:t>
      </w:r>
    </w:p>
    <w:p w:rsidR="007E2946" w:rsidRDefault="007E2946" w:rsidP="007E2946">
      <w:pPr>
        <w:pStyle w:val="Head1"/>
      </w:pPr>
      <w:bookmarkStart w:id="38" w:name="_Toc188353302"/>
      <w:bookmarkStart w:id="39" w:name="_Toc190746689"/>
      <w:bookmarkStart w:id="40" w:name="_Toc190746837"/>
      <w:bookmarkStart w:id="41" w:name="_Toc226132472"/>
      <w:bookmarkStart w:id="42" w:name="_Toc231950503"/>
      <w:r>
        <w:lastRenderedPageBreak/>
        <w:t>4.4 Testing controllers</w:t>
      </w:r>
      <w:bookmarkEnd w:id="38"/>
      <w:bookmarkEnd w:id="39"/>
      <w:bookmarkEnd w:id="40"/>
      <w:bookmarkEnd w:id="41"/>
      <w:bookmarkEnd w:id="42"/>
      <w:r w:rsidR="00272EDF">
        <w:fldChar w:fldCharType="begin"/>
      </w:r>
      <w:r>
        <w:instrText xml:space="preserve"> XE "&lt;$startrange&gt;controllers:testing" </w:instrText>
      </w:r>
      <w:r w:rsidR="00272EDF">
        <w:fldChar w:fldCharType="end"/>
      </w:r>
    </w:p>
    <w:p w:rsidR="007E2946" w:rsidRDefault="007E2946" w:rsidP="007E2946">
      <w:pPr>
        <w:pStyle w:val="Body1"/>
      </w:pPr>
      <w:r>
        <w:t xml:space="preserve">The focus of this section is testing controllers. Of the different types of automated testing, we are concerned with only one type at this point: </w:t>
      </w:r>
      <w:commentRangeStart w:id="43"/>
      <w:commentRangeStart w:id="44"/>
      <w:r>
        <w:t xml:space="preserve">unit testing. </w:t>
      </w:r>
      <w:commentRangeEnd w:id="43"/>
      <w:r w:rsidR="009E78D0">
        <w:rPr>
          <w:rStyle w:val="CommentReference"/>
          <w:vanish/>
        </w:rPr>
        <w:commentReference w:id="43"/>
      </w:r>
      <w:commentRangeEnd w:id="44"/>
      <w:r w:rsidR="00957756">
        <w:commentReference w:id="44"/>
      </w:r>
      <w:r w:rsidR="00547B13">
        <w:t xml:space="preserve">Unit tests are small, scripted tests, usually written in the same language as the production code.  They set up and exercise a single </w:t>
      </w:r>
      <w:r w:rsidR="00957756">
        <w:t xml:space="preserve">component's function.  </w:t>
      </w:r>
      <w:r>
        <w:t>Unit tests run fast because they do not call out of process</w:t>
      </w:r>
      <w:r w:rsidR="00272EDF">
        <w:fldChar w:fldCharType="begin"/>
      </w:r>
      <w:r>
        <w:instrText xml:space="preserve"> XE "unit test:do not call out of process" </w:instrText>
      </w:r>
      <w:r w:rsidR="00272EDF">
        <w:fldChar w:fldCharType="end"/>
      </w:r>
      <w:r>
        <w:t>. In a unit test, dependencies are simulated so the only production code running is the controller code. For this to be possible the controllers have to be well-designed. A well-designed controller</w:t>
      </w:r>
      <w:r w:rsidR="00272EDF">
        <w:fldChar w:fldCharType="begin"/>
      </w:r>
      <w:r>
        <w:instrText xml:space="preserve"> XE "controller:well-designed" </w:instrText>
      </w:r>
      <w:r w:rsidR="00272EDF">
        <w:fldChar w:fldCharType="end"/>
      </w:r>
      <w:r>
        <w:t>:</w:t>
      </w:r>
    </w:p>
    <w:p w:rsidR="007E2946" w:rsidRDefault="007E2946" w:rsidP="007E2946">
      <w:pPr>
        <w:pStyle w:val="ListBullet"/>
      </w:pPr>
      <w:r>
        <w:t>Is loosely coupled with its dependencies</w:t>
      </w:r>
    </w:p>
    <w:p w:rsidR="007E2946" w:rsidRDefault="007E2946" w:rsidP="007E2946">
      <w:pPr>
        <w:pStyle w:val="ListBullet"/>
      </w:pPr>
      <w:r>
        <w:t>Uses dependencies but is not in charge of locating or creating those dependencies</w:t>
      </w:r>
    </w:p>
    <w:p w:rsidR="007E2946" w:rsidRPr="007E2946" w:rsidRDefault="007E2946" w:rsidP="007E2946">
      <w:pPr>
        <w:pStyle w:val="ListBullet"/>
      </w:pPr>
      <w:r>
        <w:t>Has clear responsibilities and only handles logic relevant to serving a web request</w:t>
      </w:r>
    </w:p>
    <w:p w:rsidR="007E2946" w:rsidRDefault="007E2946" w:rsidP="007E2946">
      <w:pPr>
        <w:pStyle w:val="Body1"/>
      </w:pPr>
      <w:r>
        <w:t>A well-designed controller does not do file I/O, database access, web service calls, and thread management. The controller may very well call a dependency that performs these functions, but the controller itself should be responsible only for interaction with the dependency, not for performing the fine-grained work. This is very important to testing</w:t>
      </w:r>
      <w:r w:rsidR="00272EDF">
        <w:fldChar w:fldCharType="begin"/>
      </w:r>
      <w:r>
        <w:instrText xml:space="preserve"> XE "</w:instrText>
      </w:r>
      <w:r w:rsidRPr="00434E31">
        <w:instrText>testing</w:instrText>
      </w:r>
      <w:r>
        <w:instrText xml:space="preserve">:hand in hand with design" </w:instrText>
      </w:r>
      <w:r w:rsidR="00272EDF">
        <w:fldChar w:fldCharType="end"/>
      </w:r>
      <w:r>
        <w:t xml:space="preserve"> because good design</w:t>
      </w:r>
      <w:r w:rsidR="00272EDF">
        <w:fldChar w:fldCharType="begin"/>
      </w:r>
      <w:r>
        <w:instrText xml:space="preserve"> XE "</w:instrText>
      </w:r>
      <w:r w:rsidRPr="00640A98">
        <w:instrText>design</w:instrText>
      </w:r>
      <w:r>
        <w:instrText xml:space="preserve">:hand in hand with testing" </w:instrText>
      </w:r>
      <w:r w:rsidR="00272EDF">
        <w:fldChar w:fldCharType="end"/>
      </w:r>
      <w:r>
        <w:t xml:space="preserve"> and testing go hand in hand. It’s very difficult to test poorly designed code. </w:t>
      </w:r>
    </w:p>
    <w:p w:rsidR="007E2946" w:rsidRDefault="007E2946" w:rsidP="007E2946">
      <w:pPr>
        <w:pStyle w:val="CalloutHead"/>
      </w:pPr>
      <w:r>
        <w:t>NOTE</w:t>
      </w:r>
    </w:p>
    <w:p w:rsidR="007E2946" w:rsidRDefault="007E2946" w:rsidP="007E2946">
      <w:pPr>
        <w:pStyle w:val="Callout"/>
      </w:pPr>
      <w:r>
        <w:t>Writing automated tests</w:t>
      </w:r>
      <w:r w:rsidR="00272EDF">
        <w:fldChar w:fldCharType="begin"/>
      </w:r>
      <w:r>
        <w:instrText xml:space="preserve"> XE "testing:</w:instrText>
      </w:r>
      <w:r w:rsidRPr="00640A98">
        <w:instrText>automated</w:instrText>
      </w:r>
      <w:r>
        <w:instrText xml:space="preserve">" </w:instrText>
      </w:r>
      <w:r w:rsidR="00272EDF">
        <w:fldChar w:fldCharType="end"/>
      </w:r>
      <w:r>
        <w:t xml:space="preserve"> for all code in a code base is a best practice. It provides great feedback when the test suite is run multiple times per day. If you’re not doing it now, you should start immediately. Several popular, high quality frameworks for automated testing available include NUnit</w:t>
      </w:r>
      <w:r w:rsidR="00272EDF">
        <w:fldChar w:fldCharType="begin"/>
      </w:r>
      <w:r>
        <w:instrText xml:space="preserve"> XE "</w:instrText>
      </w:r>
      <w:r w:rsidRPr="00640A98">
        <w:instrText>NUnit</w:instrText>
      </w:r>
      <w:r>
        <w:instrText xml:space="preserve">" </w:instrText>
      </w:r>
      <w:r w:rsidR="00272EDF">
        <w:fldChar w:fldCharType="end"/>
      </w:r>
      <w:r>
        <w:t xml:space="preserve"> and MbUnit</w:t>
      </w:r>
      <w:r w:rsidR="00272EDF">
        <w:fldChar w:fldCharType="begin"/>
      </w:r>
      <w:r>
        <w:instrText xml:space="preserve"> XE "</w:instrText>
      </w:r>
      <w:r w:rsidRPr="00640A98">
        <w:instrText>MbUnit</w:instrText>
      </w:r>
      <w:r>
        <w:instrText xml:space="preserve">" </w:instrText>
      </w:r>
      <w:r w:rsidR="00272EDF">
        <w:fldChar w:fldCharType="end"/>
      </w:r>
      <w:r>
        <w:t>. At the time of writing, NBehave</w:t>
      </w:r>
      <w:r w:rsidR="00272EDF">
        <w:fldChar w:fldCharType="begin"/>
      </w:r>
      <w:r>
        <w:instrText xml:space="preserve"> XE "</w:instrText>
      </w:r>
      <w:r w:rsidRPr="00640A98">
        <w:instrText>NBehave</w:instrText>
      </w:r>
      <w:r>
        <w:instrText xml:space="preserve">" </w:instrText>
      </w:r>
      <w:r w:rsidR="00272EDF">
        <w:fldChar w:fldCharType="end"/>
      </w:r>
      <w:r>
        <w:t>, MSTest</w:t>
      </w:r>
      <w:r w:rsidR="00272EDF">
        <w:fldChar w:fldCharType="begin"/>
      </w:r>
      <w:r>
        <w:instrText xml:space="preserve"> XE "MSTest" </w:instrText>
      </w:r>
      <w:r w:rsidR="00272EDF">
        <w:fldChar w:fldCharType="end"/>
      </w:r>
      <w:r>
        <w:t>, and xUnit</w:t>
      </w:r>
      <w:r w:rsidR="00272EDF">
        <w:fldChar w:fldCharType="begin"/>
      </w:r>
      <w:r>
        <w:instrText xml:space="preserve"> XE "</w:instrText>
      </w:r>
      <w:r w:rsidRPr="00640A98">
        <w:instrText>xUnit</w:instrText>
      </w:r>
      <w:r>
        <w:instrText xml:space="preserve">" </w:instrText>
      </w:r>
      <w:r w:rsidR="00272EDF">
        <w:fldChar w:fldCharType="end"/>
      </w:r>
      <w:r>
        <w:t xml:space="preserve"> are also available, but they are not as widely adopted as NUnit or MbUnit. All are free (with the exception of MSTest, which requires the purchase of Visual Studio</w:t>
      </w:r>
      <w:r w:rsidR="00272EDF">
        <w:fldChar w:fldCharType="begin"/>
      </w:r>
      <w:r>
        <w:instrText xml:space="preserve"> XE "Visual Studio" </w:instrText>
      </w:r>
      <w:r w:rsidR="00272EDF">
        <w:fldChar w:fldCharType="end"/>
      </w:r>
      <w:r>
        <w:t xml:space="preserve">) and they simplify testing code. </w:t>
      </w:r>
    </w:p>
    <w:p w:rsidR="007E2946" w:rsidRDefault="007E2946" w:rsidP="007E2946">
      <w:pPr>
        <w:pStyle w:val="Body1"/>
      </w:pPr>
      <w:r>
        <w:t xml:space="preserve">In this section, we will walk through testing our viewless </w:t>
      </w:r>
      <w:r w:rsidRPr="00406C9A">
        <w:rPr>
          <w:rStyle w:val="CodeinText"/>
        </w:rPr>
        <w:t>RedirectController</w:t>
      </w:r>
      <w:r>
        <w:t>.</w:t>
      </w:r>
    </w:p>
    <w:p w:rsidR="007E2946" w:rsidRDefault="007E2946" w:rsidP="007E2946">
      <w:pPr>
        <w:pStyle w:val="Head2"/>
      </w:pPr>
      <w:bookmarkStart w:id="45" w:name="_Toc188353303"/>
      <w:bookmarkStart w:id="46" w:name="_Toc190746690"/>
      <w:bookmarkStart w:id="47" w:name="_Toc190746838"/>
      <w:bookmarkStart w:id="48" w:name="_Toc226132473"/>
      <w:bookmarkStart w:id="49" w:name="_Toc231950504"/>
      <w:r>
        <w:t>4.4.1 Testing the RedirectController</w:t>
      </w:r>
      <w:bookmarkEnd w:id="45"/>
      <w:bookmarkEnd w:id="46"/>
      <w:bookmarkEnd w:id="47"/>
      <w:bookmarkEnd w:id="48"/>
      <w:bookmarkEnd w:id="49"/>
      <w:r w:rsidR="00272EDF">
        <w:fldChar w:fldCharType="begin"/>
      </w:r>
      <w:r>
        <w:instrText xml:space="preserve"> XE "RedirectController:testing" </w:instrText>
      </w:r>
      <w:r w:rsidR="00272EDF">
        <w:fldChar w:fldCharType="end"/>
      </w:r>
      <w:r>
        <w:t xml:space="preserve"> </w:t>
      </w:r>
    </w:p>
    <w:p w:rsidR="007E2946" w:rsidRDefault="007E2946" w:rsidP="007E2946">
      <w:pPr>
        <w:pStyle w:val="Body1"/>
      </w:pPr>
      <w:r>
        <w:t xml:space="preserve">The </w:t>
      </w:r>
      <w:r w:rsidRPr="00406C9A">
        <w:rPr>
          <w:rStyle w:val="CodeinText"/>
        </w:rPr>
        <w:t>RedirectController</w:t>
      </w:r>
      <w:r>
        <w:t xml:space="preserve"> must find the next conference and issue a redirect to another URL so that a single conference can be displayed on the screen. This controller must find the conference and ask for a redirect to the action that can take it from there. The ASP.NET MVC Framework provides a redirect mechanism that makes it unnecessary to use </w:t>
      </w:r>
      <w:r w:rsidRPr="0074134C">
        <w:rPr>
          <w:rStyle w:val="CodeinText"/>
        </w:rPr>
        <w:t>Response.Redirect()</w:t>
      </w:r>
      <w:r>
        <w:rPr>
          <w:rStyle w:val="CodeinText"/>
        </w:rPr>
        <w:t xml:space="preserve"> </w:t>
      </w:r>
      <w:r w:rsidRPr="00C07859">
        <w:t>which is</w:t>
      </w:r>
      <w:r>
        <w:rPr>
          <w:rStyle w:val="CodeinText"/>
        </w:rPr>
        <w:t xml:space="preserve"> </w:t>
      </w:r>
      <w:r>
        <w:t xml:space="preserve">more difficult to test. The action method in question returns an object that has public properties, which can be evaluated in a test. The action result contains an </w:t>
      </w:r>
      <w:r w:rsidRPr="002809E4">
        <w:rPr>
          <w:rStyle w:val="CodeinText"/>
        </w:rPr>
        <w:t>Execute</w:t>
      </w:r>
      <w:r>
        <w:t xml:space="preserve"> method that performs the redirect, but the controller action merely returns an object. This is important for the easy testing of controller actions. In listing 3.5, we set up a unit test for this code along with fake implementations of the dependencies on which the </w:t>
      </w:r>
      <w:r w:rsidRPr="00406C9A">
        <w:rPr>
          <w:rStyle w:val="CodeinText"/>
        </w:rPr>
        <w:t>RedirectController</w:t>
      </w:r>
      <w:r>
        <w:t xml:space="preserve"> relies.</w:t>
      </w:r>
    </w:p>
    <w:p w:rsidR="007E2946" w:rsidRPr="004F0D4B" w:rsidRDefault="007E2946" w:rsidP="007E2946">
      <w:pPr>
        <w:pStyle w:val="TypesetterNote"/>
      </w:pPr>
      <w:r>
        <w:lastRenderedPageBreak/>
        <w:t>A cueball in code and text</w:t>
      </w:r>
    </w:p>
    <w:p w:rsidR="007E2946" w:rsidRDefault="00276872" w:rsidP="007E2946">
      <w:pPr>
        <w:pStyle w:val="CodeListingCaption"/>
      </w:pPr>
      <w:r>
        <w:t>Listing 4.7</w:t>
      </w:r>
      <w:r w:rsidR="007E2946">
        <w:t xml:space="preserve"> </w:t>
      </w:r>
      <w:r w:rsidR="007E2946" w:rsidRPr="00540415">
        <w:rPr>
          <w:rStyle w:val="CodeinText"/>
        </w:rPr>
        <w:t>RedirectControllerTester</w:t>
      </w:r>
      <w:r w:rsidR="007E2946">
        <w:t>: Ensuring we redirect to the correct URL</w:t>
      </w:r>
    </w:p>
    <w:p w:rsidR="007E2946" w:rsidRPr="003324CC" w:rsidRDefault="007E2946" w:rsidP="007E2946">
      <w:pPr>
        <w:pStyle w:val="Code"/>
      </w:pPr>
      <w:r w:rsidRPr="003324CC">
        <w:t>using System;</w:t>
      </w:r>
    </w:p>
    <w:p w:rsidR="007E2946" w:rsidRPr="003324CC" w:rsidRDefault="007E2946" w:rsidP="007E2946">
      <w:pPr>
        <w:pStyle w:val="Code"/>
      </w:pPr>
      <w:r w:rsidRPr="003324CC">
        <w:t>using System.Web.Mvc;</w:t>
      </w:r>
    </w:p>
    <w:p w:rsidR="007E2946" w:rsidRPr="003324CC" w:rsidRDefault="007E2946" w:rsidP="007E2946">
      <w:pPr>
        <w:pStyle w:val="Code"/>
      </w:pPr>
      <w:r w:rsidRPr="003324CC">
        <w:t>using CodeCampServer.Core.Domain;</w:t>
      </w:r>
    </w:p>
    <w:p w:rsidR="007E2946" w:rsidRPr="003324CC" w:rsidRDefault="007E2946" w:rsidP="007E2946">
      <w:pPr>
        <w:pStyle w:val="Code"/>
      </w:pPr>
      <w:r w:rsidRPr="003324CC">
        <w:t>using CodeCampServer.Core.Domain.Model;</w:t>
      </w:r>
    </w:p>
    <w:p w:rsidR="007E2946" w:rsidRPr="003324CC" w:rsidRDefault="007E2946" w:rsidP="007E2946">
      <w:pPr>
        <w:pStyle w:val="Code"/>
      </w:pPr>
      <w:r w:rsidRPr="003324CC">
        <w:t>using NUnit.Framework;</w:t>
      </w:r>
    </w:p>
    <w:p w:rsidR="007E2946" w:rsidRPr="003324CC" w:rsidRDefault="007E2946" w:rsidP="007E2946">
      <w:pPr>
        <w:pStyle w:val="Code"/>
      </w:pPr>
      <w:r w:rsidRPr="003324CC">
        <w:t>using NUnit.Framework.SyntaxHelpers;</w:t>
      </w:r>
    </w:p>
    <w:p w:rsidR="007E2946" w:rsidRPr="003324CC" w:rsidRDefault="007E2946" w:rsidP="007E2946">
      <w:pPr>
        <w:pStyle w:val="Code"/>
      </w:pPr>
    </w:p>
    <w:p w:rsidR="007E2946" w:rsidRPr="003324CC" w:rsidRDefault="007E2946" w:rsidP="007E2946">
      <w:pPr>
        <w:pStyle w:val="Code"/>
      </w:pPr>
      <w:r w:rsidRPr="003324CC">
        <w:t>namespace MvcInAction.Controllers.UnitTests</w:t>
      </w:r>
    </w:p>
    <w:p w:rsidR="007E2946" w:rsidRPr="003324CC" w:rsidRDefault="007E2946" w:rsidP="007E2946">
      <w:pPr>
        <w:pStyle w:val="Code"/>
      </w:pPr>
      <w:r w:rsidRPr="003324CC">
        <w:t>{</w:t>
      </w:r>
    </w:p>
    <w:p w:rsidR="007E2946" w:rsidRPr="003324CC" w:rsidRDefault="007E2946" w:rsidP="007E2946">
      <w:pPr>
        <w:pStyle w:val="Code"/>
      </w:pPr>
      <w:r>
        <w:t xml:space="preserve">    </w:t>
      </w:r>
      <w:r w:rsidRPr="003324CC">
        <w:t>[TestFixture]</w:t>
      </w:r>
    </w:p>
    <w:p w:rsidR="007E2946" w:rsidRPr="003324CC" w:rsidRDefault="007E2946" w:rsidP="007E2946">
      <w:pPr>
        <w:pStyle w:val="Code"/>
      </w:pPr>
      <w:r>
        <w:t xml:space="preserve">    </w:t>
      </w:r>
      <w:r w:rsidRPr="003324CC">
        <w:t>public class RedirectControllerTester</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[Test]</w:t>
      </w:r>
    </w:p>
    <w:p w:rsidR="007E2946" w:rsidRPr="003324CC" w:rsidRDefault="007E2946" w:rsidP="007E2946">
      <w:pPr>
        <w:pStyle w:val="Code"/>
      </w:pPr>
      <w:r>
        <w:t xml:space="preserve">        </w:t>
      </w:r>
      <w:r w:rsidRPr="003324CC">
        <w:t>public void ShouldRedirectToTheNextConference()</w:t>
      </w:r>
    </w:p>
    <w:p w:rsidR="007E2946" w:rsidRDefault="007E2946" w:rsidP="007E2946">
      <w:pPr>
        <w:pStyle w:val="Code"/>
      </w:pPr>
      <w:r>
        <w:t xml:space="preserve">        </w:t>
      </w:r>
      <w:r w:rsidRPr="003324CC">
        <w:t>{</w:t>
      </w:r>
    </w:p>
    <w:p w:rsidR="007E2946" w:rsidRDefault="007E2946" w:rsidP="007E2946">
      <w:pPr>
        <w:pStyle w:val="Code"/>
      </w:pPr>
      <w:r>
        <w:t xml:space="preserve">            </w:t>
      </w:r>
      <w:r w:rsidRPr="003324CC">
        <w:t xml:space="preserve">var conferenceToFind = </w:t>
      </w:r>
    </w:p>
    <w:p w:rsidR="007E2946" w:rsidRPr="003324CC" w:rsidRDefault="007E2946" w:rsidP="007E2946">
      <w:pPr>
        <w:pStyle w:val="Code"/>
      </w:pPr>
      <w:r>
        <w:t xml:space="preserve">                </w:t>
      </w:r>
      <w:r w:rsidRPr="003324CC">
        <w:t>new Conference{Key = "thekey", Name = "name"};</w:t>
      </w:r>
    </w:p>
    <w:p w:rsidR="007E2946" w:rsidRDefault="007E2946" w:rsidP="007E2946">
      <w:pPr>
        <w:pStyle w:val="Code"/>
      </w:pPr>
      <w:r>
        <w:t xml:space="preserve">            </w:t>
      </w:r>
      <w:r w:rsidRPr="003324CC">
        <w:t>var repository = new</w:t>
      </w:r>
    </w:p>
    <w:p w:rsidR="007E2946" w:rsidRPr="003324CC" w:rsidRDefault="007E2946" w:rsidP="007E2946">
      <w:pPr>
        <w:pStyle w:val="Code"/>
      </w:pPr>
      <w:r>
        <w:t xml:space="preserve">                C</w:t>
      </w:r>
      <w:r w:rsidRPr="003324CC">
        <w:t>onferenceRepositoryStub(conferenceToFind);</w:t>
      </w:r>
    </w:p>
    <w:p w:rsidR="007E2946" w:rsidRPr="003324CC" w:rsidRDefault="007E2946" w:rsidP="007E2946">
      <w:pPr>
        <w:pStyle w:val="Code"/>
      </w:pPr>
    </w:p>
    <w:p w:rsidR="007E2946" w:rsidRPr="003324CC" w:rsidRDefault="007E2946" w:rsidP="007E2946">
      <w:pPr>
        <w:pStyle w:val="Code"/>
      </w:pPr>
      <w:r>
        <w:t xml:space="preserve">            </w:t>
      </w:r>
      <w:r w:rsidRPr="003324CC">
        <w:t>var controller = new RedirectController(repository);</w:t>
      </w:r>
      <w:r>
        <w:t xml:space="preserve">         #A</w:t>
      </w:r>
    </w:p>
    <w:p w:rsidR="007E2946" w:rsidRPr="003324CC" w:rsidRDefault="007E2946" w:rsidP="007E2946">
      <w:pPr>
        <w:pStyle w:val="Code"/>
      </w:pPr>
    </w:p>
    <w:p w:rsidR="007E2946" w:rsidRPr="003324CC" w:rsidRDefault="007E2946" w:rsidP="007E2946">
      <w:pPr>
        <w:pStyle w:val="Code"/>
      </w:pPr>
      <w:r>
        <w:t xml:space="preserve">            </w:t>
      </w:r>
      <w:r w:rsidRPr="003324CC">
        <w:t>RedirectToRouteResult result = controller.NextConference();</w:t>
      </w:r>
      <w:r>
        <w:t xml:space="preserve">  #B</w:t>
      </w:r>
    </w:p>
    <w:p w:rsidR="007E2946" w:rsidRPr="003324CC" w:rsidRDefault="007E2946" w:rsidP="007E2946">
      <w:pPr>
        <w:pStyle w:val="Code"/>
      </w:pPr>
    </w:p>
    <w:p w:rsidR="007E2946" w:rsidRPr="003324CC" w:rsidRDefault="007E2946" w:rsidP="007E2946">
      <w:pPr>
        <w:pStyle w:val="CodeAnnotation"/>
      </w:pPr>
      <w:r>
        <w:t xml:space="preserve">           </w:t>
      </w:r>
    </w:p>
    <w:p w:rsidR="007E2946" w:rsidRDefault="007E2946" w:rsidP="007E2946">
      <w:pPr>
        <w:pStyle w:val="Code"/>
      </w:pPr>
      <w:r>
        <w:t xml:space="preserve">            </w:t>
      </w:r>
      <w:r w:rsidRPr="003324CC">
        <w:t xml:space="preserve">Assert.That(result.RouteValues["controller"], </w:t>
      </w:r>
      <w:r>
        <w:t xml:space="preserve">              |#C</w:t>
      </w:r>
    </w:p>
    <w:p w:rsidR="007E2946" w:rsidRPr="003324CC" w:rsidRDefault="007E2946" w:rsidP="007E2946">
      <w:pPr>
        <w:pStyle w:val="Code"/>
      </w:pPr>
      <w:r>
        <w:t xml:space="preserve">                </w:t>
      </w:r>
      <w:r w:rsidRPr="003324CC">
        <w:t>Is.EqualTo("conference"));</w:t>
      </w:r>
      <w:r>
        <w:t xml:space="preserve">                              |#C</w:t>
      </w:r>
    </w:p>
    <w:p w:rsidR="007E2946" w:rsidRDefault="007E2946" w:rsidP="007E2946">
      <w:pPr>
        <w:pStyle w:val="Code"/>
      </w:pPr>
      <w:r>
        <w:t xml:space="preserve">            </w:t>
      </w:r>
      <w:r w:rsidRPr="003324CC">
        <w:t xml:space="preserve">Assert.That(result.RouteValues["action"], </w:t>
      </w:r>
      <w:r>
        <w:t xml:space="preserve">                  |#C</w:t>
      </w:r>
    </w:p>
    <w:p w:rsidR="007E2946" w:rsidRPr="003324CC" w:rsidRDefault="007E2946" w:rsidP="007E2946">
      <w:pPr>
        <w:pStyle w:val="Code"/>
      </w:pPr>
      <w:r>
        <w:t xml:space="preserve">                </w:t>
      </w:r>
      <w:r w:rsidRPr="003324CC">
        <w:t>Is.EqualTo("index"));</w:t>
      </w:r>
      <w:r>
        <w:t xml:space="preserve">                                   |#C</w:t>
      </w:r>
    </w:p>
    <w:p w:rsidR="007E2946" w:rsidRDefault="007E2946" w:rsidP="007E2946">
      <w:pPr>
        <w:pStyle w:val="Code"/>
      </w:pPr>
      <w:r>
        <w:t xml:space="preserve">            </w:t>
      </w:r>
      <w:r w:rsidRPr="003324CC">
        <w:t>Assert.That(result.RouteValues["conferenceKey"],</w:t>
      </w:r>
      <w:r>
        <w:t xml:space="preserve">            |#C</w:t>
      </w:r>
    </w:p>
    <w:p w:rsidR="007E2946" w:rsidRPr="003324CC" w:rsidRDefault="007E2946" w:rsidP="007E2946">
      <w:pPr>
        <w:pStyle w:val="Code"/>
      </w:pPr>
      <w:r>
        <w:t xml:space="preserve">               </w:t>
      </w:r>
      <w:r w:rsidRPr="003324CC">
        <w:t xml:space="preserve"> Is.EqualTo("thekey"));</w:t>
      </w:r>
      <w:r>
        <w:t xml:space="preserve">                                  |#C</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private class ConferenceRepositoryStub : IConferenceRepository</w:t>
      </w:r>
      <w:r>
        <w:t xml:space="preserve">   #1</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private readonly Conference _conference;</w:t>
      </w:r>
    </w:p>
    <w:p w:rsidR="007E2946" w:rsidRPr="003324CC" w:rsidRDefault="007E2946" w:rsidP="007E2946">
      <w:pPr>
        <w:pStyle w:val="Code"/>
      </w:pPr>
    </w:p>
    <w:p w:rsidR="007E2946" w:rsidRPr="003324CC" w:rsidRDefault="007E2946" w:rsidP="007E2946">
      <w:pPr>
        <w:pStyle w:val="Code"/>
      </w:pPr>
      <w:r>
        <w:t xml:space="preserve">            </w:t>
      </w:r>
      <w:r w:rsidRPr="003324CC">
        <w:t>public ConferenceRepositoryStub(Conference 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_conference = 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p>
    <w:p w:rsidR="007E2946" w:rsidRPr="003324CC" w:rsidRDefault="007E2946" w:rsidP="007E2946">
      <w:pPr>
        <w:pStyle w:val="Code"/>
      </w:pPr>
      <w:r>
        <w:t xml:space="preserve">            </w:t>
      </w:r>
      <w:r w:rsidRPr="003324CC">
        <w:t>public Conference GetNextConference()</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return _conference;</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GetFutureForUserGroup(UserGroup usergroup)</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GetById(Guid id)</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Save(Conference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GetAll()</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void Delete(Conference entity)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p>
    <w:p w:rsidR="007E2946" w:rsidRPr="003324CC" w:rsidRDefault="007E2946" w:rsidP="007E2946">
      <w:pPr>
        <w:pStyle w:val="Code"/>
      </w:pPr>
      <w:r>
        <w:t xml:space="preserve">            </w:t>
      </w:r>
      <w:r w:rsidRPr="003324CC">
        <w:t>public Conference GetByKey(string key)</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throw new NotImplementedException();</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Pr="003324CC" w:rsidRDefault="007E2946" w:rsidP="007E2946">
      <w:pPr>
        <w:pStyle w:val="Code"/>
      </w:pPr>
      <w:r>
        <w:t xml:space="preserve">    </w:t>
      </w:r>
      <w:r w:rsidRPr="003324CC">
        <w:t>}</w:t>
      </w:r>
    </w:p>
    <w:p w:rsidR="007E2946" w:rsidRDefault="007E2946" w:rsidP="007E2946">
      <w:pPr>
        <w:pStyle w:val="Code"/>
      </w:pPr>
      <w:r w:rsidRPr="003324CC">
        <w:t>}</w:t>
      </w:r>
    </w:p>
    <w:p w:rsidR="007E2946" w:rsidRDefault="007E2946" w:rsidP="007E2946">
      <w:pPr>
        <w:pStyle w:val="Code"/>
      </w:pPr>
    </w:p>
    <w:p w:rsidR="007E2946" w:rsidRDefault="007E2946" w:rsidP="007E2946">
      <w:pPr>
        <w:pStyle w:val="CodeAnnotation"/>
      </w:pPr>
      <w:r>
        <w:t xml:space="preserve">#A Create using simulated dependencies </w:t>
      </w:r>
    </w:p>
    <w:p w:rsidR="007E2946" w:rsidRDefault="007E2946" w:rsidP="007E2946">
      <w:pPr>
        <w:pStyle w:val="CodeAnnotation"/>
      </w:pPr>
      <w:r>
        <w:t>#B Exercise class under test</w:t>
      </w:r>
    </w:p>
    <w:p w:rsidR="007E2946" w:rsidRDefault="007E2946" w:rsidP="007E2946">
      <w:pPr>
        <w:pStyle w:val="CodeAnnotation"/>
      </w:pPr>
      <w:r>
        <w:t>#C Assert correct results</w:t>
      </w:r>
    </w:p>
    <w:p w:rsidR="007E2946" w:rsidRDefault="007E2946" w:rsidP="007E2946">
      <w:pPr>
        <w:pStyle w:val="Body"/>
      </w:pPr>
    </w:p>
    <w:p w:rsidR="00FF5096" w:rsidRDefault="007E2946" w:rsidP="007E2946">
      <w:pPr>
        <w:pStyle w:val="Body1"/>
      </w:pPr>
      <w:r>
        <w:t xml:space="preserve">Notice that most of the code listing is </w:t>
      </w:r>
      <w:commentRangeStart w:id="50"/>
      <w:commentRangeStart w:id="51"/>
      <w:r>
        <w:t>test double</w:t>
      </w:r>
      <w:r w:rsidR="00272EDF">
        <w:fldChar w:fldCharType="begin"/>
      </w:r>
      <w:r>
        <w:instrText xml:space="preserve"> XE "</w:instrText>
      </w:r>
      <w:r w:rsidRPr="00640A98">
        <w:instrText>test double</w:instrText>
      </w:r>
      <w:r>
        <w:instrText xml:space="preserve">" </w:instrText>
      </w:r>
      <w:r w:rsidR="00272EDF">
        <w:fldChar w:fldCharType="end"/>
      </w:r>
      <w:r>
        <w:t xml:space="preserve"> code</w:t>
      </w:r>
      <w:r w:rsidR="00272EDF">
        <w:fldChar w:fldCharType="begin"/>
      </w:r>
      <w:r>
        <w:instrText xml:space="preserve"> XE "code:test double" </w:instrText>
      </w:r>
      <w:r w:rsidR="00272EDF">
        <w:fldChar w:fldCharType="end"/>
      </w:r>
      <w:r>
        <w:t xml:space="preserve">, </w:t>
      </w:r>
      <w:commentRangeEnd w:id="50"/>
      <w:r w:rsidR="009E78D0">
        <w:rPr>
          <w:rStyle w:val="CommentReference"/>
          <w:vanish/>
        </w:rPr>
        <w:commentReference w:id="50"/>
      </w:r>
      <w:commentRangeEnd w:id="51"/>
      <w:r w:rsidR="00EF44AC">
        <w:commentReference w:id="51"/>
      </w:r>
      <w:r>
        <w:t xml:space="preserve">and not the </w:t>
      </w:r>
      <w:r w:rsidRPr="00431033">
        <w:rPr>
          <w:rStyle w:val="CodeinText"/>
        </w:rPr>
        <w:t>RedirectController</w:t>
      </w:r>
      <w:r w:rsidRPr="00C07859">
        <w:t xml:space="preserve"> test itself</w:t>
      </w:r>
      <w:r>
        <w:t>.</w:t>
      </w:r>
      <w:r w:rsidR="004748ED">
        <w:t xml:space="preserve">  Test doubles are classes that stand in for object dependencies.  They simulate collaborators so that we can control the test environment.  For more information on test double, Roy Osherove has written a very nice book called </w:t>
      </w:r>
      <w:r w:rsidR="004748ED" w:rsidRPr="004748ED">
        <w:rPr>
          <w:rStyle w:val="Underline"/>
        </w:rPr>
        <w:t>The Art of Unit Testing</w:t>
      </w:r>
      <w:r w:rsidR="004748ED">
        <w:t>.</w:t>
      </w:r>
      <w:r>
        <w:t xml:space="preserve"> </w:t>
      </w:r>
    </w:p>
    <w:p w:rsidR="007E2946" w:rsidRPr="009D00D8" w:rsidRDefault="00FF5096" w:rsidP="007E2946">
      <w:pPr>
        <w:pStyle w:val="Body1"/>
      </w:pPr>
      <w:r>
        <w:tab/>
      </w:r>
      <w:r w:rsidR="007E2946">
        <w:t xml:space="preserve">We have to stub out an </w:t>
      </w:r>
      <w:r w:rsidR="007E2946" w:rsidRPr="00431033">
        <w:rPr>
          <w:rStyle w:val="CodeinText"/>
        </w:rPr>
        <w:t>IConferenceRepository</w:t>
      </w:r>
      <w:r w:rsidR="007E2946">
        <w:t xml:space="preserve"> implementation </w:t>
      </w:r>
      <w:r w:rsidR="007E2946" w:rsidRPr="006570C8">
        <w:rPr>
          <w:rStyle w:val="Bold"/>
        </w:rPr>
        <w:t>(1)</w:t>
      </w:r>
      <w:r w:rsidR="007E2946">
        <w:t xml:space="preserve"> because calling that interface inside the controller action provides the next conference. How it performs that </w:t>
      </w:r>
      <w:r w:rsidR="00FB4E16">
        <w:t xml:space="preserve">data query </w:t>
      </w:r>
      <w:r w:rsidR="007E2946">
        <w:t xml:space="preserve">is </w:t>
      </w:r>
      <w:commentRangeStart w:id="52"/>
      <w:commentRangeStart w:id="53"/>
      <w:r w:rsidR="007E2946">
        <w:t xml:space="preserve">beyond the scope of this chapter </w:t>
      </w:r>
      <w:commentRangeEnd w:id="52"/>
      <w:r w:rsidR="009E78D0">
        <w:rPr>
          <w:rStyle w:val="CommentReference"/>
          <w:vanish/>
        </w:rPr>
        <w:commentReference w:id="52"/>
      </w:r>
      <w:commentRangeEnd w:id="53"/>
      <w:r w:rsidR="00A54CEB">
        <w:commentReference w:id="53"/>
      </w:r>
      <w:r w:rsidR="007E2946">
        <w:t>and is irrelevant to the controller</w:t>
      </w:r>
      <w:r w:rsidR="00FB4E16">
        <w:t>; however, you may briefly skip ahead to Chapter 23 if you are curious about how to write data access code when using ASP.NET MVC</w:t>
      </w:r>
      <w:r w:rsidR="007E2946">
        <w:t>. When glancing at this test, you probably think that it’s too complex for a single unit test. We will see shortly how to reduce the amount of code in the unit test fixture. Reducing code starts with making dependencies explicit.</w:t>
      </w:r>
    </w:p>
    <w:p w:rsidR="007E2946" w:rsidRDefault="007E2946" w:rsidP="007E2946">
      <w:pPr>
        <w:pStyle w:val="Head2"/>
      </w:pPr>
      <w:bookmarkStart w:id="54" w:name="_Toc188353304"/>
      <w:bookmarkStart w:id="55" w:name="_Toc190746691"/>
      <w:bookmarkStart w:id="56" w:name="_Toc190746839"/>
      <w:bookmarkStart w:id="57" w:name="_Toc226132474"/>
      <w:bookmarkStart w:id="58" w:name="_Toc231950505"/>
      <w:r>
        <w:lastRenderedPageBreak/>
        <w:t>4.4.2 Making dependencies explicit</w:t>
      </w:r>
      <w:bookmarkEnd w:id="54"/>
      <w:bookmarkEnd w:id="55"/>
      <w:bookmarkEnd w:id="56"/>
      <w:bookmarkEnd w:id="57"/>
      <w:bookmarkEnd w:id="58"/>
    </w:p>
    <w:p w:rsidR="007E2946" w:rsidRDefault="007E2946" w:rsidP="007E2946">
      <w:pPr>
        <w:pStyle w:val="Body1"/>
      </w:pPr>
      <w:r>
        <w:t xml:space="preserve">There are only three real lines of code in the </w:t>
      </w:r>
      <w:r w:rsidRPr="00BA15D5">
        <w:rPr>
          <w:rStyle w:val="CodeinText"/>
        </w:rPr>
        <w:t>RedirectController</w:t>
      </w:r>
      <w:r>
        <w:t>. The controllers should all be thin,</w:t>
      </w:r>
      <w:r w:rsidR="00272EDF">
        <w:fldChar w:fldCharType="begin"/>
      </w:r>
      <w:r>
        <w:instrText xml:space="preserve"> XE "controller:should be thin" </w:instrText>
      </w:r>
      <w:r w:rsidR="00272EDF">
        <w:fldChar w:fldCharType="end"/>
      </w:r>
      <w:r>
        <w:t xml:space="preserve"> and this is a good example. The logic for finding the correct </w:t>
      </w:r>
      <w:r w:rsidRPr="00BA15D5">
        <w:rPr>
          <w:rStyle w:val="CodeinText"/>
        </w:rPr>
        <w:t>Conference</w:t>
      </w:r>
      <w:r>
        <w:t xml:space="preserve"> object is a data access issue, and does not belong in the controller, so it’s factored into a repository object. Only logic related to presenting information to the user belongs in the controller. In this case, the user experiences a redirect. This controller demonstrates proper </w:t>
      </w:r>
      <w:commentRangeStart w:id="59"/>
      <w:commentRangeStart w:id="60"/>
      <w:r>
        <w:t>separation of concerns</w:t>
      </w:r>
      <w:r w:rsidR="00272EDF">
        <w:fldChar w:fldCharType="begin"/>
      </w:r>
      <w:r>
        <w:instrText xml:space="preserve"> XE "</w:instrText>
      </w:r>
      <w:r w:rsidRPr="00640A98">
        <w:instrText>separation of concerns</w:instrText>
      </w:r>
      <w:r>
        <w:instrText xml:space="preserve">" </w:instrText>
      </w:r>
      <w:r w:rsidR="00272EDF">
        <w:fldChar w:fldCharType="end"/>
      </w:r>
      <w:r>
        <w:t xml:space="preserve">, </w:t>
      </w:r>
      <w:commentRangeEnd w:id="59"/>
      <w:r w:rsidR="009E78D0">
        <w:rPr>
          <w:rStyle w:val="CommentReference"/>
          <w:vanish/>
        </w:rPr>
        <w:commentReference w:id="59"/>
      </w:r>
      <w:commentRangeEnd w:id="60"/>
      <w:r w:rsidR="00090F86">
        <w:commentReference w:id="60"/>
      </w:r>
      <w:r>
        <w:t xml:space="preserve">and it’s easily unit tested because it’s only involved with a single responsibility. We are able to simulate dependencies using </w:t>
      </w:r>
      <w:commentRangeStart w:id="61"/>
      <w:commentRangeStart w:id="62"/>
      <w:r>
        <w:t xml:space="preserve">test doubles. </w:t>
      </w:r>
      <w:commentRangeEnd w:id="61"/>
      <w:r w:rsidR="009E78D0">
        <w:rPr>
          <w:rStyle w:val="CommentReference"/>
          <w:vanish/>
        </w:rPr>
        <w:commentReference w:id="61"/>
      </w:r>
      <w:commentRangeEnd w:id="62"/>
      <w:r w:rsidR="00090F86">
        <w:commentReference w:id="62"/>
      </w:r>
    </w:p>
    <w:p w:rsidR="007E2946" w:rsidRPr="00BA15D5" w:rsidRDefault="009F12DE" w:rsidP="007E2946">
      <w:pPr>
        <w:pStyle w:val="Body"/>
      </w:pPr>
      <w:r>
        <w:t>In Figure 4.5</w:t>
      </w:r>
      <w:r w:rsidR="007E2946" w:rsidRPr="00A37C32">
        <w:t>, you see the unit test passing because we were able to properly simulate this controller’s</w:t>
      </w:r>
      <w:r w:rsidR="007E2946">
        <w:t xml:space="preserve"> dependencies and verify that given the dependencies, the controller will do its job correctly.</w:t>
      </w:r>
    </w:p>
    <w:p w:rsidR="007E2946" w:rsidRDefault="007E2946" w:rsidP="007E2946">
      <w:pPr>
        <w:pStyle w:val="Figure"/>
      </w:pPr>
      <w:r w:rsidRPr="007E2946">
        <w:rPr>
          <w:noProof/>
        </w:rPr>
        <w:drawing>
          <wp:inline distT="0" distB="0" distL="0" distR="0">
            <wp:extent cx="4866005" cy="2177415"/>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4866005" cy="2177415"/>
                    </a:xfrm>
                    <a:prstGeom prst="rect">
                      <a:avLst/>
                    </a:prstGeom>
                    <a:noFill/>
                    <a:ln w="9525">
                      <a:noFill/>
                      <a:miter lim="800000"/>
                      <a:headEnd/>
                      <a:tailEnd/>
                    </a:ln>
                  </pic:spPr>
                </pic:pic>
              </a:graphicData>
            </a:graphic>
          </wp:inline>
        </w:drawing>
      </w:r>
      <w:r>
        <w:t xml:space="preserve">  </w:t>
      </w:r>
      <w:commentRangeStart w:id="63"/>
      <w:commentRangeStart w:id="64"/>
    </w:p>
    <w:p w:rsidR="007E2946" w:rsidRDefault="009F12DE" w:rsidP="007E2946">
      <w:pPr>
        <w:pStyle w:val="FigureCaption"/>
      </w:pPr>
      <w:r>
        <w:t>Figure 34.5</w:t>
      </w:r>
      <w:r w:rsidR="007E2946">
        <w:t xml:space="preserve"> </w:t>
      </w:r>
      <w:r w:rsidR="00C057F6">
        <w:t>This window shows a controller unit testing passing</w:t>
      </w:r>
      <w:r w:rsidR="007E2946">
        <w:t>.</w:t>
      </w:r>
    </w:p>
    <w:p w:rsidR="007E2946" w:rsidRDefault="009E78D0" w:rsidP="007E2946">
      <w:pPr>
        <w:pStyle w:val="Head2"/>
      </w:pPr>
      <w:bookmarkStart w:id="65" w:name="_Toc188353305"/>
      <w:bookmarkStart w:id="66" w:name="_Toc190746692"/>
      <w:bookmarkStart w:id="67" w:name="_Toc190746840"/>
      <w:bookmarkStart w:id="68" w:name="_Toc226132475"/>
      <w:bookmarkStart w:id="69" w:name="_Toc231950506"/>
      <w:commentRangeEnd w:id="63"/>
      <w:r>
        <w:rPr>
          <w:rStyle w:val="CommentReference"/>
          <w:rFonts w:ascii="Verdana" w:hAnsi="Verdana"/>
          <w:b w:val="0"/>
          <w:i w:val="0"/>
          <w:vanish/>
          <w:color w:val="000000"/>
        </w:rPr>
        <w:commentReference w:id="63"/>
      </w:r>
      <w:commentRangeEnd w:id="64"/>
      <w:r w:rsidR="00255DEE">
        <w:rPr>
          <w:rFonts w:ascii="Verdana" w:hAnsi="Verdana"/>
          <w:b w:val="0"/>
          <w:i w:val="0"/>
          <w:color w:val="000000"/>
          <w:sz w:val="16"/>
        </w:rPr>
        <w:commentReference w:id="64"/>
      </w:r>
      <w:r w:rsidR="007E2946">
        <w:t xml:space="preserve">4.4.3 </w:t>
      </w:r>
      <w:bookmarkEnd w:id="65"/>
      <w:bookmarkEnd w:id="66"/>
      <w:bookmarkEnd w:id="67"/>
      <w:r w:rsidR="007E2946">
        <w:t>Using test doubles</w:t>
      </w:r>
      <w:r w:rsidR="00272EDF">
        <w:fldChar w:fldCharType="begin"/>
      </w:r>
      <w:r w:rsidR="007E2946">
        <w:instrText xml:space="preserve"> XE "t</w:instrText>
      </w:r>
      <w:r w:rsidR="007E2946" w:rsidRPr="00640A98">
        <w:instrText xml:space="preserve">est </w:instrText>
      </w:r>
      <w:r w:rsidR="007E2946">
        <w:instrText>d</w:instrText>
      </w:r>
      <w:r w:rsidR="007E2946" w:rsidRPr="00640A98">
        <w:instrText>oubles</w:instrText>
      </w:r>
      <w:r w:rsidR="007E2946">
        <w:instrText xml:space="preserve">:stubs and mocks" </w:instrText>
      </w:r>
      <w:r w:rsidR="00272EDF">
        <w:fldChar w:fldCharType="end"/>
      </w:r>
      <w:r w:rsidR="007E2946">
        <w:t xml:space="preserve">, </w:t>
      </w:r>
      <w:commentRangeStart w:id="70"/>
      <w:commentRangeStart w:id="71"/>
      <w:r w:rsidR="007E2946">
        <w:t>such as stubs</w:t>
      </w:r>
      <w:r w:rsidR="00272EDF">
        <w:fldChar w:fldCharType="begin"/>
      </w:r>
      <w:r w:rsidR="007E2946">
        <w:instrText xml:space="preserve"> XE "s</w:instrText>
      </w:r>
      <w:r w:rsidR="007E2946" w:rsidRPr="00640A98">
        <w:instrText>tubs</w:instrText>
      </w:r>
      <w:r w:rsidR="007E2946">
        <w:instrText xml:space="preserve">" </w:instrText>
      </w:r>
      <w:r w:rsidR="00272EDF">
        <w:fldChar w:fldCharType="end"/>
      </w:r>
      <w:r w:rsidR="007E2946">
        <w:t xml:space="preserve"> and mocks</w:t>
      </w:r>
      <w:bookmarkEnd w:id="68"/>
      <w:bookmarkEnd w:id="69"/>
      <w:commentRangeEnd w:id="70"/>
      <w:r w:rsidR="008A5FE5">
        <w:rPr>
          <w:rStyle w:val="CommentReference"/>
          <w:rFonts w:ascii="Verdana" w:hAnsi="Verdana"/>
          <w:b w:val="0"/>
          <w:i w:val="0"/>
          <w:vanish/>
          <w:color w:val="000000"/>
        </w:rPr>
        <w:commentReference w:id="70"/>
      </w:r>
      <w:commentRangeEnd w:id="71"/>
      <w:r w:rsidR="00255DEE">
        <w:rPr>
          <w:rFonts w:ascii="Verdana" w:hAnsi="Verdana"/>
          <w:b w:val="0"/>
          <w:i w:val="0"/>
          <w:color w:val="000000"/>
          <w:sz w:val="16"/>
        </w:rPr>
        <w:commentReference w:id="71"/>
      </w:r>
      <w:r w:rsidR="00272EDF">
        <w:fldChar w:fldCharType="begin"/>
      </w:r>
      <w:r w:rsidR="007E2946">
        <w:instrText xml:space="preserve"> XE "m</w:instrText>
      </w:r>
      <w:r w:rsidR="007E2946" w:rsidRPr="00640A98">
        <w:instrText>ocks</w:instrText>
      </w:r>
      <w:r w:rsidR="007E2946">
        <w:instrText xml:space="preserve">" </w:instrText>
      </w:r>
      <w:r w:rsidR="00272EDF">
        <w:fldChar w:fldCharType="end"/>
      </w:r>
    </w:p>
    <w:p w:rsidR="007E2946" w:rsidRDefault="007E2946" w:rsidP="007E2946">
      <w:pPr>
        <w:pStyle w:val="Body1"/>
      </w:pPr>
      <w:r>
        <w:t>As far as the controller is concerned, its caller is passing in an implementation of the necessary interface. This interface is a dependency, and the controller use of it in an action method. How the dependency is passed in or what class implements the interface is irrelevant. At runtime, a production class will be passed into the controller, but at the time of unit testing, we use stand-in objects, or test doubles, to simulate the behavior of the dependencies. There are different types of simulated objects, and some of the definitions overlap. There are entire books written about testing and how to separate code for testing using fakes, stubs, and mocks, and if you’re interested in exploring the subject further, we highly recommend reading Michael Feather</w:t>
      </w:r>
      <w:r w:rsidR="00272EDF">
        <w:fldChar w:fldCharType="begin"/>
      </w:r>
      <w:r>
        <w:instrText xml:space="preserve"> XE "Feather, Michael" </w:instrText>
      </w:r>
      <w:r w:rsidR="00272EDF">
        <w:fldChar w:fldCharType="end"/>
      </w:r>
      <w:r>
        <w:t xml:space="preserve">’s, </w:t>
      </w:r>
      <w:r w:rsidRPr="0092656F">
        <w:rPr>
          <w:rStyle w:val="Italics"/>
        </w:rPr>
        <w:t>Working Effectively with Legacy Code</w:t>
      </w:r>
      <w:r>
        <w:t xml:space="preserve">. In short, the terms </w:t>
      </w:r>
      <w:r w:rsidRPr="002809E4">
        <w:t>fake</w:t>
      </w:r>
      <w:r>
        <w:t xml:space="preserve"> and </w:t>
      </w:r>
      <w:r w:rsidRPr="002809E4">
        <w:t>test double</w:t>
      </w:r>
      <w:r>
        <w:t xml:space="preserve"> are generic terms for a nonproduction implementation of an interface or derived class that stands in for the real thing. Stubs are classes that return hard-</w:t>
      </w:r>
      <w:r>
        <w:lastRenderedPageBreak/>
        <w:t xml:space="preserve">code information solely for the purpose of being called. The </w:t>
      </w:r>
      <w:r>
        <w:rPr>
          <w:rStyle w:val="CodeinText"/>
        </w:rPr>
        <w:t>Conference</w:t>
      </w:r>
      <w:r w:rsidRPr="00965BC4">
        <w:rPr>
          <w:rStyle w:val="CodeinText"/>
        </w:rPr>
        <w:t>RepositoryStub</w:t>
      </w:r>
      <w:r>
        <w:t xml:space="preserve"> shown in listing </w:t>
      </w:r>
      <w:r w:rsidR="009F12DE">
        <w:t>4.7</w:t>
      </w:r>
      <w:r>
        <w:t xml:space="preserve"> is an example of a stub. A mock is a recorder that remembers being called so that we can assert the behavior later on. It remembers arguments passed in and other details depending on what capability has been programmed into it. </w:t>
      </w:r>
    </w:p>
    <w:p w:rsidR="007E2946" w:rsidRDefault="007E2946" w:rsidP="007E2946">
      <w:pPr>
        <w:pStyle w:val="Body"/>
      </w:pPr>
      <w:r>
        <w:t xml:space="preserve">One downside to using hand-coded stubs and mocks is that you have many lines of code just to satisfy an interface implementation that may have six methods. This is not the only option, however. A favorite library for automating the creation of mocks and stubs is </w:t>
      </w:r>
      <w:commentRangeStart w:id="72"/>
      <w:commentRangeStart w:id="73"/>
      <w:r w:rsidRPr="0092656F">
        <w:rPr>
          <w:rStyle w:val="Italics"/>
        </w:rPr>
        <w:t>Rhino Mocks</w:t>
      </w:r>
      <w:r w:rsidR="00272EDF">
        <w:rPr>
          <w:rStyle w:val="Italics"/>
        </w:rPr>
        <w:fldChar w:fldCharType="begin"/>
      </w:r>
      <w:r>
        <w:instrText xml:space="preserve"> XE "Rhino </w:instrText>
      </w:r>
      <w:r w:rsidRPr="00640A98">
        <w:instrText>Mocks</w:instrText>
      </w:r>
      <w:r>
        <w:instrText xml:space="preserve">" </w:instrText>
      </w:r>
      <w:r w:rsidR="00272EDF">
        <w:rPr>
          <w:rStyle w:val="Italics"/>
        </w:rPr>
        <w:fldChar w:fldCharType="end"/>
      </w:r>
      <w:r>
        <w:t xml:space="preserve">, </w:t>
      </w:r>
      <w:commentRangeEnd w:id="72"/>
      <w:r w:rsidR="008A5FE5">
        <w:rPr>
          <w:rStyle w:val="CommentReference"/>
          <w:vanish/>
        </w:rPr>
        <w:commentReference w:id="72"/>
      </w:r>
      <w:commentRangeEnd w:id="73"/>
      <w:r w:rsidR="006A0E23">
        <w:commentReference w:id="73"/>
      </w:r>
      <w:r>
        <w:t xml:space="preserve">originally written by </w:t>
      </w:r>
      <w:r w:rsidRPr="00582468">
        <w:t>Oren Eini</w:t>
      </w:r>
      <w:r w:rsidR="006A0E23">
        <w:t xml:space="preserve"> and found at </w:t>
      </w:r>
      <w:hyperlink r:id="rId14" w:history="1">
        <w:r w:rsidR="006A0E23" w:rsidRPr="006A0E23">
          <w:rPr>
            <w:rStyle w:val="Hyperlink"/>
          </w:rPr>
          <w:t>http://www.ayende.com/projects/rhino-mocks.aspx</w:t>
        </w:r>
      </w:hyperlink>
      <w:r w:rsidR="00272EDF">
        <w:fldChar w:fldCharType="begin"/>
      </w:r>
      <w:r>
        <w:instrText xml:space="preserve"> XE "</w:instrText>
      </w:r>
      <w:r w:rsidRPr="00582468">
        <w:instrText>Eini</w:instrText>
      </w:r>
      <w:r>
        <w:instrText xml:space="preserve">, Oren" </w:instrText>
      </w:r>
      <w:r w:rsidR="00272EDF">
        <w:fldChar w:fldCharType="end"/>
      </w:r>
      <w:r w:rsidRPr="002809E4">
        <w:t>.</w:t>
      </w:r>
      <w:r>
        <w:t xml:space="preserve"> </w:t>
      </w:r>
      <w:r w:rsidRPr="009527F0">
        <w:t>Rhino Mocks</w:t>
      </w:r>
      <w:r>
        <w:t xml:space="preserve"> drastically reduces the number of lines of code in a unit test fixture by streamlining </w:t>
      </w:r>
      <w:commentRangeStart w:id="74"/>
      <w:r>
        <w:t>t</w:t>
      </w:r>
      <w:r w:rsidR="006A0E23">
        <w:t>he creation</w:t>
      </w:r>
      <w:r>
        <w:t xml:space="preserve"> </w:t>
      </w:r>
      <w:commentRangeEnd w:id="74"/>
      <w:r w:rsidR="008A5FE5">
        <w:rPr>
          <w:rStyle w:val="CommentReference"/>
          <w:vanish/>
        </w:rPr>
        <w:commentReference w:id="74"/>
      </w:r>
      <w:r>
        <w:t xml:space="preserve">of test doubles. If code is designed so that all dependencies are injected into the constructor, as shown </w:t>
      </w:r>
      <w:r w:rsidR="009F12DE">
        <w:t>in listing 4.8</w:t>
      </w:r>
      <w:r>
        <w:t>, unit testing becomes easy and soon becomes a repetitive pattern of faking dependencies and writing assertions. Over time, if you employ this technique, you will see a marked improvement in the quality of your code.</w:t>
      </w:r>
    </w:p>
    <w:p w:rsidR="007E2946" w:rsidRDefault="009F12DE" w:rsidP="007E2946">
      <w:pPr>
        <w:pStyle w:val="CodeListingCaption"/>
      </w:pPr>
      <w:r>
        <w:t>Listing 4.8</w:t>
      </w:r>
      <w:r w:rsidR="007E2946">
        <w:t xml:space="preserve"> Controllers can define dependencies in the constructor</w:t>
      </w:r>
    </w:p>
    <w:p w:rsidR="007E2946" w:rsidRPr="00F5424C" w:rsidRDefault="007E2946" w:rsidP="007E2946">
      <w:pPr>
        <w:pStyle w:val="Code"/>
      </w:pPr>
      <w:r w:rsidRPr="00F5424C">
        <w:t>public RedirectController(IConferenceRepository conferenceRepository)</w:t>
      </w:r>
    </w:p>
    <w:p w:rsidR="007E2946" w:rsidRPr="00F5424C" w:rsidRDefault="007E2946" w:rsidP="007E2946">
      <w:pPr>
        <w:pStyle w:val="Code"/>
      </w:pPr>
      <w:r w:rsidRPr="00F5424C">
        <w:t>{</w:t>
      </w:r>
    </w:p>
    <w:p w:rsidR="007E2946" w:rsidRPr="00F5424C" w:rsidRDefault="007E2946" w:rsidP="007E2946">
      <w:pPr>
        <w:pStyle w:val="Code"/>
      </w:pPr>
      <w:r>
        <w:t xml:space="preserve">    </w:t>
      </w:r>
      <w:r w:rsidRPr="00F5424C">
        <w:t>_repository = conferenceRepository;</w:t>
      </w:r>
    </w:p>
    <w:p w:rsidR="007E2946" w:rsidRPr="00F5424C" w:rsidRDefault="007E2946" w:rsidP="007E2946">
      <w:pPr>
        <w:pStyle w:val="Code"/>
      </w:pPr>
      <w:r w:rsidRPr="00F5424C">
        <w:t>}</w:t>
      </w:r>
    </w:p>
    <w:p w:rsidR="007E2946" w:rsidRDefault="007E2946" w:rsidP="007E2946">
      <w:pPr>
        <w:pStyle w:val="Code"/>
      </w:pPr>
      <w:r w:rsidRPr="001F5285" w:rsidDel="00F5424C">
        <w:t xml:space="preserve"> </w:t>
      </w:r>
    </w:p>
    <w:p w:rsidR="007E2946" w:rsidRDefault="007E2946" w:rsidP="007E2946">
      <w:pPr>
        <w:pStyle w:val="Body1"/>
      </w:pPr>
      <w:r>
        <w:t xml:space="preserve">Remember how many lines of code we wrote for a stubbed implementation of </w:t>
      </w:r>
      <w:r w:rsidRPr="00965BC4">
        <w:rPr>
          <w:rStyle w:val="CodeinText"/>
        </w:rPr>
        <w:t>IConferenceRepository</w:t>
      </w:r>
      <w:r>
        <w:t>? No</w:t>
      </w:r>
      <w:r w:rsidR="009F12DE">
        <w:t>w, examine listing 4.9</w:t>
      </w:r>
      <w:r>
        <w:t xml:space="preserve"> and notice how short this code listing is in comparison. Rhino Mocks</w:t>
      </w:r>
      <w:r w:rsidR="00272EDF">
        <w:fldChar w:fldCharType="begin"/>
      </w:r>
      <w:r>
        <w:instrText xml:space="preserve"> XE "Rhino </w:instrText>
      </w:r>
      <w:r w:rsidRPr="00640A98">
        <w:instrText>Mocks</w:instrText>
      </w:r>
      <w:r>
        <w:instrText xml:space="preserve">:supports dynamic stubs and mocks" </w:instrText>
      </w:r>
      <w:r w:rsidR="00272EDF">
        <w:fldChar w:fldCharType="end"/>
      </w:r>
      <w:r>
        <w:t xml:space="preserve"> supports setting up dynamic stubs as well as dynamic mocks. The lines with </w:t>
      </w:r>
      <w:r w:rsidRPr="0036283D">
        <w:rPr>
          <w:rStyle w:val="CodeinText"/>
        </w:rPr>
        <w:t>Stub(…)</w:t>
      </w:r>
      <w:r>
        <w:t xml:space="preserve"> are used so that a stubbing method or property always returns a given object. By using the Rhino Mocks library, we can provide dependency simulations quickly for easy unit testing.</w:t>
      </w:r>
    </w:p>
    <w:p w:rsidR="007E2946" w:rsidRDefault="007E2946" w:rsidP="007E2946">
      <w:pPr>
        <w:pStyle w:val="Code"/>
      </w:pPr>
    </w:p>
    <w:p w:rsidR="007E2946" w:rsidRDefault="007E2946" w:rsidP="007E2946">
      <w:pPr>
        <w:pStyle w:val="CodeListingCaption"/>
      </w:pPr>
      <w:r>
        <w:t xml:space="preserve">Listing </w:t>
      </w:r>
      <w:r w:rsidR="009F12DE">
        <w:t>4.9</w:t>
      </w:r>
      <w:r>
        <w:t xml:space="preserve"> Using Rhino Mocks to streamline code necessary for fakes</w:t>
      </w:r>
    </w:p>
    <w:p w:rsidR="007E2946" w:rsidRPr="005A1ADC" w:rsidRDefault="007E2946" w:rsidP="007E2946">
      <w:pPr>
        <w:pStyle w:val="Code"/>
      </w:pPr>
      <w:r w:rsidRPr="005A1ADC">
        <w:t>using System.Web.Mvc;</w:t>
      </w:r>
    </w:p>
    <w:p w:rsidR="007E2946" w:rsidRPr="005A1ADC" w:rsidRDefault="007E2946" w:rsidP="007E2946">
      <w:pPr>
        <w:pStyle w:val="Code"/>
      </w:pPr>
      <w:r w:rsidRPr="005A1ADC">
        <w:t>using CodeCampServer.Core.Domain;</w:t>
      </w:r>
    </w:p>
    <w:p w:rsidR="007E2946" w:rsidRPr="005A1ADC" w:rsidRDefault="007E2946" w:rsidP="007E2946">
      <w:pPr>
        <w:pStyle w:val="Code"/>
      </w:pPr>
      <w:r w:rsidRPr="005A1ADC">
        <w:t>using CodeCampServer.Core.Domain.Model;</w:t>
      </w:r>
    </w:p>
    <w:p w:rsidR="007E2946" w:rsidRPr="005A1ADC" w:rsidRDefault="007E2946" w:rsidP="007E2946">
      <w:pPr>
        <w:pStyle w:val="Code"/>
      </w:pPr>
      <w:r w:rsidRPr="005A1ADC">
        <w:t>using NUnit.Framework;</w:t>
      </w:r>
    </w:p>
    <w:p w:rsidR="007E2946" w:rsidRPr="005A1ADC" w:rsidRDefault="007E2946" w:rsidP="007E2946">
      <w:pPr>
        <w:pStyle w:val="Code"/>
      </w:pPr>
      <w:r w:rsidRPr="005A1ADC">
        <w:t>using NUnit.Framework.SyntaxHelpers;</w:t>
      </w:r>
    </w:p>
    <w:p w:rsidR="007E2946" w:rsidRPr="005A1ADC" w:rsidRDefault="007E2946" w:rsidP="007E2946">
      <w:pPr>
        <w:pStyle w:val="Code"/>
      </w:pPr>
      <w:r w:rsidRPr="005A1ADC">
        <w:t>using Rhino.Mocks;</w:t>
      </w:r>
    </w:p>
    <w:p w:rsidR="007E2946" w:rsidRPr="005A1ADC" w:rsidRDefault="007E2946" w:rsidP="007E2946">
      <w:pPr>
        <w:pStyle w:val="Code"/>
      </w:pPr>
    </w:p>
    <w:p w:rsidR="007E2946" w:rsidRPr="005A1ADC" w:rsidRDefault="007E2946" w:rsidP="007E2946">
      <w:pPr>
        <w:pStyle w:val="Code"/>
      </w:pPr>
      <w:r w:rsidRPr="005A1ADC">
        <w:t>namespace MvcInAction.Controllers.UnitTests</w:t>
      </w:r>
    </w:p>
    <w:p w:rsidR="007E2946" w:rsidRPr="005A1ADC" w:rsidRDefault="007E2946" w:rsidP="007E2946">
      <w:pPr>
        <w:pStyle w:val="Code"/>
      </w:pPr>
      <w:r w:rsidRPr="005A1ADC">
        <w:t>{</w:t>
      </w:r>
    </w:p>
    <w:p w:rsidR="007E2946" w:rsidRPr="005A1ADC" w:rsidRDefault="007E2946" w:rsidP="007E2946">
      <w:pPr>
        <w:pStyle w:val="Code"/>
      </w:pPr>
      <w:r>
        <w:t xml:space="preserve">    </w:t>
      </w:r>
      <w:r w:rsidRPr="005A1ADC">
        <w:t>[TestFixture]</w:t>
      </w:r>
    </w:p>
    <w:p w:rsidR="007E2946" w:rsidRPr="005A1ADC" w:rsidRDefault="007E2946" w:rsidP="007E2946">
      <w:pPr>
        <w:pStyle w:val="Code"/>
      </w:pPr>
      <w:r>
        <w:t xml:space="preserve">    </w:t>
      </w:r>
      <w:r w:rsidRPr="005A1ADC">
        <w:t>public class RedirectControllerTesterWithRhino</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[Test]</w:t>
      </w:r>
    </w:p>
    <w:p w:rsidR="007E2946" w:rsidRPr="005A1ADC" w:rsidRDefault="007E2946" w:rsidP="007E2946">
      <w:pPr>
        <w:pStyle w:val="Code"/>
      </w:pPr>
      <w:r>
        <w:t xml:space="preserve">        </w:t>
      </w:r>
      <w:r w:rsidRPr="005A1ADC">
        <w:t>public void ShouldRedirectToTheNextConference()</w:t>
      </w:r>
    </w:p>
    <w:p w:rsidR="007E2946" w:rsidRPr="005A1ADC" w:rsidRDefault="007E2946" w:rsidP="007E2946">
      <w:pPr>
        <w:pStyle w:val="Code"/>
      </w:pPr>
      <w:r>
        <w:t xml:space="preserve">        </w:t>
      </w:r>
      <w:r w:rsidRPr="005A1ADC">
        <w:t>{</w:t>
      </w:r>
    </w:p>
    <w:p w:rsidR="007E2946" w:rsidRDefault="007E2946" w:rsidP="007E2946">
      <w:pPr>
        <w:pStyle w:val="Code"/>
      </w:pPr>
      <w:r>
        <w:t xml:space="preserve">            </w:t>
      </w:r>
      <w:r w:rsidRPr="005A1ADC">
        <w:t xml:space="preserve">var conferenceToFind = new Conference </w:t>
      </w:r>
    </w:p>
    <w:p w:rsidR="007E2946" w:rsidRDefault="007E2946" w:rsidP="007E2946">
      <w:pPr>
        <w:pStyle w:val="Code"/>
      </w:pPr>
      <w:r>
        <w:t xml:space="preserve">            </w:t>
      </w:r>
      <w:r w:rsidRPr="005A1ADC">
        <w:t>{</w:t>
      </w:r>
    </w:p>
    <w:p w:rsidR="007E2946" w:rsidRDefault="007E2946" w:rsidP="007E2946">
      <w:pPr>
        <w:pStyle w:val="Code"/>
      </w:pPr>
      <w:r>
        <w:t xml:space="preserve">               </w:t>
      </w:r>
      <w:r w:rsidRPr="005A1ADC">
        <w:t>Key = "thekey", Name = "name"</w:t>
      </w:r>
    </w:p>
    <w:p w:rsidR="007E2946" w:rsidRDefault="007E2946" w:rsidP="007E2946">
      <w:pPr>
        <w:pStyle w:val="Code"/>
      </w:pPr>
      <w:r>
        <w:lastRenderedPageBreak/>
        <w:t xml:space="preserve">            </w:t>
      </w:r>
      <w:r w:rsidRPr="005A1ADC">
        <w:t>};</w:t>
      </w:r>
    </w:p>
    <w:p w:rsidR="007E2946" w:rsidRPr="005A1ADC" w:rsidRDefault="007E2946" w:rsidP="007E2946">
      <w:pPr>
        <w:pStyle w:val="Code"/>
      </w:pPr>
    </w:p>
    <w:p w:rsidR="007E2946" w:rsidRDefault="007E2946" w:rsidP="007E2946">
      <w:pPr>
        <w:pStyle w:val="Code"/>
      </w:pPr>
      <w:r>
        <w:t xml:space="preserve">            </w:t>
      </w:r>
      <w:r w:rsidRPr="005A1ADC">
        <w:t>var repository =</w:t>
      </w:r>
      <w:r>
        <w:t xml:space="preserve">                                            |#A</w:t>
      </w:r>
    </w:p>
    <w:p w:rsidR="007E2946" w:rsidRPr="005A1ADC" w:rsidRDefault="007E2946" w:rsidP="007E2946">
      <w:pPr>
        <w:pStyle w:val="Code"/>
      </w:pPr>
      <w:r w:rsidRPr="005A1ADC">
        <w:t xml:space="preserve"> </w:t>
      </w:r>
      <w:r>
        <w:t xml:space="preserve">              </w:t>
      </w:r>
      <w:r w:rsidRPr="005A1ADC">
        <w:t>MockRepository.GenerateStub&lt;IConferenceRepository&gt;();</w:t>
      </w:r>
      <w:r>
        <w:t xml:space="preserve">    |#A</w:t>
      </w:r>
    </w:p>
    <w:p w:rsidR="007E2946" w:rsidRDefault="007E2946" w:rsidP="007E2946">
      <w:pPr>
        <w:pStyle w:val="Code"/>
      </w:pPr>
      <w:r>
        <w:t xml:space="preserve">            </w:t>
      </w:r>
    </w:p>
    <w:p w:rsidR="007E2946" w:rsidRDefault="007E2946" w:rsidP="007E2946">
      <w:pPr>
        <w:pStyle w:val="Code"/>
      </w:pPr>
      <w:r>
        <w:t xml:space="preserve">            </w:t>
      </w:r>
      <w:r w:rsidRPr="005A1ADC">
        <w:t xml:space="preserve">repository.Stub(r =&gt; </w:t>
      </w:r>
      <w:r>
        <w:t xml:space="preserve">                                       |#B</w:t>
      </w:r>
    </w:p>
    <w:p w:rsidR="007E2946" w:rsidRPr="005A1ADC" w:rsidRDefault="007E2946" w:rsidP="007E2946">
      <w:pPr>
        <w:pStyle w:val="Code"/>
      </w:pPr>
      <w:r>
        <w:t xml:space="preserve">                </w:t>
      </w:r>
      <w:r w:rsidRPr="005A1ADC">
        <w:t>r.GetNextConference()).Return(conferenceToFind);</w:t>
      </w:r>
      <w:r>
        <w:t xml:space="preserve">        |#B</w:t>
      </w:r>
    </w:p>
    <w:p w:rsidR="007E2946" w:rsidRPr="005A1ADC" w:rsidRDefault="007E2946" w:rsidP="007E2946">
      <w:pPr>
        <w:pStyle w:val="Code"/>
      </w:pPr>
    </w:p>
    <w:p w:rsidR="007E2946" w:rsidRPr="005A1ADC" w:rsidRDefault="007E2946" w:rsidP="007E2946">
      <w:pPr>
        <w:pStyle w:val="Code"/>
      </w:pPr>
      <w:r>
        <w:t xml:space="preserve">            </w:t>
      </w:r>
      <w:r w:rsidRPr="005A1ADC">
        <w:t>var controller = new RedirectController(repository);</w:t>
      </w:r>
    </w:p>
    <w:p w:rsidR="007E2946" w:rsidRPr="005A1ADC" w:rsidRDefault="007E2946" w:rsidP="007E2946">
      <w:pPr>
        <w:pStyle w:val="Code"/>
      </w:pPr>
      <w:r>
        <w:t xml:space="preserve">            </w:t>
      </w:r>
      <w:r w:rsidRPr="005A1ADC">
        <w:t>RedirectToRouteResult result = controller.NextConference();</w:t>
      </w:r>
    </w:p>
    <w:p w:rsidR="007E2946" w:rsidRPr="005A1ADC" w:rsidRDefault="007E2946" w:rsidP="007E2946">
      <w:pPr>
        <w:pStyle w:val="Code"/>
      </w:pPr>
    </w:p>
    <w:p w:rsidR="007E2946" w:rsidRDefault="007E2946" w:rsidP="007E2946">
      <w:pPr>
        <w:pStyle w:val="Code"/>
      </w:pPr>
      <w:r>
        <w:t xml:space="preserve">            </w:t>
      </w:r>
      <w:r w:rsidRPr="005A1ADC">
        <w:t xml:space="preserve">Assert.That(result.RouteValues["controller"], </w:t>
      </w:r>
      <w:r>
        <w:t xml:space="preserve">              |#C</w:t>
      </w:r>
    </w:p>
    <w:p w:rsidR="007E2946" w:rsidRPr="005A1ADC" w:rsidRDefault="007E2946" w:rsidP="007E2946">
      <w:pPr>
        <w:pStyle w:val="Code"/>
      </w:pPr>
      <w:r>
        <w:t xml:space="preserve">                  </w:t>
      </w:r>
      <w:r w:rsidRPr="005A1ADC">
        <w:t>Is.EqualTo("conference"));</w:t>
      </w:r>
      <w:r>
        <w:t xml:space="preserve">                            |#C</w:t>
      </w:r>
    </w:p>
    <w:p w:rsidR="007E2946" w:rsidRDefault="007E2946" w:rsidP="007E2946">
      <w:pPr>
        <w:pStyle w:val="Code"/>
      </w:pPr>
      <w:r>
        <w:t xml:space="preserve">            </w:t>
      </w:r>
      <w:r w:rsidRPr="005A1ADC">
        <w:t xml:space="preserve">Assert.That(result.RouteValues["action"], </w:t>
      </w:r>
      <w:r>
        <w:t xml:space="preserve">                  |#C</w:t>
      </w:r>
    </w:p>
    <w:p w:rsidR="007E2946" w:rsidRPr="005A1ADC" w:rsidRDefault="007E2946" w:rsidP="007E2946">
      <w:pPr>
        <w:pStyle w:val="Code"/>
      </w:pPr>
      <w:r>
        <w:t xml:space="preserve">                  </w:t>
      </w:r>
      <w:r w:rsidRPr="005A1ADC">
        <w:t>Is.EqualTo("index"));</w:t>
      </w:r>
      <w:r>
        <w:t xml:space="preserve">                                 |#C</w:t>
      </w:r>
    </w:p>
    <w:p w:rsidR="007E2946" w:rsidRDefault="007E2946" w:rsidP="007E2946">
      <w:pPr>
        <w:pStyle w:val="Code"/>
      </w:pPr>
      <w:r>
        <w:t xml:space="preserve">            </w:t>
      </w:r>
      <w:r w:rsidRPr="005A1ADC">
        <w:t>Assert.That(result.RouteValues["conferenceKey"],</w:t>
      </w:r>
      <w:r>
        <w:t xml:space="preserve">           |#C</w:t>
      </w:r>
    </w:p>
    <w:p w:rsidR="007E2946" w:rsidRPr="005A1ADC" w:rsidRDefault="007E2946" w:rsidP="007E2946">
      <w:pPr>
        <w:pStyle w:val="Code"/>
      </w:pPr>
      <w:r>
        <w:t xml:space="preserve">              </w:t>
      </w:r>
      <w:r w:rsidRPr="005A1ADC">
        <w:t xml:space="preserve"> </w:t>
      </w:r>
      <w:r>
        <w:t xml:space="preserve"> </w:t>
      </w:r>
      <w:r w:rsidRPr="005A1ADC">
        <w:t>Is.EqualTo("thekey"));</w:t>
      </w:r>
      <w:r>
        <w:t xml:space="preserve">                                 |#C</w:t>
      </w:r>
    </w:p>
    <w:p w:rsidR="007E2946" w:rsidRPr="005A1ADC" w:rsidRDefault="007E2946" w:rsidP="007E2946">
      <w:pPr>
        <w:pStyle w:val="Code"/>
      </w:pPr>
      <w:r>
        <w:t xml:space="preserve">        </w:t>
      </w:r>
      <w:r w:rsidRPr="005A1ADC">
        <w:t>}</w:t>
      </w:r>
    </w:p>
    <w:p w:rsidR="007E2946" w:rsidRPr="005A1ADC" w:rsidRDefault="007E2946" w:rsidP="007E2946">
      <w:pPr>
        <w:pStyle w:val="Code"/>
      </w:pPr>
      <w:r>
        <w:t xml:space="preserve">    </w:t>
      </w:r>
      <w:r w:rsidRPr="005A1ADC">
        <w:t>}</w:t>
      </w:r>
    </w:p>
    <w:p w:rsidR="007E2946" w:rsidRDefault="007E2946" w:rsidP="007E2946">
      <w:pPr>
        <w:pStyle w:val="Code"/>
      </w:pPr>
      <w:r w:rsidRPr="005A1ADC">
        <w:t>}</w:t>
      </w:r>
      <w:r w:rsidRPr="00C26CF7" w:rsidDel="005A1ADC">
        <w:t xml:space="preserve"> </w:t>
      </w:r>
    </w:p>
    <w:p w:rsidR="007E2946" w:rsidRDefault="007E2946" w:rsidP="007E2946">
      <w:pPr>
        <w:pStyle w:val="Code"/>
      </w:pPr>
    </w:p>
    <w:p w:rsidR="007E2946" w:rsidRDefault="007E2946" w:rsidP="007E2946">
      <w:pPr>
        <w:pStyle w:val="CodeAnnotation"/>
      </w:pPr>
      <w:r>
        <w:t>#A Stub using Rhino Mocks</w:t>
      </w:r>
    </w:p>
    <w:p w:rsidR="007E2946" w:rsidRDefault="007E2946" w:rsidP="007E2946">
      <w:pPr>
        <w:pStyle w:val="CodeAnnotation"/>
      </w:pPr>
      <w:r>
        <w:t>#B Return a specific conference</w:t>
      </w:r>
    </w:p>
    <w:p w:rsidR="007E2946" w:rsidRDefault="007E2946" w:rsidP="007E2946">
      <w:pPr>
        <w:pStyle w:val="CodeAnnotation"/>
      </w:pPr>
      <w:r>
        <w:t>#C Assert correct results</w:t>
      </w:r>
    </w:p>
    <w:p w:rsidR="007E2946" w:rsidRDefault="007E2946" w:rsidP="007E2946">
      <w:pPr>
        <w:pStyle w:val="Code"/>
      </w:pPr>
    </w:p>
    <w:p w:rsidR="007E2946" w:rsidRPr="00893137" w:rsidRDefault="007E2946" w:rsidP="007E2946">
      <w:pPr>
        <w:pStyle w:val="Body1"/>
      </w:pPr>
      <w:r>
        <w:t>A dynamic mocking library like Rhino Mocks</w:t>
      </w:r>
      <w:r w:rsidR="00272EDF">
        <w:fldChar w:fldCharType="begin"/>
      </w:r>
      <w:r>
        <w:instrText xml:space="preserve"> XE "Rhino </w:instrText>
      </w:r>
      <w:r w:rsidRPr="00640A98">
        <w:instrText>Mocks</w:instrText>
      </w:r>
      <w:r>
        <w:instrText xml:space="preserve">:not always appropriate" </w:instrText>
      </w:r>
      <w:r w:rsidR="00272EDF">
        <w:fldChar w:fldCharType="end"/>
      </w:r>
      <w:r>
        <w:t xml:space="preserve"> is not appropriate in every unit testing sc</w:t>
      </w:r>
      <w:r w:rsidR="009F12DE">
        <w:t>enario. The usage in listing 4.9</w:t>
      </w:r>
      <w:r>
        <w:t xml:space="preserve"> is the bread-and-butter scenario that reduces the amount of setup code inside unit tests. More complex needs can quickly stress the Rhino Mocks API and become hard to read. Although Rhino Mocks supports almost everything you could want to do, the readability of the tests is important to maintain. When you need to assert method parameters of dependencies or do something special, do not be afraid to push Rhino Mocks to the side and leverage a concrete mock or stub to keep the test readable.</w:t>
      </w:r>
    </w:p>
    <w:p w:rsidR="007E2946" w:rsidRDefault="007E2946" w:rsidP="007E2946">
      <w:pPr>
        <w:pStyle w:val="Head2"/>
      </w:pPr>
      <w:bookmarkStart w:id="75" w:name="_Toc188353306"/>
      <w:bookmarkStart w:id="76" w:name="_Toc190746693"/>
      <w:bookmarkStart w:id="77" w:name="_Toc190746841"/>
      <w:bookmarkStart w:id="78" w:name="_Toc226132476"/>
      <w:bookmarkStart w:id="79" w:name="_Toc231950507"/>
      <w:r>
        <w:t>4.4.4 Elements of a good controller unit test</w:t>
      </w:r>
      <w:bookmarkEnd w:id="75"/>
      <w:bookmarkEnd w:id="76"/>
      <w:bookmarkEnd w:id="77"/>
      <w:bookmarkEnd w:id="78"/>
      <w:bookmarkEnd w:id="79"/>
    </w:p>
    <w:p w:rsidR="007E2946" w:rsidRDefault="007E2946" w:rsidP="007E2946">
      <w:pPr>
        <w:pStyle w:val="Body1"/>
      </w:pPr>
      <w:r>
        <w:t xml:space="preserve">If you’re just getting started with unit testing you might run into common pitfalls and stub your toe. Again, this is not meant to be an entire course on testing. There are already entire books on that, </w:t>
      </w:r>
      <w:r w:rsidR="00AE360D">
        <w:t>and we again recommend reading</w:t>
      </w:r>
      <w:r>
        <w:t xml:space="preserve"> </w:t>
      </w:r>
      <w:commentRangeStart w:id="80"/>
      <w:commentRangeStart w:id="81"/>
      <w:r w:rsidRPr="000B5ACB">
        <w:rPr>
          <w:rStyle w:val="Italics"/>
        </w:rPr>
        <w:t>The Art of Unit Testing</w:t>
      </w:r>
      <w:r w:rsidR="00272EDF">
        <w:fldChar w:fldCharType="begin"/>
      </w:r>
      <w:r>
        <w:instrText xml:space="preserve"> XE "Osherove, Roy" </w:instrText>
      </w:r>
      <w:r w:rsidR="00272EDF">
        <w:fldChar w:fldCharType="end"/>
      </w:r>
      <w:r>
        <w:t xml:space="preserve">. </w:t>
      </w:r>
      <w:commentRangeEnd w:id="80"/>
      <w:r w:rsidR="008A5FE5">
        <w:rPr>
          <w:rStyle w:val="CommentReference"/>
          <w:vanish/>
        </w:rPr>
        <w:commentReference w:id="80"/>
      </w:r>
      <w:commentRangeEnd w:id="81"/>
      <w:r w:rsidR="00AE360D">
        <w:commentReference w:id="81"/>
      </w:r>
      <w:r>
        <w:t xml:space="preserve">This specifically addresses writing unit tests for controller classes. We focus heavily on testing controller classes because test-driving the controllers ensures they are well-designed. It’s nearly impossible to test-drive code that ends up with a bad design. </w:t>
      </w:r>
    </w:p>
    <w:p w:rsidR="007E2946" w:rsidRDefault="007E2946" w:rsidP="007E2946">
      <w:pPr>
        <w:pStyle w:val="CalloutHead"/>
      </w:pPr>
      <w:r>
        <w:t>NOTE</w:t>
      </w:r>
    </w:p>
    <w:p w:rsidR="007E2946" w:rsidRDefault="007E2946" w:rsidP="007E2946">
      <w:pPr>
        <w:pStyle w:val="Callout"/>
      </w:pPr>
      <w:r>
        <w:t xml:space="preserve">Poorly designed code tends to be untestable, so observable untestability is a very objective gauge of poorly designed code. A good controller unit test runs fast. We are talking 2000 unit tests all running within 10 seconds. How is that possible?  .NET code runs fast, and if you’re running unit tests, you’re waiting only for the processor and RAM. Unit tests run code only within the AppDomain, so we do not have to deal with crossing AppDomain or Process boundaries. You can quickly sabotage this fast test performance if </w:t>
      </w:r>
      <w:r>
        <w:lastRenderedPageBreak/>
        <w:t>you break a fundamental rule of unit testing</w:t>
      </w:r>
      <w:r w:rsidR="00272EDF">
        <w:fldChar w:fldCharType="begin"/>
      </w:r>
      <w:r>
        <w:instrText xml:space="preserve"> XE "unit testing:do not allow out-of-process calls" </w:instrText>
      </w:r>
      <w:r w:rsidR="00272EDF">
        <w:fldChar w:fldCharType="end"/>
      </w:r>
      <w:r>
        <w:t>, and that is allowing out-of-process calls. Out-of-process calls are orders of magnitude slower than in-process calls, and your test performance will suffer. Ensure that you’re faking out all controller dependencies, and your test will continue to run fast.</w:t>
      </w:r>
    </w:p>
    <w:p w:rsidR="007E2946" w:rsidRDefault="007E2946" w:rsidP="007E2946">
      <w:pPr>
        <w:pStyle w:val="Callout"/>
      </w:pPr>
      <w:r>
        <w:t>You also want your unit tests to be self-sufficient and isolated. You might see repeated code and think you need to refactor your unit tests. Resist this temptation and create only test helpers for the cross-cutting concerns. The DRY principle (Don’t Repeat Yourself) does not apply to test code as much as to production code. Rather, keeping test cases isolated and self-contained reduces the change burden when the production code needs to change. It’s also more readable if you can scan a unit test and see the context all in one method.</w:t>
      </w:r>
    </w:p>
    <w:p w:rsidR="007E2946" w:rsidRDefault="007E2946" w:rsidP="007E2946">
      <w:pPr>
        <w:pStyle w:val="Callout"/>
      </w:pPr>
      <w:r>
        <w:t>The tests</w:t>
      </w:r>
      <w:r w:rsidR="00272EDF">
        <w:fldChar w:fldCharType="begin"/>
      </w:r>
      <w:r>
        <w:instrText xml:space="preserve"> XE "unit test:no shared global variables" </w:instrText>
      </w:r>
      <w:r w:rsidR="00272EDF">
        <w:fldChar w:fldCharType="end"/>
      </w:r>
      <w:r>
        <w:t xml:space="preserve"> should also be repeatable. That means no shared global variables for the test result state, and no shared state between tests in general. Keep a unit test isolated in every way, and it will be repeatable, order-independent, and stable. </w:t>
      </w:r>
    </w:p>
    <w:p w:rsidR="007E2946" w:rsidRPr="00406623" w:rsidRDefault="007E2946" w:rsidP="007E2946">
      <w:pPr>
        <w:pStyle w:val="Callout"/>
      </w:pPr>
      <w:r>
        <w:t>Pay attention to pain. If your tests become painful to maintain, there’s something wrong. The tests should enable development, not slow it down. If you start to think that you could move faster without writing the tests, look for technique errors or bad design in the production code. Get a peer to review the code. Correctly managed design and tests enable sustained speed of development whereas poor testing</w:t>
      </w:r>
      <w:r w:rsidR="00272EDF">
        <w:fldChar w:fldCharType="begin"/>
      </w:r>
      <w:r>
        <w:instrText xml:space="preserve"> XE "&lt;$endrange&gt;controllers:</w:instrText>
      </w:r>
      <w:r w:rsidRPr="00434E31">
        <w:instrText>testing</w:instrText>
      </w:r>
      <w:r>
        <w:instrText xml:space="preserve">" </w:instrText>
      </w:r>
      <w:r w:rsidR="00272EDF">
        <w:fldChar w:fldCharType="end"/>
      </w:r>
      <w:r>
        <w:t xml:space="preserve"> techniques cause development to slow down to a point where testing is abandoned. At that point, it’s back to painstaking, time-intensive manual testing. With that critical practice safely stowed in our tool belt, let’s explore actions in more detail.</w:t>
      </w:r>
    </w:p>
    <w:p w:rsidR="007E2946" w:rsidRDefault="007E2946" w:rsidP="00254ECF">
      <w:pPr>
        <w:pStyle w:val="Head1"/>
      </w:pPr>
    </w:p>
    <w:p w:rsidR="000F3309" w:rsidRDefault="007E2946" w:rsidP="00254ECF">
      <w:pPr>
        <w:pStyle w:val="Head1"/>
      </w:pPr>
      <w:r>
        <w:t>4.5</w:t>
      </w:r>
      <w:r w:rsidR="007D3013">
        <w:t xml:space="preserve"> </w:t>
      </w:r>
      <w:r w:rsidR="000F3309">
        <w:t>Summary</w:t>
      </w:r>
    </w:p>
    <w:p w:rsidR="00153350" w:rsidRDefault="00153350" w:rsidP="00153350">
      <w:pPr>
        <w:pStyle w:val="Body1"/>
      </w:pPr>
      <w:r>
        <w:t xml:space="preserve">Controllers are the center of an MVC presentation layer. Controllers handle all the coordination between the Model and the View. Without the controller, we must find another place for this presentation logic. In the ASP.NET MVC Framework, logic is separated into controllers and actions.  Actions can accept parameters and can call for the rendering of a view. Actions are not required to have a view, but they commonly do. When using a view, we have several methods for passing view data, and the preferred method is to use an object that best suits your needs. Keep in mind that the default way might not be best for your situation. </w:t>
      </w:r>
    </w:p>
    <w:p w:rsidR="009F12DE" w:rsidRDefault="00153350" w:rsidP="00153350">
      <w:pPr>
        <w:pStyle w:val="Body"/>
      </w:pPr>
      <w:r>
        <w:t xml:space="preserve">Action parameters are matched </w:t>
      </w:r>
      <w:r w:rsidR="009F12DE">
        <w:t>by model binders.</w:t>
      </w:r>
      <w:r>
        <w:t xml:space="preserve"> </w:t>
      </w:r>
      <w:r w:rsidR="009F12DE">
        <w:t>This leave the action methods free to concentrate on implementing an applications storyboard. By handling the happy path and the alternate path, it becomes very easy to spot actions that are taking on too many branches of logic.</w:t>
      </w:r>
    </w:p>
    <w:p w:rsidR="00153350" w:rsidRPr="00153350" w:rsidRDefault="00153350" w:rsidP="00153350">
      <w:pPr>
        <w:pStyle w:val="Body1"/>
      </w:pPr>
      <w:r>
        <w:lastRenderedPageBreak/>
        <w:t xml:space="preserve">Wielded without caution, controllers have the potential because of becoming just as large and convoluted as </w:t>
      </w:r>
      <w:r w:rsidRPr="008D603F">
        <w:rPr>
          <w:rStyle w:val="CodeinText"/>
        </w:rPr>
        <w:t>Page_Load</w:t>
      </w:r>
      <w:r>
        <w:t xml:space="preserve"> methods in Web Forms. Armed with test-driven development and a disciplined approach to separation of concerns, you will ensure the maintainability of your presentation layer.</w:t>
      </w:r>
    </w:p>
    <w:sectPr w:rsidR="00153350" w:rsidRPr="00153350" w:rsidSect="00B92776">
      <w:headerReference w:type="even" r:id="rId15"/>
      <w:headerReference w:type="default" r:id="rId16"/>
      <w:footerReference w:type="even" r:id="rId17"/>
      <w:footerReference w:type="first" r:id="rId18"/>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6T15:11:00Z" w:initials="KO">
    <w:p w:rsidR="007B5684" w:rsidRDefault="007B5684">
      <w:pPr>
        <w:pStyle w:val="CommentText"/>
      </w:pPr>
      <w:r>
        <w:rPr>
          <w:rStyle w:val="CommentReference"/>
        </w:rPr>
        <w:annotationRef/>
      </w:r>
      <w:r>
        <w:t>The capitalization seems a bit random here. Only proper nouns should be capitalized in a bullet list</w:t>
      </w:r>
    </w:p>
  </w:comment>
  <w:comment w:id="1" w:author="Jeffrey" w:date="2010-02-16T09:50:00Z" w:initials="J">
    <w:p w:rsidR="007B5684" w:rsidRDefault="007B5684">
      <w:r>
        <w:annotationRef/>
      </w:r>
      <w:r>
        <w:t>Fixed it</w:t>
      </w:r>
    </w:p>
  </w:comment>
  <w:comment w:id="2" w:author="Katharine Osborne" w:date="2010-02-06T15:13:00Z" w:initials="KO">
    <w:p w:rsidR="007B5684" w:rsidRPr="002A55E8" w:rsidRDefault="007B5684">
      <w:pPr>
        <w:pStyle w:val="CommentText"/>
        <w:rPr>
          <w:rStyle w:val="Italics"/>
          <w:i w:val="0"/>
        </w:rPr>
      </w:pPr>
      <w:r>
        <w:rPr>
          <w:rStyle w:val="CommentReference"/>
        </w:rPr>
        <w:annotationRef/>
      </w:r>
      <w:r>
        <w:rPr>
          <w:rStyle w:val="Italics"/>
          <w:i w:val="0"/>
        </w:rPr>
        <w:t>In the last chapter, the model was the axis, which seems like a synonym for focus – are any parts truly more important than the others?</w:t>
      </w:r>
    </w:p>
  </w:comment>
  <w:comment w:id="3" w:author="Jeffrey" w:date="2010-02-16T09:58:00Z" w:initials="J">
    <w:p w:rsidR="007B5684" w:rsidRDefault="007B5684">
      <w:r>
        <w:annotationRef/>
      </w:r>
      <w:r>
        <w:t>I revised chapter 2 to get rid of the word "axis".  The controller is the focus of the pattern</w:t>
      </w:r>
    </w:p>
  </w:comment>
  <w:comment w:id="4" w:author="Katharine Osborne" w:date="2010-02-06T15:13:00Z" w:initials="KO">
    <w:p w:rsidR="007B5684" w:rsidRPr="002A55E8" w:rsidRDefault="007B5684">
      <w:pPr>
        <w:pStyle w:val="CommentText"/>
        <w:rPr>
          <w:rStyle w:val="Italics"/>
          <w:i w:val="0"/>
        </w:rPr>
      </w:pPr>
      <w:r>
        <w:rPr>
          <w:rStyle w:val="CommentReference"/>
        </w:rPr>
        <w:annotationRef/>
      </w:r>
      <w:r>
        <w:rPr>
          <w:rStyle w:val="Italics"/>
          <w:i w:val="0"/>
        </w:rPr>
        <w:t>is this one word or two?</w:t>
      </w:r>
    </w:p>
  </w:comment>
  <w:comment w:id="5" w:author="Jeffrey" w:date="2010-02-16T10:33:00Z" w:initials="J">
    <w:p w:rsidR="007B5684" w:rsidRDefault="007B5684">
      <w:r>
        <w:annotationRef/>
      </w:r>
      <w:r>
        <w:t>Web Forms is two words, per the Manning standard</w:t>
      </w:r>
    </w:p>
  </w:comment>
  <w:comment w:id="6" w:author="Katharine Osborne" w:date="2010-02-06T15:13:00Z" w:initials="KO">
    <w:p w:rsidR="007B5684" w:rsidRDefault="007B5684">
      <w:pPr>
        <w:pStyle w:val="CommentText"/>
      </w:pPr>
      <w:r>
        <w:rPr>
          <w:rStyle w:val="CommentReference"/>
        </w:rPr>
        <w:annotationRef/>
      </w:r>
      <w:r>
        <w:t>Which section?</w:t>
      </w:r>
    </w:p>
  </w:comment>
  <w:comment w:id="7" w:author="Jeffrey" w:date="2010-02-16T10:35:00Z" w:initials="J">
    <w:p w:rsidR="007B5684" w:rsidRDefault="007B5684">
      <w:r>
        <w:annotationRef/>
      </w:r>
      <w:r>
        <w:t>In the first edition, we did not give section references anywhere.  All were chapter references.  Given that are chapters are much smaller in this edition, I think chapter references have a precedence and are sufficient.</w:t>
      </w:r>
    </w:p>
  </w:comment>
  <w:comment w:id="8" w:author="Katharine Osborne" w:date="2010-02-06T15:15:00Z" w:initials="KO">
    <w:p w:rsidR="007B5684" w:rsidRDefault="007B5684">
      <w:pPr>
        <w:pStyle w:val="CommentText"/>
      </w:pPr>
      <w:r>
        <w:rPr>
          <w:rStyle w:val="CommentReference"/>
        </w:rPr>
        <w:annotationRef/>
      </w:r>
      <w:r>
        <w:t>There should be no bare lines between paragraphs.</w:t>
      </w:r>
    </w:p>
  </w:comment>
  <w:comment w:id="9" w:author="Jeffrey" w:date="2010-02-16T10:40:00Z" w:initials="J">
    <w:p w:rsidR="007B5684" w:rsidRDefault="007B5684">
      <w:r>
        <w:annotationRef/>
      </w:r>
      <w:r>
        <w:t xml:space="preserve">Noted.  </w:t>
      </w:r>
    </w:p>
  </w:comment>
  <w:comment w:id="10" w:author="Katharine Osborne" w:date="2010-02-06T15:19:00Z" w:initials="KO">
    <w:p w:rsidR="007B5684" w:rsidRDefault="007B5684">
      <w:pPr>
        <w:pStyle w:val="CommentText"/>
      </w:pPr>
      <w:r>
        <w:rPr>
          <w:rStyle w:val="CommentReference"/>
        </w:rPr>
        <w:annotationRef/>
      </w:r>
      <w:r>
        <w:t xml:space="preserve">That’s cute </w:t>
      </w:r>
      <w:r>
        <w:sym w:font="Wingdings" w:char="F04A"/>
      </w:r>
    </w:p>
  </w:comment>
  <w:comment w:id="11" w:author="Katharine Osborne" w:date="2010-02-06T15:17:00Z" w:initials="KO">
    <w:p w:rsidR="007B5684" w:rsidRDefault="007B5684">
      <w:pPr>
        <w:pStyle w:val="CommentText"/>
      </w:pPr>
      <w:r>
        <w:rPr>
          <w:rStyle w:val="CommentReference"/>
        </w:rPr>
        <w:annotationRef/>
      </w:r>
      <w:r>
        <w:t xml:space="preserve">The text on the sticky notes is mostly unreadable. </w:t>
      </w:r>
    </w:p>
  </w:comment>
  <w:comment w:id="12" w:author="Jeffrey" w:date="2010-02-16T10:48:00Z" w:initials="J">
    <w:p w:rsidR="007B5684" w:rsidRDefault="007B5684">
      <w:r>
        <w:annotationRef/>
      </w:r>
      <w:r>
        <w:t>If we have to redo this graphic, we can do that at typesetting.</w:t>
      </w:r>
    </w:p>
  </w:comment>
  <w:comment w:id="13" w:author="Jeffrey" w:date="2010-02-16T10:48:00Z" w:initials="J">
    <w:p w:rsidR="007B5684" w:rsidRDefault="007B5684">
      <w:r>
        <w:annotationRef/>
      </w:r>
    </w:p>
  </w:comment>
  <w:comment w:id="14" w:author="Katharine Osborne" w:date="2010-02-06T15:22:00Z" w:initials="KO">
    <w:p w:rsidR="007B5684" w:rsidRDefault="007B5684">
      <w:pPr>
        <w:pStyle w:val="CommentText"/>
      </w:pPr>
      <w:r>
        <w:rPr>
          <w:rStyle w:val="CommentReference"/>
        </w:rPr>
        <w:annotationRef/>
      </w:r>
      <w:r>
        <w:t>Anything in the code that is referred to in the text should be in code font.</w:t>
      </w:r>
    </w:p>
  </w:comment>
  <w:comment w:id="15" w:author="Jeffrey" w:date="2010-02-16T10:48:00Z" w:initials="J">
    <w:p w:rsidR="007B5684" w:rsidRDefault="007B5684">
      <w:r>
        <w:annotationRef/>
      </w:r>
      <w:r>
        <w:t>done</w:t>
      </w:r>
    </w:p>
  </w:comment>
  <w:comment w:id="16" w:author="Katharine Osborne" w:date="2010-02-06T15:23:00Z" w:initials="KO">
    <w:p w:rsidR="007B5684" w:rsidRDefault="007B5684">
      <w:pPr>
        <w:pStyle w:val="CommentText"/>
      </w:pPr>
      <w:r>
        <w:rPr>
          <w:rStyle w:val="CommentReference"/>
        </w:rPr>
        <w:annotationRef/>
      </w:r>
      <w:r>
        <w:t>Please rewrite for clarity.</w:t>
      </w:r>
    </w:p>
  </w:comment>
  <w:comment w:id="17" w:author="Jeffrey" w:date="2010-02-16T10:50:00Z" w:initials="J">
    <w:p w:rsidR="007B5684" w:rsidRDefault="007B5684">
      <w:r>
        <w:annotationRef/>
      </w:r>
      <w:r>
        <w:t>Done</w:t>
      </w:r>
    </w:p>
  </w:comment>
  <w:comment w:id="18" w:author="Katharine Osborne" w:date="2010-02-06T15:25:00Z" w:initials="KO">
    <w:p w:rsidR="007B5684" w:rsidRDefault="007B5684">
      <w:pPr>
        <w:pStyle w:val="CommentText"/>
      </w:pPr>
      <w:r>
        <w:rPr>
          <w:rStyle w:val="CommentReference"/>
        </w:rPr>
        <w:annotationRef/>
      </w:r>
      <w:r>
        <w:t>Huh?</w:t>
      </w:r>
    </w:p>
  </w:comment>
  <w:comment w:id="19" w:author="Jeffrey" w:date="2010-02-16T10:56:00Z" w:initials="J">
    <w:p w:rsidR="007B5684" w:rsidRDefault="007B5684">
      <w:r>
        <w:annotationRef/>
      </w:r>
      <w:r>
        <w:t>I reworded</w:t>
      </w:r>
    </w:p>
  </w:comment>
  <w:comment w:id="20" w:author="Katharine Osborne" w:date="2010-02-06T15:26:00Z" w:initials="KO">
    <w:p w:rsidR="007B5684" w:rsidRDefault="007B5684">
      <w:pPr>
        <w:pStyle w:val="CommentText"/>
      </w:pPr>
      <w:r>
        <w:rPr>
          <w:rStyle w:val="CommentReference"/>
        </w:rPr>
        <w:annotationRef/>
      </w:r>
      <w:r>
        <w:t>One word or two?</w:t>
      </w:r>
    </w:p>
  </w:comment>
  <w:comment w:id="21" w:author="Jeffrey" w:date="2010-02-16T11:11:00Z" w:initials="J">
    <w:p w:rsidR="007B5684" w:rsidRDefault="007B5684">
      <w:r>
        <w:annotationRef/>
      </w:r>
      <w:r>
        <w:t>It is one word.  We are being consistent with ASP.NET MVC in Action.  Every term we use, we use in the same way that was printed in the first edition.  Where we don't, it is an oversight, and we will correct.</w:t>
      </w:r>
    </w:p>
  </w:comment>
  <w:comment w:id="22" w:author="Katharine Osborne" w:date="2010-02-06T15:29:00Z" w:initials="KO">
    <w:p w:rsidR="007B5684" w:rsidRDefault="007B5684">
      <w:pPr>
        <w:pStyle w:val="CommentText"/>
      </w:pPr>
      <w:r>
        <w:rPr>
          <w:rStyle w:val="CommentReference"/>
        </w:rPr>
        <w:annotationRef/>
      </w:r>
      <w:r>
        <w:t>Wasn’t this also introduced in chapter 1? Does it need to be covered again?</w:t>
      </w:r>
    </w:p>
  </w:comment>
  <w:comment w:id="23" w:author="Jeffrey" w:date="2010-02-16T11:17:00Z" w:initials="J">
    <w:p w:rsidR="007E58CB" w:rsidRDefault="007E58CB">
      <w:r>
        <w:annotationRef/>
      </w:r>
      <w:r>
        <w:t>Chapter 1 covered everything in a very superficial way just to get the reader up to speed.</w:t>
      </w:r>
    </w:p>
  </w:comment>
  <w:comment w:id="24" w:author="Katharine Osborne" w:date="2010-02-06T15:30:00Z" w:initials="KO">
    <w:p w:rsidR="007B5684" w:rsidRPr="002A55E8" w:rsidRDefault="007B5684">
      <w:pPr>
        <w:pStyle w:val="CommentText"/>
        <w:rPr>
          <w:rStyle w:val="Italics"/>
        </w:rPr>
      </w:pPr>
      <w:r>
        <w:rPr>
          <w:rStyle w:val="CommentReference"/>
        </w:rPr>
        <w:annotationRef/>
      </w:r>
      <w:r>
        <w:rPr>
          <w:rStyle w:val="Italics"/>
          <w:i w:val="0"/>
        </w:rPr>
        <w:t>Is this relevant?</w:t>
      </w:r>
    </w:p>
  </w:comment>
  <w:comment w:id="25" w:author="Jeffrey" w:date="2010-02-16T11:17:00Z" w:initials="J">
    <w:p w:rsidR="00B63A83" w:rsidRDefault="00B63A83">
      <w:r>
        <w:annotationRef/>
      </w:r>
      <w:r>
        <w:t xml:space="preserve">Yes.  </w:t>
      </w:r>
    </w:p>
  </w:comment>
  <w:comment w:id="26" w:author="Katharine Osborne" w:date="2010-02-06T15:31:00Z" w:initials="KO">
    <w:p w:rsidR="007B5684" w:rsidRDefault="007B5684">
      <w:pPr>
        <w:pStyle w:val="CommentText"/>
      </w:pPr>
      <w:r>
        <w:rPr>
          <w:rStyle w:val="CommentReference"/>
        </w:rPr>
        <w:annotationRef/>
      </w:r>
      <w:r>
        <w:t>Rewrite for clarity.</w:t>
      </w:r>
    </w:p>
  </w:comment>
  <w:comment w:id="27" w:author="Jeffrey" w:date="2010-02-16T11:19:00Z" w:initials="J">
    <w:p w:rsidR="00AC48BD" w:rsidRDefault="00AC48BD">
      <w:r>
        <w:annotationRef/>
      </w:r>
      <w:r>
        <w:t>done</w:t>
      </w:r>
    </w:p>
  </w:comment>
  <w:comment w:id="28" w:author="Katharine Osborne" w:date="2010-02-06T15:31:00Z" w:initials="KO">
    <w:p w:rsidR="007B5684" w:rsidRDefault="007B5684">
      <w:pPr>
        <w:pStyle w:val="CommentText"/>
      </w:pPr>
      <w:r>
        <w:rPr>
          <w:rStyle w:val="CommentReference"/>
        </w:rPr>
        <w:annotationRef/>
      </w:r>
      <w:r>
        <w:t>This has room to be bigger. This is quite tiny and hard to read.</w:t>
      </w:r>
    </w:p>
  </w:comment>
  <w:comment w:id="29" w:author="Jeffrey" w:date="2010-02-16T11:20:00Z" w:initials="J">
    <w:p w:rsidR="006027CA" w:rsidRDefault="006027CA">
      <w:r>
        <w:annotationRef/>
      </w:r>
      <w:r>
        <w:t>done</w:t>
      </w:r>
    </w:p>
  </w:comment>
  <w:comment w:id="30" w:author="Katharine Osborne" w:date="2010-02-06T15:32:00Z" w:initials="KO">
    <w:p w:rsidR="007B5684" w:rsidRDefault="007B5684">
      <w:pPr>
        <w:pStyle w:val="CommentText"/>
      </w:pPr>
      <w:r>
        <w:rPr>
          <w:rStyle w:val="CommentReference"/>
        </w:rPr>
        <w:annotationRef/>
      </w:r>
      <w:r>
        <w:t>“…of the user edit view”?</w:t>
      </w:r>
    </w:p>
  </w:comment>
  <w:comment w:id="31" w:author="Jeffrey" w:date="2010-02-16T11:21:00Z" w:initials="J">
    <w:p w:rsidR="000950B8" w:rsidRDefault="000950B8">
      <w:r>
        <w:annotationRef/>
      </w:r>
      <w:r>
        <w:t>yes</w:t>
      </w:r>
    </w:p>
  </w:comment>
  <w:comment w:id="32" w:author="Katharine Osborne" w:date="2010-02-06T15:33:00Z" w:initials="KO">
    <w:p w:rsidR="007B5684" w:rsidRPr="009E78D0" w:rsidRDefault="007B5684">
      <w:pPr>
        <w:pStyle w:val="CommentText"/>
        <w:rPr>
          <w:rStyle w:val="Italics"/>
        </w:rPr>
      </w:pPr>
      <w:r>
        <w:rPr>
          <w:rStyle w:val="CommentReference"/>
        </w:rPr>
        <w:annotationRef/>
      </w:r>
      <w:r>
        <w:t>This could also be bigger. It’s okay to paste in larger screen shots then scale them down to fit inside the margin. It’s harder to scale up tinier images.</w:t>
      </w:r>
    </w:p>
  </w:comment>
  <w:comment w:id="33" w:author="Jeffrey" w:date="2010-02-16T11:22:00Z" w:initials="J">
    <w:p w:rsidR="00C420BF" w:rsidRDefault="00C420BF">
      <w:r>
        <w:annotationRef/>
      </w:r>
      <w:r>
        <w:t>These screenshots are full size.  In word, we just shrunk them down.</w:t>
      </w:r>
    </w:p>
  </w:comment>
  <w:comment w:id="34" w:author="Katharine Osborne" w:date="2010-02-06T15:34:00Z" w:initials="KO">
    <w:p w:rsidR="007B5684" w:rsidRDefault="007B5684">
      <w:pPr>
        <w:pStyle w:val="CommentText"/>
      </w:pPr>
      <w:r>
        <w:rPr>
          <w:rStyle w:val="CommentReference"/>
        </w:rPr>
        <w:annotationRef/>
      </w:r>
      <w:r>
        <w:t>Why is this capitalized?</w:t>
      </w:r>
    </w:p>
  </w:comment>
  <w:comment w:id="35" w:author="Jeffrey" w:date="2010-02-16T11:22:00Z" w:initials="J">
    <w:p w:rsidR="00C420BF" w:rsidRDefault="00C420BF">
      <w:r>
        <w:annotationRef/>
      </w:r>
      <w:r>
        <w:t>mistake</w:t>
      </w:r>
    </w:p>
  </w:comment>
  <w:comment w:id="36" w:author="Katharine Osborne" w:date="2010-02-06T15:34:00Z" w:initials="KO">
    <w:p w:rsidR="007B5684" w:rsidRPr="009E78D0" w:rsidRDefault="007B5684">
      <w:pPr>
        <w:pStyle w:val="CommentText"/>
        <w:rPr>
          <w:rStyle w:val="Bold"/>
          <w:b w:val="0"/>
        </w:rPr>
      </w:pPr>
      <w:r>
        <w:rPr>
          <w:rStyle w:val="CommentReference"/>
        </w:rPr>
        <w:annotationRef/>
      </w:r>
      <w:r>
        <w:rPr>
          <w:rStyle w:val="Bold"/>
          <w:b w:val="0"/>
        </w:rPr>
        <w:t>Bigger please.</w:t>
      </w:r>
    </w:p>
  </w:comment>
  <w:comment w:id="37" w:author="Jeffrey" w:date="2010-02-16T11:23:00Z" w:initials="J">
    <w:p w:rsidR="003268E8" w:rsidRDefault="003268E8">
      <w:r>
        <w:annotationRef/>
      </w:r>
      <w:r>
        <w:t>done</w:t>
      </w:r>
    </w:p>
  </w:comment>
  <w:comment w:id="43" w:author="Katharine Osborne" w:date="2010-02-06T15:36:00Z" w:initials="KO">
    <w:p w:rsidR="007B5684" w:rsidRPr="009E78D0" w:rsidRDefault="007B5684">
      <w:pPr>
        <w:pStyle w:val="CommentText"/>
        <w:rPr>
          <w:rStyle w:val="Italics"/>
        </w:rPr>
      </w:pPr>
      <w:r>
        <w:rPr>
          <w:rStyle w:val="CommentReference"/>
        </w:rPr>
        <w:annotationRef/>
      </w:r>
      <w:r>
        <w:t>A high-level definition of unit tests might be helpful. What do they do? Why are they useful? It’s new enough that not every developer will have a handle on them (or they may have been avoiding them).</w:t>
      </w:r>
    </w:p>
  </w:comment>
  <w:comment w:id="44" w:author="Jeffrey" w:date="2010-02-16T11:24:00Z" w:initials="J">
    <w:p w:rsidR="00957756" w:rsidRDefault="00957756">
      <w:r>
        <w:annotationRef/>
      </w:r>
      <w:r>
        <w:t>I added a bit around this</w:t>
      </w:r>
    </w:p>
  </w:comment>
  <w:comment w:id="50" w:author="Katharine Osborne" w:date="2010-02-06T15:38:00Z" w:initials="KO">
    <w:p w:rsidR="007B5684" w:rsidRDefault="007B5684">
      <w:pPr>
        <w:pStyle w:val="CommentText"/>
      </w:pPr>
      <w:r>
        <w:rPr>
          <w:rStyle w:val="CommentReference"/>
        </w:rPr>
        <w:annotationRef/>
      </w:r>
      <w:r>
        <w:t>What does this mean?</w:t>
      </w:r>
    </w:p>
  </w:comment>
  <w:comment w:id="51" w:author="Jeffrey" w:date="2010-02-16T11:27:00Z" w:initials="J">
    <w:p w:rsidR="00EF44AC" w:rsidRDefault="00EF44AC">
      <w:r>
        <w:annotationRef/>
      </w:r>
      <w:r>
        <w:t>Added an explanation and a reference to another Manning book on this fringe topic</w:t>
      </w:r>
    </w:p>
  </w:comment>
  <w:comment w:id="52" w:author="Katharine Osborne" w:date="2010-02-06T15:38:00Z" w:initials="KO">
    <w:p w:rsidR="007B5684" w:rsidRPr="009E78D0" w:rsidRDefault="007B5684">
      <w:pPr>
        <w:pStyle w:val="CommentText"/>
        <w:rPr>
          <w:rStyle w:val="Italics"/>
          <w:i w:val="0"/>
        </w:rPr>
      </w:pPr>
      <w:r>
        <w:rPr>
          <w:rStyle w:val="CommentReference"/>
        </w:rPr>
        <w:annotationRef/>
      </w:r>
      <w:r>
        <w:rPr>
          <w:rStyle w:val="Italics"/>
          <w:i w:val="0"/>
        </w:rPr>
        <w:t>Is this covered somewhere else in the book? If so, where?</w:t>
      </w:r>
    </w:p>
  </w:comment>
  <w:comment w:id="53" w:author="Jeffrey" w:date="2010-02-16T11:28:00Z" w:initials="J">
    <w:p w:rsidR="00A54CEB" w:rsidRDefault="00A54CEB">
      <w:r>
        <w:annotationRef/>
      </w:r>
      <w:r>
        <w:t>Yes.  Added reference to chapter 23</w:t>
      </w:r>
    </w:p>
  </w:comment>
  <w:comment w:id="59" w:author="Katharine Osborne" w:date="2010-02-06T15:40:00Z" w:initials="KO">
    <w:p w:rsidR="007B5684" w:rsidRPr="009E78D0" w:rsidRDefault="007B5684">
      <w:pPr>
        <w:pStyle w:val="CommentText"/>
        <w:rPr>
          <w:rStyle w:val="Italics"/>
        </w:rPr>
      </w:pPr>
      <w:r>
        <w:rPr>
          <w:rStyle w:val="CommentReference"/>
        </w:rPr>
        <w:annotationRef/>
      </w:r>
      <w:r>
        <w:t>What does this mean? I’m still not clear on the meaning of “concerns” in this context.</w:t>
      </w:r>
    </w:p>
  </w:comment>
  <w:comment w:id="60" w:author="Jeffrey" w:date="2010-02-16T11:29:00Z" w:initials="J">
    <w:p w:rsidR="00090F86" w:rsidRDefault="00090F86">
      <w:r>
        <w:annotationRef/>
      </w:r>
      <w:r>
        <w:t>Separation of concerns is a well known term for our readers</w:t>
      </w:r>
    </w:p>
  </w:comment>
  <w:comment w:id="61" w:author="Katharine Osborne" w:date="2010-02-16T11:29:00Z" w:initials="KO">
    <w:p w:rsidR="007B5684" w:rsidRDefault="007B5684">
      <w:pPr>
        <w:pStyle w:val="CommentText"/>
      </w:pPr>
      <w:r>
        <w:rPr>
          <w:rStyle w:val="CommentReference"/>
        </w:rPr>
        <w:annotationRef/>
      </w:r>
      <w:r>
        <w:t>What are test doubles?</w:t>
      </w:r>
    </w:p>
  </w:comment>
  <w:comment w:id="62" w:author="Jeffrey" w:date="2010-02-16T11:29:00Z" w:initials="J">
    <w:p w:rsidR="00090F86" w:rsidRDefault="00090F86">
      <w:r>
        <w:annotationRef/>
      </w:r>
      <w:r>
        <w:t xml:space="preserve">Added an explanation and reference above.  </w:t>
      </w:r>
    </w:p>
  </w:comment>
  <w:comment w:id="63" w:author="Katharine Osborne" w:date="2010-02-06T15:41:00Z" w:initials="KO">
    <w:p w:rsidR="007B5684" w:rsidRDefault="007B5684">
      <w:pPr>
        <w:pStyle w:val="CommentText"/>
      </w:pPr>
      <w:r>
        <w:rPr>
          <w:rStyle w:val="CommentReference"/>
        </w:rPr>
        <w:annotationRef/>
      </w:r>
      <w:r>
        <w:t>This might need more explanation. Remember that some readers will be skimming the book – they won’t want to spend time hunting through the body text looking for the explanation.</w:t>
      </w:r>
    </w:p>
  </w:comment>
  <w:comment w:id="64" w:author="Jeffrey" w:date="2010-02-16T11:30:00Z" w:initials="J">
    <w:p w:rsidR="00255DEE" w:rsidRDefault="00255DEE">
      <w:r>
        <w:annotationRef/>
      </w:r>
      <w:r>
        <w:t>Reworded caption</w:t>
      </w:r>
    </w:p>
  </w:comment>
  <w:comment w:id="70" w:author="Katharine Osborne" w:date="2010-02-06T15:42:00Z" w:initials="KO">
    <w:p w:rsidR="007B5684" w:rsidRDefault="007B5684">
      <w:pPr>
        <w:pStyle w:val="CommentText"/>
      </w:pPr>
      <w:r>
        <w:rPr>
          <w:rStyle w:val="CommentReference"/>
        </w:rPr>
        <w:annotationRef/>
      </w:r>
      <w:r>
        <w:t>What are stubs and mocks?</w:t>
      </w:r>
    </w:p>
  </w:comment>
  <w:comment w:id="71" w:author="Jeffrey" w:date="2010-02-16T11:31:00Z" w:initials="J">
    <w:p w:rsidR="00255DEE" w:rsidRDefault="00255DEE">
      <w:r>
        <w:annotationRef/>
      </w:r>
      <w:r>
        <w:t>The referenced book above explains it.  This content is pretty close to the content of the first edition.</w:t>
      </w:r>
    </w:p>
  </w:comment>
  <w:comment w:id="72" w:author="Katharine Osborne" w:date="2010-02-06T15:44:00Z" w:initials="KO">
    <w:p w:rsidR="007B5684" w:rsidRDefault="007B5684">
      <w:pPr>
        <w:pStyle w:val="CommentText"/>
      </w:pPr>
      <w:r>
        <w:rPr>
          <w:rStyle w:val="CommentReference"/>
        </w:rPr>
        <w:annotationRef/>
      </w:r>
      <w:r>
        <w:t>Where can this be found? Can this be a footnote?</w:t>
      </w:r>
    </w:p>
  </w:comment>
  <w:comment w:id="73" w:author="Jeffrey" w:date="2010-02-16T11:33:00Z" w:initials="J">
    <w:p w:rsidR="006A0E23" w:rsidRDefault="006A0E23">
      <w:r>
        <w:annotationRef/>
      </w:r>
      <w:r>
        <w:t xml:space="preserve">Added a URL.  </w:t>
      </w:r>
    </w:p>
  </w:comment>
  <w:comment w:id="74" w:author="Katharine Osborne" w:date="2010-02-06T15:44:00Z" w:initials="KO">
    <w:p w:rsidR="007B5684" w:rsidRDefault="007B5684">
      <w:pPr>
        <w:pStyle w:val="CommentText"/>
      </w:pPr>
      <w:r>
        <w:rPr>
          <w:rStyle w:val="CommentReference"/>
        </w:rPr>
        <w:annotationRef/>
      </w:r>
      <w:r>
        <w:t>“…the creation…”</w:t>
      </w:r>
    </w:p>
  </w:comment>
  <w:comment w:id="80" w:author="Katharine Osborne" w:date="2010-02-06T15:46:00Z" w:initials="KO">
    <w:p w:rsidR="007B5684" w:rsidRDefault="007B5684">
      <w:pPr>
        <w:pStyle w:val="CommentText"/>
      </w:pPr>
      <w:r>
        <w:rPr>
          <w:rStyle w:val="CommentReference"/>
        </w:rPr>
        <w:annotationRef/>
      </w:r>
      <w:r>
        <w:t>Footnote?</w:t>
      </w:r>
    </w:p>
  </w:comment>
  <w:comment w:id="81" w:author="Jeffrey" w:date="2010-02-16T11:34:00Z" w:initials="J">
    <w:p w:rsidR="00AE360D" w:rsidRDefault="00AE360D">
      <w:r>
        <w:annotationRef/>
      </w:r>
      <w:r>
        <w:t>We printed it inline in the first edition.  This content is just revised, not new content</w:t>
      </w:r>
    </w:p>
  </w:comment>
</w:comments>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5C5A" w:rsidRDefault="003A5C5A">
      <w:r>
        <w:separator/>
      </w:r>
    </w:p>
    <w:p w:rsidR="003A5C5A" w:rsidRDefault="003A5C5A"/>
  </w:endnote>
  <w:endnote w:type="continuationSeparator" w:id="0">
    <w:p w:rsidR="003A5C5A" w:rsidRDefault="003A5C5A">
      <w:r>
        <w:continuationSeparator/>
      </w:r>
    </w:p>
    <w:p w:rsidR="003A5C5A" w:rsidRDefault="003A5C5A"/>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Pr="00553572" w:rsidRDefault="007B5684" w:rsidP="00553572">
    <w:pPr>
      <w:pStyle w:val="Body1"/>
    </w:pPr>
    <w:r>
      <w:t xml:space="preserve">©Manning Publications Co. </w:t>
    </w:r>
    <w:r w:rsidRPr="00553572">
      <w:t>Please post comments or corrections to the Author Online forum:</w:t>
    </w:r>
  </w:p>
  <w:p w:rsidR="007B5684" w:rsidRPr="00DB3E55" w:rsidRDefault="007B568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Default="007B568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5C5A" w:rsidRDefault="003A5C5A">
      <w:r>
        <w:separator/>
      </w:r>
    </w:p>
    <w:p w:rsidR="003A5C5A" w:rsidRDefault="003A5C5A"/>
  </w:footnote>
  <w:footnote w:type="continuationSeparator" w:id="0">
    <w:p w:rsidR="003A5C5A" w:rsidRDefault="003A5C5A">
      <w:r>
        <w:continuationSeparator/>
      </w:r>
    </w:p>
    <w:p w:rsidR="003A5C5A" w:rsidRDefault="003A5C5A"/>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Pr="00553572" w:rsidRDefault="007B5684" w:rsidP="00D97E72">
    <w:pPr>
      <w:pStyle w:val="Body1"/>
      <w:tabs>
        <w:tab w:val="center" w:pos="3600"/>
        <w:tab w:val="right" w:pos="7200"/>
      </w:tabs>
    </w:pPr>
    <w:fldSimple w:instr="PAGE  ">
      <w:r w:rsidR="00AE360D">
        <w:rPr>
          <w:noProof/>
        </w:rPr>
        <w:t>18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684" w:rsidRPr="00553572" w:rsidRDefault="007B5684" w:rsidP="00B92776">
    <w:pPr>
      <w:pStyle w:val="Body1"/>
      <w:tabs>
        <w:tab w:val="right" w:pos="360"/>
        <w:tab w:val="center" w:pos="4320"/>
        <w:tab w:val="left" w:pos="7200"/>
      </w:tabs>
    </w:pPr>
    <w:r>
      <w:t xml:space="preserve">Last saved: </w:t>
    </w:r>
    <w:fldSimple w:instr=" SAVEDATE  \@ &quot;M/d/yyyy&quot;  \* MERGEFORMAT ">
      <w:r>
        <w:rPr>
          <w:noProof/>
        </w:rPr>
        <w:t>2/6/2010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AE360D">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mirrorMargins/>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9F0DB6"/>
    <w:rsid w:val="00011EF3"/>
    <w:rsid w:val="0001270A"/>
    <w:rsid w:val="0001713C"/>
    <w:rsid w:val="0003082E"/>
    <w:rsid w:val="00042567"/>
    <w:rsid w:val="00051CCD"/>
    <w:rsid w:val="000602CA"/>
    <w:rsid w:val="000616FF"/>
    <w:rsid w:val="00062749"/>
    <w:rsid w:val="00064A72"/>
    <w:rsid w:val="00066200"/>
    <w:rsid w:val="000812E7"/>
    <w:rsid w:val="00085C8C"/>
    <w:rsid w:val="000872F6"/>
    <w:rsid w:val="00090F86"/>
    <w:rsid w:val="00092916"/>
    <w:rsid w:val="00093DF4"/>
    <w:rsid w:val="000950B8"/>
    <w:rsid w:val="000A091E"/>
    <w:rsid w:val="000A43E8"/>
    <w:rsid w:val="000A4A26"/>
    <w:rsid w:val="000D478E"/>
    <w:rsid w:val="000E63C0"/>
    <w:rsid w:val="000E6D5F"/>
    <w:rsid w:val="000E7728"/>
    <w:rsid w:val="000F0DEC"/>
    <w:rsid w:val="000F3309"/>
    <w:rsid w:val="00100589"/>
    <w:rsid w:val="00103F76"/>
    <w:rsid w:val="0010772E"/>
    <w:rsid w:val="00107E69"/>
    <w:rsid w:val="001152FB"/>
    <w:rsid w:val="00116A8C"/>
    <w:rsid w:val="001177C3"/>
    <w:rsid w:val="0012713F"/>
    <w:rsid w:val="00142662"/>
    <w:rsid w:val="0014456E"/>
    <w:rsid w:val="00153350"/>
    <w:rsid w:val="001537C4"/>
    <w:rsid w:val="0015475E"/>
    <w:rsid w:val="00154EBA"/>
    <w:rsid w:val="00155FBB"/>
    <w:rsid w:val="00157250"/>
    <w:rsid w:val="00160CEF"/>
    <w:rsid w:val="0016350A"/>
    <w:rsid w:val="001716E6"/>
    <w:rsid w:val="00182300"/>
    <w:rsid w:val="0018654A"/>
    <w:rsid w:val="00191A68"/>
    <w:rsid w:val="00194736"/>
    <w:rsid w:val="00197C0C"/>
    <w:rsid w:val="001A0B2C"/>
    <w:rsid w:val="001B32A0"/>
    <w:rsid w:val="001B619E"/>
    <w:rsid w:val="001B76AB"/>
    <w:rsid w:val="001C0C0B"/>
    <w:rsid w:val="001C1997"/>
    <w:rsid w:val="001C5C5B"/>
    <w:rsid w:val="001C6896"/>
    <w:rsid w:val="001C797E"/>
    <w:rsid w:val="001F53BD"/>
    <w:rsid w:val="001F5E6E"/>
    <w:rsid w:val="00210213"/>
    <w:rsid w:val="00214673"/>
    <w:rsid w:val="0021551B"/>
    <w:rsid w:val="00215BF2"/>
    <w:rsid w:val="0021641D"/>
    <w:rsid w:val="00224060"/>
    <w:rsid w:val="00227CF4"/>
    <w:rsid w:val="00242879"/>
    <w:rsid w:val="0025094B"/>
    <w:rsid w:val="00254ECF"/>
    <w:rsid w:val="00255DEE"/>
    <w:rsid w:val="00263F76"/>
    <w:rsid w:val="00272EDF"/>
    <w:rsid w:val="00275591"/>
    <w:rsid w:val="002766C5"/>
    <w:rsid w:val="00276872"/>
    <w:rsid w:val="002867B1"/>
    <w:rsid w:val="00290557"/>
    <w:rsid w:val="00291EEA"/>
    <w:rsid w:val="002A55E8"/>
    <w:rsid w:val="002B6FE6"/>
    <w:rsid w:val="002C3FCF"/>
    <w:rsid w:val="002C6991"/>
    <w:rsid w:val="002D24E6"/>
    <w:rsid w:val="002D28DB"/>
    <w:rsid w:val="002D6210"/>
    <w:rsid w:val="002E75E5"/>
    <w:rsid w:val="002F1201"/>
    <w:rsid w:val="002F2C9B"/>
    <w:rsid w:val="002F4D34"/>
    <w:rsid w:val="00305BDC"/>
    <w:rsid w:val="0031190B"/>
    <w:rsid w:val="00312A3A"/>
    <w:rsid w:val="00320E50"/>
    <w:rsid w:val="003217CA"/>
    <w:rsid w:val="00322E4C"/>
    <w:rsid w:val="00324247"/>
    <w:rsid w:val="003268E8"/>
    <w:rsid w:val="00326F66"/>
    <w:rsid w:val="00327B8E"/>
    <w:rsid w:val="00331DA7"/>
    <w:rsid w:val="00360455"/>
    <w:rsid w:val="00363155"/>
    <w:rsid w:val="00365881"/>
    <w:rsid w:val="00376157"/>
    <w:rsid w:val="003848AA"/>
    <w:rsid w:val="00384DAE"/>
    <w:rsid w:val="003A1EA1"/>
    <w:rsid w:val="003A36BE"/>
    <w:rsid w:val="003A3CE7"/>
    <w:rsid w:val="003A5C5A"/>
    <w:rsid w:val="003C2391"/>
    <w:rsid w:val="003C4FE4"/>
    <w:rsid w:val="003E4AE2"/>
    <w:rsid w:val="003F3294"/>
    <w:rsid w:val="003F58DE"/>
    <w:rsid w:val="004216EF"/>
    <w:rsid w:val="00453B8A"/>
    <w:rsid w:val="00471E42"/>
    <w:rsid w:val="00472589"/>
    <w:rsid w:val="004748ED"/>
    <w:rsid w:val="0048007C"/>
    <w:rsid w:val="00491BFB"/>
    <w:rsid w:val="004937D4"/>
    <w:rsid w:val="00495AD7"/>
    <w:rsid w:val="00496FD1"/>
    <w:rsid w:val="004A26F3"/>
    <w:rsid w:val="004A44C7"/>
    <w:rsid w:val="004A59DB"/>
    <w:rsid w:val="004C330F"/>
    <w:rsid w:val="004D1583"/>
    <w:rsid w:val="004E7D88"/>
    <w:rsid w:val="004F7E96"/>
    <w:rsid w:val="0050297A"/>
    <w:rsid w:val="005063F2"/>
    <w:rsid w:val="00511E7A"/>
    <w:rsid w:val="00516647"/>
    <w:rsid w:val="00517E4D"/>
    <w:rsid w:val="005322D1"/>
    <w:rsid w:val="0053415F"/>
    <w:rsid w:val="00540AA4"/>
    <w:rsid w:val="00547B13"/>
    <w:rsid w:val="00553572"/>
    <w:rsid w:val="005A2A40"/>
    <w:rsid w:val="005A5837"/>
    <w:rsid w:val="005B1BA2"/>
    <w:rsid w:val="005C0E43"/>
    <w:rsid w:val="005C65A8"/>
    <w:rsid w:val="005D2F86"/>
    <w:rsid w:val="005D3A9F"/>
    <w:rsid w:val="005D75F8"/>
    <w:rsid w:val="005D7972"/>
    <w:rsid w:val="005F1BFA"/>
    <w:rsid w:val="006024A5"/>
    <w:rsid w:val="006027CA"/>
    <w:rsid w:val="006150B4"/>
    <w:rsid w:val="006155CC"/>
    <w:rsid w:val="006305BF"/>
    <w:rsid w:val="0064126F"/>
    <w:rsid w:val="00644D70"/>
    <w:rsid w:val="00652905"/>
    <w:rsid w:val="00656211"/>
    <w:rsid w:val="006664F9"/>
    <w:rsid w:val="006820B9"/>
    <w:rsid w:val="00683071"/>
    <w:rsid w:val="00693F51"/>
    <w:rsid w:val="006A0E23"/>
    <w:rsid w:val="006A3B75"/>
    <w:rsid w:val="006A7B02"/>
    <w:rsid w:val="006A7BF0"/>
    <w:rsid w:val="006B719F"/>
    <w:rsid w:val="006C619B"/>
    <w:rsid w:val="006D70D7"/>
    <w:rsid w:val="006D7A63"/>
    <w:rsid w:val="006E1E21"/>
    <w:rsid w:val="006E57C0"/>
    <w:rsid w:val="006E5C07"/>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87685"/>
    <w:rsid w:val="007955B0"/>
    <w:rsid w:val="007A35E6"/>
    <w:rsid w:val="007A72A8"/>
    <w:rsid w:val="007B1EBB"/>
    <w:rsid w:val="007B5684"/>
    <w:rsid w:val="007B67BE"/>
    <w:rsid w:val="007C64F8"/>
    <w:rsid w:val="007C6886"/>
    <w:rsid w:val="007D26D5"/>
    <w:rsid w:val="007D3013"/>
    <w:rsid w:val="007D40BA"/>
    <w:rsid w:val="007E1DF3"/>
    <w:rsid w:val="007E2946"/>
    <w:rsid w:val="007E58CB"/>
    <w:rsid w:val="007E613F"/>
    <w:rsid w:val="007F4791"/>
    <w:rsid w:val="00802A1A"/>
    <w:rsid w:val="00826AB4"/>
    <w:rsid w:val="0083123A"/>
    <w:rsid w:val="00835B29"/>
    <w:rsid w:val="0084430D"/>
    <w:rsid w:val="008564E4"/>
    <w:rsid w:val="008577DB"/>
    <w:rsid w:val="00860DFF"/>
    <w:rsid w:val="00861E69"/>
    <w:rsid w:val="0086249A"/>
    <w:rsid w:val="0086453C"/>
    <w:rsid w:val="00866DF5"/>
    <w:rsid w:val="008819F2"/>
    <w:rsid w:val="008A2F65"/>
    <w:rsid w:val="008A5FE5"/>
    <w:rsid w:val="008B36B6"/>
    <w:rsid w:val="008B7248"/>
    <w:rsid w:val="008C5570"/>
    <w:rsid w:val="008E447F"/>
    <w:rsid w:val="008E63C5"/>
    <w:rsid w:val="008E6F3E"/>
    <w:rsid w:val="0090208D"/>
    <w:rsid w:val="00904ED9"/>
    <w:rsid w:val="0092458C"/>
    <w:rsid w:val="0093415A"/>
    <w:rsid w:val="009354C8"/>
    <w:rsid w:val="009378B5"/>
    <w:rsid w:val="009536F3"/>
    <w:rsid w:val="00957756"/>
    <w:rsid w:val="00957AA4"/>
    <w:rsid w:val="00970301"/>
    <w:rsid w:val="00976212"/>
    <w:rsid w:val="00977424"/>
    <w:rsid w:val="00992F78"/>
    <w:rsid w:val="009A0D1C"/>
    <w:rsid w:val="009C1AA4"/>
    <w:rsid w:val="009C31BD"/>
    <w:rsid w:val="009C5497"/>
    <w:rsid w:val="009E0D29"/>
    <w:rsid w:val="009E1DFE"/>
    <w:rsid w:val="009E78D0"/>
    <w:rsid w:val="009F0DB6"/>
    <w:rsid w:val="009F12DE"/>
    <w:rsid w:val="009F522C"/>
    <w:rsid w:val="00A31B4E"/>
    <w:rsid w:val="00A34F3E"/>
    <w:rsid w:val="00A45365"/>
    <w:rsid w:val="00A54CEB"/>
    <w:rsid w:val="00A60A34"/>
    <w:rsid w:val="00A61963"/>
    <w:rsid w:val="00A62658"/>
    <w:rsid w:val="00A74BA3"/>
    <w:rsid w:val="00A82C4C"/>
    <w:rsid w:val="00A91949"/>
    <w:rsid w:val="00A94B75"/>
    <w:rsid w:val="00A951A5"/>
    <w:rsid w:val="00AA4ED3"/>
    <w:rsid w:val="00AB0005"/>
    <w:rsid w:val="00AB5D6D"/>
    <w:rsid w:val="00AB690F"/>
    <w:rsid w:val="00AC48BD"/>
    <w:rsid w:val="00AD0BF4"/>
    <w:rsid w:val="00AD7E41"/>
    <w:rsid w:val="00AE360D"/>
    <w:rsid w:val="00AE3EE7"/>
    <w:rsid w:val="00AF27BB"/>
    <w:rsid w:val="00AF3376"/>
    <w:rsid w:val="00B07495"/>
    <w:rsid w:val="00B1107D"/>
    <w:rsid w:val="00B12E60"/>
    <w:rsid w:val="00B15E16"/>
    <w:rsid w:val="00B177F2"/>
    <w:rsid w:val="00B25193"/>
    <w:rsid w:val="00B252B7"/>
    <w:rsid w:val="00B41619"/>
    <w:rsid w:val="00B5680B"/>
    <w:rsid w:val="00B62E65"/>
    <w:rsid w:val="00B63A83"/>
    <w:rsid w:val="00B819F4"/>
    <w:rsid w:val="00B87635"/>
    <w:rsid w:val="00B92776"/>
    <w:rsid w:val="00BA72AD"/>
    <w:rsid w:val="00BB1AF0"/>
    <w:rsid w:val="00BC232F"/>
    <w:rsid w:val="00BC3385"/>
    <w:rsid w:val="00BD3DFF"/>
    <w:rsid w:val="00BD3FFA"/>
    <w:rsid w:val="00BE5771"/>
    <w:rsid w:val="00C04E7C"/>
    <w:rsid w:val="00C057F6"/>
    <w:rsid w:val="00C06310"/>
    <w:rsid w:val="00C3434F"/>
    <w:rsid w:val="00C37343"/>
    <w:rsid w:val="00C420BF"/>
    <w:rsid w:val="00C46759"/>
    <w:rsid w:val="00C516D0"/>
    <w:rsid w:val="00C5288D"/>
    <w:rsid w:val="00C677A9"/>
    <w:rsid w:val="00C813E5"/>
    <w:rsid w:val="00C83812"/>
    <w:rsid w:val="00C91BEB"/>
    <w:rsid w:val="00C962C1"/>
    <w:rsid w:val="00CA1A2B"/>
    <w:rsid w:val="00CA292E"/>
    <w:rsid w:val="00CA3424"/>
    <w:rsid w:val="00CA4769"/>
    <w:rsid w:val="00CA490D"/>
    <w:rsid w:val="00CB4ADA"/>
    <w:rsid w:val="00CD4688"/>
    <w:rsid w:val="00CF0A60"/>
    <w:rsid w:val="00CF36AC"/>
    <w:rsid w:val="00D01048"/>
    <w:rsid w:val="00D02910"/>
    <w:rsid w:val="00D1232F"/>
    <w:rsid w:val="00D17ACB"/>
    <w:rsid w:val="00D20429"/>
    <w:rsid w:val="00D2421E"/>
    <w:rsid w:val="00D261F1"/>
    <w:rsid w:val="00D434D0"/>
    <w:rsid w:val="00D45E94"/>
    <w:rsid w:val="00D541A8"/>
    <w:rsid w:val="00D55113"/>
    <w:rsid w:val="00D6346A"/>
    <w:rsid w:val="00D70240"/>
    <w:rsid w:val="00D745A3"/>
    <w:rsid w:val="00D77F68"/>
    <w:rsid w:val="00D854CB"/>
    <w:rsid w:val="00D857A5"/>
    <w:rsid w:val="00D909E2"/>
    <w:rsid w:val="00D917E3"/>
    <w:rsid w:val="00D93464"/>
    <w:rsid w:val="00D94802"/>
    <w:rsid w:val="00D97E72"/>
    <w:rsid w:val="00DB3E55"/>
    <w:rsid w:val="00DB58B9"/>
    <w:rsid w:val="00DB760A"/>
    <w:rsid w:val="00DC3E18"/>
    <w:rsid w:val="00DC50C1"/>
    <w:rsid w:val="00DD2791"/>
    <w:rsid w:val="00DD521A"/>
    <w:rsid w:val="00DE4CBF"/>
    <w:rsid w:val="00DF0439"/>
    <w:rsid w:val="00E02F46"/>
    <w:rsid w:val="00E161B5"/>
    <w:rsid w:val="00E1667E"/>
    <w:rsid w:val="00E26CD6"/>
    <w:rsid w:val="00E35BED"/>
    <w:rsid w:val="00E611BA"/>
    <w:rsid w:val="00E66CD8"/>
    <w:rsid w:val="00E80F79"/>
    <w:rsid w:val="00E83ABC"/>
    <w:rsid w:val="00E874F5"/>
    <w:rsid w:val="00EA4FE7"/>
    <w:rsid w:val="00EA7D43"/>
    <w:rsid w:val="00EE005A"/>
    <w:rsid w:val="00EE55F1"/>
    <w:rsid w:val="00EE7B2B"/>
    <w:rsid w:val="00EF1CFC"/>
    <w:rsid w:val="00EF386D"/>
    <w:rsid w:val="00EF44AC"/>
    <w:rsid w:val="00F07738"/>
    <w:rsid w:val="00F07E30"/>
    <w:rsid w:val="00F153CD"/>
    <w:rsid w:val="00F160C2"/>
    <w:rsid w:val="00F209DA"/>
    <w:rsid w:val="00F33DBC"/>
    <w:rsid w:val="00F41D8D"/>
    <w:rsid w:val="00F46E62"/>
    <w:rsid w:val="00F51636"/>
    <w:rsid w:val="00F70B20"/>
    <w:rsid w:val="00F738EC"/>
    <w:rsid w:val="00F922DA"/>
    <w:rsid w:val="00F94AEA"/>
    <w:rsid w:val="00F950B5"/>
    <w:rsid w:val="00F95804"/>
    <w:rsid w:val="00FA160B"/>
    <w:rsid w:val="00FA5B73"/>
    <w:rsid w:val="00FA73BB"/>
    <w:rsid w:val="00FB4E16"/>
    <w:rsid w:val="00FB7944"/>
    <w:rsid w:val="00FC09B8"/>
    <w:rsid w:val="00FF5096"/>
    <w:rsid w:val="00FF5E46"/>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ayende.com/projects/rhino-mock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3005</TotalTime>
  <Pages>19</Pages>
  <Words>5252</Words>
  <Characters>29940</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Jeffrey</cp:lastModifiedBy>
  <cp:revision>47</cp:revision>
  <cp:lastPrinted>2001-01-25T15:37:00Z</cp:lastPrinted>
  <dcterms:created xsi:type="dcterms:W3CDTF">2010-01-01T12:57:00Z</dcterms:created>
  <dcterms:modified xsi:type="dcterms:W3CDTF">2010-02-16T19:34:00Z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