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w:t>
      </w:r>
      <w:r w:rsidR="003A6CBC">
        <w:t>7</w:t>
      </w:r>
    </w:p>
    <w:p w:rsidR="000602CA" w:rsidRPr="00BE1870" w:rsidRDefault="003A6CBC" w:rsidP="009A6411">
      <w:pPr>
        <w:pStyle w:val="COChapterTitle"/>
      </w:pPr>
      <w:r>
        <w:t>Deployment Techniques</w:t>
      </w:r>
    </w:p>
    <w:p w:rsidR="001D6756" w:rsidRDefault="000602CA" w:rsidP="001D6756">
      <w:pPr>
        <w:pStyle w:val="Body1"/>
      </w:pPr>
      <w:r w:rsidRPr="00C74553">
        <w:t>This chapter covers</w:t>
      </w:r>
    </w:p>
    <w:p w:rsidR="001D6756" w:rsidRDefault="001D6756" w:rsidP="005A247F">
      <w:pPr>
        <w:pStyle w:val="ListBullet"/>
      </w:pPr>
      <w:r>
        <w:t>Leaning on continuous integration</w:t>
      </w:r>
    </w:p>
    <w:p w:rsidR="001D6756" w:rsidRDefault="001D6756" w:rsidP="005A247F">
      <w:pPr>
        <w:pStyle w:val="ListBullet"/>
      </w:pPr>
      <w:r w:rsidRPr="001D6756">
        <w:t>Creating push-button deployments</w:t>
      </w:r>
    </w:p>
    <w:p w:rsidR="001D6756" w:rsidRPr="001D6756" w:rsidRDefault="001D6756" w:rsidP="005A247F">
      <w:pPr>
        <w:pStyle w:val="ListBullet"/>
      </w:pPr>
      <w:r>
        <w:t>Automating remote server deployments</w:t>
      </w:r>
    </w:p>
    <w:p w:rsidR="001D6756" w:rsidRDefault="001D6756" w:rsidP="001D6756">
      <w:pPr>
        <w:pStyle w:val="ListBullet"/>
        <w:numPr>
          <w:ilvl w:val="0"/>
          <w:numId w:val="0"/>
        </w:numPr>
        <w:ind w:left="540" w:hanging="270"/>
      </w:pPr>
    </w:p>
    <w:p w:rsidR="001D6756" w:rsidRDefault="001D6756" w:rsidP="005A247F">
      <w:pPr>
        <w:pStyle w:val="Body"/>
      </w:pPr>
      <w:r>
        <w:t>Beyond server environment and hosting scenarios, deploying an application presents an entirely different set of challenges. Manual deployments are wrought with problems, as human errors become more prevalent. Automation eliminates these twelfth-hour problems by removing the human factor from deployments.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t>
      </w:r>
    </w:p>
    <w:p w:rsidR="005A247F" w:rsidRDefault="005A247F" w:rsidP="005A247F">
      <w:pPr>
        <w:pStyle w:val="Body"/>
      </w:pPr>
    </w:p>
    <w:p w:rsidR="001D6756" w:rsidRDefault="001D6756" w:rsidP="005A247F">
      <w:pPr>
        <w:pStyle w:val="Body"/>
      </w:pPr>
      <w:r>
        <w:t xml:space="preserve">In this chapter the reader will learn how to simplify deployment through an </w:t>
      </w:r>
      <w:r w:rsidRPr="00F1682A">
        <w:rPr>
          <w:rStyle w:val="CodeinText"/>
        </w:rPr>
        <w:t>xcopy</w:t>
      </w:r>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A demonstration of using the Web Deployment Tool to take an existing local deployment and give it remote server capabilities will be presented.</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0" w:name="_Toc208157398"/>
      <w:bookmarkStart w:id="1" w:name="_Toc231699087"/>
      <w:r>
        <w:br w:type="page"/>
      </w:r>
    </w:p>
    <w:p w:rsidR="001D6756" w:rsidRDefault="001D6756" w:rsidP="001D6756">
      <w:pPr>
        <w:pStyle w:val="Head1"/>
      </w:pPr>
      <w:r>
        <w:lastRenderedPageBreak/>
        <w:t>17</w:t>
      </w:r>
      <w:r w:rsidRPr="001006DE">
        <w:t>.</w:t>
      </w:r>
      <w:r>
        <w:t>1 Automating deployments</w:t>
      </w:r>
      <w:bookmarkEnd w:id="0"/>
      <w:bookmarkEnd w:id="1"/>
      <w:r w:rsidR="00B10EBA">
        <w:fldChar w:fldCharType="begin"/>
      </w:r>
      <w:r>
        <w:instrText xml:space="preserve"> XE "</w:instrText>
      </w:r>
      <w:r w:rsidRPr="002C7E6D">
        <w:instrText>&lt;$startrange&gt;</w:instrText>
      </w:r>
      <w:r w:rsidRPr="00DD51D1">
        <w:instrText>deployment:automation</w:instrText>
      </w:r>
      <w:r>
        <w:instrText xml:space="preserve">" </w:instrText>
      </w:r>
      <w:r w:rsidR="00B10EBA">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2" w:name="_Toc208157399"/>
      <w:bookmarkStart w:id="3" w:name="_Toc231699088"/>
      <w:r>
        <w:t>17.1.1 Employing continuous integration</w:t>
      </w:r>
      <w:bookmarkEnd w:id="2"/>
      <w:bookmarkEnd w:id="3"/>
      <w:r w:rsidR="00B10EBA">
        <w:fldChar w:fldCharType="begin"/>
      </w:r>
      <w:r>
        <w:instrText xml:space="preserve"> XE "integration:continuous" </w:instrText>
      </w:r>
      <w:r w:rsidR="00B10EBA">
        <w:fldChar w:fldCharType="end"/>
      </w:r>
      <w:r w:rsidR="00B10EBA">
        <w:fldChar w:fldCharType="begin"/>
      </w:r>
      <w:r>
        <w:instrText xml:space="preserve"> XE "</w:instrText>
      </w:r>
      <w:r w:rsidRPr="00F542C0">
        <w:instrText>continuous integration</w:instrText>
      </w:r>
      <w:r>
        <w:instrText xml:space="preserve">" </w:instrText>
      </w:r>
      <w:r w:rsidR="00B10EBA">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B10EBA">
        <w:fldChar w:fldCharType="begin"/>
      </w:r>
      <w:r>
        <w:instrText xml:space="preserve"> XE "Fowler, Martin" </w:instrText>
      </w:r>
      <w:r w:rsidR="00B10EBA">
        <w:fldChar w:fldCharType="end"/>
      </w:r>
      <w:r>
        <w:t xml:space="preserve"> laid out a set of practices to adhere to (from </w:t>
      </w:r>
      <w:hyperlink r:id="rId9"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B10EBA">
        <w:fldChar w:fldCharType="begin"/>
      </w:r>
      <w:r>
        <w:instrText xml:space="preserve"> XE "</w:instrText>
      </w:r>
      <w:r w:rsidRPr="00F542C0">
        <w:instrText>check-in dance</w:instrText>
      </w:r>
      <w:r>
        <w:instrText xml:space="preserve">:steps" </w:instrText>
      </w:r>
      <w:r w:rsidR="00B10EBA">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r>
        <w:t>NAnt for build automation</w:t>
      </w:r>
    </w:p>
    <w:p w:rsidR="001D6756" w:rsidRDefault="001D6756" w:rsidP="001D6756">
      <w:pPr>
        <w:pStyle w:val="ListBullet"/>
      </w:pPr>
      <w:r>
        <w:t>NUnit for testing</w:t>
      </w:r>
    </w:p>
    <w:p w:rsidR="001D6756" w:rsidRDefault="001D6756" w:rsidP="001D6756">
      <w:pPr>
        <w:pStyle w:val="ListBullet"/>
      </w:pPr>
      <w:r>
        <w:t>CruiseControl.NET for the continuous integration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1D6756" w:rsidRDefault="001D6756" w:rsidP="001D6756">
      <w:pPr>
        <w:pStyle w:val="Head2"/>
      </w:pPr>
      <w:bookmarkStart w:id="4" w:name="_Toc208157400"/>
      <w:bookmarkStart w:id="5" w:name="_Toc231699089"/>
      <w:r>
        <w:t>17.1.2 Enabling push-button XCOPY deployments</w:t>
      </w:r>
      <w:bookmarkEnd w:id="4"/>
      <w:bookmarkEnd w:id="5"/>
      <w:r w:rsidR="00B10EBA">
        <w:fldChar w:fldCharType="begin"/>
      </w:r>
      <w:r>
        <w:instrText xml:space="preserve"> XE "</w:instrText>
      </w:r>
      <w:r w:rsidRPr="00F542C0">
        <w:instrText>XCOPY deployment</w:instrText>
      </w:r>
      <w:r>
        <w:instrText xml:space="preserve">" </w:instrText>
      </w:r>
      <w:r w:rsidR="00B10EBA">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B10EBA" w:rsidRPr="001D6756">
        <w:fldChar w:fldCharType="begin"/>
      </w:r>
      <w:r w:rsidRPr="001D6756">
        <w:instrText xml:space="preserve"> XE "&lt;$startrange&gt;NAnt" </w:instrText>
      </w:r>
      <w:r w:rsidR="00B10EBA"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A batch or Powershell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B10EBA">
        <w:fldChar w:fldCharType="begin"/>
      </w:r>
      <w:r>
        <w:instrText xml:space="preserve"> XE "</w:instrText>
      </w:r>
      <w:r w:rsidRPr="00F542C0">
        <w:instrText>CruiseControl.net</w:instrText>
      </w:r>
      <w:r>
        <w:instrText xml:space="preserve">" </w:instrText>
      </w:r>
      <w:r w:rsidR="00B10EBA">
        <w:fldChar w:fldCharType="end"/>
      </w:r>
      <w:r>
        <w:t>, it is possible to automate the deployment of the latest version of the application as needed.</w:t>
      </w:r>
    </w:p>
    <w:p w:rsidR="001D6756" w:rsidRDefault="001D6756" w:rsidP="001D6756">
      <w:pPr>
        <w:pStyle w:val="Body"/>
      </w:pPr>
      <w:r>
        <w:t>NAnt, along with the sister project NAntContrib</w:t>
      </w:r>
      <w:r w:rsidR="00B10EBA">
        <w:fldChar w:fldCharType="begin"/>
      </w:r>
      <w:r>
        <w:instrText xml:space="preserve"> XE "</w:instrText>
      </w:r>
      <w:r w:rsidRPr="00F542C0">
        <w:instrText>NAntContrib</w:instrText>
      </w:r>
      <w:r>
        <w:instrText xml:space="preserve">" </w:instrText>
      </w:r>
      <w:r w:rsidR="00B10EBA">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lastRenderedPageBreak/>
        <w: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t>
      </w:r>
    </w:p>
    <w:p w:rsidR="001D6756" w:rsidRDefault="001D6756" w:rsidP="001D6756">
      <w:pPr>
        <w:pStyle w:val="ListBullet"/>
      </w:pPr>
      <w:r>
        <w:t>unzip</w:t>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t xml:space="preserve"> task is used to manage deployment configurations by manipulating key configuration files, such as the </w:t>
      </w:r>
      <w:r w:rsidRPr="00F0080F">
        <w:t>Web.config</w:t>
      </w:r>
      <w:r>
        <w:t xml:space="preserve"> file. In the next section, we’ll examine how to manage multiple deployment configurations with NAnt and </w:t>
      </w:r>
      <w:r w:rsidRPr="00A40430">
        <w:rPr>
          <w:rStyle w:val="CodeinText"/>
        </w:rPr>
        <w:t>xmlpoke</w:t>
      </w:r>
      <w:r>
        <w:t>.</w:t>
      </w:r>
    </w:p>
    <w:p w:rsidR="001D6756" w:rsidRDefault="001D6756" w:rsidP="001D6756">
      <w:pPr>
        <w:pStyle w:val="Head2"/>
      </w:pPr>
      <w:bookmarkStart w:id="6" w:name="_Toc208157401"/>
      <w:bookmarkStart w:id="7" w:name="_Toc231699090"/>
      <w:r>
        <w:t>17.1.3 Managing environment configurations</w:t>
      </w:r>
      <w:bookmarkEnd w:id="6"/>
      <w:bookmarkEnd w:id="7"/>
      <w:r w:rsidR="00B10EBA">
        <w:fldChar w:fldCharType="begin"/>
      </w:r>
      <w:r>
        <w:instrText xml:space="preserve"> XE "environment configurations:managing" </w:instrText>
      </w:r>
      <w:r w:rsidR="00B10EBA">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With NAnt,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p>
    <w:p w:rsidR="001D6756" w:rsidRDefault="001D6756" w:rsidP="001D6756">
      <w:pPr>
        <w:pStyle w:val="ListBullet"/>
      </w:pPr>
      <w:r>
        <w:t>NAnt\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 xml:space="preserve">The NAnt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t xml:space="preserve"> is the NAnt build script that contains the complete deployment script. The Dev.bat file is a bootstrapper</w:t>
      </w:r>
      <w:r w:rsidR="00B10EBA">
        <w:fldChar w:fldCharType="begin"/>
      </w:r>
      <w:r>
        <w:instrText xml:space="preserve"> XE "</w:instrText>
      </w:r>
      <w:r w:rsidRPr="00AE1CC5">
        <w:instrText>deployment:bootstrapper</w:instrText>
      </w:r>
      <w:r>
        <w:instrText xml:space="preserve">" </w:instrText>
      </w:r>
      <w:r w:rsidR="00B10EBA">
        <w:fldChar w:fldCharType="end"/>
      </w:r>
      <w:r>
        <w:t xml:space="preserve"> file that calls CommonDeploy.bat. In listing 17.1, the bootstrapper file Dev.bat call overrides the deploy directory and connection string properties by setting environment variables,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p w:rsidR="001D6756" w:rsidRPr="005C37D7" w:rsidRDefault="001D6756" w:rsidP="001D6756">
      <w:pPr>
        <w:pStyle w:val="Code"/>
      </w:pP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1D6756" w:rsidRDefault="001D6756" w:rsidP="001D6756">
      <w:pPr>
        <w:pStyle w:val="ListNumbered"/>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 for the environment configuration values (some of which still need to be filled in). With one CommonDeploy.bat batch file that runs off environment variables, we can create additional bootstrapper batch files for each target environment. The end of the Dev.bat batch script</w:t>
      </w:r>
      <w:r w:rsidR="00B10EBA">
        <w:fldChar w:fldCharType="begin"/>
      </w:r>
      <w:r>
        <w:instrText xml:space="preserve"> XE "</w:instrText>
      </w:r>
      <w:r w:rsidRPr="001F6800">
        <w:instrText>deployment:batch script</w:instrText>
      </w:r>
      <w:r>
        <w:instrText xml:space="preserve">" </w:instrText>
      </w:r>
      <w:r w:rsidR="00B10EBA">
        <w:fldChar w:fldCharType="end"/>
      </w:r>
      <w:r>
        <w:t xml:space="preserve"> calls into the CommonDeploy.bat script, which provides a common bootstrapper file on top of NAnt, shown in Listing 17.2 below.</w:t>
      </w:r>
    </w:p>
    <w:p w:rsidR="001D6756" w:rsidRDefault="001D6756" w:rsidP="001D6756">
      <w:pPr>
        <w:pStyle w:val="CodeListingCaption"/>
      </w:pPr>
      <w:r>
        <w:t>Listing 17.2 Bootstrapper CommonDeploy.bat file overriding NAnt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 xml:space="preserve">-buildfile:deployment.build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17.3 below.</w:t>
      </w:r>
    </w:p>
    <w:p w:rsidR="001D6756" w:rsidRDefault="001D6756" w:rsidP="001D6756">
      <w:pPr>
        <w:pStyle w:val="CodeListingCaption"/>
      </w:pPr>
      <w:r>
        <w:t>Listing 17.3 Deployment.build NAnt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NAnt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1D6756" w:rsidRDefault="001D6756" w:rsidP="001D6756">
      <w:pPr>
        <w:pStyle w:val="Body"/>
      </w:pPr>
      <w:r>
        <w:t>The actual CodeCampServer NAnt</w:t>
      </w:r>
      <w:r w:rsidR="00B10EBA">
        <w:fldChar w:fldCharType="begin"/>
      </w:r>
      <w:r>
        <w:instrText xml:space="preserve"> XE "</w:instrText>
      </w:r>
      <w:r w:rsidRPr="0092723F">
        <w:instrText>&lt;$endrange&gt;</w:instrText>
      </w:r>
      <w:r w:rsidRPr="00F542C0">
        <w:instrText>NAnt</w:instrText>
      </w:r>
      <w:r>
        <w:instrText xml:space="preserve">" </w:instrText>
      </w:r>
      <w:r w:rsidR="00B10EBA">
        <w:fldChar w:fldCharType="end"/>
      </w:r>
      <w:r>
        <w:t xml:space="preserve"> deployment script</w:t>
      </w:r>
      <w:r w:rsidR="00B10EBA">
        <w:fldChar w:fldCharType="begin"/>
      </w:r>
      <w:r>
        <w:instrText xml:space="preserve"> XE "&lt;$end</w:instrText>
      </w:r>
      <w:r w:rsidRPr="00243F70">
        <w:instrText>range&gt;</w:instrText>
      </w:r>
      <w:r w:rsidRPr="00BF3523">
        <w:instrText>deployment:automation</w:instrText>
      </w:r>
      <w:r>
        <w:instrText xml:space="preserve">" </w:instrText>
      </w:r>
      <w:r w:rsidR="00B10EBA">
        <w:fldChar w:fldCharType="end"/>
      </w:r>
      <w:r>
        <w:t xml:space="preserve"> is considerably larger, but performs these common deployment steps:</w:t>
      </w:r>
    </w:p>
    <w:p w:rsidR="001D6756" w:rsidRPr="005A247F" w:rsidRDefault="001D6756" w:rsidP="005A247F">
      <w:pPr>
        <w:pStyle w:val="ListNumbered"/>
        <w:numPr>
          <w:ilvl w:val="0"/>
          <w:numId w:val="39"/>
        </w:numPr>
      </w:pPr>
      <w:r w:rsidRPr="005A247F">
        <w:lastRenderedPageBreak/>
        <w:t>Applies environmental configuration to various configuration files</w:t>
      </w:r>
    </w:p>
    <w:p w:rsidR="001D6756" w:rsidRPr="005A247F" w:rsidRDefault="001D6756" w:rsidP="005A247F">
      <w:pPr>
        <w:pStyle w:val="ListNumbered"/>
      </w:pPr>
      <w:r w:rsidRPr="005A247F">
        <w:t>Rebuilds the local database</w:t>
      </w:r>
    </w:p>
    <w:p w:rsidR="001D6756" w:rsidRPr="005A247F" w:rsidRDefault="001D6756" w:rsidP="005A247F">
      <w:pPr>
        <w:pStyle w:val="ListNumbered"/>
      </w:pPr>
      <w:r w:rsidRPr="005A247F">
        <w:t>Populates the local database with test data</w:t>
      </w:r>
    </w:p>
    <w:p w:rsidR="001D6756" w:rsidRPr="005A247F" w:rsidRDefault="001D6756" w:rsidP="005A247F">
      <w:pPr>
        <w:pStyle w:val="ListNumbered"/>
      </w:pPr>
      <w:r w:rsidRPr="005A247F">
        <w:t>Removes the existing application</w:t>
      </w:r>
    </w:p>
    <w:p w:rsidR="001D6756" w:rsidRPr="005A247F" w:rsidRDefault="001D6756" w:rsidP="005A247F">
      <w:pPr>
        <w:pStyle w:val="ListNumbered"/>
      </w:pPr>
      <w:r w:rsidRPr="005A247F">
        <w:t>Copies files to target location</w:t>
      </w:r>
    </w:p>
    <w:p w:rsidR="001D6756" w:rsidRDefault="001D6756" w:rsidP="001D6756">
      <w:pPr>
        <w:pStyle w:val="Body1"/>
      </w:pPr>
      <w:r>
        <w:t>Each of step in the deployment.build script first echoes a message to the console, for informational and debugging purposes. Although CodeCampServer’s current build script is large, it was built up over time to support the various configuration and deployment needs. Deployment scripts can be as simple as copy and delete tasks; it depends on each deployment scenario.</w:t>
      </w:r>
    </w:p>
    <w:p w:rsidR="001D6756" w:rsidRDefault="001D6756" w:rsidP="001D6756">
      <w:pPr>
        <w:pStyle w:val="Body"/>
      </w:pPr>
    </w:p>
    <w:p w:rsidR="001D6756" w:rsidRDefault="005A558C" w:rsidP="005A558C">
      <w:pPr>
        <w:pStyle w:val="Head1"/>
      </w:pPr>
      <w:r>
        <w:t xml:space="preserve">17.1.4 Enabling remote server deployments with </w:t>
      </w:r>
      <w:r w:rsidR="008A533B">
        <w:t>the Web Deployment Tool ( MS</w:t>
      </w:r>
      <w:r w:rsidR="002427E6">
        <w:t>Deploy )</w:t>
      </w:r>
    </w:p>
    <w:p w:rsidR="005A558C" w:rsidRDefault="002427E6" w:rsidP="005A558C">
      <w:pPr>
        <w:pStyle w:val="Body1"/>
      </w:pPr>
      <w:r>
        <w:t>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Web Deployment Tool (MSDeploy) comes into play.  This tool provides a host of features and functions, too numerous to put into this book.  The features that are most important related to this approach of deployment are:</w:t>
      </w:r>
    </w:p>
    <w:p w:rsidR="002427E6" w:rsidRDefault="002427E6" w:rsidP="002427E6">
      <w:pPr>
        <w:pStyle w:val="ListBullet"/>
      </w:pPr>
      <w:r>
        <w:t>The ability to sync files over 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These features support both enterprise and hosted environments, while reusing the deployments scripts as is that are used in the pre production environments.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In order to reduce the complexity, MSDeploy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webserver and than running the deployment.  On line (A) msdeploy is being called with the sync verb using a source directory on a machine executing msdeploy.  This </w:t>
      </w:r>
      <w:r w:rsidR="00092FC4">
        <w:lastRenderedPageBreak/>
        <w:t>command copies all the files inside the deploymentFiles directory.  In this case the server with the IP address 192.168.1.34 is the remote server.  On line (B) the sync verb is being called again but this time the source attribute</w:t>
      </w:r>
      <w:r w:rsidR="009C291F">
        <w:t xml:space="preserve"> is using the runCommand parameter.  This means that msdeploy will run the command c:\installs\dev.bat on the remote server as if you were logged onto the server with remote desktop.</w:t>
      </w:r>
    </w:p>
    <w:p w:rsidR="00927CDF" w:rsidRDefault="00927CDF" w:rsidP="00927CDF">
      <w:pPr>
        <w:pStyle w:val="ListBullet"/>
        <w:numPr>
          <w:ilvl w:val="0"/>
          <w:numId w:val="0"/>
        </w:numPr>
        <w:ind w:left="540" w:hanging="270"/>
      </w:pPr>
    </w:p>
    <w:p w:rsidR="00927CDF" w:rsidRDefault="00092FC4" w:rsidP="00092FC4">
      <w:pPr>
        <w:pStyle w:val="CodeListingCaption"/>
      </w:pPr>
      <w:r>
        <w:t>Listing 17.4 Using MSDeploy 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|A</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|A</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|B</w:t>
      </w:r>
    </w:p>
    <w:p w:rsidR="00092FC4" w:rsidRDefault="00092FC4" w:rsidP="00092FC4">
      <w:pPr>
        <w:pStyle w:val="Code"/>
      </w:pPr>
      <w:r w:rsidRPr="00092FC4">
        <w:t>, -dest:auto,computername=</w:t>
      </w:r>
      <w:r>
        <w:t>192.168.1.34                                |B</w:t>
      </w:r>
    </w:p>
    <w:p w:rsidR="00092FC4" w:rsidRDefault="00092FC4" w:rsidP="00927CDF">
      <w:pPr>
        <w:pStyle w:val="ListBullet"/>
        <w:numPr>
          <w:ilvl w:val="0"/>
          <w:numId w:val="0"/>
        </w:numPr>
        <w:ind w:left="540" w:hanging="270"/>
      </w:pPr>
    </w:p>
    <w:p w:rsidR="009C291F" w:rsidRDefault="009C291F" w:rsidP="009C291F">
      <w:pPr>
        <w:pStyle w:val="Body1"/>
      </w:pPr>
      <w:r>
        <w:t>Using a technology like MSDeploy can greatly simplify a complex deployment.  By running each command locally on each server in the deployment scripts will run consistently from the development environment through the production environment.  The real advantage is that the calls to MSDeploy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8" w:name="_Toc231699091"/>
      <w:r>
        <w:t>Summary</w:t>
      </w:r>
      <w:bookmarkEnd w:id="8"/>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sectPr w:rsidR="001D6756" w:rsidRPr="000602CA" w:rsidSect="00B92776">
      <w:headerReference w:type="even" r:id="rId10"/>
      <w:headerReference w:type="default" r:id="rId11"/>
      <w:footerReference w:type="even"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01F" w:rsidRDefault="00F5701F">
      <w:r>
        <w:separator/>
      </w:r>
    </w:p>
    <w:p w:rsidR="00F5701F" w:rsidRDefault="00F5701F"/>
  </w:endnote>
  <w:endnote w:type="continuationSeparator" w:id="0">
    <w:p w:rsidR="00F5701F" w:rsidRDefault="00F5701F">
      <w:r>
        <w:continuationSeparator/>
      </w:r>
    </w:p>
    <w:p w:rsidR="00F5701F" w:rsidRDefault="00F5701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01F" w:rsidRDefault="00F5701F">
      <w:r>
        <w:separator/>
      </w:r>
    </w:p>
    <w:p w:rsidR="00F5701F" w:rsidRDefault="00F5701F"/>
  </w:footnote>
  <w:footnote w:type="continuationSeparator" w:id="0">
    <w:p w:rsidR="00F5701F" w:rsidRDefault="00F5701F">
      <w:r>
        <w:continuationSeparator/>
      </w:r>
    </w:p>
    <w:p w:rsidR="00F5701F" w:rsidRDefault="00F5701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B10EB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8A533B">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A533B">
        <w:rPr>
          <w:noProof/>
        </w:rPr>
        <w:t>1/17/2010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A533B">
        <w:rPr>
          <w:noProof/>
        </w:rPr>
        <w:t>1/17/2010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A533B">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2FC4"/>
    <w:rsid w:val="00093DF4"/>
    <w:rsid w:val="000A091E"/>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6756"/>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430D"/>
    <w:rsid w:val="008564E4"/>
    <w:rsid w:val="008577DB"/>
    <w:rsid w:val="00860DFF"/>
    <w:rsid w:val="00861E69"/>
    <w:rsid w:val="0086249A"/>
    <w:rsid w:val="00866221"/>
    <w:rsid w:val="00866DF5"/>
    <w:rsid w:val="008819F2"/>
    <w:rsid w:val="008A2F65"/>
    <w:rsid w:val="008A533B"/>
    <w:rsid w:val="008B36B6"/>
    <w:rsid w:val="008B7248"/>
    <w:rsid w:val="008C5570"/>
    <w:rsid w:val="008E447F"/>
    <w:rsid w:val="008E63C5"/>
    <w:rsid w:val="008E6F3E"/>
    <w:rsid w:val="0090208D"/>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E0D29"/>
    <w:rsid w:val="009E1DFE"/>
    <w:rsid w:val="009F0DB6"/>
    <w:rsid w:val="009F522C"/>
    <w:rsid w:val="00A31B4E"/>
    <w:rsid w:val="00A34F3E"/>
    <w:rsid w:val="00A45365"/>
    <w:rsid w:val="00A60A34"/>
    <w:rsid w:val="00A67955"/>
    <w:rsid w:val="00A74BA3"/>
    <w:rsid w:val="00A91949"/>
    <w:rsid w:val="00A94B75"/>
    <w:rsid w:val="00A951A5"/>
    <w:rsid w:val="00AA4ED3"/>
    <w:rsid w:val="00AB0005"/>
    <w:rsid w:val="00AB5D6D"/>
    <w:rsid w:val="00AB690F"/>
    <w:rsid w:val="00AD0BF4"/>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AEA"/>
    <w:rsid w:val="00F950B5"/>
    <w:rsid w:val="00F95804"/>
    <w:rsid w:val="00FA5B73"/>
    <w:rsid w:val="00FA73BB"/>
    <w:rsid w:val="00FB5B0F"/>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artinfowler.com/articles/continuousIntegr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CACE5-7406-4037-9007-0CDBDFBF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8</cp:revision>
  <cp:lastPrinted>2001-01-25T15:37:00Z</cp:lastPrinted>
  <dcterms:created xsi:type="dcterms:W3CDTF">2010-01-01T13:02:00Z</dcterms:created>
  <dcterms:modified xsi:type="dcterms:W3CDTF">2010-01-18T04:01:00Z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