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p>
    <w:p w:rsidR="002C6540" w:rsidRDefault="002C6540" w:rsidP="002C6540">
      <w:pPr>
        <w:pStyle w:val="Body1"/>
      </w:pPr>
      <w:r>
        <w:t>This chapter covers</w:t>
      </w:r>
    </w:p>
    <w:p w:rsidR="00921869" w:rsidRDefault="002C6540" w:rsidP="00921869">
      <w:pPr>
        <w:pStyle w:val="ListBullet"/>
      </w:pPr>
      <w:r>
        <w:t>Why use AutoMapper</w:t>
      </w:r>
    </w:p>
    <w:p w:rsidR="002C6540" w:rsidRDefault="002C6540" w:rsidP="002C6540">
      <w:pPr>
        <w:pStyle w:val="ListBullet"/>
      </w:pPr>
      <w:r>
        <w:t>AutoMapper basics</w:t>
      </w:r>
    </w:p>
    <w:p w:rsidR="002C6540" w:rsidRDefault="002C6540" w:rsidP="002C6540">
      <w:pPr>
        <w:pStyle w:val="ListBullet"/>
      </w:pPr>
      <w:r>
        <w:t>Advanced AutoMapper</w:t>
      </w:r>
    </w:p>
    <w:p w:rsidR="002C6540" w:rsidRDefault="009D1A94" w:rsidP="00E9425C">
      <w:pPr>
        <w:pStyle w:val="Body1"/>
      </w:pPr>
      <w:r>
        <w:t>The open source library AutoMapper</w:t>
      </w:r>
      <w:r w:rsidR="00E9425C">
        <w:t xml:space="preserve"> is a conventional object to object mapper.  It takes a source objects of one type and maps them to destination objects of another type.  This is useful in many contexts, but we'll use it to map from a domain model to the model objects our views will display</w:t>
      </w:r>
      <w:r w:rsidR="0073592F">
        <w:t xml:space="preserve"> -</w:t>
      </w:r>
      <w:r w:rsidR="00E9425C">
        <w:t xml:space="preserve"> the presentation model. It's conventional because the way it works does not depend on configuring each type's member's mapping, but relies on naming patterns and sensible defaults</w:t>
      </w:r>
      <w:r w:rsidR="0073592F">
        <w:t xml:space="preserve">.  </w:t>
      </w:r>
      <w:r>
        <w:t>Before we dive into AutoMapper, let's see what life was like before it and how we arrived at the decision to use object mapping.</w:t>
      </w:r>
    </w:p>
    <w:p w:rsidR="00E9425C" w:rsidRDefault="002C6540" w:rsidP="00E9425C">
      <w:pPr>
        <w:pStyle w:val="Head1"/>
        <w:rPr>
          <w:rStyle w:val="Italics"/>
        </w:rPr>
      </w:pPr>
      <w:r w:rsidRPr="002C6540">
        <w:rPr>
          <w:rStyle w:val="Italics"/>
        </w:rPr>
        <w:t xml:space="preserve">18.1 Life before </w:t>
      </w:r>
      <w:r w:rsidRPr="00A6156F">
        <w:rPr>
          <w:rStyle w:val="Italics"/>
        </w:rPr>
        <w:t>AutoMapper</w:t>
      </w:r>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18.1, that's exactly the scenario we find ourselves in.</w:t>
      </w:r>
    </w:p>
    <w:p w:rsidR="0073592F" w:rsidRDefault="0073592F" w:rsidP="0073592F">
      <w:pPr>
        <w:pStyle w:val="CodeListingCaption"/>
      </w:pPr>
      <w:r>
        <w:t>Listing 18.1 a portion of Customer.aspx</w:t>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|#2</w:t>
      </w:r>
    </w:p>
    <w:p w:rsidR="0073592F" w:rsidRPr="0073592F" w:rsidRDefault="0073592F" w:rsidP="0073592F">
      <w:pPr>
        <w:pStyle w:val="Code"/>
      </w:pPr>
      <w:r w:rsidRPr="0073592F">
        <w:tab/>
        <w:t>Model.Name.Middle + " " + Model.Name.Last) %&gt;&lt;/h2&gt;</w:t>
      </w:r>
      <w:r>
        <w:t xml:space="preserve">       |#2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#3</w:t>
      </w:r>
    </w:p>
    <w:p w:rsidR="0073592F" w:rsidRPr="0073592F" w:rsidRDefault="0073592F" w:rsidP="0073592F">
      <w:pPr>
        <w:pStyle w:val="Code"/>
      </w:pPr>
      <w:r w:rsidRPr="0073592F">
        <w:lastRenderedPageBreak/>
        <w:t xml:space="preserve"> &lt;p&gt;Total Amount Paid: $ </w:t>
      </w:r>
      <w:r>
        <w:t xml:space="preserve">                                    |#4</w:t>
      </w:r>
    </w:p>
    <w:p w:rsidR="0073592F" w:rsidRPr="0073592F" w:rsidRDefault="0073592F" w:rsidP="0073592F">
      <w:pPr>
        <w:pStyle w:val="Code"/>
      </w:pPr>
      <w:r w:rsidRPr="0073592F">
        <w:tab/>
        <w:t>&lt;%= Html.Encode(Model.GetTotalAmountPaid()) %&gt;&lt;/p&gt;</w:t>
      </w:r>
      <w:r>
        <w:t xml:space="preserve">       |#4</w:t>
      </w:r>
    </w:p>
    <w:p w:rsidR="0073592F" w:rsidRPr="0073592F" w:rsidRDefault="0073592F" w:rsidP="0073592F">
      <w:pPr>
        <w:pStyle w:val="Code"/>
      </w:pPr>
      <w:r w:rsidRPr="0073592F">
        <w:t xml:space="preserve"> &lt;p&gt;Address: &lt;%= Html.Encode(Model.ShippingAddress.Line1) %&gt;, </w:t>
      </w:r>
    </w:p>
    <w:p w:rsidR="0073592F" w:rsidRPr="0073592F" w:rsidRDefault="0073592F" w:rsidP="0073592F">
      <w:pPr>
        <w:pStyle w:val="Code"/>
      </w:pPr>
      <w:r w:rsidRPr="0073592F">
        <w:tab/>
        <w:t xml:space="preserve">&lt;%= Html.Encode(Model.ShippingAddress.Line2) %&gt;, </w:t>
      </w:r>
      <w:r>
        <w:t xml:space="preserve">       </w:t>
      </w:r>
    </w:p>
    <w:p w:rsidR="0073592F" w:rsidRPr="0073592F" w:rsidRDefault="0073592F" w:rsidP="0073592F">
      <w:pPr>
        <w:pStyle w:val="Code"/>
      </w:pPr>
      <w:r w:rsidRPr="0073592F">
        <w:tab/>
        <w:t xml:space="preserve">&lt;%= Html.Encode(Model.ShippingAddress.City) %&gt;, </w:t>
      </w:r>
      <w:r>
        <w:t xml:space="preserve">          </w:t>
      </w:r>
    </w:p>
    <w:p w:rsidR="0073592F" w:rsidRPr="0073592F" w:rsidRDefault="0073592F" w:rsidP="0073592F">
      <w:pPr>
        <w:pStyle w:val="Code"/>
      </w:pPr>
      <w:r w:rsidRPr="0073592F">
        <w:tab/>
        <w:t xml:space="preserve">&lt;%= Html.Encode(Model.ShippingAddress.State.DisplayName) %&gt; </w:t>
      </w:r>
      <w:r>
        <w:t xml:space="preserve"> #</w:t>
      </w:r>
      <w:r w:rsidR="00992D50">
        <w:t>5</w:t>
      </w:r>
    </w:p>
    <w:p w:rsidR="0073592F" w:rsidRPr="0073592F" w:rsidRDefault="0073592F" w:rsidP="0073592F">
      <w:pPr>
        <w:pStyle w:val="Code"/>
      </w:pPr>
      <w:r w:rsidRPr="0073592F">
        <w:tab/>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A6156F" w:rsidP="00A6156F">
      <w:pPr>
        <w:pStyle w:val="Head2"/>
      </w:pPr>
      <w:r>
        <w:t>18.1.1 An inappropriate dependency</w:t>
      </w:r>
    </w:p>
    <w:p w:rsidR="00A6156F" w:rsidRPr="00A6156F" w:rsidRDefault="00A6156F" w:rsidP="00A6156F">
      <w:pPr>
        <w:pStyle w:val="Body1"/>
        <w:rPr>
          <w:rStyle w:val="Bold"/>
        </w:rPr>
      </w:pPr>
      <w:r w:rsidRPr="00A6156F">
        <w:t xml:space="preserve">This is complex markup; overly complex for the simple display it's rendering. We see common formatting rules, like applying the dollar sign to </w:t>
      </w:r>
      <w:r w:rsidRPr="00A6156F">
        <w:rPr>
          <w:rStyle w:val="CodeinText"/>
        </w:rPr>
        <w:t>decimal</w:t>
      </w:r>
      <w:r w:rsidRPr="00A6156F">
        <w:t xml:space="preserve"> values.  There's that very suspicious name formatting </w:t>
      </w:r>
      <w:r w:rsidRPr="00A6156F">
        <w:rPr>
          <w:rStyle w:val="Bold"/>
        </w:rPr>
        <w:t>(2)</w:t>
      </w:r>
      <w:r w:rsidRPr="00A6156F">
        <w:rPr>
          <w:rStyle w:val="Bold"/>
          <w:b w:val="0"/>
        </w:rPr>
        <w:t xml:space="preserve"> that will clearly look wrong if there's a missing middle name. We are manually and repeatedly applying encoding rules </w:t>
      </w:r>
      <w:r w:rsidRPr="00A6156F">
        <w:rPr>
          <w:rStyle w:val="Bold"/>
        </w:rPr>
        <w:t>(3)</w:t>
      </w:r>
      <w:r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xml:space="preserve">? We'll see a nastly null reference exception in the yellow screen of death that accompanies major 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2C6540" w:rsidRPr="00A6156F" w:rsidRDefault="002C6540" w:rsidP="00A6156F">
      <w:pPr>
        <w:pStyle w:val="Head2"/>
        <w:rPr>
          <w:rStyle w:val="Italics"/>
          <w:i/>
        </w:rPr>
      </w:pPr>
      <w:r w:rsidRPr="00A6156F">
        <w:rPr>
          <w:rStyle w:val="Italics"/>
          <w:i/>
        </w:rPr>
        <w:t>18.1.2 One solution: manual mapping</w:t>
      </w:r>
    </w:p>
    <w:p w:rsidR="00A6156F" w:rsidRDefault="00A6156F" w:rsidP="00A6156F">
      <w:pPr>
        <w:pStyle w:val="Body1"/>
      </w:pPr>
      <w:r>
        <w:t>We know, from our examples in chapter 2 and the previous section, that in most scenarios i</w:t>
      </w:r>
      <w:r w:rsidR="00E44A14">
        <w:t>t's best to design</w:t>
      </w:r>
      <w:r>
        <w:t xml:space="preserve"> a custom model </w:t>
      </w:r>
      <w:r w:rsidR="00E44A14">
        <w:t>f</w:t>
      </w:r>
      <w:r>
        <w:t xml:space="preserve">or consumption by the view.  </w:t>
      </w:r>
      <w:r w:rsidR="00E44A14">
        <w:t>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18.2.</w:t>
      </w:r>
    </w:p>
    <w:p w:rsidR="00E44A14" w:rsidRDefault="00E44A14" w:rsidP="00E44A14">
      <w:pPr>
        <w:pStyle w:val="CodeListingCaption"/>
      </w:pPr>
      <w:r>
        <w:t>Listing 18.2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|#3</w:t>
      </w:r>
    </w:p>
    <w:p w:rsidR="00E44A14" w:rsidRPr="00E44A14" w:rsidRDefault="00E44A14" w:rsidP="00E44A14">
      <w:pPr>
        <w:pStyle w:val="Code"/>
      </w:pPr>
      <w:r w:rsidRPr="00E44A14">
        <w:t xml:space="preserve">         Name = new NameFormatter()</w:t>
      </w:r>
      <w:r>
        <w:t xml:space="preserve">                  </w:t>
      </w:r>
      <w:r w:rsidRPr="00E44A14">
        <w:t>|#3</w:t>
      </w:r>
    </w:p>
    <w:p w:rsidR="00E44A14" w:rsidRPr="00E44A14" w:rsidRDefault="00E44A14" w:rsidP="00E44A14">
      <w:pPr>
        <w:pStyle w:val="Code"/>
      </w:pPr>
      <w:r w:rsidRPr="00E44A14">
        <w:t xml:space="preserve">            .Format(customer.Name),</w:t>
      </w:r>
      <w:r>
        <w:t xml:space="preserve">              </w:t>
      </w:r>
      <w:r w:rsidRPr="00E44A14">
        <w:t>|#3</w:t>
      </w:r>
    </w:p>
    <w:p w:rsidR="00E44A14" w:rsidRPr="00E44A14" w:rsidRDefault="00E44A14" w:rsidP="00E44A14">
      <w:pPr>
        <w:pStyle w:val="Code"/>
      </w:pPr>
      <w:r w:rsidRPr="00E44A14">
        <w:t xml:space="preserve">         ShippingAddress = new AddressFormatter()</w:t>
      </w:r>
      <w:r>
        <w:t xml:space="preserve">     </w:t>
      </w:r>
      <w:r w:rsidRPr="00E44A14">
        <w:t>|#3</w:t>
      </w:r>
    </w:p>
    <w:p w:rsidR="00E44A14" w:rsidRPr="00E44A14" w:rsidRDefault="00E44A14" w:rsidP="00E44A14">
      <w:pPr>
        <w:pStyle w:val="Code"/>
      </w:pPr>
      <w:r w:rsidRPr="00E44A14">
        <w:t xml:space="preserve">            .Format(customer.ShippingAddress),</w:t>
      </w:r>
      <w:r>
        <w:t xml:space="preserve">     </w:t>
      </w:r>
      <w:r w:rsidRPr="00E44A14">
        <w:t>|#3</w:t>
      </w:r>
    </w:p>
    <w:p w:rsidR="00E44A14" w:rsidRPr="00E44A14" w:rsidRDefault="00E44A14" w:rsidP="00E44A14">
      <w:pPr>
        <w:pStyle w:val="Code"/>
      </w:pPr>
      <w:r w:rsidRPr="00E44A14">
        <w:t xml:space="preserve">         Status = customer.Status ?? string.Empty,</w:t>
      </w:r>
      <w:r>
        <w:t xml:space="preserve">      </w:t>
      </w:r>
      <w:r w:rsidRPr="00E44A14">
        <w:t>|#3</w:t>
      </w:r>
    </w:p>
    <w:p w:rsidR="00E44A14" w:rsidRPr="00E44A14" w:rsidRDefault="00E44A14" w:rsidP="00E44A14">
      <w:pPr>
        <w:pStyle w:val="Code"/>
      </w:pPr>
      <w:r w:rsidRPr="00E44A14">
        <w:t xml:space="preserve">         TotalAmountPaid = customer.GetTotalAmountPaid()</w:t>
      </w:r>
      <w:r>
        <w:t xml:space="preserve">    </w:t>
      </w:r>
      <w:r w:rsidRPr="00E44A14">
        <w:t>|#3</w:t>
      </w:r>
    </w:p>
    <w:p w:rsidR="00E44A14" w:rsidRPr="00E44A14" w:rsidRDefault="00E44A14" w:rsidP="00E44A14">
      <w:pPr>
        <w:pStyle w:val="Code"/>
      </w:pPr>
      <w:r w:rsidRPr="00E44A14">
        <w:lastRenderedPageBreak/>
        <w:t xml:space="preserve">            .ToString("c")</w:t>
      </w:r>
      <w:r>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#2 Creating the destination presentation model</w:t>
      </w:r>
    </w:p>
    <w:p w:rsidR="00EF1ECD" w:rsidRDefault="00EF1ECD" w:rsidP="00E44A14">
      <w:pPr>
        <w:pStyle w:val="CodeAnnotation"/>
      </w:pPr>
      <w:r>
        <w:t>#3 Performing manual mapping</w:t>
      </w:r>
    </w:p>
    <w:p w:rsidR="00EF1ECD" w:rsidRDefault="00EF1ECD" w:rsidP="00EF1ECD">
      <w:pPr>
        <w:pStyle w:val="Body1"/>
      </w:pPr>
      <w:r>
        <w:t xml:space="preserve">This class is testable and separates the view from the complexity of our domain model.  It allows the view a change to work with the data as it's intended to be displayed.  Listing 18.3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18.3 Working with the manually mapped presentation model</w:t>
      </w:r>
    </w:p>
    <w:p w:rsidR="00EF1ECD" w:rsidRPr="00EF1ECD" w:rsidRDefault="00EF1ECD" w:rsidP="00EF1ECD">
      <w:pPr>
        <w:pStyle w:val="Code"/>
      </w:pPr>
      <w:r w:rsidRPr="00EF1ECD">
        <w:t>&lt;h2&gt;Customer: &lt;%= Html.Encode(Model.Name) %&gt;&lt;/h2&gt;</w:t>
      </w:r>
      <w:r>
        <w:t xml:space="preserve">          #1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 - there are global rules that must still be applied.  While the manual mapping scenario we've shown in listing 18.2 is a marked improvement over rendering the domain model directly, it's still extremely tedious to write.  Tedius to write and expensive to maintain, error prone and brittle.  We can test it, but on a system featuring dozens of screens, this testing effort can bog down a project.</w:t>
      </w:r>
    </w:p>
    <w:p w:rsidR="009D1A94" w:rsidRDefault="00EF1ECD" w:rsidP="009D1A94">
      <w:pPr>
        <w:pStyle w:val="Body"/>
      </w:pPr>
      <w:r>
        <w:t>Enter AutoMapper.  AutoMapper allows us to forgo the manual mappi</w:t>
      </w:r>
      <w:r w:rsidR="009D1A94">
        <w:t xml:space="preserve">ng code, and gives us a hook to enable custom global or specific formatting rules.  Instead of </w:t>
      </w:r>
      <w:r w:rsidR="009D1A94" w:rsidRPr="009D1A94">
        <w:rPr>
          <w:rStyle w:val="Italics"/>
        </w:rPr>
        <w:t>imperitive</w:t>
      </w:r>
      <w:r w:rsidR="009D1A94">
        <w:t xml:space="preserve"> code we wrote in listing 182, we can </w:t>
      </w:r>
      <w:r w:rsidR="009D1A94" w:rsidRPr="009D1A94">
        <w:rPr>
          <w:rStyle w:val="Italics"/>
        </w:rPr>
        <w:t>declare</w:t>
      </w:r>
      <w:r w:rsidR="009D1A94">
        <w:t xml:space="preserve"> the mapping.</w:t>
      </w:r>
    </w:p>
    <w:p w:rsidR="009D1A94" w:rsidRDefault="009D1A94" w:rsidP="009D1A94">
      <w:pPr>
        <w:pStyle w:val="SidebarHead"/>
      </w:pPr>
      <w:r>
        <w:t>Declaritive programming versus imperitive programming</w:t>
      </w:r>
    </w:p>
    <w:p w:rsidR="009D1A94" w:rsidRPr="009D1A94" w:rsidRDefault="009D1A94" w:rsidP="009D1A94">
      <w:pPr>
        <w:pStyle w:val="Sidebar"/>
      </w:pPr>
      <w:r>
        <w:t>Imperitive programming is traditional code we usually write.  It expresses actions as a series of lines of code indicating logical flow and assignment</w:t>
      </w:r>
      <w:r w:rsidR="00F52286">
        <w:t>.  Impertive code are alorithms and statements that direct an exact sequence of operations. On the other hand, declaritive programming just specifies what is to be done, not how to do it.  Declaritive code is simple to write - it's just a statement, not an instruction set.  A cononical example in declarative programming is regular expressions.  Imagine parsing a complex regular expression with if statements and loops.  Avoiding that burden - and trusting the tool to work - is one path to rapid construction.</w:t>
      </w:r>
    </w:p>
    <w:p w:rsidR="009D1A94" w:rsidRDefault="009D1A94" w:rsidP="00EF1ECD">
      <w:pPr>
        <w:pStyle w:val="Body"/>
      </w:pPr>
      <w:r>
        <w:t>A sample</w:t>
      </w:r>
      <w:r w:rsidR="00F52286">
        <w:t xml:space="preserve"> AutoMapper configuration</w:t>
      </w:r>
      <w:r>
        <w:t xml:space="preserve"> declaration is shown in listing 18.4. </w:t>
      </w:r>
    </w:p>
    <w:p w:rsidR="009D1A94" w:rsidRDefault="009D1A94" w:rsidP="009D1A94">
      <w:pPr>
        <w:pStyle w:val="CodeListingCaption"/>
      </w:pPr>
      <w:r>
        <w:t>Listing 18.4 A quick look at AutoMapper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tab/>
        <w:t>.ForMember(x =&gt; x.ShippingAddress, opt =&gt;</w:t>
      </w:r>
    </w:p>
    <w:p w:rsidR="009D1A94" w:rsidRPr="009D1A94" w:rsidRDefault="009D1A94" w:rsidP="009D1A94">
      <w:pPr>
        <w:pStyle w:val="Code"/>
      </w:pPr>
      <w:r w:rsidRPr="009D1A94">
        <w:lastRenderedPageBreak/>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18.4 and cover AutoMapper basics in the next section.</w:t>
      </w:r>
    </w:p>
    <w:p w:rsidR="009D1A94" w:rsidRDefault="002C6540" w:rsidP="00F52286">
      <w:pPr>
        <w:pStyle w:val="Head2"/>
        <w:rPr>
          <w:rStyle w:val="Italics"/>
        </w:rPr>
      </w:pPr>
      <w:r w:rsidRPr="002C6540">
        <w:rPr>
          <w:rStyle w:val="Italics"/>
        </w:rPr>
        <w:t>18.2 AutoMapper basics</w:t>
      </w:r>
    </w:p>
    <w:p w:rsidR="00F52286" w:rsidRPr="00F52286" w:rsidRDefault="00F52286" w:rsidP="00F52286">
      <w:pPr>
        <w:pStyle w:val="Body1"/>
      </w:pPr>
      <w:r>
        <w:t>AutoMapper must be initialized and configured.  And because AutoMapper relies on soft associations via naming conventions, it's important that developers have a way to test that the configuration is valid.  We'll cover all these aspects and more in this section.</w:t>
      </w:r>
    </w:p>
    <w:p w:rsidR="002C6540" w:rsidRDefault="002C6540" w:rsidP="002C6540">
      <w:pPr>
        <w:pStyle w:val="Head3"/>
        <w:rPr>
          <w:rStyle w:val="Italics"/>
        </w:rPr>
      </w:pPr>
      <w:r w:rsidRPr="002C6540">
        <w:rPr>
          <w:rStyle w:val="Italics"/>
        </w:rPr>
        <w:t>18.2.1 - Initialization</w:t>
      </w:r>
    </w:p>
    <w:p w:rsidR="00F52286" w:rsidRDefault="00F52286" w:rsidP="00F52286">
      <w:pPr>
        <w:pStyle w:val="CodeListingCaption"/>
      </w:pPr>
      <w:r>
        <w:t>Listing 18.5 AutoMapper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#2 Initializing AutoMapper</w:t>
      </w:r>
    </w:p>
    <w:p w:rsidR="00F52286" w:rsidRDefault="00F52286" w:rsidP="00F52286">
      <w:pPr>
        <w:pStyle w:val="CodeAnnotation"/>
      </w:pPr>
      <w:r>
        <w:t>#3 Adding a configuration profile</w:t>
      </w:r>
    </w:p>
    <w:p w:rsidR="00F52286" w:rsidRPr="00316BF2" w:rsidRDefault="00316BF2" w:rsidP="00316BF2">
      <w:pPr>
        <w:pStyle w:val="Body"/>
      </w:pPr>
      <w:r>
        <w:t xml:space="preserve">Listing 18.5 shows a sample class that initializes AutoMapper,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316BF2">
        <w:rPr>
          <w:rStyle w:val="CodeinText"/>
          <w:rFonts w:ascii="Verdana" w:hAnsi="Verdana"/>
          <w:color w:val="000000"/>
          <w:sz w:val="16"/>
        </w:rPr>
        <w:t>.</w:t>
      </w:r>
      <w:r>
        <w:rPr>
          <w:rStyle w:val="CodeinText"/>
        </w:rPr>
        <w:t xml:space="preserve">  The ExampleProfile added here </w:t>
      </w:r>
      <w:r w:rsidR="00F52286" w:rsidRPr="00316BF2">
        <w:rPr>
          <w:rStyle w:val="CodeinText"/>
          <w:rFonts w:ascii="Verdana" w:hAnsi="Verdana"/>
          <w:color w:val="000000"/>
          <w:sz w:val="16"/>
        </w:rPr>
        <w:t xml:space="preserve"> </w:t>
      </w:r>
    </w:p>
    <w:p w:rsidR="00F52286" w:rsidRPr="00F52286" w:rsidRDefault="00F52286" w:rsidP="00F52286">
      <w:pPr>
        <w:pStyle w:val="Code"/>
      </w:pPr>
    </w:p>
    <w:p w:rsidR="00F52286" w:rsidRPr="00F52286" w:rsidRDefault="00F52286" w:rsidP="00F52286">
      <w:pPr>
        <w:pStyle w:val="Body1"/>
      </w:pPr>
    </w:p>
    <w:p w:rsidR="002C6540" w:rsidRPr="002C6540" w:rsidRDefault="002C6540" w:rsidP="002C6540">
      <w:pPr>
        <w:pStyle w:val="Head3"/>
        <w:rPr>
          <w:rStyle w:val="Italics"/>
        </w:rPr>
      </w:pPr>
      <w:r w:rsidRPr="002C6540">
        <w:rPr>
          <w:rStyle w:val="Italics"/>
        </w:rPr>
        <w:tab/>
        <w:t>18.2.2 - Profiles</w:t>
      </w:r>
    </w:p>
    <w:p w:rsidR="002C6540" w:rsidRPr="002C6540" w:rsidRDefault="002C6540" w:rsidP="002C6540">
      <w:pPr>
        <w:pStyle w:val="Body"/>
        <w:rPr>
          <w:rStyle w:val="Italics"/>
        </w:rPr>
      </w:pPr>
      <w:r w:rsidRPr="002C6540">
        <w:rPr>
          <w:rStyle w:val="Italics"/>
        </w:rPr>
        <w:tab/>
      </w:r>
      <w:r w:rsidRPr="002C6540">
        <w:rPr>
          <w:rStyle w:val="Italics"/>
        </w:rPr>
        <w:tab/>
        <w:t>- code snippet ExampleProfile</w:t>
      </w:r>
    </w:p>
    <w:p w:rsidR="002C6540" w:rsidRPr="002C6540" w:rsidRDefault="002C6540" w:rsidP="002C6540">
      <w:pPr>
        <w:pStyle w:val="Head3"/>
        <w:rPr>
          <w:rStyle w:val="Italics"/>
        </w:rPr>
      </w:pPr>
      <w:r w:rsidRPr="002C6540">
        <w:rPr>
          <w:rStyle w:val="Italics"/>
        </w:rPr>
        <w:tab/>
        <w:t>18.2.3 - Sanity checking</w:t>
      </w:r>
    </w:p>
    <w:p w:rsidR="002C6540" w:rsidRPr="002C6540" w:rsidRDefault="002C6540" w:rsidP="002C6540">
      <w:pPr>
        <w:pStyle w:val="Body"/>
        <w:rPr>
          <w:rStyle w:val="Italics"/>
        </w:rPr>
      </w:pPr>
      <w:r w:rsidRPr="002C6540">
        <w:rPr>
          <w:rStyle w:val="Italics"/>
        </w:rPr>
        <w:tab/>
      </w:r>
      <w:r w:rsidRPr="002C6540">
        <w:rPr>
          <w:rStyle w:val="Italics"/>
        </w:rPr>
        <w:tab/>
        <w:t>- code snippet BrokenProfile</w:t>
      </w:r>
    </w:p>
    <w:p w:rsidR="002C6540" w:rsidRPr="002C6540" w:rsidRDefault="002C6540" w:rsidP="002C6540">
      <w:pPr>
        <w:pStyle w:val="Body"/>
        <w:rPr>
          <w:rStyle w:val="Italics"/>
        </w:rPr>
      </w:pPr>
      <w:r w:rsidRPr="002C6540">
        <w:rPr>
          <w:rStyle w:val="Italics"/>
        </w:rPr>
        <w:tab/>
      </w:r>
      <w:r w:rsidRPr="002C6540">
        <w:rPr>
          <w:rStyle w:val="Italics"/>
        </w:rPr>
        <w:tab/>
        <w:t>- code snippet AutoMapperConfigurationTester</w:t>
      </w:r>
    </w:p>
    <w:p w:rsidR="002C6540" w:rsidRPr="002C6540" w:rsidRDefault="002C6540" w:rsidP="002C6540">
      <w:pPr>
        <w:pStyle w:val="Head3"/>
        <w:rPr>
          <w:rStyle w:val="Italics"/>
        </w:rPr>
      </w:pPr>
      <w:r w:rsidRPr="002C6540">
        <w:rPr>
          <w:rStyle w:val="Italics"/>
        </w:rPr>
        <w:tab/>
        <w:t>18.2.4 - Reducing repetitive formatting code</w:t>
      </w:r>
    </w:p>
    <w:p w:rsidR="002C6540" w:rsidRPr="002C6540" w:rsidRDefault="002C6540" w:rsidP="002C6540">
      <w:pPr>
        <w:pStyle w:val="Body"/>
        <w:rPr>
          <w:rStyle w:val="Italics"/>
        </w:rPr>
      </w:pPr>
      <w:r w:rsidRPr="002C6540">
        <w:rPr>
          <w:rStyle w:val="Italics"/>
        </w:rPr>
        <w:tab/>
      </w:r>
      <w:r w:rsidRPr="002C6540">
        <w:rPr>
          <w:rStyle w:val="Italics"/>
        </w:rPr>
        <w:tab/>
        <w:t>- code snippet BaseFormatter</w:t>
      </w:r>
    </w:p>
    <w:p w:rsidR="002C6540" w:rsidRPr="002C6540" w:rsidRDefault="002C6540" w:rsidP="002C6540">
      <w:pPr>
        <w:pStyle w:val="Body"/>
        <w:rPr>
          <w:rStyle w:val="Italics"/>
        </w:rPr>
      </w:pPr>
      <w:r w:rsidRPr="002C6540">
        <w:rPr>
          <w:rStyle w:val="Italics"/>
        </w:rPr>
        <w:tab/>
      </w:r>
      <w:r w:rsidRPr="002C6540">
        <w:rPr>
          <w:rStyle w:val="Italics"/>
        </w:rPr>
        <w:tab/>
        <w:t>- code snippet NameFormatter</w:t>
      </w:r>
    </w:p>
    <w:p w:rsidR="002C6540" w:rsidRPr="002C6540" w:rsidRDefault="002C6540" w:rsidP="002C6540">
      <w:pPr>
        <w:pStyle w:val="Body"/>
        <w:rPr>
          <w:rStyle w:val="Italics"/>
        </w:rPr>
      </w:pPr>
      <w:r w:rsidRPr="002C6540">
        <w:rPr>
          <w:rStyle w:val="Italics"/>
        </w:rPr>
        <w:tab/>
      </w:r>
      <w:r w:rsidRPr="002C6540">
        <w:rPr>
          <w:rStyle w:val="Italics"/>
        </w:rPr>
        <w:tab/>
      </w:r>
    </w:p>
    <w:p w:rsidR="002C6540" w:rsidRPr="002C6540" w:rsidRDefault="002C6540" w:rsidP="002C6540">
      <w:pPr>
        <w:pStyle w:val="Head3"/>
        <w:rPr>
          <w:rStyle w:val="Italics"/>
        </w:rPr>
      </w:pPr>
      <w:r w:rsidRPr="002C6540">
        <w:rPr>
          <w:rStyle w:val="Italics"/>
        </w:rPr>
        <w:tab/>
        <w:t>18.2.5 - Another look at our views</w:t>
      </w:r>
    </w:p>
    <w:p w:rsidR="002C6540" w:rsidRPr="002C6540" w:rsidRDefault="002C6540" w:rsidP="002C6540">
      <w:pPr>
        <w:pStyle w:val="Body"/>
        <w:rPr>
          <w:rStyle w:val="Italics"/>
        </w:rPr>
      </w:pPr>
      <w:r w:rsidRPr="002C6540">
        <w:rPr>
          <w:rStyle w:val="Italics"/>
        </w:rPr>
        <w:tab/>
      </w:r>
      <w:r w:rsidRPr="002C6540">
        <w:rPr>
          <w:rStyle w:val="Italics"/>
        </w:rPr>
        <w:tab/>
        <w:t>- code snippet of Customer/Customer.aspx</w:t>
      </w:r>
    </w:p>
    <w:p w:rsidR="002C6540" w:rsidRPr="002C6540" w:rsidRDefault="002C6540" w:rsidP="002C6540">
      <w:pPr>
        <w:pStyle w:val="Head1"/>
        <w:rPr>
          <w:rStyle w:val="Italics"/>
        </w:rPr>
      </w:pPr>
      <w:r w:rsidRPr="002C6540">
        <w:rPr>
          <w:rStyle w:val="Italics"/>
        </w:rPr>
        <w:lastRenderedPageBreak/>
        <w:t>18.3 Advanced AutoMapper</w:t>
      </w:r>
    </w:p>
    <w:p w:rsidR="002C6540" w:rsidRPr="002C6540" w:rsidRDefault="002C6540" w:rsidP="002C6540">
      <w:pPr>
        <w:pStyle w:val="Head2"/>
        <w:rPr>
          <w:rStyle w:val="Italics"/>
        </w:rPr>
      </w:pPr>
      <w:r w:rsidRPr="002C6540">
        <w:rPr>
          <w:rStyle w:val="Italics"/>
        </w:rPr>
        <w:tab/>
        <w:t>18.3.1 Resolving complex values</w:t>
      </w:r>
    </w:p>
    <w:p w:rsidR="002C6540" w:rsidRPr="002C6540" w:rsidRDefault="002C6540" w:rsidP="002C6540">
      <w:pPr>
        <w:pStyle w:val="Head2"/>
        <w:rPr>
          <w:rStyle w:val="Italics"/>
        </w:rPr>
      </w:pPr>
      <w:r w:rsidRPr="002C6540">
        <w:rPr>
          <w:rStyle w:val="Italics"/>
        </w:rPr>
        <w:tab/>
        <w:t>18.3.2 Using a custom converter</w:t>
      </w:r>
    </w:p>
    <w:p w:rsidR="002C6540" w:rsidRPr="002C6540" w:rsidRDefault="002C6540" w:rsidP="002C6540">
      <w:pPr>
        <w:pStyle w:val="Head2"/>
        <w:rPr>
          <w:rStyle w:val="Italics"/>
        </w:rPr>
      </w:pPr>
      <w:r w:rsidRPr="002C6540">
        <w:rPr>
          <w:rStyle w:val="Italics"/>
        </w:rPr>
        <w:tab/>
        <w:t>18.3.3 After mapping actions</w:t>
      </w:r>
    </w:p>
    <w:sectPr w:rsidR="002C6540" w:rsidRPr="002C6540" w:rsidSect="00B92776">
      <w:headerReference w:type="even" r:id="rId7"/>
      <w:headerReference w:type="default" r:id="rId8"/>
      <w:footerReference w:type="even" r:id="rId9"/>
      <w:footerReference w:type="default" r:id="rId10"/>
      <w:footerReference w:type="first" r:id="rId1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622" w:rsidRDefault="00D82622">
      <w:r>
        <w:separator/>
      </w:r>
    </w:p>
    <w:p w:rsidR="00D82622" w:rsidRDefault="00D82622"/>
  </w:endnote>
  <w:endnote w:type="continuationSeparator" w:id="0">
    <w:p w:rsidR="00D82622" w:rsidRDefault="00D82622">
      <w:r>
        <w:continuationSeparator/>
      </w:r>
    </w:p>
    <w:p w:rsidR="00D82622" w:rsidRDefault="00D8262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622" w:rsidRDefault="00D82622">
      <w:r>
        <w:separator/>
      </w:r>
    </w:p>
    <w:p w:rsidR="00D82622" w:rsidRDefault="00D82622"/>
  </w:footnote>
  <w:footnote w:type="continuationSeparator" w:id="0">
    <w:p w:rsidR="00D82622" w:rsidRDefault="00D82622">
      <w:r>
        <w:continuationSeparator/>
      </w:r>
    </w:p>
    <w:p w:rsidR="00D82622" w:rsidRDefault="00D826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A85178"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316BF2">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E9425C">
        <w:rPr>
          <w:noProof/>
        </w:rPr>
        <w:t>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E9425C">
        <w:rPr>
          <w:noProof/>
        </w:rPr>
        <w:t>1/3/2010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16BF2">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2290"/>
  </w:hdrShapeDefaults>
  <w:footnotePr>
    <w:numRestart w:val="eachSect"/>
    <w:footnote w:id="-1"/>
    <w:footnote w:id="0"/>
  </w:footnotePr>
  <w:endnotePr>
    <w:endnote w:id="-1"/>
    <w:endnote w:id="0"/>
  </w:endnotePr>
  <w:compat/>
  <w:rsids>
    <w:rsidRoot w:val="002C6540"/>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C6540"/>
    <w:rsid w:val="002D24E6"/>
    <w:rsid w:val="002D28DB"/>
    <w:rsid w:val="002F1201"/>
    <w:rsid w:val="002F4D34"/>
    <w:rsid w:val="00305BDC"/>
    <w:rsid w:val="0031190B"/>
    <w:rsid w:val="00316BF2"/>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46E"/>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83071"/>
    <w:rsid w:val="00693F51"/>
    <w:rsid w:val="006A01A0"/>
    <w:rsid w:val="006A3B75"/>
    <w:rsid w:val="006B719F"/>
    <w:rsid w:val="006C619B"/>
    <w:rsid w:val="006D70D7"/>
    <w:rsid w:val="006D7A63"/>
    <w:rsid w:val="006E1E21"/>
    <w:rsid w:val="006E57C0"/>
    <w:rsid w:val="006E6B97"/>
    <w:rsid w:val="0070096E"/>
    <w:rsid w:val="00705CBB"/>
    <w:rsid w:val="00712658"/>
    <w:rsid w:val="0073592F"/>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1869"/>
    <w:rsid w:val="0092458C"/>
    <w:rsid w:val="0093415A"/>
    <w:rsid w:val="009354C8"/>
    <w:rsid w:val="009378B5"/>
    <w:rsid w:val="00957AA4"/>
    <w:rsid w:val="00970301"/>
    <w:rsid w:val="00976212"/>
    <w:rsid w:val="00977424"/>
    <w:rsid w:val="00992D50"/>
    <w:rsid w:val="00992F78"/>
    <w:rsid w:val="009C1AA4"/>
    <w:rsid w:val="009C31BD"/>
    <w:rsid w:val="009D1A94"/>
    <w:rsid w:val="009E0D29"/>
    <w:rsid w:val="009E1DFE"/>
    <w:rsid w:val="009F0DB6"/>
    <w:rsid w:val="009F522C"/>
    <w:rsid w:val="00A31B4E"/>
    <w:rsid w:val="00A34F3E"/>
    <w:rsid w:val="00A45365"/>
    <w:rsid w:val="00A60A34"/>
    <w:rsid w:val="00A6156F"/>
    <w:rsid w:val="00A74BA3"/>
    <w:rsid w:val="00A85178"/>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4A14"/>
    <w:rsid w:val="00E611BA"/>
    <w:rsid w:val="00E66CD8"/>
    <w:rsid w:val="00E80F79"/>
    <w:rsid w:val="00E83ABC"/>
    <w:rsid w:val="00E874F5"/>
    <w:rsid w:val="00E9425C"/>
    <w:rsid w:val="00EA7D43"/>
    <w:rsid w:val="00EE005A"/>
    <w:rsid w:val="00EE55F1"/>
    <w:rsid w:val="00EE7B2B"/>
    <w:rsid w:val="00EF1CFC"/>
    <w:rsid w:val="00EF1ECD"/>
    <w:rsid w:val="00F07E30"/>
    <w:rsid w:val="00F153CD"/>
    <w:rsid w:val="00F160C2"/>
    <w:rsid w:val="00F209DA"/>
    <w:rsid w:val="00F33DBC"/>
    <w:rsid w:val="00F41D8D"/>
    <w:rsid w:val="00F46E62"/>
    <w:rsid w:val="00F51636"/>
    <w:rsid w:val="00F5228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A6156F"/>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95</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5</cp:revision>
  <cp:lastPrinted>2001-01-25T15:37:00Z</cp:lastPrinted>
  <dcterms:created xsi:type="dcterms:W3CDTF">2010-01-04T03:37:00Z</dcterms:created>
  <dcterms:modified xsi:type="dcterms:W3CDTF">2010-01-22T01:40:00Z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