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9212EF" w:rsidP="00491541">
      <w:pPr>
        <w:pStyle w:val="COChapterNumber"/>
      </w:pPr>
      <w:r>
        <w:t>21</w:t>
      </w:r>
    </w:p>
    <w:p w:rsidR="009212EF" w:rsidRDefault="009212EF" w:rsidP="009212EF">
      <w:pPr>
        <w:pStyle w:val="COChapterTitle"/>
      </w:pPr>
      <w:r>
        <w:t>Organization with Areas</w:t>
      </w:r>
    </w:p>
    <w:p w:rsidR="009212EF" w:rsidRDefault="009212EF" w:rsidP="009212EF">
      <w:pPr>
        <w:pStyle w:val="Head1"/>
      </w:pPr>
      <w:r>
        <w:t>21.1 Creating a basic Area</w:t>
      </w:r>
    </w:p>
    <w:p w:rsidR="009212EF" w:rsidRDefault="009212EF" w:rsidP="009212EF">
      <w:pPr>
        <w:pStyle w:val="Head1"/>
      </w:pPr>
      <w:r>
        <w:t>21.2 Managing links and URLs with T4MVC</w:t>
      </w:r>
    </w:p>
    <w:p w:rsidR="009212EF" w:rsidRPr="009212EF" w:rsidRDefault="009212EF" w:rsidP="009212EF">
      <w:pPr>
        <w:pStyle w:val="Head1"/>
      </w:pPr>
      <w:r>
        <w:t>21.3 Securing Areas</w:t>
      </w:r>
    </w:p>
    <w:sectPr w:rsidR="009212EF" w:rsidRPr="009212EF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8BB" w:rsidRDefault="00D768BB">
      <w:r>
        <w:separator/>
      </w:r>
    </w:p>
    <w:p w:rsidR="00D768BB" w:rsidRDefault="00D768BB"/>
  </w:endnote>
  <w:endnote w:type="continuationSeparator" w:id="0">
    <w:p w:rsidR="00D768BB" w:rsidRDefault="00D768BB">
      <w:r>
        <w:continuationSeparator/>
      </w:r>
    </w:p>
    <w:p w:rsidR="00D768BB" w:rsidRDefault="00D768B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8BB" w:rsidRDefault="00D768BB">
      <w:r>
        <w:separator/>
      </w:r>
    </w:p>
    <w:p w:rsidR="00D768BB" w:rsidRDefault="00D768BB"/>
  </w:footnote>
  <w:footnote w:type="continuationSeparator" w:id="0">
    <w:p w:rsidR="00D768BB" w:rsidRDefault="00D768BB">
      <w:r>
        <w:continuationSeparator/>
      </w:r>
    </w:p>
    <w:p w:rsidR="00D768BB" w:rsidRDefault="00D768B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BB0694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9212EF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9212EF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9212EF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D768BB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12EF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0694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68BB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ia-trunk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Jimmy Bogard</dc:creator>
  <cp:lastModifiedBy>Jimmy Bogard</cp:lastModifiedBy>
  <cp:revision>1</cp:revision>
  <cp:lastPrinted>2001-01-25T15:37:00Z</cp:lastPrinted>
  <dcterms:created xsi:type="dcterms:W3CDTF">2010-01-04T01:33:00Z</dcterms:created>
  <dcterms:modified xsi:type="dcterms:W3CDTF">2010-01-04T01:41:00Z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