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9C0A0" w14:textId="77777777" w:rsidR="007139D8" w:rsidRDefault="007139D8" w:rsidP="00605D53">
      <w:pPr>
        <w:pStyle w:val="Heading1"/>
        <w:spacing w:before="0"/>
      </w:pPr>
    </w:p>
    <w:p w14:paraId="3F7FB71B" w14:textId="77777777" w:rsidR="00675F0D" w:rsidRDefault="00675F0D" w:rsidP="00605D53">
      <w:pPr>
        <w:pStyle w:val="Heading1"/>
        <w:spacing w:before="0"/>
      </w:pPr>
      <w:r>
        <w:t>DMP</w:t>
      </w:r>
      <w:r w:rsidR="008E6C30">
        <w:t xml:space="preserve"> </w:t>
      </w:r>
      <w:r>
        <w:t xml:space="preserve">Tool </w:t>
      </w:r>
      <w:r w:rsidR="008E6C30">
        <w:t xml:space="preserve">Customized Text and Resources: </w:t>
      </w:r>
      <w:r w:rsidR="007139D8">
        <w:t>IMLS</w:t>
      </w:r>
    </w:p>
    <w:p w14:paraId="21A05FC0" w14:textId="77777777"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14:paraId="20861388" w14:textId="77777777"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14:paraId="52A80685" w14:textId="77777777"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14:paraId="37D833CF" w14:textId="77777777" w:rsidTr="00CB6A37">
        <w:trPr>
          <w:trHeight w:val="125"/>
          <w:jc w:val="center"/>
        </w:trPr>
        <w:tc>
          <w:tcPr>
            <w:tcW w:w="10595" w:type="dxa"/>
            <w:gridSpan w:val="5"/>
            <w:tcBorders>
              <w:bottom w:val="single" w:sz="4" w:space="0" w:color="auto"/>
            </w:tcBorders>
            <w:shd w:val="clear" w:color="auto" w:fill="E36C0A" w:themeFill="accent6" w:themeFillShade="BF"/>
          </w:tcPr>
          <w:p w14:paraId="130F0C6A" w14:textId="77777777" w:rsidR="007B570A" w:rsidRDefault="007B570A"/>
        </w:tc>
        <w:tc>
          <w:tcPr>
            <w:tcW w:w="2495" w:type="dxa"/>
            <w:tcBorders>
              <w:bottom w:val="single" w:sz="4" w:space="0" w:color="auto"/>
            </w:tcBorders>
            <w:shd w:val="clear" w:color="auto" w:fill="E36C0A" w:themeFill="accent6" w:themeFillShade="BF"/>
          </w:tcPr>
          <w:p w14:paraId="435BE7CB" w14:textId="77777777" w:rsidR="007B570A" w:rsidRDefault="007B570A"/>
        </w:tc>
      </w:tr>
      <w:tr w:rsidR="00CB6A37" w14:paraId="3E24801A" w14:textId="77777777" w:rsidTr="00CB6A37">
        <w:trPr>
          <w:trHeight w:val="96"/>
          <w:jc w:val="center"/>
        </w:trPr>
        <w:tc>
          <w:tcPr>
            <w:tcW w:w="2290" w:type="dxa"/>
            <w:tcBorders>
              <w:bottom w:val="single" w:sz="4" w:space="0" w:color="auto"/>
            </w:tcBorders>
          </w:tcPr>
          <w:p w14:paraId="7C48569A" w14:textId="77777777" w:rsidR="00CB6A37" w:rsidRPr="00F063C1" w:rsidRDefault="00CB6A37">
            <w:pPr>
              <w:rPr>
                <w:b/>
              </w:rPr>
            </w:pPr>
          </w:p>
        </w:tc>
        <w:tc>
          <w:tcPr>
            <w:tcW w:w="236" w:type="dxa"/>
            <w:vMerge w:val="restart"/>
            <w:tcBorders>
              <w:top w:val="single" w:sz="12" w:space="0" w:color="F79646" w:themeColor="accent6"/>
              <w:bottom w:val="single" w:sz="12" w:space="0" w:color="F79646" w:themeColor="accent6"/>
            </w:tcBorders>
            <w:shd w:val="clear" w:color="auto" w:fill="F79646" w:themeFill="accent6"/>
          </w:tcPr>
          <w:p w14:paraId="7E2F39F1" w14:textId="77777777" w:rsidR="00CB6A37" w:rsidRDefault="00CB6A37"/>
        </w:tc>
        <w:tc>
          <w:tcPr>
            <w:tcW w:w="10564" w:type="dxa"/>
            <w:gridSpan w:val="4"/>
            <w:tcBorders>
              <w:bottom w:val="single" w:sz="4" w:space="0" w:color="auto"/>
            </w:tcBorders>
          </w:tcPr>
          <w:p w14:paraId="74CED73F" w14:textId="77777777" w:rsidR="00CB6A37" w:rsidRPr="00481E70" w:rsidRDefault="00CB6A37" w:rsidP="005046D9">
            <w:pPr>
              <w:rPr>
                <w:b/>
              </w:rPr>
            </w:pPr>
            <w:r>
              <w:rPr>
                <w:b/>
              </w:rPr>
              <w:t>Institution:</w:t>
            </w:r>
            <w:r w:rsidR="00905C83">
              <w:rPr>
                <w:b/>
              </w:rPr>
              <w:t xml:space="preserve"> </w:t>
            </w:r>
          </w:p>
        </w:tc>
      </w:tr>
      <w:tr w:rsidR="007B570A" w14:paraId="116B90A4" w14:textId="77777777" w:rsidTr="00CB6A37">
        <w:trPr>
          <w:trHeight w:val="96"/>
          <w:jc w:val="center"/>
        </w:trPr>
        <w:tc>
          <w:tcPr>
            <w:tcW w:w="2290" w:type="dxa"/>
            <w:tcBorders>
              <w:bottom w:val="single" w:sz="4" w:space="0" w:color="auto"/>
              <w:right w:val="single" w:sz="4" w:space="0" w:color="F79646" w:themeColor="accent6"/>
            </w:tcBorders>
            <w:shd w:val="clear" w:color="auto" w:fill="F79646" w:themeFill="accent6"/>
          </w:tcPr>
          <w:p w14:paraId="195334CC" w14:textId="77777777" w:rsidR="007B570A" w:rsidRPr="00F063C1" w:rsidRDefault="007B570A">
            <w:pPr>
              <w:rPr>
                <w:b/>
              </w:rPr>
            </w:pPr>
          </w:p>
        </w:tc>
        <w:tc>
          <w:tcPr>
            <w:tcW w:w="236" w:type="dxa"/>
            <w:vMerge/>
            <w:tcBorders>
              <w:top w:val="single" w:sz="12" w:space="0" w:color="F79646" w:themeColor="accent6"/>
              <w:left w:val="single" w:sz="4" w:space="0" w:color="F79646" w:themeColor="accent6"/>
              <w:bottom w:val="single" w:sz="12" w:space="0" w:color="F79646" w:themeColor="accent6"/>
              <w:right w:val="single" w:sz="4" w:space="0" w:color="F79646" w:themeColor="accent6"/>
            </w:tcBorders>
            <w:shd w:val="clear" w:color="auto" w:fill="F79646" w:themeFill="accent6"/>
          </w:tcPr>
          <w:p w14:paraId="281D374C" w14:textId="77777777" w:rsidR="007B570A" w:rsidRDefault="007B570A"/>
        </w:tc>
        <w:tc>
          <w:tcPr>
            <w:tcW w:w="8069" w:type="dxa"/>
            <w:gridSpan w:val="3"/>
            <w:tcBorders>
              <w:left w:val="single" w:sz="4" w:space="0" w:color="F79646" w:themeColor="accent6"/>
              <w:bottom w:val="single" w:sz="4" w:space="0" w:color="auto"/>
            </w:tcBorders>
            <w:shd w:val="clear" w:color="auto" w:fill="F79646" w:themeFill="accent6"/>
          </w:tcPr>
          <w:p w14:paraId="03DF3980" w14:textId="77777777" w:rsidR="007B570A" w:rsidRDefault="007B570A"/>
        </w:tc>
        <w:tc>
          <w:tcPr>
            <w:tcW w:w="2495" w:type="dxa"/>
            <w:tcBorders>
              <w:left w:val="single" w:sz="4" w:space="0" w:color="F79646" w:themeColor="accent6"/>
              <w:bottom w:val="single" w:sz="4" w:space="0" w:color="auto"/>
            </w:tcBorders>
            <w:shd w:val="clear" w:color="auto" w:fill="F79646" w:themeFill="accent6"/>
          </w:tcPr>
          <w:p w14:paraId="25ADA3A4" w14:textId="77777777" w:rsidR="007B570A" w:rsidRDefault="007B570A"/>
        </w:tc>
      </w:tr>
      <w:tr w:rsidR="007B570A" w:rsidRPr="00F063C1" w14:paraId="6FD75B7B" w14:textId="77777777" w:rsidTr="00CB6A37">
        <w:trPr>
          <w:trHeight w:val="647"/>
          <w:jc w:val="center"/>
        </w:trPr>
        <w:tc>
          <w:tcPr>
            <w:tcW w:w="2290" w:type="dxa"/>
            <w:tcBorders>
              <w:bottom w:val="thickThinSmallGap" w:sz="24" w:space="0" w:color="auto"/>
            </w:tcBorders>
          </w:tcPr>
          <w:p w14:paraId="669890AF" w14:textId="77777777" w:rsidR="007B570A" w:rsidRPr="0096267A" w:rsidRDefault="007B570A" w:rsidP="007139D8">
            <w:pPr>
              <w:rPr>
                <w:b/>
                <w:i/>
                <w:sz w:val="24"/>
                <w:szCs w:val="24"/>
              </w:rPr>
            </w:pPr>
            <w:r w:rsidRPr="0096267A">
              <w:rPr>
                <w:b/>
                <w:i/>
                <w:sz w:val="24"/>
                <w:szCs w:val="24"/>
              </w:rPr>
              <w:t xml:space="preserve">Generic </w:t>
            </w:r>
            <w:r w:rsidR="007139D8">
              <w:rPr>
                <w:b/>
                <w:i/>
                <w:sz w:val="24"/>
                <w:szCs w:val="24"/>
              </w:rPr>
              <w:t xml:space="preserve">IMLS </w:t>
            </w:r>
            <w:r w:rsidRPr="0096267A">
              <w:rPr>
                <w:b/>
                <w:i/>
                <w:sz w:val="24"/>
                <w:szCs w:val="24"/>
              </w:rPr>
              <w:t>Requirements</w:t>
            </w:r>
          </w:p>
        </w:tc>
        <w:tc>
          <w:tcPr>
            <w:tcW w:w="236" w:type="dxa"/>
            <w:vMerge/>
            <w:tcBorders>
              <w:top w:val="single" w:sz="12" w:space="0" w:color="F79646" w:themeColor="accent6"/>
              <w:bottom w:val="single" w:sz="12" w:space="0" w:color="F79646" w:themeColor="accent6"/>
            </w:tcBorders>
            <w:shd w:val="clear" w:color="auto" w:fill="F79646" w:themeFill="accent6"/>
          </w:tcPr>
          <w:p w14:paraId="05F370C1" w14:textId="77777777" w:rsidR="007B570A" w:rsidRPr="00F063C1" w:rsidRDefault="007B570A">
            <w:pPr>
              <w:rPr>
                <w:i/>
              </w:rPr>
            </w:pPr>
          </w:p>
        </w:tc>
        <w:tc>
          <w:tcPr>
            <w:tcW w:w="3299" w:type="dxa"/>
            <w:tcBorders>
              <w:bottom w:val="thickThinSmallGap" w:sz="24" w:space="0" w:color="auto"/>
            </w:tcBorders>
          </w:tcPr>
          <w:p w14:paraId="67395428" w14:textId="77777777" w:rsidR="007B570A" w:rsidRPr="00F063C1" w:rsidRDefault="007B570A">
            <w:pPr>
              <w:rPr>
                <w:i/>
              </w:rPr>
            </w:pPr>
            <w:r w:rsidRPr="00F063C1">
              <w:rPr>
                <w:i/>
              </w:rPr>
              <w:t>Question Specific Resource URL</w:t>
            </w:r>
          </w:p>
        </w:tc>
        <w:tc>
          <w:tcPr>
            <w:tcW w:w="2520" w:type="dxa"/>
            <w:tcBorders>
              <w:bottom w:val="thickThinSmallGap" w:sz="24" w:space="0" w:color="auto"/>
            </w:tcBorders>
          </w:tcPr>
          <w:p w14:paraId="1D5E7DA4" w14:textId="77777777" w:rsidR="007B570A" w:rsidRPr="00F063C1" w:rsidRDefault="007B570A">
            <w:pPr>
              <w:rPr>
                <w:i/>
              </w:rPr>
            </w:pPr>
            <w:r w:rsidRPr="00F063C1">
              <w:rPr>
                <w:i/>
              </w:rPr>
              <w:t>Question Specific Resource Link Text</w:t>
            </w:r>
          </w:p>
        </w:tc>
        <w:tc>
          <w:tcPr>
            <w:tcW w:w="2250" w:type="dxa"/>
            <w:tcBorders>
              <w:bottom w:val="thickThinSmallGap" w:sz="24" w:space="0" w:color="auto"/>
            </w:tcBorders>
          </w:tcPr>
          <w:p w14:paraId="4D06C0C3" w14:textId="77777777" w:rsidR="007B570A" w:rsidRPr="00F063C1" w:rsidRDefault="007B570A">
            <w:pPr>
              <w:rPr>
                <w:i/>
              </w:rPr>
            </w:pPr>
            <w:r w:rsidRPr="00F063C1">
              <w:rPr>
                <w:i/>
              </w:rPr>
              <w:t>Suggested Answer</w:t>
            </w:r>
          </w:p>
        </w:tc>
        <w:tc>
          <w:tcPr>
            <w:tcW w:w="2495" w:type="dxa"/>
            <w:tcBorders>
              <w:bottom w:val="thickThinSmallGap" w:sz="24" w:space="0" w:color="auto"/>
            </w:tcBorders>
          </w:tcPr>
          <w:p w14:paraId="171DDDEC" w14:textId="77777777" w:rsidR="007B570A" w:rsidRPr="00F063C1" w:rsidRDefault="007B570A">
            <w:pPr>
              <w:rPr>
                <w:i/>
              </w:rPr>
            </w:pPr>
            <w:r>
              <w:rPr>
                <w:i/>
              </w:rPr>
              <w:t>Institution-Specific Help Text</w:t>
            </w:r>
          </w:p>
        </w:tc>
      </w:tr>
      <w:tr w:rsidR="008612A0" w14:paraId="036E676E" w14:textId="77777777" w:rsidTr="00CB6A37">
        <w:trPr>
          <w:jc w:val="center"/>
        </w:trPr>
        <w:tc>
          <w:tcPr>
            <w:tcW w:w="2290" w:type="dxa"/>
            <w:vMerge w:val="restart"/>
            <w:tcBorders>
              <w:top w:val="thickThinSmallGap" w:sz="24" w:space="0" w:color="auto"/>
              <w:left w:val="single" w:sz="12" w:space="0" w:color="auto"/>
              <w:bottom w:val="single" w:sz="4" w:space="0" w:color="auto"/>
            </w:tcBorders>
          </w:tcPr>
          <w:p w14:paraId="33DD7917" w14:textId="77777777" w:rsidR="008612A0" w:rsidRPr="00F063C1" w:rsidRDefault="008612A0" w:rsidP="007139D8">
            <w:pPr>
              <w:rPr>
                <w:i/>
              </w:rPr>
            </w:pPr>
            <w:r w:rsidRPr="00F063C1">
              <w:rPr>
                <w:b/>
              </w:rPr>
              <w:t>Section 1</w:t>
            </w:r>
            <w:r>
              <w:rPr>
                <w:b/>
              </w:rPr>
              <w:t xml:space="preserve">: </w:t>
            </w:r>
            <w:r w:rsidR="007139D8">
              <w:rPr>
                <w:rFonts w:ascii="Calibri" w:eastAsia="Times New Roman" w:hAnsi="Calibri" w:cs="Times New Roman"/>
                <w:color w:val="000000"/>
              </w:rPr>
              <w:t>Summary of Research &amp; Data</w:t>
            </w:r>
          </w:p>
        </w:tc>
        <w:tc>
          <w:tcPr>
            <w:tcW w:w="236" w:type="dxa"/>
            <w:vMerge/>
            <w:tcBorders>
              <w:top w:val="single" w:sz="12" w:space="0" w:color="F79646" w:themeColor="accent6"/>
              <w:bottom w:val="single" w:sz="12" w:space="0" w:color="F79646" w:themeColor="accent6"/>
            </w:tcBorders>
            <w:shd w:val="clear" w:color="auto" w:fill="F79646" w:themeFill="accent6"/>
          </w:tcPr>
          <w:p w14:paraId="527B477D" w14:textId="77777777" w:rsidR="008612A0" w:rsidRDefault="008612A0"/>
        </w:tc>
        <w:tc>
          <w:tcPr>
            <w:tcW w:w="3299" w:type="dxa"/>
            <w:tcBorders>
              <w:top w:val="thickThinSmallGap" w:sz="24" w:space="0" w:color="auto"/>
              <w:bottom w:val="single" w:sz="4" w:space="0" w:color="auto"/>
            </w:tcBorders>
          </w:tcPr>
          <w:p w14:paraId="5E7261F9" w14:textId="77777777" w:rsidR="008612A0" w:rsidRPr="005F55C0" w:rsidRDefault="008612A0" w:rsidP="00FE6134"/>
          <w:p w14:paraId="652565F2" w14:textId="77777777" w:rsidR="008612A0" w:rsidRPr="005F55C0" w:rsidRDefault="008612A0" w:rsidP="00FE6134"/>
        </w:tc>
        <w:tc>
          <w:tcPr>
            <w:tcW w:w="2520" w:type="dxa"/>
            <w:tcBorders>
              <w:top w:val="thickThinSmallGap" w:sz="24" w:space="0" w:color="auto"/>
              <w:bottom w:val="single" w:sz="4" w:space="0" w:color="auto"/>
            </w:tcBorders>
          </w:tcPr>
          <w:p w14:paraId="66C4E29B" w14:textId="77777777" w:rsidR="008612A0" w:rsidRPr="00905C83" w:rsidRDefault="008612A0" w:rsidP="00905C83">
            <w:pPr>
              <w:rPr>
                <w:rFonts w:ascii="Calibri" w:eastAsia="Times New Roman" w:hAnsi="Calibri" w:cs="Times New Roman"/>
              </w:rPr>
            </w:pPr>
          </w:p>
        </w:tc>
        <w:tc>
          <w:tcPr>
            <w:tcW w:w="2250" w:type="dxa"/>
            <w:vMerge w:val="restart"/>
            <w:tcBorders>
              <w:top w:val="thickThinSmallGap" w:sz="24" w:space="0" w:color="auto"/>
              <w:right w:val="single" w:sz="12" w:space="0" w:color="auto"/>
            </w:tcBorders>
          </w:tcPr>
          <w:p w14:paraId="2A365184" w14:textId="77777777" w:rsidR="008612A0" w:rsidRDefault="008612A0"/>
          <w:p w14:paraId="00E1FC70" w14:textId="77777777" w:rsidR="008612A0" w:rsidRPr="008612A0" w:rsidRDefault="008612A0" w:rsidP="008612A0">
            <w:pPr>
              <w:ind w:firstLine="720"/>
            </w:pPr>
          </w:p>
        </w:tc>
        <w:tc>
          <w:tcPr>
            <w:tcW w:w="2495" w:type="dxa"/>
            <w:vMerge w:val="restart"/>
            <w:tcBorders>
              <w:top w:val="thickThinSmallGap" w:sz="24" w:space="0" w:color="auto"/>
              <w:right w:val="single" w:sz="12" w:space="0" w:color="auto"/>
            </w:tcBorders>
          </w:tcPr>
          <w:p w14:paraId="789E131A" w14:textId="77777777" w:rsidR="008612A0" w:rsidRDefault="008612A0"/>
          <w:p w14:paraId="634FB20C" w14:textId="77777777" w:rsidR="008612A0" w:rsidRPr="008612A0" w:rsidRDefault="008612A0" w:rsidP="008612A0"/>
        </w:tc>
      </w:tr>
      <w:tr w:rsidR="008612A0" w14:paraId="394F81FA" w14:textId="77777777" w:rsidTr="008612A0">
        <w:trPr>
          <w:jc w:val="center"/>
        </w:trPr>
        <w:tc>
          <w:tcPr>
            <w:tcW w:w="2290" w:type="dxa"/>
            <w:vMerge/>
            <w:tcBorders>
              <w:left w:val="single" w:sz="12" w:space="0" w:color="auto"/>
              <w:bottom w:val="single" w:sz="12" w:space="0" w:color="auto"/>
            </w:tcBorders>
          </w:tcPr>
          <w:p w14:paraId="3D829E1C" w14:textId="77777777" w:rsidR="008612A0" w:rsidRPr="00F063C1" w:rsidRDefault="008612A0">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56F86605" w14:textId="77777777" w:rsidR="008612A0" w:rsidRDefault="008612A0"/>
        </w:tc>
        <w:tc>
          <w:tcPr>
            <w:tcW w:w="3299" w:type="dxa"/>
            <w:tcBorders>
              <w:bottom w:val="single" w:sz="12" w:space="0" w:color="auto"/>
            </w:tcBorders>
          </w:tcPr>
          <w:p w14:paraId="126EC375" w14:textId="77777777" w:rsidR="008612A0" w:rsidRPr="005F55C0" w:rsidRDefault="008612A0" w:rsidP="00FE6134"/>
          <w:p w14:paraId="3E4D19B9" w14:textId="77777777" w:rsidR="008612A0" w:rsidRPr="005F55C0" w:rsidRDefault="008612A0" w:rsidP="00FE6134"/>
        </w:tc>
        <w:tc>
          <w:tcPr>
            <w:tcW w:w="2520" w:type="dxa"/>
            <w:tcBorders>
              <w:bottom w:val="single" w:sz="12" w:space="0" w:color="auto"/>
            </w:tcBorders>
          </w:tcPr>
          <w:p w14:paraId="2EE0AD38" w14:textId="77777777" w:rsidR="008612A0" w:rsidRPr="005F55C0" w:rsidRDefault="008612A0" w:rsidP="00FE6134"/>
        </w:tc>
        <w:tc>
          <w:tcPr>
            <w:tcW w:w="2250" w:type="dxa"/>
            <w:vMerge/>
            <w:tcBorders>
              <w:bottom w:val="single" w:sz="12" w:space="0" w:color="auto"/>
              <w:right w:val="single" w:sz="12" w:space="0" w:color="auto"/>
            </w:tcBorders>
          </w:tcPr>
          <w:p w14:paraId="7C61FD1B" w14:textId="77777777" w:rsidR="008612A0" w:rsidRDefault="008612A0"/>
        </w:tc>
        <w:tc>
          <w:tcPr>
            <w:tcW w:w="2495" w:type="dxa"/>
            <w:vMerge/>
            <w:tcBorders>
              <w:bottom w:val="single" w:sz="12" w:space="0" w:color="auto"/>
              <w:right w:val="single" w:sz="12" w:space="0" w:color="auto"/>
            </w:tcBorders>
          </w:tcPr>
          <w:p w14:paraId="5637E4C0" w14:textId="77777777" w:rsidR="008612A0" w:rsidRDefault="008612A0"/>
        </w:tc>
      </w:tr>
      <w:tr w:rsidR="00BA5360" w14:paraId="45691A27" w14:textId="77777777" w:rsidTr="008612A0">
        <w:trPr>
          <w:jc w:val="center"/>
        </w:trPr>
        <w:tc>
          <w:tcPr>
            <w:tcW w:w="2290" w:type="dxa"/>
            <w:vMerge w:val="restart"/>
            <w:tcBorders>
              <w:top w:val="single" w:sz="12" w:space="0" w:color="auto"/>
              <w:left w:val="single" w:sz="12" w:space="0" w:color="auto"/>
              <w:bottom w:val="single" w:sz="4" w:space="0" w:color="auto"/>
            </w:tcBorders>
          </w:tcPr>
          <w:p w14:paraId="3A3A20B3" w14:textId="77777777" w:rsidR="00BA5360" w:rsidRPr="00F063C1" w:rsidRDefault="00BA5360" w:rsidP="007139D8">
            <w:pPr>
              <w:rPr>
                <w:i/>
              </w:rPr>
            </w:pPr>
            <w:r w:rsidRPr="00F063C1">
              <w:rPr>
                <w:b/>
              </w:rPr>
              <w:t>Section 2</w:t>
            </w:r>
            <w:r>
              <w:rPr>
                <w:b/>
              </w:rPr>
              <w:t>:</w:t>
            </w:r>
            <w:r>
              <w:rPr>
                <w:i/>
              </w:rPr>
              <w:t xml:space="preserve"> </w:t>
            </w:r>
            <w:r>
              <w:rPr>
                <w:rFonts w:ascii="Calibri" w:eastAsia="Times New Roman" w:hAnsi="Calibri" w:cs="Times New Roman"/>
                <w:color w:val="000000"/>
              </w:rPr>
              <w:t>Approval Requirements</w:t>
            </w:r>
          </w:p>
        </w:tc>
        <w:tc>
          <w:tcPr>
            <w:tcW w:w="236" w:type="dxa"/>
            <w:vMerge/>
            <w:tcBorders>
              <w:top w:val="single" w:sz="12" w:space="0" w:color="F79646" w:themeColor="accent6"/>
              <w:bottom w:val="single" w:sz="12" w:space="0" w:color="F79646" w:themeColor="accent6"/>
            </w:tcBorders>
            <w:shd w:val="clear" w:color="auto" w:fill="F79646" w:themeFill="accent6"/>
          </w:tcPr>
          <w:p w14:paraId="63053470" w14:textId="77777777" w:rsidR="00BA5360" w:rsidRDefault="00BA5360"/>
        </w:tc>
        <w:tc>
          <w:tcPr>
            <w:tcW w:w="3299" w:type="dxa"/>
            <w:tcBorders>
              <w:top w:val="single" w:sz="12" w:space="0" w:color="auto"/>
              <w:bottom w:val="single" w:sz="4" w:space="0" w:color="auto"/>
              <w:right w:val="single" w:sz="4" w:space="0" w:color="auto"/>
            </w:tcBorders>
          </w:tcPr>
          <w:p w14:paraId="59B99C7B" w14:textId="77777777" w:rsidR="00BA5360" w:rsidRPr="00290BE3" w:rsidRDefault="00BA5360" w:rsidP="00953AE5">
            <w:r w:rsidRPr="00290BE3">
              <w:t xml:space="preserve">SU: </w:t>
            </w:r>
            <w:proofErr w:type="spellStart"/>
            <w:r w:rsidRPr="00290BE3">
              <w:t>IRB</w:t>
            </w:r>
            <w:proofErr w:type="spellEnd"/>
            <w:r w:rsidRPr="00290BE3">
              <w:t xml:space="preserve"> - Protecting Patient Information</w:t>
            </w:r>
          </w:p>
        </w:tc>
        <w:tc>
          <w:tcPr>
            <w:tcW w:w="2520" w:type="dxa"/>
            <w:tcBorders>
              <w:top w:val="single" w:sz="12" w:space="0" w:color="auto"/>
              <w:left w:val="single" w:sz="4" w:space="0" w:color="auto"/>
              <w:bottom w:val="single" w:sz="4" w:space="0" w:color="auto"/>
            </w:tcBorders>
          </w:tcPr>
          <w:p w14:paraId="40B4F4D3" w14:textId="77777777" w:rsidR="00BA5360" w:rsidRPr="00290BE3" w:rsidRDefault="00BA5360" w:rsidP="00953AE5">
            <w:r w:rsidRPr="00290BE3">
              <w:t>http://</w:t>
            </w:r>
            <w:proofErr w:type="spellStart"/>
            <w:r w:rsidRPr="00290BE3">
              <w:t>humansubjects.stanford.edu</w:t>
            </w:r>
            <w:proofErr w:type="spellEnd"/>
            <w:r w:rsidRPr="00290BE3">
              <w:t>/</w:t>
            </w:r>
            <w:proofErr w:type="spellStart"/>
            <w:r w:rsidRPr="00290BE3">
              <w:t>hrpp</w:t>
            </w:r>
            <w:proofErr w:type="spellEnd"/>
            <w:r w:rsidRPr="00290BE3">
              <w:t>/</w:t>
            </w:r>
            <w:proofErr w:type="spellStart"/>
            <w:r w:rsidRPr="00290BE3">
              <w:t>Chapter11.html#ch11_2</w:t>
            </w:r>
            <w:proofErr w:type="spellEnd"/>
          </w:p>
        </w:tc>
        <w:tc>
          <w:tcPr>
            <w:tcW w:w="2250" w:type="dxa"/>
            <w:vMerge w:val="restart"/>
            <w:tcBorders>
              <w:top w:val="single" w:sz="12" w:space="0" w:color="auto"/>
              <w:right w:val="single" w:sz="12" w:space="0" w:color="auto"/>
            </w:tcBorders>
          </w:tcPr>
          <w:p w14:paraId="792109D5" w14:textId="77777777" w:rsidR="00BA5360" w:rsidRDefault="00BA5360"/>
        </w:tc>
        <w:tc>
          <w:tcPr>
            <w:tcW w:w="2495" w:type="dxa"/>
            <w:vMerge w:val="restart"/>
            <w:tcBorders>
              <w:top w:val="single" w:sz="12" w:space="0" w:color="auto"/>
              <w:right w:val="single" w:sz="12" w:space="0" w:color="auto"/>
            </w:tcBorders>
          </w:tcPr>
          <w:p w14:paraId="03831FA7" w14:textId="77777777" w:rsidR="00BA5360" w:rsidRDefault="00BA5360"/>
          <w:p w14:paraId="5861F31A" w14:textId="77777777" w:rsidR="00BA5360" w:rsidRDefault="00BA5360" w:rsidP="008612A0"/>
          <w:p w14:paraId="40B81771" w14:textId="77777777" w:rsidR="00BA5360" w:rsidRDefault="00BA5360" w:rsidP="008612A0"/>
          <w:p w14:paraId="71683293" w14:textId="77777777" w:rsidR="00BA5360" w:rsidRPr="008612A0" w:rsidRDefault="00BA5360" w:rsidP="008612A0">
            <w:pPr>
              <w:ind w:firstLine="720"/>
            </w:pPr>
          </w:p>
        </w:tc>
      </w:tr>
      <w:tr w:rsidR="008612A0" w14:paraId="5FA0D63C" w14:textId="77777777" w:rsidTr="008612A0">
        <w:trPr>
          <w:trHeight w:val="537"/>
          <w:jc w:val="center"/>
        </w:trPr>
        <w:tc>
          <w:tcPr>
            <w:tcW w:w="2290" w:type="dxa"/>
            <w:vMerge/>
            <w:tcBorders>
              <w:top w:val="single" w:sz="12" w:space="0" w:color="auto"/>
              <w:left w:val="single" w:sz="12" w:space="0" w:color="auto"/>
              <w:bottom w:val="single" w:sz="12" w:space="0" w:color="auto"/>
            </w:tcBorders>
          </w:tcPr>
          <w:p w14:paraId="6C1D219B" w14:textId="77777777" w:rsidR="008612A0" w:rsidRPr="00F063C1" w:rsidRDefault="008612A0">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349F368A" w14:textId="77777777" w:rsidR="008612A0" w:rsidRDefault="008612A0"/>
        </w:tc>
        <w:tc>
          <w:tcPr>
            <w:tcW w:w="3299" w:type="dxa"/>
            <w:tcBorders>
              <w:top w:val="single" w:sz="4" w:space="0" w:color="auto"/>
              <w:bottom w:val="single" w:sz="12" w:space="0" w:color="auto"/>
              <w:right w:val="single" w:sz="4" w:space="0" w:color="auto"/>
            </w:tcBorders>
          </w:tcPr>
          <w:p w14:paraId="5AFC1017" w14:textId="77777777" w:rsidR="008612A0" w:rsidRDefault="008612A0" w:rsidP="003F436C">
            <w:pPr>
              <w:rPr>
                <w:rFonts w:ascii="Calibri" w:eastAsia="Times New Roman" w:hAnsi="Calibri" w:cs="Times New Roman"/>
                <w:color w:val="000000"/>
              </w:rPr>
            </w:pPr>
          </w:p>
        </w:tc>
        <w:tc>
          <w:tcPr>
            <w:tcW w:w="2520" w:type="dxa"/>
            <w:tcBorders>
              <w:top w:val="single" w:sz="4" w:space="0" w:color="auto"/>
              <w:left w:val="single" w:sz="4" w:space="0" w:color="auto"/>
              <w:bottom w:val="single" w:sz="12" w:space="0" w:color="auto"/>
            </w:tcBorders>
          </w:tcPr>
          <w:p w14:paraId="130238E5" w14:textId="77777777" w:rsidR="008612A0" w:rsidRPr="00A9171C" w:rsidRDefault="008612A0" w:rsidP="00B43677"/>
        </w:tc>
        <w:tc>
          <w:tcPr>
            <w:tcW w:w="2250" w:type="dxa"/>
            <w:vMerge/>
            <w:tcBorders>
              <w:bottom w:val="single" w:sz="4" w:space="0" w:color="auto"/>
              <w:right w:val="single" w:sz="12" w:space="0" w:color="auto"/>
            </w:tcBorders>
          </w:tcPr>
          <w:p w14:paraId="574D6A4E" w14:textId="77777777" w:rsidR="008612A0" w:rsidRDefault="008612A0"/>
        </w:tc>
        <w:tc>
          <w:tcPr>
            <w:tcW w:w="2495" w:type="dxa"/>
            <w:vMerge/>
            <w:tcBorders>
              <w:bottom w:val="single" w:sz="4" w:space="0" w:color="auto"/>
              <w:right w:val="single" w:sz="12" w:space="0" w:color="auto"/>
            </w:tcBorders>
          </w:tcPr>
          <w:p w14:paraId="4FF40641" w14:textId="77777777" w:rsidR="008612A0" w:rsidRDefault="008612A0"/>
        </w:tc>
      </w:tr>
      <w:tr w:rsidR="00BA5360" w14:paraId="5ACB1038" w14:textId="77777777" w:rsidTr="008612A0">
        <w:trPr>
          <w:jc w:val="center"/>
        </w:trPr>
        <w:tc>
          <w:tcPr>
            <w:tcW w:w="2290" w:type="dxa"/>
            <w:vMerge w:val="restart"/>
            <w:tcBorders>
              <w:top w:val="single" w:sz="12" w:space="0" w:color="auto"/>
              <w:left w:val="single" w:sz="12" w:space="0" w:color="auto"/>
            </w:tcBorders>
          </w:tcPr>
          <w:p w14:paraId="3847A7D8" w14:textId="77777777" w:rsidR="00BA5360" w:rsidRPr="00F063C1" w:rsidRDefault="00BA5360" w:rsidP="007139D8">
            <w:pPr>
              <w:rPr>
                <w:i/>
              </w:rPr>
            </w:pPr>
            <w:r w:rsidRPr="00F063C1">
              <w:rPr>
                <w:b/>
              </w:rPr>
              <w:t>Section 3</w:t>
            </w:r>
            <w:r>
              <w:rPr>
                <w:b/>
              </w:rPr>
              <w:t>:</w:t>
            </w:r>
            <w:r>
              <w:rPr>
                <w:i/>
              </w:rPr>
              <w:t xml:space="preserve"> </w:t>
            </w:r>
            <w:r w:rsidRPr="007139D8">
              <w:t>Data Restrictions</w:t>
            </w:r>
          </w:p>
        </w:tc>
        <w:tc>
          <w:tcPr>
            <w:tcW w:w="236" w:type="dxa"/>
            <w:vMerge/>
            <w:tcBorders>
              <w:top w:val="single" w:sz="12" w:space="0" w:color="F79646" w:themeColor="accent6"/>
              <w:bottom w:val="single" w:sz="12" w:space="0" w:color="F79646" w:themeColor="accent6"/>
            </w:tcBorders>
            <w:shd w:val="clear" w:color="auto" w:fill="F79646" w:themeFill="accent6"/>
          </w:tcPr>
          <w:p w14:paraId="2FFEE076" w14:textId="77777777" w:rsidR="00BA5360" w:rsidRDefault="00BA5360"/>
        </w:tc>
        <w:tc>
          <w:tcPr>
            <w:tcW w:w="3299" w:type="dxa"/>
            <w:tcBorders>
              <w:top w:val="single" w:sz="12" w:space="0" w:color="auto"/>
            </w:tcBorders>
          </w:tcPr>
          <w:p w14:paraId="5FF5E449" w14:textId="77777777" w:rsidR="00BA5360" w:rsidRPr="00F97063" w:rsidRDefault="00BA5360" w:rsidP="00A30094">
            <w:r w:rsidRPr="00F97063">
              <w:t>SU: Decide How to Share</w:t>
            </w:r>
          </w:p>
        </w:tc>
        <w:tc>
          <w:tcPr>
            <w:tcW w:w="2520" w:type="dxa"/>
            <w:tcBorders>
              <w:top w:val="single" w:sz="12" w:space="0" w:color="auto"/>
            </w:tcBorders>
          </w:tcPr>
          <w:p w14:paraId="7743A10E" w14:textId="77777777" w:rsidR="00BA5360" w:rsidRPr="00F97063" w:rsidRDefault="00BA5360" w:rsidP="00A30094">
            <w:r w:rsidRPr="00F97063">
              <w:t>https://</w:t>
            </w:r>
            <w:proofErr w:type="spellStart"/>
            <w:r w:rsidRPr="00F97063">
              <w:t>lib.stanford.edu</w:t>
            </w:r>
            <w:proofErr w:type="spellEnd"/>
            <w:r w:rsidRPr="00F97063">
              <w:t>/data-services/</w:t>
            </w:r>
            <w:proofErr w:type="spellStart"/>
            <w:r w:rsidRPr="00F97063">
              <w:t>plan#decide-how-to-share</w:t>
            </w:r>
            <w:proofErr w:type="spellEnd"/>
          </w:p>
        </w:tc>
        <w:tc>
          <w:tcPr>
            <w:tcW w:w="2250" w:type="dxa"/>
            <w:vMerge w:val="restart"/>
            <w:tcBorders>
              <w:top w:val="single" w:sz="12" w:space="0" w:color="auto"/>
              <w:right w:val="single" w:sz="12" w:space="0" w:color="auto"/>
            </w:tcBorders>
          </w:tcPr>
          <w:p w14:paraId="78867C6F" w14:textId="77777777" w:rsidR="00BA5360" w:rsidRDefault="00BA5360"/>
          <w:p w14:paraId="5A60B352" w14:textId="77777777" w:rsidR="00BA5360" w:rsidRDefault="00BA5360" w:rsidP="008612A0"/>
          <w:p w14:paraId="4ACC3A83" w14:textId="77777777" w:rsidR="00BA5360" w:rsidRPr="008612A0" w:rsidRDefault="00BA5360" w:rsidP="008612A0"/>
        </w:tc>
        <w:tc>
          <w:tcPr>
            <w:tcW w:w="2495" w:type="dxa"/>
            <w:vMerge w:val="restart"/>
            <w:tcBorders>
              <w:top w:val="single" w:sz="12" w:space="0" w:color="auto"/>
              <w:right w:val="single" w:sz="12" w:space="0" w:color="auto"/>
            </w:tcBorders>
          </w:tcPr>
          <w:p w14:paraId="17ED98BF" w14:textId="77777777" w:rsidR="00BA5360" w:rsidRDefault="00BA5360"/>
          <w:p w14:paraId="1109931C" w14:textId="77777777" w:rsidR="00BA5360" w:rsidRDefault="00BA5360" w:rsidP="008612A0"/>
          <w:p w14:paraId="375D43BB" w14:textId="77777777" w:rsidR="00BA5360" w:rsidRDefault="00BA5360" w:rsidP="008612A0"/>
          <w:p w14:paraId="0FFC3D5F" w14:textId="77777777" w:rsidR="00BA5360" w:rsidRPr="008612A0" w:rsidRDefault="00BA5360" w:rsidP="008612A0">
            <w:pPr>
              <w:ind w:firstLine="720"/>
            </w:pPr>
          </w:p>
        </w:tc>
      </w:tr>
      <w:tr w:rsidR="00BA5360" w14:paraId="2EA54528" w14:textId="77777777" w:rsidTr="008612A0">
        <w:trPr>
          <w:trHeight w:val="269"/>
          <w:jc w:val="center"/>
        </w:trPr>
        <w:tc>
          <w:tcPr>
            <w:tcW w:w="2290" w:type="dxa"/>
            <w:vMerge/>
            <w:tcBorders>
              <w:top w:val="single" w:sz="12" w:space="0" w:color="auto"/>
              <w:left w:val="single" w:sz="12" w:space="0" w:color="auto"/>
              <w:bottom w:val="single" w:sz="12" w:space="0" w:color="auto"/>
            </w:tcBorders>
          </w:tcPr>
          <w:p w14:paraId="3B3A22B7" w14:textId="77777777" w:rsidR="00BA5360" w:rsidRPr="00F063C1" w:rsidRDefault="00BA5360">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40528F50" w14:textId="77777777" w:rsidR="00BA5360" w:rsidRDefault="00BA5360"/>
        </w:tc>
        <w:tc>
          <w:tcPr>
            <w:tcW w:w="3299" w:type="dxa"/>
            <w:tcBorders>
              <w:top w:val="single" w:sz="4" w:space="0" w:color="auto"/>
              <w:bottom w:val="single" w:sz="12" w:space="0" w:color="auto"/>
            </w:tcBorders>
          </w:tcPr>
          <w:p w14:paraId="3A50B8D2" w14:textId="77777777" w:rsidR="00BA5360" w:rsidRPr="00BA71B6" w:rsidRDefault="00BA5360" w:rsidP="009B049F">
            <w:r w:rsidRPr="00BA71B6">
              <w:t xml:space="preserve">SU: </w:t>
            </w:r>
            <w:proofErr w:type="spellStart"/>
            <w:r w:rsidRPr="00BA71B6">
              <w:t>IRB</w:t>
            </w:r>
            <w:proofErr w:type="spellEnd"/>
            <w:r w:rsidRPr="00BA71B6">
              <w:t xml:space="preserve"> - Protecting Patient Information</w:t>
            </w:r>
          </w:p>
        </w:tc>
        <w:tc>
          <w:tcPr>
            <w:tcW w:w="2520" w:type="dxa"/>
            <w:tcBorders>
              <w:top w:val="single" w:sz="4" w:space="0" w:color="auto"/>
              <w:bottom w:val="single" w:sz="12" w:space="0" w:color="auto"/>
            </w:tcBorders>
          </w:tcPr>
          <w:p w14:paraId="45CF1213" w14:textId="77777777" w:rsidR="00BA5360" w:rsidRPr="00BA71B6" w:rsidRDefault="00BA5360" w:rsidP="009B049F">
            <w:r w:rsidRPr="00BA71B6">
              <w:t>http://</w:t>
            </w:r>
            <w:proofErr w:type="spellStart"/>
            <w:r w:rsidRPr="00BA71B6">
              <w:t>humansubjects.stanford.edu</w:t>
            </w:r>
            <w:proofErr w:type="spellEnd"/>
            <w:r w:rsidRPr="00BA71B6">
              <w:t>/</w:t>
            </w:r>
            <w:proofErr w:type="spellStart"/>
            <w:r w:rsidRPr="00BA71B6">
              <w:t>hrpp</w:t>
            </w:r>
            <w:proofErr w:type="spellEnd"/>
            <w:r w:rsidRPr="00BA71B6">
              <w:t>/</w:t>
            </w:r>
            <w:proofErr w:type="spellStart"/>
            <w:r w:rsidRPr="00BA71B6">
              <w:t>Chapter11.html#ch11_2</w:t>
            </w:r>
            <w:proofErr w:type="spellEnd"/>
          </w:p>
        </w:tc>
        <w:tc>
          <w:tcPr>
            <w:tcW w:w="2250" w:type="dxa"/>
            <w:vMerge/>
            <w:tcBorders>
              <w:bottom w:val="single" w:sz="4" w:space="0" w:color="auto"/>
              <w:right w:val="single" w:sz="12" w:space="0" w:color="auto"/>
            </w:tcBorders>
          </w:tcPr>
          <w:p w14:paraId="33F54F2D" w14:textId="77777777" w:rsidR="00BA5360" w:rsidRDefault="00BA5360"/>
        </w:tc>
        <w:tc>
          <w:tcPr>
            <w:tcW w:w="2495" w:type="dxa"/>
            <w:vMerge/>
            <w:tcBorders>
              <w:bottom w:val="single" w:sz="4" w:space="0" w:color="auto"/>
              <w:right w:val="single" w:sz="12" w:space="0" w:color="auto"/>
            </w:tcBorders>
          </w:tcPr>
          <w:p w14:paraId="64EB36E1" w14:textId="77777777" w:rsidR="00BA5360" w:rsidRDefault="00BA5360"/>
        </w:tc>
      </w:tr>
      <w:tr w:rsidR="00272140" w14:paraId="03091648" w14:textId="77777777" w:rsidTr="008612A0">
        <w:trPr>
          <w:jc w:val="center"/>
        </w:trPr>
        <w:tc>
          <w:tcPr>
            <w:tcW w:w="2290" w:type="dxa"/>
            <w:vMerge w:val="restart"/>
            <w:tcBorders>
              <w:top w:val="single" w:sz="12" w:space="0" w:color="auto"/>
              <w:left w:val="single" w:sz="12" w:space="0" w:color="auto"/>
              <w:bottom w:val="single" w:sz="4" w:space="0" w:color="auto"/>
            </w:tcBorders>
          </w:tcPr>
          <w:p w14:paraId="155AED32" w14:textId="77777777" w:rsidR="00272140" w:rsidRPr="00F063C1" w:rsidRDefault="00272140" w:rsidP="007139D8">
            <w:pPr>
              <w:rPr>
                <w:i/>
              </w:rPr>
            </w:pPr>
            <w:r w:rsidRPr="00F063C1">
              <w:rPr>
                <w:b/>
              </w:rPr>
              <w:t>Section 4</w:t>
            </w:r>
            <w:r>
              <w:rPr>
                <w:b/>
              </w:rPr>
              <w:t>:</w:t>
            </w:r>
            <w:r>
              <w:rPr>
                <w:i/>
              </w:rPr>
              <w:t xml:space="preserve"> </w:t>
            </w:r>
            <w:r w:rsidR="007139D8" w:rsidRPr="007139D8">
              <w:t>Additional Documentation</w:t>
            </w:r>
          </w:p>
        </w:tc>
        <w:tc>
          <w:tcPr>
            <w:tcW w:w="236" w:type="dxa"/>
            <w:vMerge/>
            <w:tcBorders>
              <w:top w:val="single" w:sz="12" w:space="0" w:color="F79646" w:themeColor="accent6"/>
              <w:bottom w:val="single" w:sz="12" w:space="0" w:color="F79646" w:themeColor="accent6"/>
            </w:tcBorders>
            <w:shd w:val="clear" w:color="auto" w:fill="F79646" w:themeFill="accent6"/>
          </w:tcPr>
          <w:p w14:paraId="5C4A4C96" w14:textId="77777777" w:rsidR="00272140" w:rsidRDefault="00272140"/>
        </w:tc>
        <w:tc>
          <w:tcPr>
            <w:tcW w:w="3299" w:type="dxa"/>
            <w:tcBorders>
              <w:top w:val="single" w:sz="12" w:space="0" w:color="auto"/>
              <w:bottom w:val="single" w:sz="4" w:space="0" w:color="auto"/>
            </w:tcBorders>
          </w:tcPr>
          <w:p w14:paraId="296903E4" w14:textId="77777777" w:rsidR="00272140" w:rsidRDefault="00272140" w:rsidP="008612A0"/>
          <w:p w14:paraId="3CC6FCCC" w14:textId="77777777" w:rsidR="008612A0" w:rsidRPr="005F55C0" w:rsidRDefault="008612A0" w:rsidP="008612A0"/>
        </w:tc>
        <w:tc>
          <w:tcPr>
            <w:tcW w:w="2520" w:type="dxa"/>
            <w:tcBorders>
              <w:top w:val="single" w:sz="12" w:space="0" w:color="auto"/>
              <w:bottom w:val="single" w:sz="4" w:space="0" w:color="auto"/>
            </w:tcBorders>
          </w:tcPr>
          <w:p w14:paraId="38DCF613" w14:textId="77777777" w:rsidR="00272140" w:rsidRPr="005F55C0" w:rsidRDefault="00272140" w:rsidP="005046D9"/>
        </w:tc>
        <w:tc>
          <w:tcPr>
            <w:tcW w:w="2250" w:type="dxa"/>
            <w:vMerge w:val="restart"/>
            <w:tcBorders>
              <w:top w:val="single" w:sz="12" w:space="0" w:color="auto"/>
              <w:right w:val="single" w:sz="12" w:space="0" w:color="auto"/>
            </w:tcBorders>
          </w:tcPr>
          <w:p w14:paraId="0FD91A30" w14:textId="77777777" w:rsidR="00272140" w:rsidRDefault="00272140"/>
        </w:tc>
        <w:tc>
          <w:tcPr>
            <w:tcW w:w="2495" w:type="dxa"/>
            <w:vMerge w:val="restart"/>
            <w:tcBorders>
              <w:top w:val="single" w:sz="12" w:space="0" w:color="auto"/>
              <w:right w:val="single" w:sz="12" w:space="0" w:color="auto"/>
            </w:tcBorders>
          </w:tcPr>
          <w:p w14:paraId="16CE4A67" w14:textId="77777777" w:rsidR="00272140" w:rsidRDefault="00272140"/>
        </w:tc>
      </w:tr>
      <w:tr w:rsidR="00272140" w14:paraId="4EE86530" w14:textId="77777777" w:rsidTr="00CB6A37">
        <w:trPr>
          <w:jc w:val="center"/>
        </w:trPr>
        <w:tc>
          <w:tcPr>
            <w:tcW w:w="2290" w:type="dxa"/>
            <w:vMerge/>
            <w:tcBorders>
              <w:left w:val="single" w:sz="12" w:space="0" w:color="auto"/>
              <w:bottom w:val="single" w:sz="12" w:space="0" w:color="auto"/>
            </w:tcBorders>
          </w:tcPr>
          <w:p w14:paraId="0EA878DD" w14:textId="77777777" w:rsidR="00272140" w:rsidRPr="00F063C1" w:rsidRDefault="00272140">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70316C4F" w14:textId="77777777" w:rsidR="00272140" w:rsidRDefault="00272140"/>
        </w:tc>
        <w:tc>
          <w:tcPr>
            <w:tcW w:w="3299" w:type="dxa"/>
            <w:tcBorders>
              <w:bottom w:val="single" w:sz="12" w:space="0" w:color="auto"/>
            </w:tcBorders>
          </w:tcPr>
          <w:p w14:paraId="3315021E" w14:textId="77777777" w:rsidR="00272140" w:rsidRPr="005F55C0" w:rsidRDefault="00272140" w:rsidP="00FE6134"/>
          <w:p w14:paraId="47FF16A2" w14:textId="77777777" w:rsidR="00272140" w:rsidRPr="005F55C0" w:rsidRDefault="00272140" w:rsidP="00FE6134"/>
        </w:tc>
        <w:tc>
          <w:tcPr>
            <w:tcW w:w="2520" w:type="dxa"/>
            <w:tcBorders>
              <w:bottom w:val="single" w:sz="12" w:space="0" w:color="auto"/>
            </w:tcBorders>
          </w:tcPr>
          <w:p w14:paraId="2014279C" w14:textId="77777777" w:rsidR="00272140" w:rsidRPr="005F55C0" w:rsidRDefault="00272140" w:rsidP="005046D9"/>
        </w:tc>
        <w:tc>
          <w:tcPr>
            <w:tcW w:w="2250" w:type="dxa"/>
            <w:vMerge/>
            <w:tcBorders>
              <w:bottom w:val="single" w:sz="12" w:space="0" w:color="auto"/>
              <w:right w:val="single" w:sz="12" w:space="0" w:color="auto"/>
            </w:tcBorders>
          </w:tcPr>
          <w:p w14:paraId="40404E95" w14:textId="77777777" w:rsidR="00272140" w:rsidRDefault="00272140"/>
        </w:tc>
        <w:tc>
          <w:tcPr>
            <w:tcW w:w="2495" w:type="dxa"/>
            <w:vMerge/>
            <w:tcBorders>
              <w:bottom w:val="single" w:sz="12" w:space="0" w:color="auto"/>
              <w:right w:val="single" w:sz="12" w:space="0" w:color="auto"/>
            </w:tcBorders>
          </w:tcPr>
          <w:p w14:paraId="7E138BD5" w14:textId="77777777" w:rsidR="00272140" w:rsidRDefault="00272140"/>
        </w:tc>
      </w:tr>
      <w:tr w:rsidR="00BA5360" w14:paraId="31DF8FB0" w14:textId="77777777" w:rsidTr="00CB6A37">
        <w:trPr>
          <w:jc w:val="center"/>
        </w:trPr>
        <w:tc>
          <w:tcPr>
            <w:tcW w:w="2290" w:type="dxa"/>
            <w:vMerge w:val="restart"/>
            <w:tcBorders>
              <w:top w:val="single" w:sz="12" w:space="0" w:color="auto"/>
              <w:left w:val="single" w:sz="12" w:space="0" w:color="auto"/>
            </w:tcBorders>
          </w:tcPr>
          <w:p w14:paraId="447EB130" w14:textId="77777777" w:rsidR="00BA5360" w:rsidRPr="007139D8" w:rsidRDefault="00BA5360" w:rsidP="007139D8">
            <w:r w:rsidRPr="00F063C1">
              <w:rPr>
                <w:b/>
              </w:rPr>
              <w:lastRenderedPageBreak/>
              <w:t>Section 5</w:t>
            </w:r>
            <w:r>
              <w:rPr>
                <w:b/>
              </w:rPr>
              <w:t xml:space="preserve">: </w:t>
            </w:r>
            <w:r w:rsidRPr="007139D8">
              <w:t>Intellectual Property Rights</w:t>
            </w:r>
          </w:p>
        </w:tc>
        <w:tc>
          <w:tcPr>
            <w:tcW w:w="236" w:type="dxa"/>
            <w:vMerge/>
            <w:tcBorders>
              <w:top w:val="single" w:sz="12" w:space="0" w:color="F79646" w:themeColor="accent6"/>
              <w:bottom w:val="single" w:sz="12" w:space="0" w:color="F79646" w:themeColor="accent6"/>
            </w:tcBorders>
            <w:shd w:val="clear" w:color="auto" w:fill="F79646" w:themeFill="accent6"/>
          </w:tcPr>
          <w:p w14:paraId="4B60549B" w14:textId="77777777" w:rsidR="00BA5360" w:rsidRDefault="00BA5360"/>
        </w:tc>
        <w:tc>
          <w:tcPr>
            <w:tcW w:w="3299" w:type="dxa"/>
            <w:tcBorders>
              <w:top w:val="single" w:sz="12" w:space="0" w:color="auto"/>
            </w:tcBorders>
          </w:tcPr>
          <w:p w14:paraId="499A93CD" w14:textId="77777777" w:rsidR="00BA5360" w:rsidRPr="00702718" w:rsidRDefault="00BA5360" w:rsidP="00877C55">
            <w:r w:rsidRPr="00702718">
              <w:t>SU: Intellectual Property</w:t>
            </w:r>
          </w:p>
        </w:tc>
        <w:tc>
          <w:tcPr>
            <w:tcW w:w="2520" w:type="dxa"/>
            <w:tcBorders>
              <w:top w:val="single" w:sz="12" w:space="0" w:color="auto"/>
              <w:bottom w:val="single" w:sz="4" w:space="0" w:color="auto"/>
            </w:tcBorders>
          </w:tcPr>
          <w:p w14:paraId="4A2502FA" w14:textId="77777777" w:rsidR="00BA5360" w:rsidRPr="00702718" w:rsidRDefault="00BA5360" w:rsidP="00877C55">
            <w:r w:rsidRPr="00702718">
              <w:t>http://</w:t>
            </w:r>
            <w:proofErr w:type="spellStart"/>
            <w:r w:rsidRPr="00702718">
              <w:t>rph.stanford.edu</w:t>
            </w:r>
            <w:proofErr w:type="spellEnd"/>
            <w:r w:rsidRPr="00702718">
              <w:t>/</w:t>
            </w:r>
            <w:proofErr w:type="spellStart"/>
            <w:r w:rsidRPr="00702718">
              <w:t>Chpt5.html</w:t>
            </w:r>
            <w:proofErr w:type="spellEnd"/>
          </w:p>
        </w:tc>
        <w:tc>
          <w:tcPr>
            <w:tcW w:w="2250" w:type="dxa"/>
            <w:vMerge w:val="restart"/>
            <w:tcBorders>
              <w:top w:val="single" w:sz="12" w:space="0" w:color="auto"/>
              <w:right w:val="single" w:sz="12" w:space="0" w:color="auto"/>
            </w:tcBorders>
          </w:tcPr>
          <w:p w14:paraId="08F0130E" w14:textId="77777777" w:rsidR="00BA5360" w:rsidRPr="00127065" w:rsidRDefault="00BA5360">
            <w:pPr>
              <w:rPr>
                <w:rFonts w:ascii="Calibri" w:eastAsia="Times New Roman" w:hAnsi="Calibri" w:cs="Times New Roman"/>
                <w:bCs/>
              </w:rPr>
            </w:pPr>
          </w:p>
          <w:p w14:paraId="7D17B894" w14:textId="77777777" w:rsidR="00BA5360" w:rsidRPr="00127065" w:rsidRDefault="00BA5360"/>
        </w:tc>
        <w:tc>
          <w:tcPr>
            <w:tcW w:w="2495" w:type="dxa"/>
            <w:vMerge w:val="restart"/>
            <w:tcBorders>
              <w:top w:val="single" w:sz="12" w:space="0" w:color="auto"/>
              <w:right w:val="single" w:sz="12" w:space="0" w:color="auto"/>
            </w:tcBorders>
          </w:tcPr>
          <w:p w14:paraId="12110453" w14:textId="77777777" w:rsidR="00BA5360" w:rsidRPr="00311038" w:rsidRDefault="00BA5360" w:rsidP="00127065">
            <w:pPr>
              <w:rPr>
                <w:color w:val="FF0000"/>
              </w:rPr>
            </w:pPr>
            <w:r w:rsidRPr="00CB3352">
              <w:rPr>
                <w:rFonts w:ascii="Calibri" w:eastAsia="Times New Roman" w:hAnsi="Calibri" w:cs="Times New Roman"/>
              </w:rPr>
              <w:t xml:space="preserve"> </w:t>
            </w:r>
          </w:p>
        </w:tc>
      </w:tr>
      <w:tr w:rsidR="00272140" w14:paraId="131AD21D" w14:textId="77777777" w:rsidTr="007139D8">
        <w:trPr>
          <w:jc w:val="center"/>
        </w:trPr>
        <w:tc>
          <w:tcPr>
            <w:tcW w:w="2290" w:type="dxa"/>
            <w:vMerge/>
            <w:tcBorders>
              <w:left w:val="single" w:sz="12" w:space="0" w:color="auto"/>
            </w:tcBorders>
          </w:tcPr>
          <w:p w14:paraId="68981ADE" w14:textId="77777777" w:rsidR="00272140" w:rsidRPr="00F063C1" w:rsidRDefault="00272140">
            <w:pPr>
              <w:rPr>
                <w:b/>
              </w:rPr>
            </w:pPr>
          </w:p>
        </w:tc>
        <w:tc>
          <w:tcPr>
            <w:tcW w:w="236" w:type="dxa"/>
            <w:tcBorders>
              <w:top w:val="single" w:sz="12" w:space="0" w:color="F79646" w:themeColor="accent6"/>
              <w:bottom w:val="single" w:sz="12" w:space="0" w:color="F79646" w:themeColor="accent6"/>
            </w:tcBorders>
            <w:shd w:val="clear" w:color="auto" w:fill="F79646" w:themeFill="accent6"/>
          </w:tcPr>
          <w:p w14:paraId="2E4B9EE0" w14:textId="77777777" w:rsidR="00272140" w:rsidRDefault="00272140"/>
        </w:tc>
        <w:tc>
          <w:tcPr>
            <w:tcW w:w="3299" w:type="dxa"/>
          </w:tcPr>
          <w:p w14:paraId="261AC441" w14:textId="77777777" w:rsidR="00272140" w:rsidRDefault="00272140" w:rsidP="00442FB7"/>
          <w:p w14:paraId="6BE7B306" w14:textId="77777777" w:rsidR="008612A0" w:rsidRDefault="008612A0" w:rsidP="00442FB7"/>
        </w:tc>
        <w:tc>
          <w:tcPr>
            <w:tcW w:w="2520" w:type="dxa"/>
          </w:tcPr>
          <w:p w14:paraId="32CBDCF9" w14:textId="77777777" w:rsidR="00272140" w:rsidRPr="005F55C0" w:rsidRDefault="00272140" w:rsidP="00FE6134"/>
        </w:tc>
        <w:tc>
          <w:tcPr>
            <w:tcW w:w="2250" w:type="dxa"/>
            <w:vMerge/>
            <w:tcBorders>
              <w:right w:val="single" w:sz="12" w:space="0" w:color="auto"/>
            </w:tcBorders>
          </w:tcPr>
          <w:p w14:paraId="51E91698" w14:textId="77777777" w:rsidR="00272140" w:rsidRDefault="00272140"/>
        </w:tc>
        <w:tc>
          <w:tcPr>
            <w:tcW w:w="2495" w:type="dxa"/>
            <w:vMerge/>
            <w:tcBorders>
              <w:right w:val="single" w:sz="12" w:space="0" w:color="auto"/>
            </w:tcBorders>
          </w:tcPr>
          <w:p w14:paraId="7614B2C3" w14:textId="77777777" w:rsidR="00272140" w:rsidRDefault="00272140"/>
        </w:tc>
      </w:tr>
      <w:tr w:rsidR="00BA5360" w14:paraId="3A3F9A0B" w14:textId="77777777" w:rsidTr="007139D8">
        <w:trPr>
          <w:trHeight w:val="547"/>
          <w:jc w:val="center"/>
        </w:trPr>
        <w:tc>
          <w:tcPr>
            <w:tcW w:w="2290" w:type="dxa"/>
            <w:vMerge w:val="restart"/>
            <w:tcBorders>
              <w:left w:val="single" w:sz="12" w:space="0" w:color="auto"/>
            </w:tcBorders>
          </w:tcPr>
          <w:p w14:paraId="06FB4BF9" w14:textId="77777777" w:rsidR="00BA5360" w:rsidRPr="00F063C1" w:rsidRDefault="00BA5360">
            <w:pPr>
              <w:rPr>
                <w:b/>
              </w:rPr>
            </w:pPr>
            <w:r>
              <w:rPr>
                <w:b/>
              </w:rPr>
              <w:t>Section 6:</w:t>
            </w:r>
            <w:r w:rsidRPr="00923840">
              <w:rPr>
                <w:rFonts w:ascii="Calibri" w:eastAsia="Times New Roman" w:hAnsi="Calibri" w:cs="Times New Roman"/>
                <w:color w:val="000000"/>
              </w:rPr>
              <w:t xml:space="preserve"> Tools Used in Collecting and Generating Data</w:t>
            </w:r>
          </w:p>
        </w:tc>
        <w:tc>
          <w:tcPr>
            <w:tcW w:w="236" w:type="dxa"/>
            <w:vMerge w:val="restart"/>
            <w:tcBorders>
              <w:top w:val="single" w:sz="12" w:space="0" w:color="F79646" w:themeColor="accent6"/>
            </w:tcBorders>
            <w:shd w:val="clear" w:color="auto" w:fill="F79646" w:themeFill="accent6"/>
          </w:tcPr>
          <w:p w14:paraId="719E5417" w14:textId="77777777" w:rsidR="00BA5360" w:rsidRDefault="00BA5360"/>
        </w:tc>
        <w:tc>
          <w:tcPr>
            <w:tcW w:w="3299" w:type="dxa"/>
          </w:tcPr>
          <w:p w14:paraId="620CDEE1" w14:textId="77777777" w:rsidR="00BA5360" w:rsidRPr="00D404E0" w:rsidRDefault="00BA5360" w:rsidP="00F14FF6">
            <w:r w:rsidRPr="00D404E0">
              <w:t>SU: Managing Your Data</w:t>
            </w:r>
          </w:p>
        </w:tc>
        <w:tc>
          <w:tcPr>
            <w:tcW w:w="2520" w:type="dxa"/>
          </w:tcPr>
          <w:p w14:paraId="22CF4691" w14:textId="77777777" w:rsidR="00BA5360" w:rsidRPr="00D404E0" w:rsidRDefault="00BA5360" w:rsidP="00F14FF6">
            <w:r w:rsidRPr="00D404E0">
              <w:t>https://</w:t>
            </w:r>
            <w:proofErr w:type="spellStart"/>
            <w:r w:rsidRPr="00D404E0">
              <w:t>lib.stanford.edu</w:t>
            </w:r>
            <w:proofErr w:type="spellEnd"/>
            <w:r w:rsidRPr="00D404E0">
              <w:t>/ data-services/manage</w:t>
            </w:r>
          </w:p>
        </w:tc>
        <w:tc>
          <w:tcPr>
            <w:tcW w:w="2250" w:type="dxa"/>
            <w:vMerge w:val="restart"/>
            <w:tcBorders>
              <w:right w:val="single" w:sz="12" w:space="0" w:color="auto"/>
            </w:tcBorders>
          </w:tcPr>
          <w:p w14:paraId="04D2E094" w14:textId="77777777" w:rsidR="00BA5360" w:rsidRDefault="00BA5360"/>
        </w:tc>
        <w:tc>
          <w:tcPr>
            <w:tcW w:w="2495" w:type="dxa"/>
            <w:vMerge w:val="restart"/>
            <w:tcBorders>
              <w:right w:val="single" w:sz="12" w:space="0" w:color="auto"/>
            </w:tcBorders>
          </w:tcPr>
          <w:p w14:paraId="28FE2E36" w14:textId="77777777" w:rsidR="00BA5360" w:rsidRDefault="00BA5360"/>
        </w:tc>
      </w:tr>
      <w:tr w:rsidR="00BA5360" w14:paraId="41601BEB" w14:textId="77777777" w:rsidTr="007139D8">
        <w:trPr>
          <w:trHeight w:val="593"/>
          <w:jc w:val="center"/>
        </w:trPr>
        <w:tc>
          <w:tcPr>
            <w:tcW w:w="2290" w:type="dxa"/>
            <w:vMerge/>
            <w:tcBorders>
              <w:left w:val="single" w:sz="12" w:space="0" w:color="auto"/>
            </w:tcBorders>
          </w:tcPr>
          <w:p w14:paraId="35057C53" w14:textId="77777777" w:rsidR="00BA5360" w:rsidRDefault="00BA5360">
            <w:pPr>
              <w:rPr>
                <w:b/>
              </w:rPr>
            </w:pPr>
          </w:p>
        </w:tc>
        <w:tc>
          <w:tcPr>
            <w:tcW w:w="236" w:type="dxa"/>
            <w:vMerge/>
            <w:tcBorders>
              <w:bottom w:val="single" w:sz="12" w:space="0" w:color="F79646" w:themeColor="accent6"/>
            </w:tcBorders>
            <w:shd w:val="clear" w:color="auto" w:fill="F79646" w:themeFill="accent6"/>
          </w:tcPr>
          <w:p w14:paraId="2E7F5E4F" w14:textId="77777777" w:rsidR="00BA5360" w:rsidRDefault="00BA5360"/>
        </w:tc>
        <w:tc>
          <w:tcPr>
            <w:tcW w:w="3299" w:type="dxa"/>
          </w:tcPr>
          <w:p w14:paraId="6751D497" w14:textId="77777777" w:rsidR="00BA5360" w:rsidRPr="00D404E0" w:rsidRDefault="00BA5360" w:rsidP="00F14FF6">
            <w:r w:rsidRPr="00D404E0">
              <w:t>SU: File Formats</w:t>
            </w:r>
          </w:p>
        </w:tc>
        <w:tc>
          <w:tcPr>
            <w:tcW w:w="2520" w:type="dxa"/>
          </w:tcPr>
          <w:p w14:paraId="4955812B" w14:textId="77777777" w:rsidR="00BA5360" w:rsidRPr="00D404E0" w:rsidRDefault="00BA5360" w:rsidP="00F14FF6">
            <w:r w:rsidRPr="00D404E0">
              <w:t>https://</w:t>
            </w:r>
            <w:proofErr w:type="spellStart"/>
            <w:r w:rsidRPr="00D404E0">
              <w:t>lib.stanford.edu</w:t>
            </w:r>
            <w:proofErr w:type="spellEnd"/>
            <w:r w:rsidRPr="00D404E0">
              <w:t>/ data-management-services/file-formats</w:t>
            </w:r>
          </w:p>
        </w:tc>
        <w:tc>
          <w:tcPr>
            <w:tcW w:w="2250" w:type="dxa"/>
            <w:vMerge/>
            <w:tcBorders>
              <w:right w:val="single" w:sz="12" w:space="0" w:color="auto"/>
            </w:tcBorders>
          </w:tcPr>
          <w:p w14:paraId="70492011" w14:textId="77777777" w:rsidR="00BA5360" w:rsidRDefault="00BA5360"/>
        </w:tc>
        <w:tc>
          <w:tcPr>
            <w:tcW w:w="2495" w:type="dxa"/>
            <w:vMerge/>
            <w:tcBorders>
              <w:right w:val="single" w:sz="12" w:space="0" w:color="auto"/>
            </w:tcBorders>
          </w:tcPr>
          <w:p w14:paraId="40601706" w14:textId="77777777" w:rsidR="00BA5360" w:rsidRDefault="00BA5360"/>
        </w:tc>
      </w:tr>
      <w:tr w:rsidR="00BA5360" w14:paraId="33650AF8" w14:textId="77777777" w:rsidTr="00BA5360">
        <w:trPr>
          <w:trHeight w:val="123"/>
          <w:jc w:val="center"/>
        </w:trPr>
        <w:tc>
          <w:tcPr>
            <w:tcW w:w="2290" w:type="dxa"/>
            <w:vMerge w:val="restart"/>
            <w:tcBorders>
              <w:left w:val="single" w:sz="12" w:space="0" w:color="auto"/>
            </w:tcBorders>
          </w:tcPr>
          <w:p w14:paraId="1F1BDEF0" w14:textId="77777777" w:rsidR="00BA5360" w:rsidRDefault="00BA5360">
            <w:pPr>
              <w:rPr>
                <w:b/>
              </w:rPr>
            </w:pPr>
            <w:r>
              <w:rPr>
                <w:b/>
              </w:rPr>
              <w:t xml:space="preserve">Section 7: </w:t>
            </w:r>
            <w:r w:rsidRPr="007139D8">
              <w:t>Metadata</w:t>
            </w:r>
          </w:p>
        </w:tc>
        <w:tc>
          <w:tcPr>
            <w:tcW w:w="236" w:type="dxa"/>
            <w:vMerge w:val="restart"/>
            <w:tcBorders>
              <w:top w:val="single" w:sz="12" w:space="0" w:color="F79646" w:themeColor="accent6"/>
            </w:tcBorders>
            <w:shd w:val="clear" w:color="auto" w:fill="F79646" w:themeFill="accent6"/>
          </w:tcPr>
          <w:p w14:paraId="0B446B7E" w14:textId="77777777" w:rsidR="00BA5360" w:rsidRDefault="00BA5360"/>
        </w:tc>
        <w:tc>
          <w:tcPr>
            <w:tcW w:w="3299" w:type="dxa"/>
          </w:tcPr>
          <w:p w14:paraId="5ADC6D21" w14:textId="77777777" w:rsidR="00BA5360" w:rsidRPr="00CF1D72" w:rsidRDefault="00BA5360" w:rsidP="000D4E22">
            <w:r w:rsidRPr="00CF1D72">
              <w:t>SU: Metadata Overview</w:t>
            </w:r>
          </w:p>
        </w:tc>
        <w:tc>
          <w:tcPr>
            <w:tcW w:w="2520" w:type="dxa"/>
          </w:tcPr>
          <w:p w14:paraId="55537935" w14:textId="77777777" w:rsidR="00BA5360" w:rsidRPr="00CF1D72" w:rsidRDefault="00BA5360" w:rsidP="000D4E22">
            <w:r w:rsidRPr="00CF1D72">
              <w:t>https://lib.stanford.edu/data-management-services/metadata-overview</w:t>
            </w:r>
          </w:p>
        </w:tc>
        <w:tc>
          <w:tcPr>
            <w:tcW w:w="2250" w:type="dxa"/>
            <w:vMerge w:val="restart"/>
            <w:tcBorders>
              <w:right w:val="single" w:sz="12" w:space="0" w:color="auto"/>
            </w:tcBorders>
          </w:tcPr>
          <w:p w14:paraId="7E5DC782" w14:textId="77777777" w:rsidR="00BA5360" w:rsidRDefault="00BA5360"/>
        </w:tc>
        <w:tc>
          <w:tcPr>
            <w:tcW w:w="2495" w:type="dxa"/>
            <w:vMerge w:val="restart"/>
            <w:tcBorders>
              <w:right w:val="single" w:sz="12" w:space="0" w:color="auto"/>
            </w:tcBorders>
          </w:tcPr>
          <w:p w14:paraId="6EBBBD96" w14:textId="77777777" w:rsidR="00BA5360" w:rsidRDefault="00BA5360"/>
        </w:tc>
      </w:tr>
      <w:tr w:rsidR="00BA5360" w14:paraId="5B1FE089" w14:textId="77777777" w:rsidTr="00C45FA3">
        <w:trPr>
          <w:trHeight w:val="123"/>
          <w:jc w:val="center"/>
        </w:trPr>
        <w:tc>
          <w:tcPr>
            <w:tcW w:w="2290" w:type="dxa"/>
            <w:vMerge/>
            <w:tcBorders>
              <w:left w:val="single" w:sz="12" w:space="0" w:color="auto"/>
            </w:tcBorders>
          </w:tcPr>
          <w:p w14:paraId="4662A017" w14:textId="77777777" w:rsidR="00BA5360" w:rsidRDefault="00BA5360">
            <w:pPr>
              <w:rPr>
                <w:b/>
              </w:rPr>
            </w:pPr>
          </w:p>
        </w:tc>
        <w:tc>
          <w:tcPr>
            <w:tcW w:w="236" w:type="dxa"/>
            <w:vMerge/>
            <w:shd w:val="clear" w:color="auto" w:fill="F79646" w:themeFill="accent6"/>
          </w:tcPr>
          <w:p w14:paraId="50A45D95" w14:textId="77777777" w:rsidR="00BA5360" w:rsidRDefault="00BA5360"/>
        </w:tc>
        <w:tc>
          <w:tcPr>
            <w:tcW w:w="3299" w:type="dxa"/>
          </w:tcPr>
          <w:p w14:paraId="4CA7050E" w14:textId="77777777" w:rsidR="00BA5360" w:rsidRPr="00CF1D72" w:rsidRDefault="00BA5360" w:rsidP="000D4E22">
            <w:r w:rsidRPr="00CF1D72">
              <w:t>SU: A Basic Approach to Metadata</w:t>
            </w:r>
          </w:p>
        </w:tc>
        <w:tc>
          <w:tcPr>
            <w:tcW w:w="2520" w:type="dxa"/>
          </w:tcPr>
          <w:p w14:paraId="3E79C174" w14:textId="77777777" w:rsidR="00BA5360" w:rsidRPr="00CF1D72" w:rsidRDefault="00BA5360" w:rsidP="000D4E22">
            <w:r w:rsidRPr="00CF1D72">
              <w:t>https://</w:t>
            </w:r>
            <w:proofErr w:type="spellStart"/>
            <w:r w:rsidRPr="00CF1D72">
              <w:t>lib.stanford.edu</w:t>
            </w:r>
            <w:proofErr w:type="spellEnd"/>
            <w:r w:rsidRPr="00CF1D72">
              <w:t>/ data-management-services/basic-approach-metadata</w:t>
            </w:r>
          </w:p>
        </w:tc>
        <w:tc>
          <w:tcPr>
            <w:tcW w:w="2250" w:type="dxa"/>
            <w:vMerge/>
            <w:tcBorders>
              <w:right w:val="single" w:sz="12" w:space="0" w:color="auto"/>
            </w:tcBorders>
          </w:tcPr>
          <w:p w14:paraId="5FFF5109" w14:textId="77777777" w:rsidR="00BA5360" w:rsidRDefault="00BA5360"/>
        </w:tc>
        <w:tc>
          <w:tcPr>
            <w:tcW w:w="2495" w:type="dxa"/>
            <w:vMerge/>
            <w:tcBorders>
              <w:right w:val="single" w:sz="12" w:space="0" w:color="auto"/>
            </w:tcBorders>
          </w:tcPr>
          <w:p w14:paraId="60D4B490" w14:textId="77777777" w:rsidR="00BA5360" w:rsidRDefault="00BA5360"/>
        </w:tc>
      </w:tr>
      <w:tr w:rsidR="00BA5360" w14:paraId="4A48FC36" w14:textId="77777777" w:rsidTr="007139D8">
        <w:trPr>
          <w:trHeight w:val="575"/>
          <w:jc w:val="center"/>
        </w:trPr>
        <w:tc>
          <w:tcPr>
            <w:tcW w:w="2290" w:type="dxa"/>
            <w:vMerge/>
            <w:tcBorders>
              <w:left w:val="single" w:sz="12" w:space="0" w:color="auto"/>
            </w:tcBorders>
          </w:tcPr>
          <w:p w14:paraId="70F5DB02" w14:textId="77777777" w:rsidR="00BA5360" w:rsidRDefault="00BA5360">
            <w:pPr>
              <w:rPr>
                <w:b/>
              </w:rPr>
            </w:pPr>
          </w:p>
        </w:tc>
        <w:tc>
          <w:tcPr>
            <w:tcW w:w="236" w:type="dxa"/>
            <w:vMerge/>
            <w:tcBorders>
              <w:bottom w:val="single" w:sz="12" w:space="0" w:color="F79646" w:themeColor="accent6"/>
            </w:tcBorders>
            <w:shd w:val="clear" w:color="auto" w:fill="F79646" w:themeFill="accent6"/>
          </w:tcPr>
          <w:p w14:paraId="22DFC381" w14:textId="77777777" w:rsidR="00BA5360" w:rsidRDefault="00BA5360"/>
        </w:tc>
        <w:tc>
          <w:tcPr>
            <w:tcW w:w="3299" w:type="dxa"/>
          </w:tcPr>
          <w:p w14:paraId="7D5BF55D" w14:textId="77777777" w:rsidR="00BA5360" w:rsidRPr="00CF1D72" w:rsidRDefault="00BA5360" w:rsidP="000D4E22">
            <w:r w:rsidRPr="00CF1D72">
              <w:t>SU: Metadata for Long-Term Preservation</w:t>
            </w:r>
          </w:p>
        </w:tc>
        <w:tc>
          <w:tcPr>
            <w:tcW w:w="2520" w:type="dxa"/>
          </w:tcPr>
          <w:p w14:paraId="4BE0F841" w14:textId="77777777" w:rsidR="00BA5360" w:rsidRPr="00CF1D72" w:rsidRDefault="00BA5360" w:rsidP="000D4E22">
            <w:r w:rsidRPr="00CF1D72">
              <w:t>https://</w:t>
            </w:r>
            <w:proofErr w:type="spellStart"/>
            <w:r w:rsidRPr="00CF1D72">
              <w:t>lib.stanford.edu</w:t>
            </w:r>
            <w:proofErr w:type="spellEnd"/>
            <w:r w:rsidRPr="00CF1D72">
              <w:t>/ data-management-services/metadata-long-term-preservation</w:t>
            </w:r>
          </w:p>
        </w:tc>
        <w:tc>
          <w:tcPr>
            <w:tcW w:w="2250" w:type="dxa"/>
            <w:vMerge/>
            <w:tcBorders>
              <w:right w:val="single" w:sz="12" w:space="0" w:color="auto"/>
            </w:tcBorders>
          </w:tcPr>
          <w:p w14:paraId="10A0BF0A" w14:textId="77777777" w:rsidR="00BA5360" w:rsidRDefault="00BA5360"/>
        </w:tc>
        <w:tc>
          <w:tcPr>
            <w:tcW w:w="2495" w:type="dxa"/>
            <w:vMerge/>
            <w:tcBorders>
              <w:right w:val="single" w:sz="12" w:space="0" w:color="auto"/>
            </w:tcBorders>
          </w:tcPr>
          <w:p w14:paraId="01CDABEB" w14:textId="77777777" w:rsidR="00BA5360" w:rsidRDefault="00BA5360"/>
        </w:tc>
      </w:tr>
      <w:tr w:rsidR="00BA5360" w14:paraId="2C36EE38" w14:textId="77777777" w:rsidTr="007139D8">
        <w:trPr>
          <w:trHeight w:val="547"/>
          <w:jc w:val="center"/>
        </w:trPr>
        <w:tc>
          <w:tcPr>
            <w:tcW w:w="2290" w:type="dxa"/>
            <w:vMerge w:val="restart"/>
            <w:tcBorders>
              <w:left w:val="single" w:sz="12" w:space="0" w:color="auto"/>
            </w:tcBorders>
          </w:tcPr>
          <w:p w14:paraId="6D00730B" w14:textId="77777777" w:rsidR="00BA5360" w:rsidRDefault="00BA5360">
            <w:pPr>
              <w:rPr>
                <w:b/>
              </w:rPr>
            </w:pPr>
            <w:r>
              <w:rPr>
                <w:b/>
              </w:rPr>
              <w:t xml:space="preserve">Section 8: </w:t>
            </w:r>
            <w:r w:rsidRPr="007139D8">
              <w:t>Storage and Access</w:t>
            </w:r>
          </w:p>
        </w:tc>
        <w:tc>
          <w:tcPr>
            <w:tcW w:w="236" w:type="dxa"/>
            <w:vMerge w:val="restart"/>
            <w:tcBorders>
              <w:top w:val="single" w:sz="12" w:space="0" w:color="F79646" w:themeColor="accent6"/>
            </w:tcBorders>
            <w:shd w:val="clear" w:color="auto" w:fill="F79646" w:themeFill="accent6"/>
          </w:tcPr>
          <w:p w14:paraId="454A4C28" w14:textId="77777777" w:rsidR="00BA5360" w:rsidRDefault="00BA5360"/>
        </w:tc>
        <w:tc>
          <w:tcPr>
            <w:tcW w:w="3299" w:type="dxa"/>
          </w:tcPr>
          <w:p w14:paraId="4E586862" w14:textId="77777777" w:rsidR="00BA5360" w:rsidRPr="00865771" w:rsidRDefault="00BA5360" w:rsidP="0008704D">
            <w:r w:rsidRPr="00865771">
              <w:t>SU: Back Up Your Data</w:t>
            </w:r>
          </w:p>
        </w:tc>
        <w:tc>
          <w:tcPr>
            <w:tcW w:w="2520" w:type="dxa"/>
          </w:tcPr>
          <w:p w14:paraId="30A946E1" w14:textId="77777777" w:rsidR="00BA5360" w:rsidRPr="00865771" w:rsidRDefault="00BA5360" w:rsidP="0008704D">
            <w:r w:rsidRPr="00865771">
              <w:t>https://</w:t>
            </w:r>
            <w:proofErr w:type="spellStart"/>
            <w:r w:rsidRPr="00865771">
              <w:t>lib.stanford.edu</w:t>
            </w:r>
            <w:proofErr w:type="spellEnd"/>
            <w:r w:rsidRPr="00865771">
              <w:t>/data-services/</w:t>
            </w:r>
            <w:proofErr w:type="spellStart"/>
            <w:r w:rsidRPr="00865771">
              <w:t>manage#back-up-your-data</w:t>
            </w:r>
            <w:proofErr w:type="spellEnd"/>
          </w:p>
        </w:tc>
        <w:tc>
          <w:tcPr>
            <w:tcW w:w="2250" w:type="dxa"/>
            <w:vMerge w:val="restart"/>
            <w:tcBorders>
              <w:right w:val="single" w:sz="12" w:space="0" w:color="auto"/>
            </w:tcBorders>
          </w:tcPr>
          <w:p w14:paraId="6910DFF5" w14:textId="77777777" w:rsidR="00BA5360" w:rsidRDefault="00BA5360"/>
        </w:tc>
        <w:tc>
          <w:tcPr>
            <w:tcW w:w="2495" w:type="dxa"/>
            <w:vMerge w:val="restart"/>
            <w:tcBorders>
              <w:right w:val="single" w:sz="12" w:space="0" w:color="auto"/>
            </w:tcBorders>
          </w:tcPr>
          <w:p w14:paraId="476C9903" w14:textId="77777777" w:rsidR="00BA5360" w:rsidRDefault="00BA5360"/>
        </w:tc>
      </w:tr>
      <w:tr w:rsidR="007139D8" w14:paraId="1533EF65" w14:textId="77777777" w:rsidTr="007139D8">
        <w:trPr>
          <w:trHeight w:val="620"/>
          <w:jc w:val="center"/>
        </w:trPr>
        <w:tc>
          <w:tcPr>
            <w:tcW w:w="2290" w:type="dxa"/>
            <w:vMerge/>
            <w:tcBorders>
              <w:left w:val="single" w:sz="12" w:space="0" w:color="auto"/>
            </w:tcBorders>
          </w:tcPr>
          <w:p w14:paraId="525DA3EC" w14:textId="77777777" w:rsidR="007139D8" w:rsidRDefault="007139D8">
            <w:pPr>
              <w:rPr>
                <w:b/>
              </w:rPr>
            </w:pPr>
          </w:p>
        </w:tc>
        <w:tc>
          <w:tcPr>
            <w:tcW w:w="236" w:type="dxa"/>
            <w:vMerge/>
            <w:tcBorders>
              <w:bottom w:val="single" w:sz="12" w:space="0" w:color="F79646" w:themeColor="accent6"/>
            </w:tcBorders>
            <w:shd w:val="clear" w:color="auto" w:fill="F79646" w:themeFill="accent6"/>
          </w:tcPr>
          <w:p w14:paraId="6D667CCF" w14:textId="77777777" w:rsidR="007139D8" w:rsidRDefault="007139D8"/>
        </w:tc>
        <w:tc>
          <w:tcPr>
            <w:tcW w:w="3299" w:type="dxa"/>
          </w:tcPr>
          <w:p w14:paraId="0FCEF681" w14:textId="77777777" w:rsidR="007139D8" w:rsidRDefault="007139D8" w:rsidP="00442FB7"/>
        </w:tc>
        <w:tc>
          <w:tcPr>
            <w:tcW w:w="2520" w:type="dxa"/>
          </w:tcPr>
          <w:p w14:paraId="11D37C85" w14:textId="77777777" w:rsidR="007139D8" w:rsidRPr="005F55C0" w:rsidRDefault="007139D8" w:rsidP="00FE6134"/>
        </w:tc>
        <w:tc>
          <w:tcPr>
            <w:tcW w:w="2250" w:type="dxa"/>
            <w:vMerge/>
            <w:tcBorders>
              <w:right w:val="single" w:sz="12" w:space="0" w:color="auto"/>
            </w:tcBorders>
          </w:tcPr>
          <w:p w14:paraId="795CC2FE" w14:textId="77777777" w:rsidR="007139D8" w:rsidRDefault="007139D8"/>
        </w:tc>
        <w:tc>
          <w:tcPr>
            <w:tcW w:w="2495" w:type="dxa"/>
            <w:vMerge/>
            <w:tcBorders>
              <w:right w:val="single" w:sz="12" w:space="0" w:color="auto"/>
            </w:tcBorders>
          </w:tcPr>
          <w:p w14:paraId="76B191D1" w14:textId="77777777" w:rsidR="007139D8" w:rsidRDefault="007139D8"/>
        </w:tc>
      </w:tr>
      <w:tr w:rsidR="00BA5360" w14:paraId="4137E411" w14:textId="77777777" w:rsidTr="007139D8">
        <w:trPr>
          <w:trHeight w:val="547"/>
          <w:jc w:val="center"/>
        </w:trPr>
        <w:tc>
          <w:tcPr>
            <w:tcW w:w="2290" w:type="dxa"/>
            <w:vMerge w:val="restart"/>
            <w:tcBorders>
              <w:left w:val="single" w:sz="12" w:space="0" w:color="auto"/>
            </w:tcBorders>
          </w:tcPr>
          <w:p w14:paraId="0473C1E6" w14:textId="77777777" w:rsidR="00BA5360" w:rsidRPr="00F063C1" w:rsidRDefault="00BA5360">
            <w:pPr>
              <w:rPr>
                <w:b/>
              </w:rPr>
            </w:pPr>
            <w:r>
              <w:rPr>
                <w:b/>
              </w:rPr>
              <w:t xml:space="preserve">Section 9: </w:t>
            </w:r>
            <w:r w:rsidRPr="007139D8">
              <w:t>Long-term Planning and Archiving</w:t>
            </w:r>
          </w:p>
        </w:tc>
        <w:tc>
          <w:tcPr>
            <w:tcW w:w="236" w:type="dxa"/>
            <w:vMerge w:val="restart"/>
            <w:tcBorders>
              <w:top w:val="single" w:sz="12" w:space="0" w:color="F79646" w:themeColor="accent6"/>
            </w:tcBorders>
            <w:shd w:val="clear" w:color="auto" w:fill="F79646" w:themeFill="accent6"/>
          </w:tcPr>
          <w:p w14:paraId="67E23D9D" w14:textId="77777777" w:rsidR="00BA5360" w:rsidRDefault="00BA5360"/>
        </w:tc>
        <w:tc>
          <w:tcPr>
            <w:tcW w:w="3299" w:type="dxa"/>
          </w:tcPr>
          <w:p w14:paraId="6D629E8D" w14:textId="77777777" w:rsidR="00BA5360" w:rsidRPr="007B5160" w:rsidRDefault="00BA5360" w:rsidP="00636724">
            <w:r w:rsidRPr="007B5160">
              <w:t>SU: Preserve</w:t>
            </w:r>
          </w:p>
        </w:tc>
        <w:tc>
          <w:tcPr>
            <w:tcW w:w="2520" w:type="dxa"/>
          </w:tcPr>
          <w:p w14:paraId="7B69845A" w14:textId="77777777" w:rsidR="00BA5360" w:rsidRPr="007B5160" w:rsidRDefault="00BA5360" w:rsidP="00636724">
            <w:r w:rsidRPr="007B5160">
              <w:t>https://</w:t>
            </w:r>
            <w:proofErr w:type="spellStart"/>
            <w:r w:rsidRPr="007B5160">
              <w:t>lib.stanford.edu</w:t>
            </w:r>
            <w:proofErr w:type="spellEnd"/>
            <w:r w:rsidRPr="007B5160">
              <w:t>/data-services/preserve</w:t>
            </w:r>
          </w:p>
        </w:tc>
        <w:tc>
          <w:tcPr>
            <w:tcW w:w="2250" w:type="dxa"/>
            <w:vMerge w:val="restart"/>
            <w:tcBorders>
              <w:right w:val="single" w:sz="12" w:space="0" w:color="auto"/>
            </w:tcBorders>
          </w:tcPr>
          <w:p w14:paraId="1A0757B9" w14:textId="77777777" w:rsidR="00BA5360" w:rsidRDefault="00BA5360"/>
        </w:tc>
        <w:tc>
          <w:tcPr>
            <w:tcW w:w="2495" w:type="dxa"/>
            <w:vMerge w:val="restart"/>
            <w:tcBorders>
              <w:right w:val="single" w:sz="12" w:space="0" w:color="auto"/>
            </w:tcBorders>
          </w:tcPr>
          <w:p w14:paraId="26BD24C2" w14:textId="77777777" w:rsidR="00BA5360" w:rsidRDefault="00BA5360"/>
        </w:tc>
      </w:tr>
      <w:tr w:rsidR="00BA5360" w14:paraId="130E6AEA" w14:textId="77777777" w:rsidTr="009A22B7">
        <w:trPr>
          <w:trHeight w:val="435"/>
          <w:jc w:val="center"/>
        </w:trPr>
        <w:tc>
          <w:tcPr>
            <w:tcW w:w="2290" w:type="dxa"/>
            <w:vMerge/>
            <w:tcBorders>
              <w:left w:val="single" w:sz="12" w:space="0" w:color="auto"/>
            </w:tcBorders>
          </w:tcPr>
          <w:p w14:paraId="183545DB" w14:textId="77777777" w:rsidR="00BA5360" w:rsidRDefault="00BA5360">
            <w:pPr>
              <w:rPr>
                <w:b/>
              </w:rPr>
            </w:pPr>
          </w:p>
        </w:tc>
        <w:tc>
          <w:tcPr>
            <w:tcW w:w="236" w:type="dxa"/>
            <w:vMerge/>
            <w:tcBorders>
              <w:bottom w:val="single" w:sz="12" w:space="0" w:color="F79646" w:themeColor="accent6"/>
            </w:tcBorders>
            <w:shd w:val="clear" w:color="auto" w:fill="F79646" w:themeFill="accent6"/>
          </w:tcPr>
          <w:p w14:paraId="4EC5A8B1" w14:textId="77777777" w:rsidR="00BA5360" w:rsidRDefault="00BA5360"/>
        </w:tc>
        <w:tc>
          <w:tcPr>
            <w:tcW w:w="3299" w:type="dxa"/>
          </w:tcPr>
          <w:p w14:paraId="0FE568BE" w14:textId="77777777" w:rsidR="00BA5360" w:rsidRPr="00273FD0" w:rsidRDefault="00BA5360" w:rsidP="00682F13">
            <w:r w:rsidRPr="00273FD0">
              <w:t>SU: Decide How to Share</w:t>
            </w:r>
          </w:p>
        </w:tc>
        <w:tc>
          <w:tcPr>
            <w:tcW w:w="2520" w:type="dxa"/>
          </w:tcPr>
          <w:p w14:paraId="6EEFFDB6" w14:textId="77777777" w:rsidR="00BA5360" w:rsidRPr="00273FD0" w:rsidRDefault="00BA5360" w:rsidP="00682F13">
            <w:r w:rsidRPr="00273FD0">
              <w:t>https://</w:t>
            </w:r>
            <w:proofErr w:type="spellStart"/>
            <w:r w:rsidRPr="00273FD0">
              <w:t>lib.stanford.edu</w:t>
            </w:r>
            <w:proofErr w:type="spellEnd"/>
            <w:r w:rsidRPr="00273FD0">
              <w:t>/data-services/</w:t>
            </w:r>
            <w:proofErr w:type="spellStart"/>
            <w:r w:rsidRPr="00273FD0">
              <w:t>plan#decide-how-to-share</w:t>
            </w:r>
            <w:proofErr w:type="spellEnd"/>
          </w:p>
        </w:tc>
        <w:tc>
          <w:tcPr>
            <w:tcW w:w="2250" w:type="dxa"/>
            <w:vMerge/>
            <w:tcBorders>
              <w:right w:val="single" w:sz="12" w:space="0" w:color="auto"/>
            </w:tcBorders>
          </w:tcPr>
          <w:p w14:paraId="07E53445" w14:textId="77777777" w:rsidR="00BA5360" w:rsidRDefault="00BA5360"/>
        </w:tc>
        <w:tc>
          <w:tcPr>
            <w:tcW w:w="2495" w:type="dxa"/>
            <w:vMerge/>
            <w:tcBorders>
              <w:right w:val="single" w:sz="12" w:space="0" w:color="auto"/>
            </w:tcBorders>
          </w:tcPr>
          <w:p w14:paraId="7F12E5FF" w14:textId="77777777" w:rsidR="00BA5360" w:rsidRDefault="00BA5360"/>
        </w:tc>
      </w:tr>
      <w:tr w:rsidR="001E101D" w14:paraId="3C2CBCE4" w14:textId="77777777" w:rsidTr="007139D8">
        <w:trPr>
          <w:trHeight w:val="547"/>
          <w:jc w:val="center"/>
        </w:trPr>
        <w:tc>
          <w:tcPr>
            <w:tcW w:w="2290" w:type="dxa"/>
            <w:vMerge w:val="restart"/>
            <w:tcBorders>
              <w:left w:val="single" w:sz="12" w:space="0" w:color="auto"/>
            </w:tcBorders>
          </w:tcPr>
          <w:p w14:paraId="2B284F7A" w14:textId="77777777" w:rsidR="001E101D" w:rsidRDefault="001E101D">
            <w:pPr>
              <w:rPr>
                <w:b/>
              </w:rPr>
            </w:pPr>
            <w:bookmarkStart w:id="0" w:name="_GoBack" w:colFirst="4" w:colLast="5"/>
            <w:r>
              <w:rPr>
                <w:b/>
              </w:rPr>
              <w:t xml:space="preserve">Section 10: </w:t>
            </w:r>
            <w:r w:rsidRPr="007139D8">
              <w:t>Depositing Data in a Repository</w:t>
            </w:r>
          </w:p>
        </w:tc>
        <w:tc>
          <w:tcPr>
            <w:tcW w:w="236" w:type="dxa"/>
            <w:vMerge w:val="restart"/>
            <w:tcBorders>
              <w:top w:val="single" w:sz="12" w:space="0" w:color="F79646" w:themeColor="accent6"/>
            </w:tcBorders>
            <w:shd w:val="clear" w:color="auto" w:fill="F79646" w:themeFill="accent6"/>
          </w:tcPr>
          <w:p w14:paraId="447DC533" w14:textId="77777777" w:rsidR="001E101D" w:rsidRDefault="001E101D"/>
        </w:tc>
        <w:tc>
          <w:tcPr>
            <w:tcW w:w="3299" w:type="dxa"/>
          </w:tcPr>
          <w:p w14:paraId="2803131D" w14:textId="77777777" w:rsidR="001E101D" w:rsidRPr="00F13E1D" w:rsidRDefault="001E101D" w:rsidP="00EB1A58">
            <w:r w:rsidRPr="00F13E1D">
              <w:t>SU: Stanford Digital Repository Data Deposit</w:t>
            </w:r>
          </w:p>
        </w:tc>
        <w:tc>
          <w:tcPr>
            <w:tcW w:w="2520" w:type="dxa"/>
          </w:tcPr>
          <w:p w14:paraId="1901145B" w14:textId="77777777" w:rsidR="001E101D" w:rsidRPr="00F13E1D" w:rsidRDefault="001E101D" w:rsidP="00EB1A58">
            <w:r w:rsidRPr="00F13E1D">
              <w:t>https://</w:t>
            </w:r>
            <w:proofErr w:type="spellStart"/>
            <w:r w:rsidRPr="00F13E1D">
              <w:t>lib.stanford.edu</w:t>
            </w:r>
            <w:proofErr w:type="spellEnd"/>
            <w:r w:rsidRPr="00F13E1D">
              <w:t>/</w:t>
            </w:r>
            <w:proofErr w:type="spellStart"/>
            <w:r w:rsidRPr="00F13E1D">
              <w:t>sdr</w:t>
            </w:r>
            <w:proofErr w:type="spellEnd"/>
            <w:r w:rsidRPr="00F13E1D">
              <w:t>/data-deposit</w:t>
            </w:r>
          </w:p>
        </w:tc>
        <w:tc>
          <w:tcPr>
            <w:tcW w:w="2250" w:type="dxa"/>
            <w:vMerge w:val="restart"/>
            <w:tcBorders>
              <w:right w:val="single" w:sz="12" w:space="0" w:color="auto"/>
            </w:tcBorders>
          </w:tcPr>
          <w:p w14:paraId="5976B236" w14:textId="29F3C359" w:rsidR="001E101D" w:rsidRDefault="001E101D">
            <w:r w:rsidRPr="00CD4655">
              <w:rPr>
                <w:rFonts w:eastAsia="Times New Roman" w:cs="Arial"/>
              </w:rPr>
              <w:t xml:space="preserve">Digital content ingested to the </w:t>
            </w:r>
            <w:r w:rsidRPr="00CD4655">
              <w:rPr>
                <w:rFonts w:eastAsia="Times New Roman" w:cs="Arial"/>
              </w:rPr>
              <w:lastRenderedPageBreak/>
              <w:t xml:space="preserve">Stanford Digital Repository’s preservation core is replicated multiple times and stored in geo-diverse locations on different media types. All content is audited systematically to ensure that the bits are maintained exactly as deposited, and a log of preservation actions is kept to help ensure the content’s integrity. The repository is built using open-source software widely adopted across the research community, with dedicated staffing by digital preservation experts. Access is controlled using strict authentication policies and enterprise-level security mechanisms. Metadata describing the content is indexed for searching, and copies of ingested content are provided via persistent URLs to authorized users via </w:t>
            </w:r>
            <w:r w:rsidRPr="00CD4655">
              <w:rPr>
                <w:rFonts w:eastAsia="Times New Roman" w:cs="Arial"/>
              </w:rPr>
              <w:lastRenderedPageBreak/>
              <w:t>Stanford’s digital library environment. </w:t>
            </w:r>
          </w:p>
        </w:tc>
        <w:tc>
          <w:tcPr>
            <w:tcW w:w="2495" w:type="dxa"/>
            <w:vMerge w:val="restart"/>
            <w:tcBorders>
              <w:right w:val="single" w:sz="12" w:space="0" w:color="auto"/>
            </w:tcBorders>
          </w:tcPr>
          <w:p w14:paraId="079A09CC" w14:textId="77777777" w:rsidR="001E101D" w:rsidRPr="00CD4655" w:rsidRDefault="001E101D" w:rsidP="009E4C7B">
            <w:pPr>
              <w:spacing w:before="100" w:beforeAutospacing="1" w:after="100" w:afterAutospacing="1"/>
              <w:rPr>
                <w:rFonts w:cs="Times New Roman"/>
              </w:rPr>
            </w:pPr>
            <w:r w:rsidRPr="00CD4655">
              <w:rPr>
                <w:rFonts w:cs="Arial"/>
              </w:rPr>
              <w:lastRenderedPageBreak/>
              <w:t xml:space="preserve">The Stanford Digital Repository (SDR), a </w:t>
            </w:r>
            <w:r w:rsidRPr="00CD4655">
              <w:rPr>
                <w:rFonts w:cs="Arial"/>
              </w:rPr>
              <w:lastRenderedPageBreak/>
              <w:t xml:space="preserve">service offered by the Stanford University Libraries, provides digital preservation, hosting, and access services that enable researchers to preserve, manage and share research data in a secure environment for long-term citation, access and re-use. </w:t>
            </w:r>
          </w:p>
          <w:p w14:paraId="399FA293" w14:textId="3B769021" w:rsidR="001E101D" w:rsidRDefault="001E101D">
            <w:r w:rsidRPr="00CD4655">
              <w:rPr>
                <w:rFonts w:cs="Arial"/>
              </w:rPr>
              <w:t xml:space="preserve">Depositing data into the Stanford Digital Repository requires your acceptance of the Terms of Deposit set forth by the University and may incur associated fees.  Before you commit to using the Stanford Digital Repository for your ongoing data 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proofErr w:type="spellStart"/>
            <w:r w:rsidRPr="00CD4655">
              <w:rPr>
                <w:rStyle w:val="Hyperlink"/>
                <w:rFonts w:cs="Arial"/>
                <w:color w:val="1237A5"/>
              </w:rPr>
              <w:t>sdr-contact@lists.stanford.edu</w:t>
            </w:r>
            <w:proofErr w:type="spellEnd"/>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bookmarkEnd w:id="0"/>
      <w:tr w:rsidR="00BA5360" w14:paraId="0C9B921A" w14:textId="77777777" w:rsidTr="004568D9">
        <w:trPr>
          <w:trHeight w:val="562"/>
          <w:jc w:val="center"/>
        </w:trPr>
        <w:tc>
          <w:tcPr>
            <w:tcW w:w="2290" w:type="dxa"/>
            <w:vMerge/>
            <w:tcBorders>
              <w:left w:val="single" w:sz="12" w:space="0" w:color="auto"/>
            </w:tcBorders>
          </w:tcPr>
          <w:p w14:paraId="1B57485A" w14:textId="77777777" w:rsidR="00BA5360" w:rsidRDefault="00BA5360">
            <w:pPr>
              <w:rPr>
                <w:b/>
              </w:rPr>
            </w:pPr>
          </w:p>
        </w:tc>
        <w:tc>
          <w:tcPr>
            <w:tcW w:w="236" w:type="dxa"/>
            <w:vMerge/>
            <w:tcBorders>
              <w:bottom w:val="single" w:sz="12" w:space="0" w:color="F79646" w:themeColor="accent6"/>
            </w:tcBorders>
            <w:shd w:val="clear" w:color="auto" w:fill="F79646" w:themeFill="accent6"/>
          </w:tcPr>
          <w:p w14:paraId="7E7F7025" w14:textId="77777777" w:rsidR="00BA5360" w:rsidRDefault="00BA5360"/>
        </w:tc>
        <w:tc>
          <w:tcPr>
            <w:tcW w:w="3299" w:type="dxa"/>
          </w:tcPr>
          <w:p w14:paraId="79FE3845" w14:textId="77777777" w:rsidR="00BA5360" w:rsidRPr="00F13E1D" w:rsidRDefault="00BA5360" w:rsidP="00EB1A58">
            <w:r w:rsidRPr="00F13E1D">
              <w:t>SU: Subject-Specific Repositories</w:t>
            </w:r>
          </w:p>
        </w:tc>
        <w:tc>
          <w:tcPr>
            <w:tcW w:w="2520" w:type="dxa"/>
          </w:tcPr>
          <w:p w14:paraId="28C1A096" w14:textId="77777777" w:rsidR="00BA5360" w:rsidRPr="00F13E1D" w:rsidRDefault="00BA5360" w:rsidP="00EB1A58">
            <w:r w:rsidRPr="00F13E1D">
              <w:t>https://lib.stanford.edu/?q=data-management-services/data-repositories</w:t>
            </w:r>
          </w:p>
        </w:tc>
        <w:tc>
          <w:tcPr>
            <w:tcW w:w="2250" w:type="dxa"/>
            <w:vMerge/>
            <w:tcBorders>
              <w:right w:val="single" w:sz="12" w:space="0" w:color="auto"/>
            </w:tcBorders>
          </w:tcPr>
          <w:p w14:paraId="273A552A" w14:textId="77777777" w:rsidR="00BA5360" w:rsidRDefault="00BA5360"/>
        </w:tc>
        <w:tc>
          <w:tcPr>
            <w:tcW w:w="2495" w:type="dxa"/>
            <w:vMerge/>
            <w:tcBorders>
              <w:right w:val="single" w:sz="12" w:space="0" w:color="auto"/>
            </w:tcBorders>
          </w:tcPr>
          <w:p w14:paraId="03E1E85B" w14:textId="77777777" w:rsidR="00BA5360" w:rsidRDefault="00BA5360"/>
        </w:tc>
      </w:tr>
      <w:tr w:rsidR="007139D8" w14:paraId="71F65468" w14:textId="77777777" w:rsidTr="007139D8">
        <w:trPr>
          <w:trHeight w:val="547"/>
          <w:jc w:val="center"/>
        </w:trPr>
        <w:tc>
          <w:tcPr>
            <w:tcW w:w="2290" w:type="dxa"/>
            <w:vMerge w:val="restart"/>
            <w:tcBorders>
              <w:left w:val="single" w:sz="12" w:space="0" w:color="auto"/>
            </w:tcBorders>
          </w:tcPr>
          <w:p w14:paraId="474094E9" w14:textId="77777777" w:rsidR="007139D8" w:rsidRDefault="007139D8">
            <w:pPr>
              <w:rPr>
                <w:b/>
              </w:rPr>
            </w:pPr>
            <w:r>
              <w:rPr>
                <w:b/>
              </w:rPr>
              <w:lastRenderedPageBreak/>
              <w:t xml:space="preserve">Section 11: </w:t>
            </w:r>
            <w:r w:rsidRPr="007139D8">
              <w:t>Data Management Plan Review</w:t>
            </w:r>
          </w:p>
        </w:tc>
        <w:tc>
          <w:tcPr>
            <w:tcW w:w="236" w:type="dxa"/>
            <w:vMerge w:val="restart"/>
            <w:tcBorders>
              <w:top w:val="single" w:sz="12" w:space="0" w:color="F79646" w:themeColor="accent6"/>
            </w:tcBorders>
            <w:shd w:val="clear" w:color="auto" w:fill="F79646" w:themeFill="accent6"/>
          </w:tcPr>
          <w:p w14:paraId="139D8198" w14:textId="77777777" w:rsidR="007139D8" w:rsidRDefault="007139D8"/>
        </w:tc>
        <w:tc>
          <w:tcPr>
            <w:tcW w:w="3299" w:type="dxa"/>
          </w:tcPr>
          <w:p w14:paraId="1C815A9F" w14:textId="77777777" w:rsidR="007139D8" w:rsidRDefault="007139D8" w:rsidP="00442FB7"/>
        </w:tc>
        <w:tc>
          <w:tcPr>
            <w:tcW w:w="2520" w:type="dxa"/>
          </w:tcPr>
          <w:p w14:paraId="297E344B" w14:textId="77777777" w:rsidR="007139D8" w:rsidRPr="005F55C0" w:rsidRDefault="007139D8" w:rsidP="00FE6134"/>
        </w:tc>
        <w:tc>
          <w:tcPr>
            <w:tcW w:w="2250" w:type="dxa"/>
            <w:vMerge w:val="restart"/>
            <w:tcBorders>
              <w:right w:val="single" w:sz="12" w:space="0" w:color="auto"/>
            </w:tcBorders>
          </w:tcPr>
          <w:p w14:paraId="69A8F35E" w14:textId="77777777" w:rsidR="007139D8" w:rsidRDefault="007139D8"/>
        </w:tc>
        <w:tc>
          <w:tcPr>
            <w:tcW w:w="2495" w:type="dxa"/>
            <w:vMerge w:val="restart"/>
            <w:tcBorders>
              <w:right w:val="single" w:sz="12" w:space="0" w:color="auto"/>
            </w:tcBorders>
          </w:tcPr>
          <w:p w14:paraId="118D39FD" w14:textId="77777777" w:rsidR="007139D8" w:rsidRDefault="007139D8"/>
        </w:tc>
      </w:tr>
      <w:tr w:rsidR="007139D8" w14:paraId="761EFC5B" w14:textId="77777777" w:rsidTr="00BA1A4B">
        <w:trPr>
          <w:trHeight w:val="840"/>
          <w:jc w:val="center"/>
        </w:trPr>
        <w:tc>
          <w:tcPr>
            <w:tcW w:w="2290" w:type="dxa"/>
            <w:vMerge/>
            <w:tcBorders>
              <w:left w:val="single" w:sz="12" w:space="0" w:color="auto"/>
              <w:bottom w:val="single" w:sz="12" w:space="0" w:color="auto"/>
            </w:tcBorders>
          </w:tcPr>
          <w:p w14:paraId="12110E26" w14:textId="77777777" w:rsidR="007139D8" w:rsidRDefault="007139D8">
            <w:pPr>
              <w:rPr>
                <w:b/>
              </w:rPr>
            </w:pPr>
          </w:p>
        </w:tc>
        <w:tc>
          <w:tcPr>
            <w:tcW w:w="236" w:type="dxa"/>
            <w:vMerge/>
            <w:tcBorders>
              <w:bottom w:val="single" w:sz="12" w:space="0" w:color="auto"/>
            </w:tcBorders>
            <w:shd w:val="clear" w:color="auto" w:fill="F79646" w:themeFill="accent6"/>
          </w:tcPr>
          <w:p w14:paraId="33587EBA" w14:textId="77777777" w:rsidR="007139D8" w:rsidRDefault="007139D8"/>
        </w:tc>
        <w:tc>
          <w:tcPr>
            <w:tcW w:w="3299" w:type="dxa"/>
            <w:tcBorders>
              <w:bottom w:val="single" w:sz="12" w:space="0" w:color="auto"/>
            </w:tcBorders>
          </w:tcPr>
          <w:p w14:paraId="650284E1" w14:textId="77777777" w:rsidR="007139D8" w:rsidRDefault="007139D8" w:rsidP="00442FB7"/>
        </w:tc>
        <w:tc>
          <w:tcPr>
            <w:tcW w:w="2520" w:type="dxa"/>
            <w:tcBorders>
              <w:bottom w:val="single" w:sz="12" w:space="0" w:color="auto"/>
            </w:tcBorders>
          </w:tcPr>
          <w:p w14:paraId="2CB08761" w14:textId="77777777" w:rsidR="007139D8" w:rsidRPr="005F55C0" w:rsidRDefault="007139D8" w:rsidP="00FE6134"/>
        </w:tc>
        <w:tc>
          <w:tcPr>
            <w:tcW w:w="2250" w:type="dxa"/>
            <w:vMerge/>
            <w:tcBorders>
              <w:bottom w:val="single" w:sz="12" w:space="0" w:color="auto"/>
              <w:right w:val="single" w:sz="12" w:space="0" w:color="auto"/>
            </w:tcBorders>
          </w:tcPr>
          <w:p w14:paraId="0B464D56" w14:textId="77777777" w:rsidR="007139D8" w:rsidRDefault="007139D8"/>
        </w:tc>
        <w:tc>
          <w:tcPr>
            <w:tcW w:w="2495" w:type="dxa"/>
            <w:vMerge/>
            <w:tcBorders>
              <w:bottom w:val="single" w:sz="12" w:space="0" w:color="auto"/>
              <w:right w:val="single" w:sz="12" w:space="0" w:color="auto"/>
            </w:tcBorders>
          </w:tcPr>
          <w:p w14:paraId="23119F74" w14:textId="77777777" w:rsidR="007139D8" w:rsidRDefault="007139D8"/>
        </w:tc>
      </w:tr>
    </w:tbl>
    <w:p w14:paraId="1DC41962" w14:textId="77777777" w:rsidR="003434FC" w:rsidRPr="003434FC" w:rsidRDefault="003434FC" w:rsidP="00913EB4"/>
    <w:sectPr w:rsidR="003434FC" w:rsidRPr="003434FC" w:rsidSect="00E77ABE">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770B9" w14:textId="77777777" w:rsidR="00A44870" w:rsidRDefault="00A44870" w:rsidP="00675F0D">
      <w:pPr>
        <w:spacing w:after="0" w:line="240" w:lineRule="auto"/>
      </w:pPr>
      <w:r>
        <w:separator/>
      </w:r>
    </w:p>
  </w:endnote>
  <w:endnote w:type="continuationSeparator" w:id="0">
    <w:p w14:paraId="0F513D83" w14:textId="77777777" w:rsidR="00A44870" w:rsidRDefault="00A44870"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14:paraId="49C1DB5E" w14:textId="77777777" w:rsidR="007C7AA9" w:rsidRDefault="00320130">
        <w:pPr>
          <w:pStyle w:val="Footer"/>
          <w:jc w:val="right"/>
        </w:pPr>
        <w:r>
          <w:fldChar w:fldCharType="begin"/>
        </w:r>
        <w:r w:rsidR="005E0029">
          <w:instrText xml:space="preserve"> PAGE   \* MERGEFORMAT </w:instrText>
        </w:r>
        <w:r>
          <w:fldChar w:fldCharType="separate"/>
        </w:r>
        <w:r w:rsidR="001E101D">
          <w:rPr>
            <w:noProof/>
          </w:rPr>
          <w:t>4</w:t>
        </w:r>
        <w:r>
          <w:rPr>
            <w:noProof/>
          </w:rPr>
          <w:fldChar w:fldCharType="end"/>
        </w:r>
      </w:p>
    </w:sdtContent>
  </w:sdt>
  <w:p w14:paraId="2D098D00" w14:textId="77777777" w:rsidR="007C7AA9" w:rsidRDefault="007C7A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E94DB" w14:textId="77777777" w:rsidR="00A44870" w:rsidRDefault="00A44870" w:rsidP="00675F0D">
      <w:pPr>
        <w:spacing w:after="0" w:line="240" w:lineRule="auto"/>
      </w:pPr>
      <w:r>
        <w:separator/>
      </w:r>
    </w:p>
  </w:footnote>
  <w:footnote w:type="continuationSeparator" w:id="0">
    <w:p w14:paraId="73626E97" w14:textId="77777777" w:rsidR="00A44870" w:rsidRDefault="00A44870" w:rsidP="00675F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F0D"/>
    <w:rsid w:val="00047ACA"/>
    <w:rsid w:val="0005476C"/>
    <w:rsid w:val="00100881"/>
    <w:rsid w:val="00127065"/>
    <w:rsid w:val="00180E79"/>
    <w:rsid w:val="001939B4"/>
    <w:rsid w:val="001E101D"/>
    <w:rsid w:val="00234607"/>
    <w:rsid w:val="00252482"/>
    <w:rsid w:val="00272140"/>
    <w:rsid w:val="0027738D"/>
    <w:rsid w:val="002854C6"/>
    <w:rsid w:val="002D4676"/>
    <w:rsid w:val="002E14EA"/>
    <w:rsid w:val="002E43F5"/>
    <w:rsid w:val="002F0D34"/>
    <w:rsid w:val="00311038"/>
    <w:rsid w:val="00320130"/>
    <w:rsid w:val="00334D8A"/>
    <w:rsid w:val="003434FC"/>
    <w:rsid w:val="00384FC1"/>
    <w:rsid w:val="003F436C"/>
    <w:rsid w:val="00442FB7"/>
    <w:rsid w:val="0044764A"/>
    <w:rsid w:val="004600C6"/>
    <w:rsid w:val="0047000B"/>
    <w:rsid w:val="00481E70"/>
    <w:rsid w:val="00481EE5"/>
    <w:rsid w:val="00482FCE"/>
    <w:rsid w:val="00496E0B"/>
    <w:rsid w:val="004D0E73"/>
    <w:rsid w:val="004F676F"/>
    <w:rsid w:val="005046D9"/>
    <w:rsid w:val="00533C5A"/>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139D8"/>
    <w:rsid w:val="00764559"/>
    <w:rsid w:val="007910C4"/>
    <w:rsid w:val="007B570A"/>
    <w:rsid w:val="007C4899"/>
    <w:rsid w:val="007C7AA9"/>
    <w:rsid w:val="007F561A"/>
    <w:rsid w:val="00816285"/>
    <w:rsid w:val="00827950"/>
    <w:rsid w:val="00853EA1"/>
    <w:rsid w:val="008612A0"/>
    <w:rsid w:val="0088045B"/>
    <w:rsid w:val="00884FF4"/>
    <w:rsid w:val="00893B28"/>
    <w:rsid w:val="008E6C30"/>
    <w:rsid w:val="00905C83"/>
    <w:rsid w:val="00913EB4"/>
    <w:rsid w:val="009504FC"/>
    <w:rsid w:val="0096267A"/>
    <w:rsid w:val="009C45FA"/>
    <w:rsid w:val="009F5A06"/>
    <w:rsid w:val="009F6115"/>
    <w:rsid w:val="00A07DBD"/>
    <w:rsid w:val="00A2006F"/>
    <w:rsid w:val="00A4461D"/>
    <w:rsid w:val="00A44870"/>
    <w:rsid w:val="00A52001"/>
    <w:rsid w:val="00A862E1"/>
    <w:rsid w:val="00A9171C"/>
    <w:rsid w:val="00AB00C3"/>
    <w:rsid w:val="00AC7CFE"/>
    <w:rsid w:val="00AE210E"/>
    <w:rsid w:val="00B64E36"/>
    <w:rsid w:val="00BA5360"/>
    <w:rsid w:val="00C346D6"/>
    <w:rsid w:val="00C4687D"/>
    <w:rsid w:val="00C82DAB"/>
    <w:rsid w:val="00CB10B1"/>
    <w:rsid w:val="00CB3738"/>
    <w:rsid w:val="00CB6A37"/>
    <w:rsid w:val="00CC4F0C"/>
    <w:rsid w:val="00CC5A51"/>
    <w:rsid w:val="00CF1FC6"/>
    <w:rsid w:val="00CF765C"/>
    <w:rsid w:val="00D064D9"/>
    <w:rsid w:val="00D14880"/>
    <w:rsid w:val="00D4719E"/>
    <w:rsid w:val="00E14A2D"/>
    <w:rsid w:val="00E202C8"/>
    <w:rsid w:val="00E328F0"/>
    <w:rsid w:val="00E44F30"/>
    <w:rsid w:val="00E5449E"/>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A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61A"/>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character" w:customStyle="1" w:styleId="object">
    <w:name w:val="object"/>
    <w:basedOn w:val="DefaultParagraphFont"/>
    <w:rsid w:val="001E10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9EC11-DB56-F24F-9BF3-A2EC7E6B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621</Words>
  <Characters>3545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Atwood, Thea (tpa5z)</dc:creator>
  <cp:lastModifiedBy>SUL</cp:lastModifiedBy>
  <cp:revision>4</cp:revision>
  <cp:lastPrinted>2011-07-11T23:21:00Z</cp:lastPrinted>
  <dcterms:created xsi:type="dcterms:W3CDTF">2012-08-23T23:17:00Z</dcterms:created>
  <dcterms:modified xsi:type="dcterms:W3CDTF">2012-08-31T20:30:00Z</dcterms:modified>
</cp:coreProperties>
</file>