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8B662" w14:textId="77777777" w:rsidR="00E03985" w:rsidRDefault="00FA092B">
      <w:pPr>
        <w:pStyle w:val="Heading1"/>
        <w:spacing w:after="91"/>
        <w:ind w:left="-5"/>
      </w:pPr>
      <w:r>
        <w:rPr>
          <w:sz w:val="24"/>
        </w:rPr>
        <w:t xml:space="preserve">University of California Curation Center </w:t>
      </w:r>
    </w:p>
    <w:p w14:paraId="2E399EE6" w14:textId="77777777" w:rsidR="00E03985" w:rsidRDefault="00FA092B">
      <w:pPr>
        <w:spacing w:after="0" w:line="259" w:lineRule="auto"/>
        <w:ind w:left="0" w:right="0" w:firstLine="0"/>
      </w:pPr>
      <w:r>
        <w:rPr>
          <w:rFonts w:ascii="Arial" w:eastAsia="Arial" w:hAnsi="Arial" w:cs="Arial"/>
          <w:b/>
          <w:sz w:val="32"/>
        </w:rPr>
        <w:t xml:space="preserve">Merritt Audit Service </w:t>
      </w:r>
    </w:p>
    <w:p w14:paraId="7391BA77" w14:textId="77777777" w:rsidR="00E03985" w:rsidRDefault="00FA092B">
      <w:pPr>
        <w:spacing w:after="569" w:line="259" w:lineRule="auto"/>
        <w:ind w:left="0" w:right="0" w:firstLine="0"/>
      </w:pPr>
      <w:r>
        <w:rPr>
          <w:rFonts w:ascii="Arial" w:eastAsia="Arial" w:hAnsi="Arial" w:cs="Arial"/>
          <w:sz w:val="20"/>
        </w:rPr>
        <w:t xml:space="preserve">Rev 1.0 – 2013-02-04 </w:t>
      </w:r>
    </w:p>
    <w:p w14:paraId="38AB4A10" w14:textId="77777777" w:rsidR="00E03985" w:rsidRDefault="00FA092B">
      <w:pPr>
        <w:pStyle w:val="Heading1"/>
        <w:ind w:left="-5"/>
      </w:pPr>
      <w:r>
        <w:t xml:space="preserve">1 Introduction </w:t>
      </w:r>
    </w:p>
    <w:p w14:paraId="1E4511C5" w14:textId="77777777" w:rsidR="00E03985" w:rsidRDefault="00FA092B">
      <w:pPr>
        <w:spacing w:after="14" w:line="259" w:lineRule="auto"/>
        <w:ind w:left="0" w:right="0" w:firstLine="0"/>
      </w:pPr>
      <w:r>
        <w:t xml:space="preserve"> </w:t>
      </w:r>
    </w:p>
    <w:p w14:paraId="5AC770C1" w14:textId="77777777" w:rsidR="00E03985" w:rsidRDefault="00FA092B">
      <w:pPr>
        <w:ind w:right="207"/>
      </w:pPr>
      <w:r>
        <w:t>Information technology and resources have become integral and indispensable to the pedagogic mission of the University of California.  Members of the UC community routinely produce and utilize a wide variety of digital assets in the course of teaching, lea</w:t>
      </w:r>
      <w:r>
        <w:t>rning, and research.  These assets represent the intellectual capital of the University; they have inherent enduring value and need to be managed carefully to ensure that they will remain available for use by future scholars.  Within the UC system the UC C</w:t>
      </w:r>
      <w:r>
        <w:t xml:space="preserve">uration Center (UC3) of the California Digital Library (CDL) has a broad mandate to ensure the long-term usability of the digital assets of the University.  UC3 views its mission in terms of </w:t>
      </w:r>
      <w:r>
        <w:rPr>
          <w:i/>
        </w:rPr>
        <w:t>digital curation</w:t>
      </w:r>
      <w:r>
        <w:t>, the set of policies and practices aimed at main</w:t>
      </w:r>
      <w:r>
        <w:t xml:space="preserve">taining and adding value to authentic digital assets for use by scholars now and into the indefinite future </w:t>
      </w:r>
      <w:r>
        <w:rPr>
          <w:sz w:val="20"/>
        </w:rPr>
        <w:t>[Abbott]</w:t>
      </w:r>
      <w:r>
        <w:t xml:space="preserve">. </w:t>
      </w:r>
    </w:p>
    <w:p w14:paraId="303D932D" w14:textId="77777777" w:rsidR="00E03985" w:rsidRDefault="00FA092B">
      <w:pPr>
        <w:spacing w:after="14" w:line="259" w:lineRule="auto"/>
        <w:ind w:left="0" w:right="0" w:firstLine="0"/>
      </w:pPr>
      <w:r>
        <w:t xml:space="preserve"> </w:t>
      </w:r>
    </w:p>
    <w:p w14:paraId="4543F0E0" w14:textId="77777777" w:rsidR="00E03985" w:rsidRDefault="00FA092B">
      <w:pPr>
        <w:ind w:right="207"/>
      </w:pPr>
      <w:r>
        <w:t xml:space="preserve">In order to meet these obligations UC3 is developing Merritt, an emergent approach to digital curation infrastructure </w:t>
      </w:r>
      <w:r>
        <w:rPr>
          <w:sz w:val="20"/>
        </w:rPr>
        <w:t>[Merritt]</w:t>
      </w:r>
      <w:r>
        <w:t>.  Merri</w:t>
      </w:r>
      <w:r>
        <w:t>tt devolves infrastructure function into a growing set of granular, orthogonal, but interoperable micro-services embodying curation values and strategies.  Since each of the services is small and self-contained, they are collectively easier to develop, dep</w:t>
      </w:r>
      <w:r>
        <w:t xml:space="preserve">loy, maintain and enhance </w:t>
      </w:r>
      <w:r>
        <w:rPr>
          <w:sz w:val="20"/>
        </w:rPr>
        <w:t>[Denning]</w:t>
      </w:r>
      <w:r>
        <w:t>; equally as important, since the level of investment in and commitment to any given service is small, they are more easily replaced when they have outlived their usefulness.  Yet at the same time, complex curation functi</w:t>
      </w:r>
      <w:r>
        <w:t xml:space="preserve">onality can emerge from the strategic combination of individual, atomistic services </w:t>
      </w:r>
      <w:r>
        <w:rPr>
          <w:sz w:val="20"/>
        </w:rPr>
        <w:t>[Fisher]</w:t>
      </w:r>
      <w:r>
        <w:t xml:space="preserve">.  </w:t>
      </w:r>
    </w:p>
    <w:p w14:paraId="5A7C9ECF" w14:textId="77777777" w:rsidR="00E03985" w:rsidRDefault="00FA092B">
      <w:pPr>
        <w:spacing w:after="14" w:line="259" w:lineRule="auto"/>
        <w:ind w:left="0" w:right="0" w:firstLine="0"/>
      </w:pPr>
      <w:r>
        <w:t xml:space="preserve"> </w:t>
      </w:r>
    </w:p>
    <w:p w14:paraId="79E55871" w14:textId="77777777" w:rsidR="00E03985" w:rsidRDefault="00FA092B">
      <w:pPr>
        <w:ind w:right="207"/>
      </w:pPr>
      <w:r>
        <w:t xml:space="preserve">The Merritt Audit service manages the ongoing bit-level verification of digital content.  This content MAY be managed in a Merritt curation environment or in </w:t>
      </w:r>
      <w:r>
        <w:t xml:space="preserve">non-Merritt systems and services. </w:t>
      </w:r>
    </w:p>
    <w:p w14:paraId="6E7EE0CF" w14:textId="77777777" w:rsidR="00E03985" w:rsidRDefault="00FA092B">
      <w:pPr>
        <w:spacing w:after="23" w:line="259" w:lineRule="auto"/>
        <w:ind w:left="0" w:right="0" w:firstLine="0"/>
      </w:pPr>
      <w:r>
        <w:t xml:space="preserve"> </w:t>
      </w:r>
    </w:p>
    <w:p w14:paraId="1483457C" w14:textId="77777777" w:rsidR="00E03985" w:rsidRDefault="00FA092B">
      <w:pPr>
        <w:spacing w:after="533" w:line="271" w:lineRule="auto"/>
        <w:ind w:left="715" w:right="141" w:hanging="730"/>
      </w:pPr>
      <w:r>
        <w:rPr>
          <w:rFonts w:ascii="Arial" w:eastAsia="Arial" w:hAnsi="Arial" w:cs="Arial"/>
          <w:sz w:val="20"/>
        </w:rPr>
        <w:t>N</w:t>
      </w:r>
      <w:r>
        <w:rPr>
          <w:rFonts w:ascii="Arial" w:eastAsia="Arial" w:hAnsi="Arial" w:cs="Arial"/>
          <w:sz w:val="16"/>
        </w:rPr>
        <w:t>OTE</w:t>
      </w:r>
      <w:r>
        <w:rPr>
          <w:sz w:val="20"/>
        </w:rPr>
        <w:t xml:space="preserve"> </w:t>
      </w:r>
      <w:r>
        <w:rPr>
          <w:sz w:val="20"/>
        </w:rPr>
        <w:tab/>
        <w:t xml:space="preserve">The key words “MUST”, “MUST NOT”, “REQUIRED”, “SHALL”, “SHALL NOT”, “SHOULD”, “SHOULD NOT”, “RECOMMENDED”, “MAY”, and “OPTIONAL” are to be interpreted as described in RFC 2119 [RFC2119]. </w:t>
      </w:r>
    </w:p>
    <w:p w14:paraId="0B0D6943" w14:textId="77777777" w:rsidR="00E03985" w:rsidRDefault="00FA092B">
      <w:pPr>
        <w:pStyle w:val="Heading1"/>
        <w:ind w:left="-5"/>
      </w:pPr>
      <w:r>
        <w:t xml:space="preserve">2 Requirements </w:t>
      </w:r>
    </w:p>
    <w:p w14:paraId="1C8BE032" w14:textId="77777777" w:rsidR="00E03985" w:rsidRDefault="00FA092B">
      <w:pPr>
        <w:spacing w:after="14" w:line="259" w:lineRule="auto"/>
        <w:ind w:left="0" w:right="0" w:firstLine="0"/>
      </w:pPr>
      <w:r>
        <w:t xml:space="preserve"> </w:t>
      </w:r>
    </w:p>
    <w:p w14:paraId="3D24A220" w14:textId="77777777" w:rsidR="00E03985" w:rsidRDefault="00FA092B">
      <w:pPr>
        <w:spacing w:after="163"/>
        <w:ind w:right="207"/>
      </w:pPr>
      <w:r>
        <w:t>The Aud</w:t>
      </w:r>
      <w:r>
        <w:t xml:space="preserve">it service is used to verify the bit-level integrity of digital content.  The service MUST meet the following functional and non-function requirements: </w:t>
      </w:r>
    </w:p>
    <w:p w14:paraId="416C75CC" w14:textId="77777777" w:rsidR="00E03985" w:rsidRDefault="00FA092B">
      <w:pPr>
        <w:numPr>
          <w:ilvl w:val="0"/>
          <w:numId w:val="1"/>
        </w:numPr>
        <w:spacing w:after="129"/>
        <w:ind w:right="207" w:hanging="360"/>
      </w:pPr>
      <w:r>
        <w:t xml:space="preserve">Fixity tests (initially) SHALL be limited to determining whether bit-level data corruption has occurred.  This SHALL be a </w:t>
      </w:r>
      <w:proofErr w:type="gramStart"/>
      <w:r>
        <w:t>two stage</w:t>
      </w:r>
      <w:proofErr w:type="gramEnd"/>
      <w:r>
        <w:t xml:space="preserve"> determination:  </w:t>
      </w:r>
    </w:p>
    <w:p w14:paraId="78EFFA95" w14:textId="77777777" w:rsidR="00E03985" w:rsidRDefault="00FA092B">
      <w:pPr>
        <w:numPr>
          <w:ilvl w:val="1"/>
          <w:numId w:val="1"/>
        </w:numPr>
        <w:ind w:right="207" w:hanging="360"/>
      </w:pPr>
      <w:r>
        <w:t xml:space="preserve">Fixity testing SHALL first verify the size of the current content relative to a stored veridical value.  </w:t>
      </w:r>
    </w:p>
    <w:p w14:paraId="296D206A" w14:textId="77777777" w:rsidR="00E03985" w:rsidRDefault="00FA092B">
      <w:pPr>
        <w:numPr>
          <w:ilvl w:val="1"/>
          <w:numId w:val="1"/>
        </w:numPr>
        <w:ind w:right="207" w:hanging="360"/>
      </w:pPr>
      <w:r>
        <w:lastRenderedPageBreak/>
        <w:t>I</w:t>
      </w:r>
      <w:r>
        <w:t xml:space="preserve">f necessary, fixity testing SHALL then verify the message digest of the current </w:t>
      </w:r>
    </w:p>
    <w:p w14:paraId="5A8146C4" w14:textId="77777777" w:rsidR="00E03985" w:rsidRDefault="00FA092B">
      <w:pPr>
        <w:spacing w:after="133"/>
        <w:ind w:left="1450" w:right="207"/>
      </w:pPr>
      <w:r>
        <w:t xml:space="preserve">content with relative to a stored veridical value. </w:t>
      </w:r>
    </w:p>
    <w:p w14:paraId="2C84B940" w14:textId="77777777" w:rsidR="00E03985" w:rsidRDefault="00FA092B">
      <w:pPr>
        <w:spacing w:after="3" w:line="271" w:lineRule="auto"/>
        <w:ind w:left="2170" w:right="141" w:hanging="730"/>
      </w:pPr>
      <w:r>
        <w:rPr>
          <w:rFonts w:ascii="Arial" w:eastAsia="Arial" w:hAnsi="Arial" w:cs="Arial"/>
          <w:sz w:val="20"/>
        </w:rPr>
        <w:t>N</w:t>
      </w:r>
      <w:r>
        <w:rPr>
          <w:rFonts w:ascii="Arial" w:eastAsia="Arial" w:hAnsi="Arial" w:cs="Arial"/>
          <w:sz w:val="16"/>
        </w:rPr>
        <w:t>OTE</w:t>
      </w:r>
      <w:r>
        <w:rPr>
          <w:sz w:val="20"/>
        </w:rPr>
        <w:t xml:space="preserve"> </w:t>
      </w:r>
      <w:r>
        <w:rPr>
          <w:sz w:val="20"/>
        </w:rPr>
        <w:tab/>
        <w:t>Any discrepancy in content size obviates the need for further verification of the digest since, as a matter of explic</w:t>
      </w:r>
      <w:r>
        <w:rPr>
          <w:sz w:val="20"/>
        </w:rPr>
        <w:t xml:space="preserve">it algorithmic intent, it should always differ from the stored value. </w:t>
      </w:r>
    </w:p>
    <w:p w14:paraId="7AC3A33D" w14:textId="77777777" w:rsidR="00E03985" w:rsidRDefault="00FA092B">
      <w:pPr>
        <w:spacing w:after="22" w:line="259" w:lineRule="auto"/>
        <w:ind w:left="1440" w:right="0" w:firstLine="0"/>
      </w:pPr>
      <w:r>
        <w:t xml:space="preserve"> </w:t>
      </w:r>
    </w:p>
    <w:p w14:paraId="3E5A56F1" w14:textId="77777777" w:rsidR="00E03985" w:rsidRDefault="00FA092B">
      <w:pPr>
        <w:numPr>
          <w:ilvl w:val="1"/>
          <w:numId w:val="1"/>
        </w:numPr>
        <w:spacing w:after="171"/>
        <w:ind w:right="207" w:hanging="360"/>
      </w:pPr>
      <w:r>
        <w:t xml:space="preserve">The Audit service SHOULD support the following digest types: </w:t>
      </w:r>
    </w:p>
    <w:p w14:paraId="2AC63817" w14:textId="77777777" w:rsidR="00E03985" w:rsidRDefault="00FA092B">
      <w:pPr>
        <w:numPr>
          <w:ilvl w:val="2"/>
          <w:numId w:val="1"/>
        </w:numPr>
        <w:spacing w:after="35"/>
        <w:ind w:right="207" w:hanging="360"/>
      </w:pPr>
      <w:commentRangeStart w:id="0"/>
      <w:r>
        <w:t xml:space="preserve">Adler-32, CRC-32 </w:t>
      </w:r>
    </w:p>
    <w:p w14:paraId="11628A59" w14:textId="77777777" w:rsidR="00E03985" w:rsidRDefault="00FA092B">
      <w:pPr>
        <w:numPr>
          <w:ilvl w:val="2"/>
          <w:numId w:val="1"/>
        </w:numPr>
        <w:spacing w:after="37"/>
        <w:ind w:right="207" w:hanging="360"/>
      </w:pPr>
      <w:r>
        <w:t xml:space="preserve">MD2, MD5 </w:t>
      </w:r>
    </w:p>
    <w:p w14:paraId="0C623075" w14:textId="77777777" w:rsidR="00E03985" w:rsidRDefault="00FA092B">
      <w:pPr>
        <w:numPr>
          <w:ilvl w:val="2"/>
          <w:numId w:val="1"/>
        </w:numPr>
        <w:spacing w:after="138"/>
        <w:ind w:right="207" w:hanging="360"/>
      </w:pPr>
      <w:r>
        <w:t xml:space="preserve">SHA-1, SHA-256, SHA-384, SHA-512 </w:t>
      </w:r>
      <w:commentRangeEnd w:id="0"/>
      <w:r w:rsidR="00DD7C0C">
        <w:rPr>
          <w:rStyle w:val="CommentReference"/>
        </w:rPr>
        <w:commentReference w:id="0"/>
      </w:r>
    </w:p>
    <w:p w14:paraId="2DE9ADDB" w14:textId="77777777" w:rsidR="00E03985" w:rsidRDefault="00FA092B">
      <w:pPr>
        <w:numPr>
          <w:ilvl w:val="1"/>
          <w:numId w:val="1"/>
        </w:numPr>
        <w:spacing w:after="146"/>
        <w:ind w:right="207" w:hanging="360"/>
      </w:pPr>
      <w:r>
        <w:t>The service SHALL support the following distinguishable sta</w:t>
      </w:r>
      <w:r>
        <w:t xml:space="preserve">tus types for a given content item: </w:t>
      </w:r>
    </w:p>
    <w:p w14:paraId="78BF6A9F" w14:textId="77777777" w:rsidR="00E03985" w:rsidRDefault="00FA092B">
      <w:pPr>
        <w:numPr>
          <w:ilvl w:val="2"/>
          <w:numId w:val="1"/>
        </w:numPr>
        <w:spacing w:after="37"/>
        <w:ind w:right="207" w:hanging="360"/>
      </w:pPr>
      <w:r>
        <w:rPr>
          <w:i/>
        </w:rPr>
        <w:t>Unverified</w:t>
      </w:r>
      <w:r>
        <w:t xml:space="preserve">.  No attempt has yet been made to verify the item. </w:t>
      </w:r>
    </w:p>
    <w:p w14:paraId="626A3B36" w14:textId="77777777" w:rsidR="00E03985" w:rsidRDefault="00FA092B">
      <w:pPr>
        <w:numPr>
          <w:ilvl w:val="2"/>
          <w:numId w:val="1"/>
        </w:numPr>
        <w:spacing w:after="37"/>
        <w:ind w:right="207" w:hanging="360"/>
      </w:pPr>
      <w:proofErr w:type="gramStart"/>
      <w:r>
        <w:rPr>
          <w:i/>
        </w:rPr>
        <w:t>Verified</w:t>
      </w:r>
      <w:r>
        <w:t xml:space="preserve">  The</w:t>
      </w:r>
      <w:proofErr w:type="gramEnd"/>
      <w:r>
        <w:t xml:space="preserve"> item has been fully verified with respect to size and digest. </w:t>
      </w:r>
    </w:p>
    <w:p w14:paraId="206E84B9" w14:textId="77777777" w:rsidR="00E03985" w:rsidRDefault="00FA092B">
      <w:pPr>
        <w:numPr>
          <w:ilvl w:val="2"/>
          <w:numId w:val="1"/>
        </w:numPr>
        <w:spacing w:after="37"/>
        <w:ind w:right="207" w:hanging="360"/>
      </w:pPr>
      <w:r>
        <w:rPr>
          <w:i/>
        </w:rPr>
        <w:t>Size mismatch</w:t>
      </w:r>
      <w:r>
        <w:t xml:space="preserve">.  The item does not match its veridical size. </w:t>
      </w:r>
    </w:p>
    <w:p w14:paraId="4AE67B95" w14:textId="77777777" w:rsidR="00E03985" w:rsidRDefault="00FA092B">
      <w:pPr>
        <w:numPr>
          <w:ilvl w:val="2"/>
          <w:numId w:val="1"/>
        </w:numPr>
        <w:spacing w:after="39"/>
        <w:ind w:right="207" w:hanging="360"/>
      </w:pPr>
      <w:r>
        <w:rPr>
          <w:i/>
        </w:rPr>
        <w:t>Digest mismatch</w:t>
      </w:r>
      <w:r>
        <w:t xml:space="preserve">.  The item does not match its veridical message digest value. </w:t>
      </w:r>
    </w:p>
    <w:p w14:paraId="071FDCD2" w14:textId="77777777" w:rsidR="00E03985" w:rsidRDefault="00FA092B">
      <w:pPr>
        <w:numPr>
          <w:ilvl w:val="2"/>
          <w:numId w:val="1"/>
        </w:numPr>
        <w:spacing w:after="37"/>
        <w:ind w:right="207" w:hanging="360"/>
      </w:pPr>
      <w:r>
        <w:rPr>
          <w:i/>
        </w:rPr>
        <w:t>Unavailable</w:t>
      </w:r>
      <w:r>
        <w:t xml:space="preserve">.  The item cannot be retrieved. </w:t>
      </w:r>
    </w:p>
    <w:p w14:paraId="6C672806" w14:textId="77777777" w:rsidR="00E03985" w:rsidRDefault="00FA092B">
      <w:pPr>
        <w:numPr>
          <w:ilvl w:val="2"/>
          <w:numId w:val="1"/>
        </w:numPr>
        <w:ind w:right="207" w:hanging="360"/>
      </w:pPr>
      <w:r>
        <w:rPr>
          <w:i/>
        </w:rPr>
        <w:t>Processing</w:t>
      </w:r>
      <w:r>
        <w:t xml:space="preserve">.  The item is currently being processed by the Audit microservice. </w:t>
      </w:r>
    </w:p>
    <w:p w14:paraId="4C774FD0" w14:textId="77777777" w:rsidR="00E03985" w:rsidRDefault="00FA092B">
      <w:pPr>
        <w:spacing w:after="36" w:line="259" w:lineRule="auto"/>
        <w:ind w:left="2" w:right="0" w:firstLine="0"/>
      </w:pPr>
      <w:r>
        <w:t xml:space="preserve"> </w:t>
      </w:r>
    </w:p>
    <w:p w14:paraId="183DAC1E" w14:textId="77777777" w:rsidR="00E03985" w:rsidRDefault="00FA092B">
      <w:pPr>
        <w:numPr>
          <w:ilvl w:val="0"/>
          <w:numId w:val="1"/>
        </w:numPr>
        <w:spacing w:after="132"/>
        <w:ind w:right="207" w:hanging="360"/>
      </w:pPr>
      <w:r>
        <w:t xml:space="preserve">Fixity testing SHALL be performed on an iterative basis for all content items known to the service. </w:t>
      </w:r>
    </w:p>
    <w:p w14:paraId="1100AE4D" w14:textId="77777777" w:rsidR="00E03985" w:rsidRDefault="00FA092B">
      <w:pPr>
        <w:numPr>
          <w:ilvl w:val="1"/>
          <w:numId w:val="1"/>
        </w:numPr>
        <w:ind w:right="207" w:hanging="360"/>
      </w:pPr>
      <w:r>
        <w:t>The iteration SHALL be in the temporal order of the date/timestamp of the last fixit</w:t>
      </w:r>
      <w:r>
        <w:t xml:space="preserve">y test for the items, from the oldest to the most recent date/timestamp.  </w:t>
      </w:r>
    </w:p>
    <w:p w14:paraId="622B8AAD" w14:textId="77777777" w:rsidR="00E03985" w:rsidRDefault="00FA092B">
      <w:pPr>
        <w:numPr>
          <w:ilvl w:val="1"/>
          <w:numId w:val="1"/>
        </w:numPr>
        <w:ind w:right="207" w:hanging="360"/>
      </w:pPr>
      <w:r>
        <w:t>A fixity date/time threshold MAY be supported (</w:t>
      </w:r>
      <w:proofErr w:type="gramStart"/>
      <w:r>
        <w:t>e.g.</w:t>
      </w:r>
      <w:proofErr w:type="gramEnd"/>
      <w:r>
        <w:t xml:space="preserve"> test items that have not been tested in the last 3 months). If date threshold is supported it WILL apply to all fixity content (</w:t>
      </w:r>
      <w:proofErr w:type="gramStart"/>
      <w:r>
        <w:t>e</w:t>
      </w:r>
      <w:r>
        <w:t>.g.</w:t>
      </w:r>
      <w:proofErr w:type="gramEnd"/>
      <w:r>
        <w:t xml:space="preserve"> no content specific threshold will exist). </w:t>
      </w:r>
    </w:p>
    <w:p w14:paraId="3B73EC5C" w14:textId="77777777" w:rsidR="00E03985" w:rsidRDefault="00FA092B">
      <w:pPr>
        <w:numPr>
          <w:ilvl w:val="1"/>
          <w:numId w:val="1"/>
        </w:numPr>
        <w:ind w:right="207" w:hanging="360"/>
      </w:pPr>
      <w:r>
        <w:t xml:space="preserve">A summary status report SHALL be sent to the notification email at the conclusion of each iteration. </w:t>
      </w:r>
    </w:p>
    <w:p w14:paraId="693F5345" w14:textId="77777777" w:rsidR="00E03985" w:rsidRDefault="00FA092B">
      <w:pPr>
        <w:spacing w:after="55" w:line="259" w:lineRule="auto"/>
        <w:ind w:left="2" w:right="0" w:firstLine="0"/>
      </w:pPr>
      <w:r>
        <w:t xml:space="preserve"> </w:t>
      </w:r>
    </w:p>
    <w:p w14:paraId="3D6A73B4" w14:textId="77777777" w:rsidR="00E03985" w:rsidRDefault="00FA092B">
      <w:pPr>
        <w:numPr>
          <w:ilvl w:val="0"/>
          <w:numId w:val="1"/>
        </w:numPr>
        <w:spacing w:after="100"/>
        <w:ind w:right="207" w:hanging="360"/>
      </w:pPr>
      <w:r>
        <w:t xml:space="preserve">The service MUST support the addition of new content items. </w:t>
      </w:r>
    </w:p>
    <w:p w14:paraId="37E5A0F9" w14:textId="77777777" w:rsidR="00E03985" w:rsidRDefault="00FA092B">
      <w:pPr>
        <w:numPr>
          <w:ilvl w:val="1"/>
          <w:numId w:val="1"/>
        </w:numPr>
        <w:spacing w:after="30"/>
        <w:ind w:right="207" w:hanging="360"/>
      </w:pPr>
      <w:r>
        <w:t xml:space="preserve">An item MUST include a veridical size and message digest value. </w:t>
      </w:r>
    </w:p>
    <w:p w14:paraId="7F5D4F76" w14:textId="77777777" w:rsidR="00E03985" w:rsidRDefault="00FA092B">
      <w:pPr>
        <w:numPr>
          <w:ilvl w:val="1"/>
          <w:numId w:val="1"/>
        </w:numPr>
        <w:spacing w:after="169"/>
        <w:ind w:right="207" w:hanging="360"/>
      </w:pPr>
      <w:r>
        <w:t xml:space="preserve">An item MUST include a unique location. </w:t>
      </w:r>
    </w:p>
    <w:p w14:paraId="39BE6E5C" w14:textId="77777777" w:rsidR="00E03985" w:rsidRDefault="00FA092B">
      <w:pPr>
        <w:numPr>
          <w:ilvl w:val="2"/>
          <w:numId w:val="1"/>
        </w:numPr>
        <w:spacing w:after="39"/>
        <w:ind w:right="207" w:hanging="360"/>
      </w:pPr>
      <w:r>
        <w:t xml:space="preserve">This location MAY be either an http- or file-scheme URL. </w:t>
      </w:r>
    </w:p>
    <w:p w14:paraId="599C8913" w14:textId="77777777" w:rsidR="00E03985" w:rsidRDefault="00FA092B">
      <w:pPr>
        <w:numPr>
          <w:ilvl w:val="2"/>
          <w:numId w:val="1"/>
        </w:numPr>
        <w:spacing w:after="129"/>
        <w:ind w:right="207" w:hanging="360"/>
      </w:pPr>
      <w:r>
        <w:t>File-scheme URLs MUST specify an absolute file pathname, resolvable to a locally-mounted fil</w:t>
      </w:r>
      <w:r>
        <w:t xml:space="preserve">e system. </w:t>
      </w:r>
    </w:p>
    <w:p w14:paraId="65438CF2" w14:textId="77777777" w:rsidR="00E03985" w:rsidRDefault="00FA092B">
      <w:pPr>
        <w:numPr>
          <w:ilvl w:val="1"/>
          <w:numId w:val="1"/>
        </w:numPr>
        <w:ind w:right="207" w:hanging="360"/>
      </w:pPr>
      <w:r>
        <w:t xml:space="preserve">An item MAY include a contextual label that can be used for contextual searching of items. </w:t>
      </w:r>
    </w:p>
    <w:p w14:paraId="6B830118" w14:textId="77777777" w:rsidR="00E03985" w:rsidRDefault="00FA092B">
      <w:pPr>
        <w:numPr>
          <w:ilvl w:val="1"/>
          <w:numId w:val="1"/>
        </w:numPr>
        <w:ind w:right="207" w:hanging="360"/>
      </w:pPr>
      <w:r>
        <w:t xml:space="preserve">An item MAY include a descriptive note. </w:t>
      </w:r>
      <w:r>
        <w:rPr>
          <w:rFonts w:ascii="Courier New" w:eastAsia="Courier New" w:hAnsi="Courier New" w:cs="Courier New"/>
        </w:rPr>
        <w:t>o</w:t>
      </w:r>
      <w:r>
        <w:rPr>
          <w:rFonts w:ascii="Arial" w:eastAsia="Arial" w:hAnsi="Arial" w:cs="Arial"/>
        </w:rPr>
        <w:t xml:space="preserve"> </w:t>
      </w:r>
      <w:proofErr w:type="gramStart"/>
      <w:r>
        <w:t>An</w:t>
      </w:r>
      <w:proofErr w:type="gramEnd"/>
      <w:r>
        <w:t xml:space="preserve"> item MAY be updated or deleted. </w:t>
      </w:r>
    </w:p>
    <w:p w14:paraId="1BCDE61D" w14:textId="77777777" w:rsidR="00E03985" w:rsidRDefault="00FA092B">
      <w:pPr>
        <w:spacing w:after="0" w:line="259" w:lineRule="auto"/>
        <w:ind w:left="722" w:right="0" w:firstLine="0"/>
      </w:pPr>
      <w:r>
        <w:t xml:space="preserve"> </w:t>
      </w:r>
    </w:p>
    <w:p w14:paraId="4501ABB2" w14:textId="77777777" w:rsidR="00E03985" w:rsidRDefault="00FA092B">
      <w:pPr>
        <w:numPr>
          <w:ilvl w:val="0"/>
          <w:numId w:val="1"/>
        </w:numPr>
        <w:ind w:right="207" w:hanging="360"/>
      </w:pPr>
      <w:r>
        <w:lastRenderedPageBreak/>
        <w:t>Only the Audit service provider SHALL receive notification of fixity erro</w:t>
      </w:r>
      <w:r>
        <w:t xml:space="preserve">rs uncovered during iterative processing; there is no requirement that the actual content owners or curators receive any direct notification from the service.  This notification SHALL be provided on a </w:t>
      </w:r>
      <w:proofErr w:type="spellStart"/>
      <w:r>
        <w:t>periteration</w:t>
      </w:r>
      <w:proofErr w:type="spellEnd"/>
      <w:r>
        <w:t xml:space="preserve"> basis, and SHALL include the set of all it</w:t>
      </w:r>
      <w:r>
        <w:t xml:space="preserve">ems whose status is not </w:t>
      </w:r>
      <w:r>
        <w:rPr>
          <w:i/>
        </w:rPr>
        <w:t>verified</w:t>
      </w:r>
      <w:r>
        <w:t xml:space="preserve">. </w:t>
      </w:r>
    </w:p>
    <w:p w14:paraId="6C24983D" w14:textId="77777777" w:rsidR="00E03985" w:rsidRDefault="00FA092B">
      <w:pPr>
        <w:spacing w:after="58" w:line="259" w:lineRule="auto"/>
        <w:ind w:left="0" w:right="0" w:firstLine="0"/>
      </w:pPr>
      <w:r>
        <w:t xml:space="preserve"> </w:t>
      </w:r>
    </w:p>
    <w:p w14:paraId="52F14E6D" w14:textId="77777777" w:rsidR="00E03985" w:rsidRDefault="00FA092B">
      <w:pPr>
        <w:numPr>
          <w:ilvl w:val="0"/>
          <w:numId w:val="1"/>
        </w:numPr>
        <w:ind w:right="207" w:hanging="360"/>
      </w:pPr>
      <w:commentRangeStart w:id="1"/>
      <w:r>
        <w:t xml:space="preserve">The service MUST support requests for changing the status of its processing, permitting graceful transitions between </w:t>
      </w:r>
      <w:r>
        <w:rPr>
          <w:i/>
        </w:rPr>
        <w:t>running</w:t>
      </w:r>
      <w:r>
        <w:t xml:space="preserve">, </w:t>
      </w:r>
      <w:r>
        <w:rPr>
          <w:i/>
        </w:rPr>
        <w:t>paused</w:t>
      </w:r>
      <w:r>
        <w:t xml:space="preserve">, and </w:t>
      </w:r>
      <w:r>
        <w:rPr>
          <w:i/>
        </w:rPr>
        <w:t>shutdown</w:t>
      </w:r>
      <w:r>
        <w:t xml:space="preserve"> states. </w:t>
      </w:r>
    </w:p>
    <w:p w14:paraId="0E5A8597" w14:textId="77777777" w:rsidR="00E03985" w:rsidRDefault="00FA092B">
      <w:pPr>
        <w:spacing w:after="0" w:line="259" w:lineRule="auto"/>
        <w:ind w:left="720" w:right="0" w:firstLine="0"/>
      </w:pPr>
      <w:r>
        <w:t xml:space="preserve"> </w:t>
      </w:r>
      <w:commentRangeEnd w:id="1"/>
      <w:r w:rsidR="00DD7C0C">
        <w:rPr>
          <w:rStyle w:val="CommentReference"/>
        </w:rPr>
        <w:commentReference w:id="1"/>
      </w:r>
    </w:p>
    <w:tbl>
      <w:tblPr>
        <w:tblStyle w:val="TableGrid"/>
        <w:tblW w:w="8386" w:type="dxa"/>
        <w:tblInd w:w="614" w:type="dxa"/>
        <w:tblCellMar>
          <w:top w:w="46" w:type="dxa"/>
          <w:left w:w="107" w:type="dxa"/>
          <w:bottom w:w="0" w:type="dxa"/>
          <w:right w:w="107" w:type="dxa"/>
        </w:tblCellMar>
        <w:tblLook w:val="04A0" w:firstRow="1" w:lastRow="0" w:firstColumn="1" w:lastColumn="0" w:noHBand="0" w:noVBand="1"/>
      </w:tblPr>
      <w:tblGrid>
        <w:gridCol w:w="1547"/>
        <w:gridCol w:w="2520"/>
        <w:gridCol w:w="1980"/>
        <w:gridCol w:w="2339"/>
      </w:tblGrid>
      <w:tr w:rsidR="00E03985" w14:paraId="372CFDE0" w14:textId="77777777">
        <w:trPr>
          <w:trHeight w:val="271"/>
        </w:trPr>
        <w:tc>
          <w:tcPr>
            <w:tcW w:w="1547" w:type="dxa"/>
            <w:tcBorders>
              <w:top w:val="single" w:sz="4" w:space="0" w:color="000000"/>
              <w:left w:val="single" w:sz="4" w:space="0" w:color="000000"/>
              <w:bottom w:val="single" w:sz="4" w:space="0" w:color="000000"/>
              <w:right w:val="nil"/>
            </w:tcBorders>
            <w:shd w:val="clear" w:color="auto" w:fill="E2E2E2"/>
          </w:tcPr>
          <w:p w14:paraId="41C3AB1A" w14:textId="77777777" w:rsidR="00E03985" w:rsidRDefault="00FA092B">
            <w:pPr>
              <w:spacing w:after="0" w:line="259" w:lineRule="auto"/>
              <w:ind w:left="0" w:right="0" w:firstLine="0"/>
            </w:pPr>
            <w:r>
              <w:rPr>
                <w:rFonts w:ascii="Arial" w:eastAsia="Arial" w:hAnsi="Arial" w:cs="Arial"/>
                <w:b/>
                <w:i/>
                <w:sz w:val="20"/>
              </w:rPr>
              <w:t xml:space="preserve">Status </w:t>
            </w:r>
          </w:p>
        </w:tc>
        <w:tc>
          <w:tcPr>
            <w:tcW w:w="4500" w:type="dxa"/>
            <w:gridSpan w:val="2"/>
            <w:tcBorders>
              <w:top w:val="single" w:sz="4" w:space="0" w:color="000000"/>
              <w:left w:val="nil"/>
              <w:bottom w:val="single" w:sz="4" w:space="0" w:color="000000"/>
              <w:right w:val="nil"/>
            </w:tcBorders>
            <w:shd w:val="clear" w:color="auto" w:fill="E2E2E2"/>
          </w:tcPr>
          <w:p w14:paraId="0A87D599" w14:textId="77777777" w:rsidR="00E03985" w:rsidRDefault="00FA092B">
            <w:pPr>
              <w:spacing w:after="0" w:line="259" w:lineRule="auto"/>
              <w:ind w:left="1" w:right="0" w:firstLine="0"/>
            </w:pPr>
            <w:r>
              <w:rPr>
                <w:rFonts w:ascii="Arial" w:eastAsia="Arial" w:hAnsi="Arial" w:cs="Arial"/>
                <w:b/>
                <w:i/>
                <w:sz w:val="20"/>
              </w:rPr>
              <w:t xml:space="preserve">Add/update/delete </w:t>
            </w:r>
            <w:proofErr w:type="gramStart"/>
            <w:r>
              <w:rPr>
                <w:rFonts w:ascii="Arial" w:eastAsia="Arial" w:hAnsi="Arial" w:cs="Arial"/>
                <w:b/>
                <w:i/>
                <w:sz w:val="20"/>
              </w:rPr>
              <w:t>items  Verify</w:t>
            </w:r>
            <w:proofErr w:type="gramEnd"/>
            <w:r>
              <w:rPr>
                <w:rFonts w:ascii="Arial" w:eastAsia="Arial" w:hAnsi="Arial" w:cs="Arial"/>
                <w:b/>
                <w:i/>
                <w:sz w:val="20"/>
              </w:rPr>
              <w:t xml:space="preserve"> items </w:t>
            </w:r>
          </w:p>
        </w:tc>
        <w:tc>
          <w:tcPr>
            <w:tcW w:w="2339" w:type="dxa"/>
            <w:tcBorders>
              <w:top w:val="single" w:sz="4" w:space="0" w:color="000000"/>
              <w:left w:val="nil"/>
              <w:bottom w:val="single" w:sz="4" w:space="0" w:color="000000"/>
              <w:right w:val="single" w:sz="4" w:space="0" w:color="000000"/>
            </w:tcBorders>
            <w:shd w:val="clear" w:color="auto" w:fill="E2E2E2"/>
          </w:tcPr>
          <w:p w14:paraId="1819F732" w14:textId="77777777" w:rsidR="00E03985" w:rsidRDefault="00FA092B">
            <w:pPr>
              <w:spacing w:after="0" w:line="259" w:lineRule="auto"/>
              <w:ind w:left="1" w:right="0" w:firstLine="0"/>
            </w:pPr>
            <w:r>
              <w:rPr>
                <w:rFonts w:ascii="Arial" w:eastAsia="Arial" w:hAnsi="Arial" w:cs="Arial"/>
                <w:b/>
                <w:i/>
                <w:sz w:val="20"/>
              </w:rPr>
              <w:t xml:space="preserve">Get service/item state </w:t>
            </w:r>
          </w:p>
        </w:tc>
      </w:tr>
      <w:tr w:rsidR="00E03985" w14:paraId="77139550" w14:textId="77777777">
        <w:trPr>
          <w:trHeight w:val="304"/>
        </w:trPr>
        <w:tc>
          <w:tcPr>
            <w:tcW w:w="1547" w:type="dxa"/>
            <w:tcBorders>
              <w:top w:val="single" w:sz="4" w:space="0" w:color="000000"/>
              <w:left w:val="single" w:sz="4" w:space="0" w:color="000000"/>
              <w:bottom w:val="single" w:sz="4" w:space="0" w:color="000000"/>
              <w:right w:val="single" w:sz="4" w:space="0" w:color="000000"/>
            </w:tcBorders>
          </w:tcPr>
          <w:p w14:paraId="54144381" w14:textId="77777777" w:rsidR="00E03985" w:rsidRDefault="00FA092B">
            <w:pPr>
              <w:spacing w:after="0" w:line="259" w:lineRule="auto"/>
              <w:ind w:left="0" w:right="0" w:firstLine="0"/>
            </w:pPr>
            <w:r>
              <w:rPr>
                <w:i/>
              </w:rPr>
              <w:t xml:space="preserve">Running </w:t>
            </w:r>
          </w:p>
        </w:tc>
        <w:tc>
          <w:tcPr>
            <w:tcW w:w="2520" w:type="dxa"/>
            <w:tcBorders>
              <w:top w:val="single" w:sz="4" w:space="0" w:color="000000"/>
              <w:left w:val="single" w:sz="4" w:space="0" w:color="000000"/>
              <w:bottom w:val="single" w:sz="4" w:space="0" w:color="000000"/>
              <w:right w:val="single" w:sz="4" w:space="0" w:color="000000"/>
            </w:tcBorders>
          </w:tcPr>
          <w:p w14:paraId="286E907E" w14:textId="77777777" w:rsidR="00E03985" w:rsidRDefault="00FA092B">
            <w:pPr>
              <w:spacing w:after="0" w:line="259" w:lineRule="auto"/>
              <w:ind w:left="1" w:right="0" w:firstLine="0"/>
            </w:pPr>
            <w:r>
              <w:t xml:space="preserve">Available </w:t>
            </w:r>
          </w:p>
        </w:tc>
        <w:tc>
          <w:tcPr>
            <w:tcW w:w="1980" w:type="dxa"/>
            <w:tcBorders>
              <w:top w:val="single" w:sz="4" w:space="0" w:color="000000"/>
              <w:left w:val="single" w:sz="4" w:space="0" w:color="000000"/>
              <w:bottom w:val="single" w:sz="4" w:space="0" w:color="000000"/>
              <w:right w:val="single" w:sz="4" w:space="0" w:color="000000"/>
            </w:tcBorders>
          </w:tcPr>
          <w:p w14:paraId="34AA0971" w14:textId="77777777" w:rsidR="00E03985" w:rsidRDefault="00FA092B">
            <w:pPr>
              <w:spacing w:after="0" w:line="259" w:lineRule="auto"/>
              <w:ind w:left="1" w:right="0" w:firstLine="0"/>
            </w:pPr>
            <w:r>
              <w:t xml:space="preserve">Available </w:t>
            </w:r>
          </w:p>
        </w:tc>
        <w:tc>
          <w:tcPr>
            <w:tcW w:w="2339" w:type="dxa"/>
            <w:tcBorders>
              <w:top w:val="single" w:sz="4" w:space="0" w:color="000000"/>
              <w:left w:val="single" w:sz="4" w:space="0" w:color="000000"/>
              <w:bottom w:val="single" w:sz="4" w:space="0" w:color="000000"/>
              <w:right w:val="single" w:sz="4" w:space="0" w:color="000000"/>
            </w:tcBorders>
          </w:tcPr>
          <w:p w14:paraId="7A38FB74" w14:textId="77777777" w:rsidR="00E03985" w:rsidRDefault="00FA092B">
            <w:pPr>
              <w:spacing w:after="0" w:line="259" w:lineRule="auto"/>
              <w:ind w:left="1" w:right="0" w:firstLine="0"/>
            </w:pPr>
            <w:r>
              <w:t xml:space="preserve">Available </w:t>
            </w:r>
          </w:p>
        </w:tc>
      </w:tr>
      <w:tr w:rsidR="00E03985" w14:paraId="1B7E4DB8" w14:textId="77777777">
        <w:trPr>
          <w:trHeight w:val="300"/>
        </w:trPr>
        <w:tc>
          <w:tcPr>
            <w:tcW w:w="1547" w:type="dxa"/>
            <w:tcBorders>
              <w:top w:val="single" w:sz="4" w:space="0" w:color="000000"/>
              <w:left w:val="single" w:sz="4" w:space="0" w:color="000000"/>
              <w:bottom w:val="single" w:sz="4" w:space="0" w:color="000000"/>
              <w:right w:val="single" w:sz="4" w:space="0" w:color="000000"/>
            </w:tcBorders>
          </w:tcPr>
          <w:p w14:paraId="455407C9" w14:textId="77777777" w:rsidR="00E03985" w:rsidRDefault="00FA092B">
            <w:pPr>
              <w:spacing w:after="0" w:line="259" w:lineRule="auto"/>
              <w:ind w:left="0" w:right="0" w:firstLine="0"/>
            </w:pPr>
            <w:r>
              <w:rPr>
                <w:i/>
              </w:rPr>
              <w:t xml:space="preserve">Paused </w:t>
            </w:r>
          </w:p>
        </w:tc>
        <w:tc>
          <w:tcPr>
            <w:tcW w:w="2520" w:type="dxa"/>
            <w:tcBorders>
              <w:top w:val="single" w:sz="4" w:space="0" w:color="000000"/>
              <w:left w:val="single" w:sz="4" w:space="0" w:color="000000"/>
              <w:bottom w:val="single" w:sz="4" w:space="0" w:color="000000"/>
              <w:right w:val="single" w:sz="4" w:space="0" w:color="000000"/>
            </w:tcBorders>
          </w:tcPr>
          <w:p w14:paraId="43BB8F3F" w14:textId="77777777" w:rsidR="00E03985" w:rsidRDefault="00FA092B">
            <w:pPr>
              <w:spacing w:after="0" w:line="259" w:lineRule="auto"/>
              <w:ind w:left="1" w:right="0" w:firstLine="0"/>
            </w:pPr>
            <w:r>
              <w:t xml:space="preserve">Unavailable </w:t>
            </w:r>
          </w:p>
        </w:tc>
        <w:tc>
          <w:tcPr>
            <w:tcW w:w="1980" w:type="dxa"/>
            <w:tcBorders>
              <w:top w:val="single" w:sz="4" w:space="0" w:color="000000"/>
              <w:left w:val="single" w:sz="4" w:space="0" w:color="000000"/>
              <w:bottom w:val="single" w:sz="4" w:space="0" w:color="000000"/>
              <w:right w:val="single" w:sz="4" w:space="0" w:color="000000"/>
            </w:tcBorders>
          </w:tcPr>
          <w:p w14:paraId="0D734CF1" w14:textId="77777777" w:rsidR="00E03985" w:rsidRDefault="00FA092B">
            <w:pPr>
              <w:spacing w:after="0" w:line="259" w:lineRule="auto"/>
              <w:ind w:left="1" w:right="0" w:firstLine="0"/>
            </w:pPr>
            <w:r>
              <w:t xml:space="preserve">Available </w:t>
            </w:r>
          </w:p>
        </w:tc>
        <w:tc>
          <w:tcPr>
            <w:tcW w:w="2339" w:type="dxa"/>
            <w:tcBorders>
              <w:top w:val="single" w:sz="4" w:space="0" w:color="000000"/>
              <w:left w:val="single" w:sz="4" w:space="0" w:color="000000"/>
              <w:bottom w:val="single" w:sz="4" w:space="0" w:color="000000"/>
              <w:right w:val="single" w:sz="4" w:space="0" w:color="000000"/>
            </w:tcBorders>
          </w:tcPr>
          <w:p w14:paraId="1B5B5FFE" w14:textId="77777777" w:rsidR="00E03985" w:rsidRDefault="00FA092B">
            <w:pPr>
              <w:spacing w:after="0" w:line="259" w:lineRule="auto"/>
              <w:ind w:left="1" w:right="0" w:firstLine="0"/>
            </w:pPr>
            <w:r>
              <w:t xml:space="preserve">Available </w:t>
            </w:r>
          </w:p>
        </w:tc>
      </w:tr>
      <w:tr w:rsidR="00E03985" w14:paraId="30DEC30E" w14:textId="77777777">
        <w:trPr>
          <w:trHeight w:val="302"/>
        </w:trPr>
        <w:tc>
          <w:tcPr>
            <w:tcW w:w="1547" w:type="dxa"/>
            <w:tcBorders>
              <w:top w:val="single" w:sz="4" w:space="0" w:color="000000"/>
              <w:left w:val="single" w:sz="4" w:space="0" w:color="000000"/>
              <w:bottom w:val="single" w:sz="4" w:space="0" w:color="000000"/>
              <w:right w:val="single" w:sz="4" w:space="0" w:color="000000"/>
            </w:tcBorders>
          </w:tcPr>
          <w:p w14:paraId="57785965" w14:textId="77777777" w:rsidR="00E03985" w:rsidRDefault="00FA092B">
            <w:pPr>
              <w:spacing w:after="0" w:line="259" w:lineRule="auto"/>
              <w:ind w:left="0" w:right="0" w:firstLine="0"/>
            </w:pPr>
            <w:r>
              <w:rPr>
                <w:i/>
              </w:rPr>
              <w:t xml:space="preserve">Shutdown </w:t>
            </w:r>
          </w:p>
        </w:tc>
        <w:tc>
          <w:tcPr>
            <w:tcW w:w="2520" w:type="dxa"/>
            <w:tcBorders>
              <w:top w:val="single" w:sz="4" w:space="0" w:color="000000"/>
              <w:left w:val="single" w:sz="4" w:space="0" w:color="000000"/>
              <w:bottom w:val="single" w:sz="4" w:space="0" w:color="000000"/>
              <w:right w:val="single" w:sz="4" w:space="0" w:color="000000"/>
            </w:tcBorders>
          </w:tcPr>
          <w:p w14:paraId="3F0A5175" w14:textId="77777777" w:rsidR="00E03985" w:rsidRDefault="00FA092B">
            <w:pPr>
              <w:spacing w:after="0" w:line="259" w:lineRule="auto"/>
              <w:ind w:left="1" w:right="0" w:firstLine="0"/>
            </w:pPr>
            <w:r>
              <w:t xml:space="preserve">Unavailable </w:t>
            </w:r>
          </w:p>
        </w:tc>
        <w:tc>
          <w:tcPr>
            <w:tcW w:w="1980" w:type="dxa"/>
            <w:tcBorders>
              <w:top w:val="single" w:sz="4" w:space="0" w:color="000000"/>
              <w:left w:val="single" w:sz="4" w:space="0" w:color="000000"/>
              <w:bottom w:val="single" w:sz="4" w:space="0" w:color="000000"/>
              <w:right w:val="single" w:sz="4" w:space="0" w:color="000000"/>
            </w:tcBorders>
          </w:tcPr>
          <w:p w14:paraId="09E3C036" w14:textId="77777777" w:rsidR="00E03985" w:rsidRDefault="00FA092B">
            <w:pPr>
              <w:spacing w:after="0" w:line="259" w:lineRule="auto"/>
              <w:ind w:left="1" w:right="0" w:firstLine="0"/>
            </w:pPr>
            <w:r>
              <w:t xml:space="preserve">Unavailable </w:t>
            </w:r>
          </w:p>
        </w:tc>
        <w:tc>
          <w:tcPr>
            <w:tcW w:w="2339" w:type="dxa"/>
            <w:tcBorders>
              <w:top w:val="single" w:sz="4" w:space="0" w:color="000000"/>
              <w:left w:val="single" w:sz="4" w:space="0" w:color="000000"/>
              <w:bottom w:val="single" w:sz="4" w:space="0" w:color="000000"/>
              <w:right w:val="single" w:sz="4" w:space="0" w:color="000000"/>
            </w:tcBorders>
          </w:tcPr>
          <w:p w14:paraId="01518EC5" w14:textId="77777777" w:rsidR="00E03985" w:rsidRDefault="00FA092B">
            <w:pPr>
              <w:spacing w:after="0" w:line="259" w:lineRule="auto"/>
              <w:ind w:left="1" w:right="0" w:firstLine="0"/>
            </w:pPr>
            <w:r>
              <w:t xml:space="preserve">Unavailable </w:t>
            </w:r>
          </w:p>
        </w:tc>
      </w:tr>
    </w:tbl>
    <w:p w14:paraId="6CEDBF5C" w14:textId="77777777" w:rsidR="00E03985" w:rsidRDefault="00FA092B">
      <w:pPr>
        <w:spacing w:after="55" w:line="259" w:lineRule="auto"/>
        <w:ind w:left="1080" w:right="0" w:firstLine="0"/>
      </w:pPr>
      <w:r>
        <w:t xml:space="preserve"> </w:t>
      </w:r>
    </w:p>
    <w:p w14:paraId="77D31881" w14:textId="77777777" w:rsidR="00E03985" w:rsidRDefault="00FA092B">
      <w:pPr>
        <w:numPr>
          <w:ilvl w:val="0"/>
          <w:numId w:val="1"/>
        </w:numPr>
        <w:ind w:right="207" w:hanging="360"/>
      </w:pPr>
      <w:r>
        <w:t xml:space="preserve">The service MUST scale gracefully to ten million items. </w:t>
      </w:r>
    </w:p>
    <w:p w14:paraId="785FFAA1" w14:textId="77777777" w:rsidR="00E03985" w:rsidRDefault="00FA092B">
      <w:pPr>
        <w:numPr>
          <w:ilvl w:val="1"/>
          <w:numId w:val="1"/>
        </w:numPr>
        <w:ind w:right="207" w:hanging="360"/>
      </w:pPr>
      <w:r>
        <w:t xml:space="preserve">Multi-threading MAY be used to optimize performance. </w:t>
      </w:r>
    </w:p>
    <w:p w14:paraId="151EF6BD" w14:textId="77777777" w:rsidR="00E03985" w:rsidRDefault="00FA092B">
      <w:pPr>
        <w:spacing w:after="194" w:line="259" w:lineRule="auto"/>
        <w:ind w:left="1" w:right="0" w:firstLine="0"/>
      </w:pPr>
      <w:r>
        <w:t xml:space="preserve"> </w:t>
      </w:r>
    </w:p>
    <w:p w14:paraId="5FEC7B10" w14:textId="77777777" w:rsidR="00E03985" w:rsidRDefault="00FA092B">
      <w:pPr>
        <w:pStyle w:val="Heading1"/>
        <w:ind w:left="-5"/>
      </w:pPr>
      <w:commentRangeStart w:id="2"/>
      <w:r>
        <w:t xml:space="preserve">3 Audit Service </w:t>
      </w:r>
      <w:commentRangeEnd w:id="2"/>
      <w:r w:rsidR="00A70358">
        <w:rPr>
          <w:rStyle w:val="CommentReference"/>
          <w:rFonts w:ascii="Times New Roman" w:eastAsia="Times New Roman" w:hAnsi="Times New Roman" w:cs="Times New Roman"/>
          <w:b w:val="0"/>
          <w:lang w:bidi="en-US"/>
        </w:rPr>
        <w:commentReference w:id="2"/>
      </w:r>
    </w:p>
    <w:p w14:paraId="0E39FCD1" w14:textId="77777777" w:rsidR="00E03985" w:rsidRDefault="00FA092B">
      <w:pPr>
        <w:spacing w:after="16" w:line="259" w:lineRule="auto"/>
        <w:ind w:left="0" w:right="0" w:firstLine="0"/>
      </w:pPr>
      <w:r>
        <w:t xml:space="preserve"> </w:t>
      </w:r>
    </w:p>
    <w:p w14:paraId="61A495E5" w14:textId="77777777" w:rsidR="00E03985" w:rsidRDefault="00FA092B">
      <w:pPr>
        <w:spacing w:after="163"/>
        <w:ind w:right="207"/>
      </w:pPr>
      <w:r>
        <w:t>The Merritt Audit service is based on the following conceptual entities, each defined in terms of its specific state propert</w:t>
      </w:r>
      <w:r>
        <w:t xml:space="preserve">ies. </w:t>
      </w:r>
    </w:p>
    <w:p w14:paraId="02176656" w14:textId="77777777" w:rsidR="00E03985" w:rsidRDefault="00FA092B">
      <w:pPr>
        <w:numPr>
          <w:ilvl w:val="0"/>
          <w:numId w:val="2"/>
        </w:numPr>
        <w:ind w:right="207" w:hanging="360"/>
      </w:pPr>
      <w:r>
        <w:t xml:space="preserve">Service </w:t>
      </w:r>
    </w:p>
    <w:p w14:paraId="56BD932F" w14:textId="77777777" w:rsidR="00E03985" w:rsidRDefault="00FA092B">
      <w:pPr>
        <w:numPr>
          <w:ilvl w:val="0"/>
          <w:numId w:val="2"/>
        </w:numPr>
        <w:ind w:right="207" w:hanging="360"/>
      </w:pPr>
      <w:r>
        <w:t xml:space="preserve">Item </w:t>
      </w:r>
    </w:p>
    <w:p w14:paraId="41C456C8" w14:textId="77777777" w:rsidR="00E03985" w:rsidRDefault="00FA092B">
      <w:pPr>
        <w:numPr>
          <w:ilvl w:val="0"/>
          <w:numId w:val="2"/>
        </w:numPr>
        <w:ind w:right="207" w:hanging="360"/>
      </w:pPr>
      <w:proofErr w:type="gramStart"/>
      <w:r>
        <w:t>Items</w:t>
      </w:r>
      <w:proofErr w:type="gramEnd"/>
      <w:r>
        <w:t xml:space="preserve"> report </w:t>
      </w:r>
    </w:p>
    <w:p w14:paraId="244205EF" w14:textId="77777777" w:rsidR="00E03985" w:rsidRDefault="00FA092B">
      <w:pPr>
        <w:numPr>
          <w:ilvl w:val="0"/>
          <w:numId w:val="2"/>
        </w:numPr>
        <w:ind w:right="207" w:hanging="360"/>
      </w:pPr>
      <w:r>
        <w:t xml:space="preserve">SQL report </w:t>
      </w:r>
    </w:p>
    <w:p w14:paraId="13EA5C0C" w14:textId="77777777" w:rsidR="00E03985" w:rsidRDefault="00FA092B">
      <w:pPr>
        <w:numPr>
          <w:ilvl w:val="0"/>
          <w:numId w:val="2"/>
        </w:numPr>
        <w:ind w:right="207" w:hanging="360"/>
      </w:pPr>
      <w:r>
        <w:t xml:space="preserve">Submission </w:t>
      </w:r>
    </w:p>
    <w:p w14:paraId="20D9F102" w14:textId="77777777" w:rsidR="00E03985" w:rsidRDefault="00FA092B">
      <w:pPr>
        <w:spacing w:after="158" w:line="259" w:lineRule="auto"/>
        <w:ind w:left="1" w:right="0" w:firstLine="0"/>
      </w:pPr>
      <w:r>
        <w:t xml:space="preserve"> </w:t>
      </w:r>
    </w:p>
    <w:p w14:paraId="63FF997D" w14:textId="77777777" w:rsidR="00E03985" w:rsidRDefault="00FA092B">
      <w:pPr>
        <w:pStyle w:val="Heading2"/>
        <w:ind w:left="-5"/>
      </w:pPr>
      <w:r>
        <w:t xml:space="preserve">3.1 Service  </w:t>
      </w:r>
    </w:p>
    <w:p w14:paraId="5FB0405A" w14:textId="77777777" w:rsidR="00E03985" w:rsidRDefault="00FA092B">
      <w:pPr>
        <w:spacing w:after="16" w:line="259" w:lineRule="auto"/>
        <w:ind w:left="0" w:right="0" w:firstLine="0"/>
      </w:pPr>
      <w:r>
        <w:t xml:space="preserve"> </w:t>
      </w:r>
    </w:p>
    <w:p w14:paraId="07A1A4C6" w14:textId="77777777" w:rsidR="00E03985" w:rsidRDefault="00FA092B">
      <w:pPr>
        <w:ind w:right="207"/>
      </w:pPr>
      <w:commentRangeStart w:id="3"/>
      <w:commentRangeStart w:id="4"/>
      <w:r>
        <w:t xml:space="preserve">The initial conceptual entity is the Audit service itself.  The global service state properties MUST minimally include: </w:t>
      </w:r>
      <w:commentRangeEnd w:id="3"/>
      <w:r w:rsidR="00DD7C0C">
        <w:rPr>
          <w:rStyle w:val="CommentReference"/>
        </w:rPr>
        <w:commentReference w:id="3"/>
      </w:r>
      <w:commentRangeEnd w:id="4"/>
      <w:r w:rsidR="00DD7C0C">
        <w:rPr>
          <w:rStyle w:val="CommentReference"/>
        </w:rPr>
        <w:commentReference w:id="4"/>
      </w:r>
    </w:p>
    <w:tbl>
      <w:tblPr>
        <w:tblStyle w:val="TableGrid"/>
        <w:tblW w:w="7807" w:type="dxa"/>
        <w:tblInd w:w="360" w:type="dxa"/>
        <w:tblCellMar>
          <w:top w:w="5" w:type="dxa"/>
          <w:left w:w="0" w:type="dxa"/>
          <w:bottom w:w="0" w:type="dxa"/>
          <w:right w:w="0" w:type="dxa"/>
        </w:tblCellMar>
        <w:tblLook w:val="04A0" w:firstRow="1" w:lastRow="0" w:firstColumn="1" w:lastColumn="0" w:noHBand="0" w:noVBand="1"/>
      </w:tblPr>
      <w:tblGrid>
        <w:gridCol w:w="360"/>
        <w:gridCol w:w="5760"/>
        <w:gridCol w:w="1687"/>
      </w:tblGrid>
      <w:tr w:rsidR="00E03985" w14:paraId="37D12BCE" w14:textId="77777777">
        <w:trPr>
          <w:trHeight w:val="258"/>
        </w:trPr>
        <w:tc>
          <w:tcPr>
            <w:tcW w:w="360" w:type="dxa"/>
            <w:tcBorders>
              <w:top w:val="nil"/>
              <w:left w:val="nil"/>
              <w:bottom w:val="nil"/>
              <w:right w:val="nil"/>
            </w:tcBorders>
          </w:tcPr>
          <w:p w14:paraId="5F3AFEDE" w14:textId="77777777" w:rsidR="00E03985" w:rsidRDefault="00FA092B">
            <w:pPr>
              <w:spacing w:after="0" w:line="259" w:lineRule="auto"/>
              <w:ind w:left="0" w:right="0" w:firstLine="0"/>
            </w:pPr>
            <w:r>
              <w:rPr>
                <w:rFonts w:ascii="Segoe UI Symbol" w:eastAsia="Segoe UI Symbol" w:hAnsi="Segoe UI Symbol" w:cs="Segoe UI Symbol"/>
              </w:rPr>
              <w:t>•</w:t>
            </w:r>
            <w:r>
              <w:rPr>
                <w:rFonts w:ascii="Arial" w:eastAsia="Arial" w:hAnsi="Arial" w:cs="Arial"/>
              </w:rPr>
              <w:t xml:space="preserve"> </w:t>
            </w:r>
          </w:p>
        </w:tc>
        <w:tc>
          <w:tcPr>
            <w:tcW w:w="5760" w:type="dxa"/>
            <w:tcBorders>
              <w:top w:val="nil"/>
              <w:left w:val="nil"/>
              <w:bottom w:val="nil"/>
              <w:right w:val="nil"/>
            </w:tcBorders>
          </w:tcPr>
          <w:p w14:paraId="75507AAA" w14:textId="77777777" w:rsidR="00E03985" w:rsidRDefault="00FA092B">
            <w:pPr>
              <w:spacing w:after="0" w:line="259" w:lineRule="auto"/>
              <w:ind w:left="0" w:right="0" w:firstLine="0"/>
            </w:pPr>
            <w:r>
              <w:t xml:space="preserve">Service name. </w:t>
            </w:r>
          </w:p>
        </w:tc>
        <w:tc>
          <w:tcPr>
            <w:tcW w:w="1687" w:type="dxa"/>
            <w:tcBorders>
              <w:top w:val="nil"/>
              <w:left w:val="nil"/>
              <w:bottom w:val="nil"/>
              <w:right w:val="nil"/>
            </w:tcBorders>
          </w:tcPr>
          <w:p w14:paraId="2B7EBACE" w14:textId="77777777" w:rsidR="00E03985" w:rsidRDefault="00FA092B">
            <w:pPr>
              <w:spacing w:after="0" w:line="259" w:lineRule="auto"/>
              <w:ind w:left="0" w:right="0" w:firstLine="0"/>
            </w:pPr>
            <w:r>
              <w:t>[</w:t>
            </w:r>
            <w:proofErr w:type="spellStart"/>
            <w:r>
              <w:t>fix:name</w:t>
            </w:r>
            <w:proofErr w:type="spellEnd"/>
            <w:r>
              <w:t xml:space="preserve">] </w:t>
            </w:r>
          </w:p>
        </w:tc>
      </w:tr>
      <w:tr w:rsidR="00E03985" w14:paraId="208624C8" w14:textId="77777777">
        <w:trPr>
          <w:trHeight w:val="598"/>
        </w:trPr>
        <w:tc>
          <w:tcPr>
            <w:tcW w:w="360" w:type="dxa"/>
            <w:tcBorders>
              <w:top w:val="nil"/>
              <w:left w:val="nil"/>
              <w:bottom w:val="nil"/>
              <w:right w:val="nil"/>
            </w:tcBorders>
          </w:tcPr>
          <w:p w14:paraId="6E8A55CD" w14:textId="77777777" w:rsidR="00E03985" w:rsidRDefault="00FA092B">
            <w:pPr>
              <w:spacing w:after="0" w:line="259" w:lineRule="auto"/>
              <w:ind w:left="0" w:right="0" w:firstLine="0"/>
            </w:pPr>
            <w:r>
              <w:rPr>
                <w:rFonts w:ascii="Segoe UI Symbol" w:eastAsia="Segoe UI Symbol" w:hAnsi="Segoe UI Symbol" w:cs="Segoe UI Symbol"/>
              </w:rPr>
              <w:t>•</w:t>
            </w:r>
            <w:r>
              <w:rPr>
                <w:rFonts w:ascii="Arial" w:eastAsia="Arial" w:hAnsi="Arial" w:cs="Arial"/>
              </w:rPr>
              <w:t xml:space="preserve"> </w:t>
            </w:r>
          </w:p>
        </w:tc>
        <w:tc>
          <w:tcPr>
            <w:tcW w:w="5760" w:type="dxa"/>
            <w:tcBorders>
              <w:top w:val="nil"/>
              <w:left w:val="nil"/>
              <w:bottom w:val="nil"/>
              <w:right w:val="nil"/>
            </w:tcBorders>
          </w:tcPr>
          <w:p w14:paraId="4C0A7CC1" w14:textId="77777777" w:rsidR="00E03985" w:rsidRDefault="00FA092B">
            <w:pPr>
              <w:spacing w:after="0" w:line="259" w:lineRule="auto"/>
              <w:ind w:left="0" w:right="0" w:firstLine="0"/>
              <w:jc w:val="both"/>
            </w:pPr>
            <w:r>
              <w:t xml:space="preserve">Service identifier, assigned to be globally unique among all UC3-controlled instantiations. </w:t>
            </w:r>
          </w:p>
        </w:tc>
        <w:tc>
          <w:tcPr>
            <w:tcW w:w="1687" w:type="dxa"/>
            <w:tcBorders>
              <w:top w:val="nil"/>
              <w:left w:val="nil"/>
              <w:bottom w:val="nil"/>
              <w:right w:val="nil"/>
            </w:tcBorders>
          </w:tcPr>
          <w:p w14:paraId="4960C584" w14:textId="77777777" w:rsidR="00E03985" w:rsidRDefault="00FA092B">
            <w:pPr>
              <w:spacing w:after="0" w:line="259" w:lineRule="auto"/>
              <w:ind w:left="0" w:right="0" w:firstLine="0"/>
            </w:pPr>
            <w:r>
              <w:t>[</w:t>
            </w:r>
            <w:proofErr w:type="spellStart"/>
            <w:proofErr w:type="gramStart"/>
            <w:r>
              <w:t>fix:identifier</w:t>
            </w:r>
            <w:proofErr w:type="spellEnd"/>
            <w:proofErr w:type="gramEnd"/>
            <w:r>
              <w:t xml:space="preserve">] </w:t>
            </w:r>
          </w:p>
        </w:tc>
      </w:tr>
      <w:tr w:rsidR="00E03985" w14:paraId="1BB6216E" w14:textId="77777777">
        <w:trPr>
          <w:trHeight w:val="306"/>
        </w:trPr>
        <w:tc>
          <w:tcPr>
            <w:tcW w:w="360" w:type="dxa"/>
            <w:tcBorders>
              <w:top w:val="nil"/>
              <w:left w:val="nil"/>
              <w:bottom w:val="nil"/>
              <w:right w:val="nil"/>
            </w:tcBorders>
          </w:tcPr>
          <w:p w14:paraId="553DDF9A" w14:textId="77777777" w:rsidR="00E03985" w:rsidRDefault="00FA092B">
            <w:pPr>
              <w:spacing w:after="0" w:line="259" w:lineRule="auto"/>
              <w:ind w:left="0" w:right="0" w:firstLine="0"/>
            </w:pPr>
            <w:r>
              <w:rPr>
                <w:rFonts w:ascii="Segoe UI Symbol" w:eastAsia="Segoe UI Symbol" w:hAnsi="Segoe UI Symbol" w:cs="Segoe UI Symbol"/>
              </w:rPr>
              <w:t>•</w:t>
            </w:r>
            <w:r>
              <w:rPr>
                <w:rFonts w:ascii="Arial" w:eastAsia="Arial" w:hAnsi="Arial" w:cs="Arial"/>
              </w:rPr>
              <w:t xml:space="preserve"> </w:t>
            </w:r>
          </w:p>
        </w:tc>
        <w:tc>
          <w:tcPr>
            <w:tcW w:w="5760" w:type="dxa"/>
            <w:tcBorders>
              <w:top w:val="nil"/>
              <w:left w:val="nil"/>
              <w:bottom w:val="nil"/>
              <w:right w:val="nil"/>
            </w:tcBorders>
          </w:tcPr>
          <w:p w14:paraId="41B7F3B5" w14:textId="77777777" w:rsidR="00E03985" w:rsidRDefault="00FA092B">
            <w:pPr>
              <w:spacing w:after="0" w:line="259" w:lineRule="auto"/>
              <w:ind w:left="0" w:right="0" w:firstLine="0"/>
            </w:pPr>
            <w:r>
              <w:t xml:space="preserve">Service description. </w:t>
            </w:r>
          </w:p>
        </w:tc>
        <w:tc>
          <w:tcPr>
            <w:tcW w:w="1687" w:type="dxa"/>
            <w:tcBorders>
              <w:top w:val="nil"/>
              <w:left w:val="nil"/>
              <w:bottom w:val="nil"/>
              <w:right w:val="nil"/>
            </w:tcBorders>
          </w:tcPr>
          <w:p w14:paraId="490D3BA6" w14:textId="77777777" w:rsidR="00E03985" w:rsidRDefault="00FA092B">
            <w:pPr>
              <w:spacing w:after="0" w:line="259" w:lineRule="auto"/>
              <w:ind w:left="0" w:right="0" w:firstLine="0"/>
            </w:pPr>
            <w:r>
              <w:t>[</w:t>
            </w:r>
            <w:proofErr w:type="spellStart"/>
            <w:proofErr w:type="gramStart"/>
            <w:r>
              <w:t>fix:description</w:t>
            </w:r>
            <w:proofErr w:type="spellEnd"/>
            <w:proofErr w:type="gramEnd"/>
            <w:r>
              <w:t xml:space="preserve">] </w:t>
            </w:r>
          </w:p>
        </w:tc>
      </w:tr>
      <w:tr w:rsidR="00E03985" w14:paraId="0F0321E7" w14:textId="77777777">
        <w:trPr>
          <w:trHeight w:val="307"/>
        </w:trPr>
        <w:tc>
          <w:tcPr>
            <w:tcW w:w="360" w:type="dxa"/>
            <w:tcBorders>
              <w:top w:val="nil"/>
              <w:left w:val="nil"/>
              <w:bottom w:val="nil"/>
              <w:right w:val="nil"/>
            </w:tcBorders>
          </w:tcPr>
          <w:p w14:paraId="352D2F6F" w14:textId="77777777" w:rsidR="00E03985" w:rsidRDefault="00FA092B">
            <w:pPr>
              <w:spacing w:after="0" w:line="259" w:lineRule="auto"/>
              <w:ind w:left="0" w:right="0" w:firstLine="0"/>
            </w:pPr>
            <w:r>
              <w:rPr>
                <w:rFonts w:ascii="Segoe UI Symbol" w:eastAsia="Segoe UI Symbol" w:hAnsi="Segoe UI Symbol" w:cs="Segoe UI Symbol"/>
              </w:rPr>
              <w:t>•</w:t>
            </w:r>
            <w:r>
              <w:rPr>
                <w:rFonts w:ascii="Arial" w:eastAsia="Arial" w:hAnsi="Arial" w:cs="Arial"/>
              </w:rPr>
              <w:t xml:space="preserve"> </w:t>
            </w:r>
          </w:p>
        </w:tc>
        <w:tc>
          <w:tcPr>
            <w:tcW w:w="5760" w:type="dxa"/>
            <w:tcBorders>
              <w:top w:val="nil"/>
              <w:left w:val="nil"/>
              <w:bottom w:val="nil"/>
              <w:right w:val="nil"/>
            </w:tcBorders>
          </w:tcPr>
          <w:p w14:paraId="21819130" w14:textId="77777777" w:rsidR="00E03985" w:rsidRDefault="00FA092B">
            <w:pPr>
              <w:spacing w:after="0" w:line="259" w:lineRule="auto"/>
              <w:ind w:left="0" w:right="0" w:firstLine="0"/>
            </w:pPr>
            <w:r>
              <w:t xml:space="preserve">Service implementation version. </w:t>
            </w:r>
          </w:p>
        </w:tc>
        <w:tc>
          <w:tcPr>
            <w:tcW w:w="1687" w:type="dxa"/>
            <w:tcBorders>
              <w:top w:val="nil"/>
              <w:left w:val="nil"/>
              <w:bottom w:val="nil"/>
              <w:right w:val="nil"/>
            </w:tcBorders>
          </w:tcPr>
          <w:p w14:paraId="02ABAC71" w14:textId="77777777" w:rsidR="00E03985" w:rsidRDefault="00FA092B">
            <w:pPr>
              <w:spacing w:after="0" w:line="259" w:lineRule="auto"/>
              <w:ind w:left="0" w:right="0" w:firstLine="0"/>
            </w:pPr>
            <w:r>
              <w:t>[</w:t>
            </w:r>
            <w:proofErr w:type="spellStart"/>
            <w:proofErr w:type="gramStart"/>
            <w:r>
              <w:t>fix:version</w:t>
            </w:r>
            <w:proofErr w:type="spellEnd"/>
            <w:proofErr w:type="gramEnd"/>
            <w:r>
              <w:t xml:space="preserve">] </w:t>
            </w:r>
          </w:p>
        </w:tc>
      </w:tr>
      <w:tr w:rsidR="00E03985" w14:paraId="483F63F3" w14:textId="77777777">
        <w:trPr>
          <w:trHeight w:val="597"/>
        </w:trPr>
        <w:tc>
          <w:tcPr>
            <w:tcW w:w="360" w:type="dxa"/>
            <w:tcBorders>
              <w:top w:val="nil"/>
              <w:left w:val="nil"/>
              <w:bottom w:val="nil"/>
              <w:right w:val="nil"/>
            </w:tcBorders>
          </w:tcPr>
          <w:p w14:paraId="06384CE7" w14:textId="77777777" w:rsidR="00E03985" w:rsidRDefault="00FA092B">
            <w:pPr>
              <w:spacing w:after="0" w:line="259" w:lineRule="auto"/>
              <w:ind w:left="0" w:right="0" w:firstLine="0"/>
            </w:pPr>
            <w:r>
              <w:rPr>
                <w:rFonts w:ascii="Segoe UI Symbol" w:eastAsia="Segoe UI Symbol" w:hAnsi="Segoe UI Symbol" w:cs="Segoe UI Symbol"/>
              </w:rPr>
              <w:t>•</w:t>
            </w:r>
            <w:r>
              <w:rPr>
                <w:rFonts w:ascii="Arial" w:eastAsia="Arial" w:hAnsi="Arial" w:cs="Arial"/>
              </w:rPr>
              <w:t xml:space="preserve"> </w:t>
            </w:r>
          </w:p>
        </w:tc>
        <w:tc>
          <w:tcPr>
            <w:tcW w:w="5760" w:type="dxa"/>
            <w:tcBorders>
              <w:top w:val="nil"/>
              <w:left w:val="nil"/>
              <w:bottom w:val="nil"/>
              <w:right w:val="nil"/>
            </w:tcBorders>
          </w:tcPr>
          <w:p w14:paraId="38EAE3F4" w14:textId="77777777" w:rsidR="00E03985" w:rsidRDefault="00FA092B">
            <w:pPr>
              <w:spacing w:after="0" w:line="259" w:lineRule="auto"/>
              <w:ind w:left="0" w:right="0" w:firstLine="0"/>
            </w:pPr>
            <w:r>
              <w:t xml:space="preserve">Iteration interval, in days.  0 indicates that iterations run continuously.  </w:t>
            </w:r>
          </w:p>
        </w:tc>
        <w:tc>
          <w:tcPr>
            <w:tcW w:w="1687" w:type="dxa"/>
            <w:tcBorders>
              <w:top w:val="nil"/>
              <w:left w:val="nil"/>
              <w:bottom w:val="nil"/>
              <w:right w:val="nil"/>
            </w:tcBorders>
          </w:tcPr>
          <w:p w14:paraId="2637DDA9" w14:textId="77777777" w:rsidR="00E03985" w:rsidRDefault="00FA092B">
            <w:pPr>
              <w:spacing w:after="0" w:line="259" w:lineRule="auto"/>
              <w:ind w:left="0" w:right="0" w:firstLine="0"/>
            </w:pPr>
            <w:r>
              <w:t>[</w:t>
            </w:r>
            <w:proofErr w:type="spellStart"/>
            <w:proofErr w:type="gramStart"/>
            <w:r>
              <w:t>fix:interval</w:t>
            </w:r>
            <w:proofErr w:type="spellEnd"/>
            <w:proofErr w:type="gramEnd"/>
            <w:r>
              <w:t xml:space="preserve">] </w:t>
            </w:r>
          </w:p>
        </w:tc>
      </w:tr>
      <w:tr w:rsidR="00E03985" w14:paraId="58E8B3A5" w14:textId="77777777">
        <w:trPr>
          <w:trHeight w:val="306"/>
        </w:trPr>
        <w:tc>
          <w:tcPr>
            <w:tcW w:w="360" w:type="dxa"/>
            <w:tcBorders>
              <w:top w:val="nil"/>
              <w:left w:val="nil"/>
              <w:bottom w:val="nil"/>
              <w:right w:val="nil"/>
            </w:tcBorders>
          </w:tcPr>
          <w:p w14:paraId="42EA4D06" w14:textId="77777777" w:rsidR="00E03985" w:rsidRDefault="00FA092B">
            <w:pPr>
              <w:spacing w:after="0" w:line="259" w:lineRule="auto"/>
              <w:ind w:left="0" w:right="0" w:firstLine="0"/>
            </w:pPr>
            <w:r>
              <w:rPr>
                <w:rFonts w:ascii="Segoe UI Symbol" w:eastAsia="Segoe UI Symbol" w:hAnsi="Segoe UI Symbol" w:cs="Segoe UI Symbol"/>
              </w:rPr>
              <w:t>•</w:t>
            </w:r>
            <w:r>
              <w:rPr>
                <w:rFonts w:ascii="Arial" w:eastAsia="Arial" w:hAnsi="Arial" w:cs="Arial"/>
              </w:rPr>
              <w:t xml:space="preserve"> </w:t>
            </w:r>
          </w:p>
        </w:tc>
        <w:tc>
          <w:tcPr>
            <w:tcW w:w="5760" w:type="dxa"/>
            <w:tcBorders>
              <w:top w:val="nil"/>
              <w:left w:val="nil"/>
              <w:bottom w:val="nil"/>
              <w:right w:val="nil"/>
            </w:tcBorders>
          </w:tcPr>
          <w:p w14:paraId="3199C0AA" w14:textId="77777777" w:rsidR="00E03985" w:rsidRDefault="00FA092B">
            <w:pPr>
              <w:spacing w:after="0" w:line="259" w:lineRule="auto"/>
              <w:ind w:left="0" w:right="0" w:firstLine="0"/>
            </w:pPr>
            <w:r>
              <w:t xml:space="preserve">Thread pool size. </w:t>
            </w:r>
          </w:p>
        </w:tc>
        <w:tc>
          <w:tcPr>
            <w:tcW w:w="1687" w:type="dxa"/>
            <w:tcBorders>
              <w:top w:val="nil"/>
              <w:left w:val="nil"/>
              <w:bottom w:val="nil"/>
              <w:right w:val="nil"/>
            </w:tcBorders>
          </w:tcPr>
          <w:p w14:paraId="7280F94B" w14:textId="77777777" w:rsidR="00E03985" w:rsidRDefault="00FA092B">
            <w:pPr>
              <w:spacing w:after="0" w:line="259" w:lineRule="auto"/>
              <w:ind w:left="0" w:right="0" w:firstLine="0"/>
            </w:pPr>
            <w:r>
              <w:t>[</w:t>
            </w:r>
            <w:proofErr w:type="spellStart"/>
            <w:proofErr w:type="gramStart"/>
            <w:r>
              <w:t>fix:threadPool</w:t>
            </w:r>
            <w:proofErr w:type="spellEnd"/>
            <w:proofErr w:type="gramEnd"/>
            <w:r>
              <w:t xml:space="preserve">] </w:t>
            </w:r>
          </w:p>
        </w:tc>
      </w:tr>
      <w:tr w:rsidR="00E03985" w14:paraId="1359C970" w14:textId="77777777">
        <w:trPr>
          <w:trHeight w:val="306"/>
        </w:trPr>
        <w:tc>
          <w:tcPr>
            <w:tcW w:w="360" w:type="dxa"/>
            <w:tcBorders>
              <w:top w:val="nil"/>
              <w:left w:val="nil"/>
              <w:bottom w:val="nil"/>
              <w:right w:val="nil"/>
            </w:tcBorders>
          </w:tcPr>
          <w:p w14:paraId="7240B574" w14:textId="77777777" w:rsidR="00E03985" w:rsidRDefault="00FA092B">
            <w:pPr>
              <w:spacing w:after="0" w:line="259" w:lineRule="auto"/>
              <w:ind w:left="0" w:right="0" w:firstLine="0"/>
            </w:pPr>
            <w:r>
              <w:rPr>
                <w:rFonts w:ascii="Segoe UI Symbol" w:eastAsia="Segoe UI Symbol" w:hAnsi="Segoe UI Symbol" w:cs="Segoe UI Symbol"/>
              </w:rPr>
              <w:t>•</w:t>
            </w:r>
            <w:r>
              <w:rPr>
                <w:rFonts w:ascii="Arial" w:eastAsia="Arial" w:hAnsi="Arial" w:cs="Arial"/>
              </w:rPr>
              <w:t xml:space="preserve"> </w:t>
            </w:r>
          </w:p>
        </w:tc>
        <w:tc>
          <w:tcPr>
            <w:tcW w:w="5760" w:type="dxa"/>
            <w:tcBorders>
              <w:top w:val="nil"/>
              <w:left w:val="nil"/>
              <w:bottom w:val="nil"/>
              <w:right w:val="nil"/>
            </w:tcBorders>
          </w:tcPr>
          <w:p w14:paraId="377E0E4A" w14:textId="77777777" w:rsidR="00E03985" w:rsidRDefault="00FA092B">
            <w:pPr>
              <w:spacing w:after="0" w:line="259" w:lineRule="auto"/>
              <w:ind w:left="0" w:right="0" w:firstLine="0"/>
            </w:pPr>
            <w:r>
              <w:t xml:space="preserve">Last iteration date/timestamp. </w:t>
            </w:r>
          </w:p>
        </w:tc>
        <w:tc>
          <w:tcPr>
            <w:tcW w:w="1687" w:type="dxa"/>
            <w:tcBorders>
              <w:top w:val="nil"/>
              <w:left w:val="nil"/>
              <w:bottom w:val="nil"/>
              <w:right w:val="nil"/>
            </w:tcBorders>
          </w:tcPr>
          <w:p w14:paraId="79F6FD21" w14:textId="77777777" w:rsidR="00E03985" w:rsidRDefault="00FA092B">
            <w:pPr>
              <w:spacing w:after="0" w:line="259" w:lineRule="auto"/>
              <w:ind w:left="0" w:right="0" w:firstLine="0"/>
            </w:pPr>
            <w:r>
              <w:t>[</w:t>
            </w:r>
            <w:proofErr w:type="spellStart"/>
            <w:proofErr w:type="gramStart"/>
            <w:r>
              <w:t>fix:lastIteration</w:t>
            </w:r>
            <w:proofErr w:type="spellEnd"/>
            <w:proofErr w:type="gramEnd"/>
            <w:r>
              <w:t xml:space="preserve">] </w:t>
            </w:r>
          </w:p>
        </w:tc>
      </w:tr>
      <w:tr w:rsidR="00E03985" w14:paraId="0E37F666" w14:textId="77777777">
        <w:trPr>
          <w:trHeight w:val="307"/>
        </w:trPr>
        <w:tc>
          <w:tcPr>
            <w:tcW w:w="360" w:type="dxa"/>
            <w:tcBorders>
              <w:top w:val="nil"/>
              <w:left w:val="nil"/>
              <w:bottom w:val="nil"/>
              <w:right w:val="nil"/>
            </w:tcBorders>
          </w:tcPr>
          <w:p w14:paraId="76917745" w14:textId="77777777" w:rsidR="00E03985" w:rsidRDefault="00FA092B">
            <w:pPr>
              <w:spacing w:after="0" w:line="259" w:lineRule="auto"/>
              <w:ind w:left="0" w:right="0" w:firstLine="0"/>
            </w:pPr>
            <w:r>
              <w:rPr>
                <w:rFonts w:ascii="Segoe UI Symbol" w:eastAsia="Segoe UI Symbol" w:hAnsi="Segoe UI Symbol" w:cs="Segoe UI Symbol"/>
              </w:rPr>
              <w:t>•</w:t>
            </w:r>
            <w:r>
              <w:rPr>
                <w:rFonts w:ascii="Arial" w:eastAsia="Arial" w:hAnsi="Arial" w:cs="Arial"/>
              </w:rPr>
              <w:t xml:space="preserve"> </w:t>
            </w:r>
          </w:p>
        </w:tc>
        <w:tc>
          <w:tcPr>
            <w:tcW w:w="5760" w:type="dxa"/>
            <w:tcBorders>
              <w:top w:val="nil"/>
              <w:left w:val="nil"/>
              <w:bottom w:val="nil"/>
              <w:right w:val="nil"/>
            </w:tcBorders>
          </w:tcPr>
          <w:p w14:paraId="45998B00" w14:textId="77777777" w:rsidR="00E03985" w:rsidRDefault="00FA092B">
            <w:pPr>
              <w:spacing w:after="0" w:line="259" w:lineRule="auto"/>
              <w:ind w:left="0" w:right="0" w:firstLine="0"/>
            </w:pPr>
            <w:r>
              <w:t xml:space="preserve">Last iteration elapsed time. </w:t>
            </w:r>
          </w:p>
        </w:tc>
        <w:tc>
          <w:tcPr>
            <w:tcW w:w="1687" w:type="dxa"/>
            <w:tcBorders>
              <w:top w:val="nil"/>
              <w:left w:val="nil"/>
              <w:bottom w:val="nil"/>
              <w:right w:val="nil"/>
            </w:tcBorders>
          </w:tcPr>
          <w:p w14:paraId="2E765F6F" w14:textId="77777777" w:rsidR="00E03985" w:rsidRDefault="00FA092B">
            <w:pPr>
              <w:spacing w:after="0" w:line="259" w:lineRule="auto"/>
              <w:ind w:left="0" w:right="0" w:firstLine="0"/>
              <w:jc w:val="both"/>
            </w:pPr>
            <w:r>
              <w:t>[</w:t>
            </w:r>
            <w:proofErr w:type="spellStart"/>
            <w:proofErr w:type="gramStart"/>
            <w:r>
              <w:t>fix:elapsedTime</w:t>
            </w:r>
            <w:proofErr w:type="spellEnd"/>
            <w:proofErr w:type="gramEnd"/>
            <w:r>
              <w:t xml:space="preserve">]  </w:t>
            </w:r>
          </w:p>
        </w:tc>
      </w:tr>
      <w:tr w:rsidR="00E03985" w14:paraId="267317D1" w14:textId="77777777">
        <w:trPr>
          <w:trHeight w:val="258"/>
        </w:trPr>
        <w:tc>
          <w:tcPr>
            <w:tcW w:w="360" w:type="dxa"/>
            <w:tcBorders>
              <w:top w:val="nil"/>
              <w:left w:val="nil"/>
              <w:bottom w:val="nil"/>
              <w:right w:val="nil"/>
            </w:tcBorders>
          </w:tcPr>
          <w:p w14:paraId="13F46F10" w14:textId="77777777" w:rsidR="00E03985" w:rsidRDefault="00FA092B">
            <w:pPr>
              <w:spacing w:after="0" w:line="259" w:lineRule="auto"/>
              <w:ind w:left="0" w:right="0" w:firstLine="0"/>
            </w:pPr>
            <w:r>
              <w:rPr>
                <w:rFonts w:ascii="Segoe UI Symbol" w:eastAsia="Segoe UI Symbol" w:hAnsi="Segoe UI Symbol" w:cs="Segoe UI Symbol"/>
              </w:rPr>
              <w:lastRenderedPageBreak/>
              <w:t>•</w:t>
            </w:r>
            <w:r>
              <w:rPr>
                <w:rFonts w:ascii="Arial" w:eastAsia="Arial" w:hAnsi="Arial" w:cs="Arial"/>
              </w:rPr>
              <w:t xml:space="preserve"> </w:t>
            </w:r>
          </w:p>
        </w:tc>
        <w:tc>
          <w:tcPr>
            <w:tcW w:w="5760" w:type="dxa"/>
            <w:tcBorders>
              <w:top w:val="nil"/>
              <w:left w:val="nil"/>
              <w:bottom w:val="nil"/>
              <w:right w:val="nil"/>
            </w:tcBorders>
          </w:tcPr>
          <w:p w14:paraId="235581A5" w14:textId="77777777" w:rsidR="00E03985" w:rsidRDefault="00FA092B">
            <w:pPr>
              <w:spacing w:after="0" w:line="259" w:lineRule="auto"/>
              <w:ind w:left="0" w:right="0" w:firstLine="0"/>
            </w:pPr>
            <w:r>
              <w:t xml:space="preserve">Queue </w:t>
            </w:r>
            <w:proofErr w:type="gramStart"/>
            <w:r>
              <w:t>sleep,  number</w:t>
            </w:r>
            <w:proofErr w:type="gramEnd"/>
            <w:r>
              <w:t xml:space="preserve"> of seconds between fixity tests </w:t>
            </w:r>
          </w:p>
        </w:tc>
        <w:tc>
          <w:tcPr>
            <w:tcW w:w="1687" w:type="dxa"/>
            <w:tcBorders>
              <w:top w:val="nil"/>
              <w:left w:val="nil"/>
              <w:bottom w:val="nil"/>
              <w:right w:val="nil"/>
            </w:tcBorders>
          </w:tcPr>
          <w:p w14:paraId="225B5FB3" w14:textId="77777777" w:rsidR="00E03985" w:rsidRDefault="00FA092B">
            <w:pPr>
              <w:spacing w:after="0" w:line="259" w:lineRule="auto"/>
              <w:ind w:left="0" w:right="0" w:firstLine="0"/>
            </w:pPr>
            <w:r>
              <w:t>[</w:t>
            </w:r>
            <w:proofErr w:type="spellStart"/>
            <w:proofErr w:type="gramStart"/>
            <w:r>
              <w:t>fix:queueSleep</w:t>
            </w:r>
            <w:proofErr w:type="spellEnd"/>
            <w:proofErr w:type="gramEnd"/>
            <w:r>
              <w:t xml:space="preserve">] </w:t>
            </w:r>
          </w:p>
        </w:tc>
      </w:tr>
    </w:tbl>
    <w:p w14:paraId="286572D6" w14:textId="77777777" w:rsidR="00E03985" w:rsidRDefault="00FA092B">
      <w:pPr>
        <w:numPr>
          <w:ilvl w:val="0"/>
          <w:numId w:val="3"/>
        </w:numPr>
        <w:ind w:right="207" w:hanging="360"/>
      </w:pPr>
      <w:r>
        <w:t xml:space="preserve">Total size, in octets, of all items. </w:t>
      </w:r>
      <w:r>
        <w:tab/>
        <w:t>[</w:t>
      </w:r>
      <w:proofErr w:type="spellStart"/>
      <w:proofErr w:type="gramStart"/>
      <w:r>
        <w:t>fix:totalSize</w:t>
      </w:r>
      <w:proofErr w:type="spellEnd"/>
      <w:proofErr w:type="gramEnd"/>
      <w:r>
        <w:t xml:space="preserve">] </w:t>
      </w:r>
    </w:p>
    <w:p w14:paraId="56F34146" w14:textId="77777777" w:rsidR="00E03985" w:rsidRDefault="00FA092B">
      <w:pPr>
        <w:numPr>
          <w:ilvl w:val="0"/>
          <w:numId w:val="3"/>
        </w:numPr>
        <w:ind w:right="207" w:hanging="360"/>
      </w:pPr>
      <w:r>
        <w:t xml:space="preserve">Number of items. </w:t>
      </w:r>
      <w:r>
        <w:tab/>
        <w:t>[</w:t>
      </w:r>
      <w:proofErr w:type="spellStart"/>
      <w:proofErr w:type="gramStart"/>
      <w:r>
        <w:t>fix:numItems</w:t>
      </w:r>
      <w:proofErr w:type="spellEnd"/>
      <w:proofErr w:type="gramEnd"/>
      <w:r>
        <w:t xml:space="preserve">] </w:t>
      </w:r>
    </w:p>
    <w:p w14:paraId="4D1C09D9" w14:textId="77777777" w:rsidR="00E03985" w:rsidRDefault="00FA092B">
      <w:pPr>
        <w:numPr>
          <w:ilvl w:val="0"/>
          <w:numId w:val="3"/>
        </w:numPr>
        <w:ind w:right="207" w:hanging="360"/>
      </w:pPr>
      <w:r>
        <w:t xml:space="preserve">Number of unverified items. </w:t>
      </w:r>
      <w:r>
        <w:tab/>
        <w:t>[</w:t>
      </w:r>
      <w:proofErr w:type="spellStart"/>
      <w:proofErr w:type="gramStart"/>
      <w:r>
        <w:t>fix:numUnverified</w:t>
      </w:r>
      <w:proofErr w:type="spellEnd"/>
      <w:proofErr w:type="gramEnd"/>
      <w:r>
        <w:t xml:space="preserve">] </w:t>
      </w:r>
    </w:p>
    <w:p w14:paraId="47B2A77E" w14:textId="77777777" w:rsidR="00E03985" w:rsidRDefault="00FA092B">
      <w:pPr>
        <w:numPr>
          <w:ilvl w:val="0"/>
          <w:numId w:val="3"/>
        </w:numPr>
        <w:ind w:right="207" w:hanging="360"/>
      </w:pPr>
      <w:r>
        <w:t xml:space="preserve">Number of failed items. </w:t>
      </w:r>
      <w:r>
        <w:tab/>
        <w:t>[</w:t>
      </w:r>
      <w:proofErr w:type="spellStart"/>
      <w:proofErr w:type="gramStart"/>
      <w:r>
        <w:t>fix:numFailedItems</w:t>
      </w:r>
      <w:proofErr w:type="spellEnd"/>
      <w:proofErr w:type="gramEnd"/>
      <w:r>
        <w:t xml:space="preserve">] </w:t>
      </w:r>
    </w:p>
    <w:p w14:paraId="2BD06890" w14:textId="77777777" w:rsidR="00E03985" w:rsidRDefault="00FA092B">
      <w:pPr>
        <w:numPr>
          <w:ilvl w:val="0"/>
          <w:numId w:val="3"/>
        </w:numPr>
        <w:ind w:right="207" w:hanging="360"/>
      </w:pPr>
      <w:r>
        <w:t xml:space="preserve">Number of unavailable items. </w:t>
      </w:r>
      <w:r>
        <w:tab/>
        <w:t>[</w:t>
      </w:r>
      <w:proofErr w:type="spellStart"/>
      <w:proofErr w:type="gramStart"/>
      <w:r>
        <w:t>fix:numUnavailable</w:t>
      </w:r>
      <w:proofErr w:type="spellEnd"/>
      <w:proofErr w:type="gramEnd"/>
      <w:r>
        <w:t xml:space="preserve">] </w:t>
      </w:r>
    </w:p>
    <w:p w14:paraId="75482357" w14:textId="77777777" w:rsidR="00E03985" w:rsidRDefault="00FA092B">
      <w:pPr>
        <w:numPr>
          <w:ilvl w:val="0"/>
          <w:numId w:val="3"/>
        </w:numPr>
        <w:ind w:right="207" w:hanging="360"/>
      </w:pPr>
      <w:r>
        <w:t xml:space="preserve">Service status: </w:t>
      </w:r>
      <w:r>
        <w:rPr>
          <w:i/>
        </w:rPr>
        <w:t>paused</w:t>
      </w:r>
      <w:r>
        <w:t xml:space="preserve">, </w:t>
      </w:r>
      <w:r>
        <w:rPr>
          <w:i/>
        </w:rPr>
        <w:t>running</w:t>
      </w:r>
      <w:r>
        <w:t xml:space="preserve">, </w:t>
      </w:r>
      <w:r>
        <w:rPr>
          <w:i/>
        </w:rPr>
        <w:t>shutdown</w:t>
      </w:r>
      <w:r>
        <w:t xml:space="preserve">. </w:t>
      </w:r>
      <w:r>
        <w:tab/>
        <w:t>[</w:t>
      </w:r>
      <w:proofErr w:type="spellStart"/>
      <w:proofErr w:type="gramStart"/>
      <w:r>
        <w:t>fix:status</w:t>
      </w:r>
      <w:proofErr w:type="spellEnd"/>
      <w:proofErr w:type="gramEnd"/>
      <w:r>
        <w:t xml:space="preserve">] </w:t>
      </w:r>
    </w:p>
    <w:p w14:paraId="6B80C84C" w14:textId="77777777" w:rsidR="00E03985" w:rsidRDefault="00FA092B">
      <w:pPr>
        <w:numPr>
          <w:ilvl w:val="0"/>
          <w:numId w:val="3"/>
        </w:numPr>
        <w:ind w:right="207" w:hanging="360"/>
      </w:pPr>
      <w:r>
        <w:t xml:space="preserve">Creation date/timestamp. </w:t>
      </w:r>
      <w:r>
        <w:tab/>
        <w:t>[</w:t>
      </w:r>
      <w:proofErr w:type="spellStart"/>
      <w:proofErr w:type="gramStart"/>
      <w:r>
        <w:t>fix:created</w:t>
      </w:r>
      <w:proofErr w:type="spellEnd"/>
      <w:proofErr w:type="gramEnd"/>
      <w:r>
        <w:t xml:space="preserve">] </w:t>
      </w:r>
    </w:p>
    <w:p w14:paraId="46910A03" w14:textId="77777777" w:rsidR="00E03985" w:rsidRDefault="00FA092B">
      <w:pPr>
        <w:numPr>
          <w:ilvl w:val="0"/>
          <w:numId w:val="3"/>
        </w:numPr>
        <w:ind w:right="207" w:hanging="360"/>
      </w:pPr>
      <w:r>
        <w:t>Modifica</w:t>
      </w:r>
      <w:r>
        <w:t xml:space="preserve">tion date/timestamp. </w:t>
      </w:r>
      <w:r>
        <w:tab/>
        <w:t>[</w:t>
      </w:r>
      <w:proofErr w:type="spellStart"/>
      <w:proofErr w:type="gramStart"/>
      <w:r>
        <w:t>fix:lastModified</w:t>
      </w:r>
      <w:proofErr w:type="spellEnd"/>
      <w:proofErr w:type="gramEnd"/>
      <w:r>
        <w:t xml:space="preserve">] </w:t>
      </w:r>
    </w:p>
    <w:p w14:paraId="4539FF6A" w14:textId="77777777" w:rsidR="00E03985" w:rsidRDefault="00FA092B">
      <w:pPr>
        <w:numPr>
          <w:ilvl w:val="0"/>
          <w:numId w:val="3"/>
        </w:numPr>
        <w:ind w:right="207" w:hanging="360"/>
      </w:pPr>
      <w:r>
        <w:t xml:space="preserve">Service specification and version. </w:t>
      </w:r>
      <w:r>
        <w:tab/>
        <w:t>[</w:t>
      </w:r>
      <w:proofErr w:type="spellStart"/>
      <w:proofErr w:type="gramStart"/>
      <w:r>
        <w:t>fix:serviceScheme</w:t>
      </w:r>
      <w:proofErr w:type="spellEnd"/>
      <w:proofErr w:type="gramEnd"/>
      <w:r>
        <w:t xml:space="preserve">] </w:t>
      </w:r>
    </w:p>
    <w:p w14:paraId="5D0855AE" w14:textId="77777777" w:rsidR="00E03985" w:rsidRDefault="00FA092B">
      <w:pPr>
        <w:numPr>
          <w:ilvl w:val="0"/>
          <w:numId w:val="3"/>
        </w:numPr>
        <w:ind w:right="207" w:hanging="360"/>
      </w:pPr>
      <w:r>
        <w:t xml:space="preserve">Base URI for service method invocations. </w:t>
      </w:r>
      <w:r>
        <w:tab/>
        <w:t>[</w:t>
      </w:r>
      <w:proofErr w:type="spellStart"/>
      <w:proofErr w:type="gramStart"/>
      <w:r>
        <w:t>fix:baseURI</w:t>
      </w:r>
      <w:proofErr w:type="spellEnd"/>
      <w:proofErr w:type="gramEnd"/>
      <w:r>
        <w:t xml:space="preserve">]  </w:t>
      </w:r>
    </w:p>
    <w:p w14:paraId="23CBDBB0" w14:textId="77777777" w:rsidR="00E03985" w:rsidRDefault="00FA092B">
      <w:pPr>
        <w:numPr>
          <w:ilvl w:val="0"/>
          <w:numId w:val="3"/>
        </w:numPr>
        <w:ind w:right="207" w:hanging="360"/>
      </w:pPr>
      <w:r>
        <w:t xml:space="preserve">Notification email. </w:t>
      </w:r>
      <w:r>
        <w:tab/>
        <w:t>[</w:t>
      </w:r>
      <w:proofErr w:type="spellStart"/>
      <w:proofErr w:type="gramStart"/>
      <w:r>
        <w:t>fix:notification</w:t>
      </w:r>
      <w:proofErr w:type="spellEnd"/>
      <w:proofErr w:type="gramEnd"/>
      <w:r>
        <w:t xml:space="preserve">] </w:t>
      </w:r>
    </w:p>
    <w:p w14:paraId="5EB7C2DB" w14:textId="77777777" w:rsidR="00E03985" w:rsidRDefault="00FA092B">
      <w:pPr>
        <w:numPr>
          <w:ilvl w:val="0"/>
          <w:numId w:val="3"/>
        </w:numPr>
        <w:ind w:right="207" w:hanging="360"/>
      </w:pPr>
      <w:r>
        <w:t xml:space="preserve">Customer support URI. </w:t>
      </w:r>
      <w:r>
        <w:tab/>
        <w:t>[</w:t>
      </w:r>
      <w:proofErr w:type="spellStart"/>
      <w:proofErr w:type="gramStart"/>
      <w:r>
        <w:t>fix:supportURI</w:t>
      </w:r>
      <w:proofErr w:type="spellEnd"/>
      <w:proofErr w:type="gramEnd"/>
      <w:r>
        <w:t xml:space="preserve">] </w:t>
      </w:r>
    </w:p>
    <w:p w14:paraId="4ABB362E" w14:textId="77777777" w:rsidR="00E03985" w:rsidRDefault="00FA092B">
      <w:pPr>
        <w:numPr>
          <w:ilvl w:val="0"/>
          <w:numId w:val="3"/>
        </w:numPr>
        <w:spacing w:after="47"/>
        <w:ind w:right="207" w:hanging="360"/>
      </w:pPr>
      <w:r>
        <w:t>Periodic report f</w:t>
      </w:r>
      <w:r>
        <w:t xml:space="preserve">requency, number of days between periodic </w:t>
      </w:r>
      <w:r>
        <w:tab/>
        <w:t>[</w:t>
      </w:r>
      <w:proofErr w:type="spellStart"/>
      <w:proofErr w:type="gramStart"/>
      <w:r>
        <w:t>fix:periodicReqportFrequency</w:t>
      </w:r>
      <w:proofErr w:type="spellEnd"/>
      <w:proofErr w:type="gramEnd"/>
      <w:r>
        <w:t xml:space="preserve">] reports. The report is mailed to the notification email address. </w:t>
      </w:r>
      <w:r>
        <w:tab/>
        <w:t xml:space="preserve"> </w:t>
      </w:r>
    </w:p>
    <w:p w14:paraId="0B1A6EC3" w14:textId="77777777" w:rsidR="00E03985" w:rsidRDefault="00FA092B">
      <w:pPr>
        <w:numPr>
          <w:ilvl w:val="0"/>
          <w:numId w:val="3"/>
        </w:numPr>
        <w:ind w:right="207" w:hanging="360"/>
      </w:pPr>
      <w:r>
        <w:t xml:space="preserve">Periodic report format, format for fixity state report as </w:t>
      </w:r>
      <w:r>
        <w:tab/>
        <w:t>[</w:t>
      </w:r>
      <w:proofErr w:type="spellStart"/>
      <w:proofErr w:type="gramStart"/>
      <w:r>
        <w:t>fix:periodicReportFormat</w:t>
      </w:r>
      <w:proofErr w:type="spellEnd"/>
      <w:proofErr w:type="gramEnd"/>
      <w:r>
        <w:t xml:space="preserve">] attached to email. </w:t>
      </w:r>
    </w:p>
    <w:p w14:paraId="1017DF79" w14:textId="77777777" w:rsidR="00E03985" w:rsidRDefault="00FA092B">
      <w:pPr>
        <w:spacing w:after="14" w:line="259" w:lineRule="auto"/>
        <w:ind w:left="2" w:right="0" w:firstLine="0"/>
      </w:pPr>
      <w:r>
        <w:t xml:space="preserve"> </w:t>
      </w:r>
    </w:p>
    <w:p w14:paraId="7EE4D402" w14:textId="77777777" w:rsidR="00E03985" w:rsidRDefault="00FA092B">
      <w:pPr>
        <w:spacing w:after="227"/>
        <w:ind w:left="12" w:right="207"/>
      </w:pPr>
      <w:r>
        <w:t>The no</w:t>
      </w:r>
      <w:r>
        <w:t xml:space="preserve">tification threshold is the limit to the number of individual item notifications that will be sent during a given iteration. </w:t>
      </w:r>
    </w:p>
    <w:p w14:paraId="2BA653A1" w14:textId="77777777" w:rsidR="00E03985" w:rsidRDefault="00FA092B">
      <w:pPr>
        <w:pStyle w:val="Heading2"/>
        <w:ind w:left="-5"/>
      </w:pPr>
      <w:r>
        <w:t xml:space="preserve">3.2 Item </w:t>
      </w:r>
    </w:p>
    <w:p w14:paraId="26E3078E" w14:textId="77777777" w:rsidR="00E03985" w:rsidRDefault="00FA092B">
      <w:pPr>
        <w:spacing w:after="14" w:line="259" w:lineRule="auto"/>
        <w:ind w:left="0" w:right="0" w:firstLine="0"/>
      </w:pPr>
      <w:r>
        <w:t xml:space="preserve"> </w:t>
      </w:r>
    </w:p>
    <w:p w14:paraId="6EA591AC" w14:textId="77777777" w:rsidR="00E03985" w:rsidRDefault="00FA092B">
      <w:pPr>
        <w:spacing w:after="166"/>
        <w:ind w:right="207"/>
      </w:pPr>
      <w:r>
        <w:t xml:space="preserve">An </w:t>
      </w:r>
      <w:r>
        <w:rPr>
          <w:i/>
        </w:rPr>
        <w:t>item</w:t>
      </w:r>
      <w:r>
        <w:t xml:space="preserve"> is a discrete unit of digital content uniquely identified and located by an http- or file-scheme URL.  The item state properties MUST minimally include: </w:t>
      </w:r>
    </w:p>
    <w:p w14:paraId="60D27170" w14:textId="77777777" w:rsidR="00E03985" w:rsidRDefault="00FA092B">
      <w:pPr>
        <w:numPr>
          <w:ilvl w:val="0"/>
          <w:numId w:val="4"/>
        </w:numPr>
        <w:ind w:right="207" w:hanging="360"/>
      </w:pPr>
      <w:r>
        <w:t xml:space="preserve">Item URL. </w:t>
      </w:r>
      <w:r>
        <w:tab/>
        <w:t>[</w:t>
      </w:r>
      <w:proofErr w:type="spellStart"/>
      <w:r>
        <w:t>item:URL</w:t>
      </w:r>
      <w:proofErr w:type="spellEnd"/>
      <w:r>
        <w:t xml:space="preserve">] </w:t>
      </w:r>
    </w:p>
    <w:p w14:paraId="0456BC91" w14:textId="77777777" w:rsidR="00E03985" w:rsidRDefault="00FA092B">
      <w:pPr>
        <w:numPr>
          <w:ilvl w:val="0"/>
          <w:numId w:val="4"/>
        </w:numPr>
        <w:ind w:right="207" w:hanging="360"/>
      </w:pPr>
      <w:r>
        <w:t xml:space="preserve">Item source: </w:t>
      </w:r>
      <w:proofErr w:type="spellStart"/>
      <w:r>
        <w:rPr>
          <w:i/>
        </w:rPr>
        <w:t>merritt</w:t>
      </w:r>
      <w:proofErr w:type="spellEnd"/>
      <w:r>
        <w:t xml:space="preserve">, </w:t>
      </w:r>
      <w:r>
        <w:rPr>
          <w:i/>
        </w:rPr>
        <w:t>file</w:t>
      </w:r>
      <w:r>
        <w:t xml:space="preserve">, or </w:t>
      </w:r>
      <w:r>
        <w:rPr>
          <w:i/>
        </w:rPr>
        <w:t>web</w:t>
      </w:r>
      <w:r>
        <w:t xml:space="preserve">. </w:t>
      </w:r>
      <w:r>
        <w:tab/>
        <w:t>[</w:t>
      </w:r>
      <w:proofErr w:type="spellStart"/>
      <w:proofErr w:type="gramStart"/>
      <w:r>
        <w:t>item:source</w:t>
      </w:r>
      <w:proofErr w:type="spellEnd"/>
      <w:proofErr w:type="gramEnd"/>
      <w:r>
        <w:t xml:space="preserve">] </w:t>
      </w:r>
    </w:p>
    <w:p w14:paraId="0E8CC937" w14:textId="77777777" w:rsidR="00E03985" w:rsidRDefault="00FA092B">
      <w:pPr>
        <w:numPr>
          <w:ilvl w:val="0"/>
          <w:numId w:val="4"/>
        </w:numPr>
        <w:ind w:right="207" w:hanging="360"/>
      </w:pPr>
      <w:r>
        <w:t>Veridical size, in octets.</w:t>
      </w:r>
      <w:r>
        <w:t xml:space="preserve"> </w:t>
      </w:r>
      <w:r>
        <w:tab/>
        <w:t>[</w:t>
      </w:r>
      <w:proofErr w:type="spellStart"/>
      <w:proofErr w:type="gramStart"/>
      <w:r>
        <w:t>item:size</w:t>
      </w:r>
      <w:proofErr w:type="spellEnd"/>
      <w:proofErr w:type="gramEnd"/>
      <w:r>
        <w:t xml:space="preserve">] </w:t>
      </w:r>
    </w:p>
    <w:p w14:paraId="4A1001D8" w14:textId="77777777" w:rsidR="00E03985" w:rsidRDefault="00FA092B">
      <w:pPr>
        <w:numPr>
          <w:ilvl w:val="0"/>
          <w:numId w:val="4"/>
        </w:numPr>
        <w:ind w:right="207" w:hanging="360"/>
      </w:pPr>
      <w:r>
        <w:t xml:space="preserve">Last size, in octets. </w:t>
      </w:r>
      <w:r>
        <w:tab/>
        <w:t>[</w:t>
      </w:r>
      <w:proofErr w:type="spellStart"/>
      <w:proofErr w:type="gramStart"/>
      <w:r>
        <w:t>item:lastSize</w:t>
      </w:r>
      <w:proofErr w:type="spellEnd"/>
      <w:proofErr w:type="gramEnd"/>
      <w:r>
        <w:t xml:space="preserve">] </w:t>
      </w:r>
    </w:p>
    <w:p w14:paraId="6323A484" w14:textId="77777777" w:rsidR="00E03985" w:rsidRDefault="00FA092B">
      <w:pPr>
        <w:numPr>
          <w:ilvl w:val="0"/>
          <w:numId w:val="4"/>
        </w:numPr>
        <w:spacing w:after="42"/>
        <w:ind w:right="207" w:hanging="360"/>
      </w:pPr>
      <w:r>
        <w:t xml:space="preserve">Message digest type: </w:t>
      </w:r>
      <w:r>
        <w:rPr>
          <w:i/>
        </w:rPr>
        <w:t>Adler-32</w:t>
      </w:r>
      <w:r>
        <w:t xml:space="preserve">, </w:t>
      </w:r>
      <w:r>
        <w:rPr>
          <w:i/>
        </w:rPr>
        <w:t>CRC-32</w:t>
      </w:r>
      <w:r>
        <w:t xml:space="preserve">, </w:t>
      </w:r>
      <w:r>
        <w:rPr>
          <w:i/>
        </w:rPr>
        <w:t>MD2</w:t>
      </w:r>
      <w:r>
        <w:t xml:space="preserve">, </w:t>
      </w:r>
      <w:r>
        <w:rPr>
          <w:i/>
        </w:rPr>
        <w:t>MD5</w:t>
      </w:r>
      <w:r>
        <w:t xml:space="preserve">, </w:t>
      </w:r>
      <w:r>
        <w:rPr>
          <w:i/>
        </w:rPr>
        <w:t>SHA-1</w:t>
      </w:r>
      <w:r>
        <w:t xml:space="preserve">, </w:t>
      </w:r>
      <w:r>
        <w:tab/>
        <w:t>[</w:t>
      </w:r>
      <w:proofErr w:type="spellStart"/>
      <w:proofErr w:type="gramStart"/>
      <w:r>
        <w:t>item:digestType</w:t>
      </w:r>
      <w:proofErr w:type="spellEnd"/>
      <w:proofErr w:type="gramEnd"/>
      <w:r>
        <w:t xml:space="preserve">] </w:t>
      </w:r>
      <w:r>
        <w:rPr>
          <w:i/>
        </w:rPr>
        <w:t>SHA-256</w:t>
      </w:r>
      <w:r>
        <w:t xml:space="preserve">, </w:t>
      </w:r>
      <w:r>
        <w:rPr>
          <w:i/>
        </w:rPr>
        <w:t>SHA-384</w:t>
      </w:r>
      <w:r>
        <w:t xml:space="preserve">, or </w:t>
      </w:r>
      <w:r>
        <w:rPr>
          <w:i/>
        </w:rPr>
        <w:t>SHA-512</w:t>
      </w:r>
      <w:r>
        <w:t xml:space="preserve">. </w:t>
      </w:r>
    </w:p>
    <w:p w14:paraId="696B4F1E" w14:textId="77777777" w:rsidR="00E03985" w:rsidRDefault="00FA092B">
      <w:pPr>
        <w:numPr>
          <w:ilvl w:val="0"/>
          <w:numId w:val="4"/>
        </w:numPr>
        <w:ind w:right="207" w:hanging="360"/>
      </w:pPr>
      <w:r>
        <w:t xml:space="preserve">Veridical message digest value, as a hexadecimal string. </w:t>
      </w:r>
      <w:r>
        <w:tab/>
        <w:t>[</w:t>
      </w:r>
      <w:proofErr w:type="spellStart"/>
      <w:proofErr w:type="gramStart"/>
      <w:r>
        <w:t>item:digestValue</w:t>
      </w:r>
      <w:proofErr w:type="spellEnd"/>
      <w:proofErr w:type="gramEnd"/>
      <w:r>
        <w:t xml:space="preserve">] </w:t>
      </w:r>
    </w:p>
    <w:p w14:paraId="54C712B4" w14:textId="77777777" w:rsidR="00E03985" w:rsidRDefault="00FA092B">
      <w:pPr>
        <w:numPr>
          <w:ilvl w:val="0"/>
          <w:numId w:val="4"/>
        </w:numPr>
        <w:ind w:right="207" w:hanging="360"/>
      </w:pPr>
      <w:r>
        <w:t>Last message dige</w:t>
      </w:r>
      <w:r>
        <w:t xml:space="preserve">st value, as a hexadecimal string. </w:t>
      </w:r>
      <w:r>
        <w:tab/>
        <w:t>[</w:t>
      </w:r>
      <w:proofErr w:type="spellStart"/>
      <w:proofErr w:type="gramStart"/>
      <w:r>
        <w:t>item:lastDigestValue</w:t>
      </w:r>
      <w:proofErr w:type="spellEnd"/>
      <w:proofErr w:type="gramEnd"/>
      <w:r>
        <w:t xml:space="preserve">] </w:t>
      </w:r>
    </w:p>
    <w:p w14:paraId="7425774D" w14:textId="77777777" w:rsidR="00E03985" w:rsidRDefault="00FA092B">
      <w:pPr>
        <w:numPr>
          <w:ilvl w:val="0"/>
          <w:numId w:val="4"/>
        </w:numPr>
        <w:spacing w:after="33" w:line="280" w:lineRule="auto"/>
        <w:ind w:right="207" w:hanging="360"/>
      </w:pPr>
      <w:r>
        <w:t xml:space="preserve">Last verification status: </w:t>
      </w:r>
      <w:r>
        <w:rPr>
          <w:i/>
        </w:rPr>
        <w:t>unverified</w:t>
      </w:r>
      <w:r>
        <w:t xml:space="preserve">, </w:t>
      </w:r>
      <w:r>
        <w:rPr>
          <w:i/>
        </w:rPr>
        <w:t>in-process</w:t>
      </w:r>
      <w:r>
        <w:t xml:space="preserve">, </w:t>
      </w:r>
      <w:r>
        <w:rPr>
          <w:i/>
        </w:rPr>
        <w:t>verified</w:t>
      </w:r>
      <w:r>
        <w:t xml:space="preserve">, </w:t>
      </w:r>
      <w:r>
        <w:tab/>
        <w:t>[</w:t>
      </w:r>
      <w:proofErr w:type="spellStart"/>
      <w:proofErr w:type="gramStart"/>
      <w:r>
        <w:t>item:status</w:t>
      </w:r>
      <w:proofErr w:type="spellEnd"/>
      <w:proofErr w:type="gramEnd"/>
      <w:r>
        <w:t xml:space="preserve">] </w:t>
      </w:r>
      <w:r>
        <w:rPr>
          <w:i/>
        </w:rPr>
        <w:t>size-mismatch</w:t>
      </w:r>
      <w:r>
        <w:t xml:space="preserve">, </w:t>
      </w:r>
      <w:r>
        <w:rPr>
          <w:i/>
        </w:rPr>
        <w:t>digest-mismatch</w:t>
      </w:r>
      <w:r>
        <w:t xml:space="preserve">, </w:t>
      </w:r>
      <w:r>
        <w:rPr>
          <w:i/>
        </w:rPr>
        <w:t>unavailable</w:t>
      </w:r>
      <w:r>
        <w:t xml:space="preserve">. </w:t>
      </w:r>
    </w:p>
    <w:p w14:paraId="5C5EC519" w14:textId="77777777" w:rsidR="00E03985" w:rsidRDefault="00FA092B">
      <w:pPr>
        <w:numPr>
          <w:ilvl w:val="0"/>
          <w:numId w:val="4"/>
        </w:numPr>
        <w:ind w:right="207" w:hanging="360"/>
      </w:pPr>
      <w:r>
        <w:t xml:space="preserve">Last verification date/timestamp. </w:t>
      </w:r>
      <w:r>
        <w:tab/>
        <w:t>[</w:t>
      </w:r>
      <w:proofErr w:type="spellStart"/>
      <w:proofErr w:type="gramStart"/>
      <w:r>
        <w:t>item:verified</w:t>
      </w:r>
      <w:proofErr w:type="spellEnd"/>
      <w:proofErr w:type="gramEnd"/>
      <w:r>
        <w:t xml:space="preserve">] </w:t>
      </w:r>
    </w:p>
    <w:p w14:paraId="3ABC414D" w14:textId="77777777" w:rsidR="00E03985" w:rsidRDefault="00FA092B">
      <w:pPr>
        <w:numPr>
          <w:ilvl w:val="0"/>
          <w:numId w:val="4"/>
        </w:numPr>
        <w:spacing w:after="4" w:line="287" w:lineRule="auto"/>
        <w:ind w:right="207" w:hanging="360"/>
      </w:pPr>
      <w:r>
        <w:t xml:space="preserve">Item contexts. </w:t>
      </w:r>
      <w:r>
        <w:tab/>
        <w:t>[</w:t>
      </w:r>
      <w:proofErr w:type="spellStart"/>
      <w:proofErr w:type="gramStart"/>
      <w:r>
        <w:t>item:contexts</w:t>
      </w:r>
      <w:proofErr w:type="spellEnd"/>
      <w:proofErr w:type="gramEnd"/>
      <w:r>
        <w:t xml:space="preserve">] </w:t>
      </w:r>
      <w:r>
        <w:rPr>
          <w:rFonts w:ascii="Courier New" w:eastAsia="Courier New" w:hAnsi="Courier New" w:cs="Courier New"/>
        </w:rPr>
        <w:t>o</w:t>
      </w:r>
      <w:r>
        <w:rPr>
          <w:rFonts w:ascii="Arial" w:eastAsia="Arial" w:hAnsi="Arial" w:cs="Arial"/>
        </w:rPr>
        <w:t xml:space="preserve"> </w:t>
      </w:r>
      <w:r>
        <w:t xml:space="preserve">Item context. </w:t>
      </w:r>
      <w:r>
        <w:tab/>
        <w:t>[</w:t>
      </w:r>
      <w:proofErr w:type="spellStart"/>
      <w:proofErr w:type="gramStart"/>
      <w:r>
        <w:t>item:context</w:t>
      </w:r>
      <w:proofErr w:type="spellEnd"/>
      <w:proofErr w:type="gramEnd"/>
      <w:r>
        <w:t xml:space="preserve">] </w:t>
      </w:r>
      <w:r>
        <w:rPr>
          <w:rFonts w:ascii="Segoe UI Symbol" w:eastAsia="Segoe UI Symbol" w:hAnsi="Segoe UI Symbol" w:cs="Segoe UI Symbol"/>
        </w:rPr>
        <w:t>•</w:t>
      </w:r>
      <w:r>
        <w:rPr>
          <w:rFonts w:ascii="Arial" w:eastAsia="Arial" w:hAnsi="Arial" w:cs="Arial"/>
        </w:rPr>
        <w:t xml:space="preserve"> </w:t>
      </w:r>
      <w:r>
        <w:t xml:space="preserve">Descriptive note. </w:t>
      </w:r>
      <w:r>
        <w:tab/>
        <w:t>[</w:t>
      </w:r>
      <w:proofErr w:type="spellStart"/>
      <w:proofErr w:type="gramStart"/>
      <w:r>
        <w:t>item:note</w:t>
      </w:r>
      <w:proofErr w:type="spellEnd"/>
      <w:proofErr w:type="gramEnd"/>
      <w:r>
        <w:t xml:space="preserve">] </w:t>
      </w:r>
    </w:p>
    <w:p w14:paraId="6321EC0E" w14:textId="77777777" w:rsidR="00E03985" w:rsidRDefault="00FA092B">
      <w:pPr>
        <w:numPr>
          <w:ilvl w:val="0"/>
          <w:numId w:val="4"/>
        </w:numPr>
        <w:ind w:right="207" w:hanging="360"/>
      </w:pPr>
      <w:r>
        <w:t xml:space="preserve">Creation date/timestamp. </w:t>
      </w:r>
      <w:r>
        <w:tab/>
        <w:t>[</w:t>
      </w:r>
      <w:proofErr w:type="spellStart"/>
      <w:proofErr w:type="gramStart"/>
      <w:r>
        <w:t>item:created</w:t>
      </w:r>
      <w:proofErr w:type="spellEnd"/>
      <w:proofErr w:type="gramEnd"/>
      <w:r>
        <w:t xml:space="preserve">] </w:t>
      </w:r>
    </w:p>
    <w:p w14:paraId="2769C10F" w14:textId="77777777" w:rsidR="00E03985" w:rsidRDefault="00FA092B">
      <w:pPr>
        <w:numPr>
          <w:ilvl w:val="0"/>
          <w:numId w:val="4"/>
        </w:numPr>
        <w:ind w:right="207" w:hanging="360"/>
      </w:pPr>
      <w:r>
        <w:t xml:space="preserve">Modification date/timestamp. </w:t>
      </w:r>
      <w:r>
        <w:tab/>
        <w:t>[</w:t>
      </w:r>
      <w:proofErr w:type="spellStart"/>
      <w:proofErr w:type="gramStart"/>
      <w:r>
        <w:t>item:modified</w:t>
      </w:r>
      <w:proofErr w:type="spellEnd"/>
      <w:proofErr w:type="gramEnd"/>
      <w:r>
        <w:t xml:space="preserve">] </w:t>
      </w:r>
    </w:p>
    <w:p w14:paraId="1F202C7A" w14:textId="77777777" w:rsidR="00E03985" w:rsidRDefault="00FA092B">
      <w:pPr>
        <w:spacing w:after="0" w:line="259" w:lineRule="auto"/>
        <w:ind w:left="1" w:right="0" w:firstLine="0"/>
      </w:pPr>
      <w:r>
        <w:t xml:space="preserve"> </w:t>
      </w:r>
    </w:p>
    <w:p w14:paraId="3056F77F" w14:textId="77777777" w:rsidR="00E03985" w:rsidRDefault="00FA092B">
      <w:pPr>
        <w:ind w:right="207"/>
      </w:pPr>
      <w:r>
        <w:lastRenderedPageBreak/>
        <w:t>The source indi</w:t>
      </w:r>
      <w:r>
        <w:t xml:space="preserve">cates the managerial context in which the item is located.  Items sourced in Merritt </w:t>
      </w:r>
    </w:p>
    <w:p w14:paraId="13619F4D" w14:textId="77777777" w:rsidR="00E03985" w:rsidRDefault="00FA092B">
      <w:pPr>
        <w:ind w:right="207"/>
      </w:pPr>
      <w:r>
        <w:t xml:space="preserve">MAY be verified remotely by Merritt, rather than locally by the service, if the service mode is </w:t>
      </w:r>
      <w:r>
        <w:rPr>
          <w:i/>
        </w:rPr>
        <w:t>remote</w:t>
      </w:r>
      <w:r>
        <w:t xml:space="preserve">. </w:t>
      </w:r>
    </w:p>
    <w:p w14:paraId="2329107C" w14:textId="77777777" w:rsidR="00E03985" w:rsidRDefault="00FA092B">
      <w:pPr>
        <w:spacing w:after="16" w:line="259" w:lineRule="auto"/>
        <w:ind w:left="0" w:right="0" w:firstLine="0"/>
      </w:pPr>
      <w:r>
        <w:t xml:space="preserve"> </w:t>
      </w:r>
    </w:p>
    <w:p w14:paraId="796A31C5" w14:textId="77777777" w:rsidR="00E03985" w:rsidRDefault="00FA092B">
      <w:pPr>
        <w:spacing w:after="166"/>
        <w:ind w:right="207"/>
      </w:pPr>
      <w:r>
        <w:t xml:space="preserve">An item’s status is: </w:t>
      </w:r>
    </w:p>
    <w:p w14:paraId="7A0452C4" w14:textId="77777777" w:rsidR="00E03985" w:rsidRDefault="00FA092B">
      <w:pPr>
        <w:numPr>
          <w:ilvl w:val="0"/>
          <w:numId w:val="4"/>
        </w:numPr>
        <w:ind w:right="207" w:hanging="360"/>
      </w:pPr>
      <w:r>
        <w:rPr>
          <w:i/>
        </w:rPr>
        <w:t>Unverified</w:t>
      </w:r>
      <w:r>
        <w:t xml:space="preserve"> if the item has never been subject to an iterative verification; </w:t>
      </w:r>
    </w:p>
    <w:p w14:paraId="12E82151" w14:textId="77777777" w:rsidR="00E03985" w:rsidRDefault="00FA092B">
      <w:pPr>
        <w:numPr>
          <w:ilvl w:val="0"/>
          <w:numId w:val="4"/>
        </w:numPr>
        <w:ind w:right="207" w:hanging="360"/>
      </w:pPr>
      <w:r>
        <w:rPr>
          <w:i/>
        </w:rPr>
        <w:t>In-process</w:t>
      </w:r>
      <w:r>
        <w:t xml:space="preserve"> if the iterative verification for the item is in process; </w:t>
      </w:r>
    </w:p>
    <w:p w14:paraId="6E52DA7E" w14:textId="77777777" w:rsidR="00E03985" w:rsidRDefault="00FA092B">
      <w:pPr>
        <w:numPr>
          <w:ilvl w:val="0"/>
          <w:numId w:val="4"/>
        </w:numPr>
        <w:spacing w:after="42"/>
        <w:ind w:right="207" w:hanging="360"/>
      </w:pPr>
      <w:r>
        <w:rPr>
          <w:i/>
        </w:rPr>
        <w:t>Verified</w:t>
      </w:r>
      <w:r>
        <w:t xml:space="preserve"> if the iterative verification determines that the current size and message digest value match exactly the veri</w:t>
      </w:r>
      <w:r>
        <w:t xml:space="preserve">dical size and digest; </w:t>
      </w:r>
    </w:p>
    <w:p w14:paraId="7B950B35" w14:textId="77777777" w:rsidR="00E03985" w:rsidRDefault="00FA092B">
      <w:pPr>
        <w:numPr>
          <w:ilvl w:val="0"/>
          <w:numId w:val="4"/>
        </w:numPr>
        <w:ind w:right="207" w:hanging="360"/>
      </w:pPr>
      <w:r>
        <w:rPr>
          <w:i/>
        </w:rPr>
        <w:t>Size-mismatch</w:t>
      </w:r>
      <w:r>
        <w:t xml:space="preserve"> if the item’s current size is different from the veridical size; </w:t>
      </w:r>
    </w:p>
    <w:p w14:paraId="1FDBDEC7" w14:textId="77777777" w:rsidR="00E03985" w:rsidRDefault="00FA092B">
      <w:pPr>
        <w:numPr>
          <w:ilvl w:val="0"/>
          <w:numId w:val="4"/>
        </w:numPr>
        <w:ind w:right="207" w:hanging="360"/>
      </w:pPr>
      <w:r>
        <w:rPr>
          <w:i/>
        </w:rPr>
        <w:t>Digest-mismatch</w:t>
      </w:r>
      <w:r>
        <w:t xml:space="preserve"> if the item’s current digest value is different from the veridical value; and </w:t>
      </w:r>
    </w:p>
    <w:p w14:paraId="50FE28C5" w14:textId="77777777" w:rsidR="00E03985" w:rsidRDefault="00FA092B">
      <w:pPr>
        <w:numPr>
          <w:ilvl w:val="0"/>
          <w:numId w:val="4"/>
        </w:numPr>
        <w:ind w:right="207" w:hanging="360"/>
      </w:pPr>
      <w:r>
        <w:rPr>
          <w:i/>
        </w:rPr>
        <w:t>Unavailable</w:t>
      </w:r>
      <w:r>
        <w:t xml:space="preserve"> if the item cannot be retrieved using its URL</w:t>
      </w:r>
      <w:r>
        <w:t xml:space="preserve">. </w:t>
      </w:r>
    </w:p>
    <w:p w14:paraId="416EFB69" w14:textId="77777777" w:rsidR="00E03985" w:rsidRDefault="00FA092B">
      <w:pPr>
        <w:spacing w:after="14" w:line="259" w:lineRule="auto"/>
        <w:ind w:left="1" w:right="0" w:firstLine="0"/>
      </w:pPr>
      <w:r>
        <w:t xml:space="preserve"> </w:t>
      </w:r>
    </w:p>
    <w:p w14:paraId="59AFCFEC" w14:textId="77777777" w:rsidR="00E03985" w:rsidRDefault="00FA092B">
      <w:pPr>
        <w:ind w:left="11" w:right="207"/>
      </w:pPr>
      <w:r>
        <w:t xml:space="preserve">The last size and digest value SHALL be </w:t>
      </w:r>
      <w:r>
        <w:rPr>
          <w:i/>
        </w:rPr>
        <w:t>null</w:t>
      </w:r>
      <w:r>
        <w:t xml:space="preserve"> if the item status is </w:t>
      </w:r>
      <w:r>
        <w:rPr>
          <w:i/>
        </w:rPr>
        <w:t>unverified</w:t>
      </w:r>
      <w:r>
        <w:t xml:space="preserve">, and SHALL match exactly the veridical size and digest value if the status is </w:t>
      </w:r>
      <w:r>
        <w:rPr>
          <w:i/>
        </w:rPr>
        <w:t>verified</w:t>
      </w:r>
      <w:r>
        <w:t>.  The last size and digest value SHOULD differ from the veridical size and value if th</w:t>
      </w:r>
      <w:r>
        <w:t xml:space="preserve">e status is </w:t>
      </w:r>
      <w:r>
        <w:rPr>
          <w:i/>
        </w:rPr>
        <w:t>size-mismatch</w:t>
      </w:r>
      <w:r>
        <w:t xml:space="preserve">.  The last size MAY, and the digest value SHOULD, differ from the veridical size and value if the status is </w:t>
      </w:r>
      <w:r>
        <w:rPr>
          <w:i/>
        </w:rPr>
        <w:t>digest-mismatch</w:t>
      </w:r>
      <w:r>
        <w:t xml:space="preserve">. </w:t>
      </w:r>
    </w:p>
    <w:p w14:paraId="48C87656" w14:textId="77777777" w:rsidR="00E03985" w:rsidRDefault="00FA092B">
      <w:pPr>
        <w:spacing w:after="14" w:line="259" w:lineRule="auto"/>
        <w:ind w:left="1" w:right="0" w:firstLine="0"/>
      </w:pPr>
      <w:r>
        <w:t xml:space="preserve"> </w:t>
      </w:r>
    </w:p>
    <w:p w14:paraId="4D70A6C5" w14:textId="77777777" w:rsidR="00E03985" w:rsidRDefault="00FA092B">
      <w:pPr>
        <w:ind w:right="207"/>
      </w:pPr>
      <w:r>
        <w:t>The item context is supported to permit contextual searching of items.  It is assumed that the context</w:t>
      </w:r>
      <w:r>
        <w:t xml:space="preserve"> string is hierarchical in the left-to-right direction so that suffix wildcard matching can be used to select meaningfully-related sets of items at appropriate levels of granularity.  The context is intended for automated processing; the descriptive note, </w:t>
      </w:r>
      <w:r>
        <w:t xml:space="preserve">on the other hand, is intended for human consumption.  An item may be associated with an arbitrary number of contexts. </w:t>
      </w:r>
    </w:p>
    <w:p w14:paraId="75BAB21F" w14:textId="77777777" w:rsidR="00E03985" w:rsidRDefault="00FA092B">
      <w:pPr>
        <w:spacing w:after="27" w:line="259" w:lineRule="auto"/>
        <w:ind w:left="0" w:right="0" w:firstLine="0"/>
      </w:pPr>
      <w:r>
        <w:t xml:space="preserve"> </w:t>
      </w:r>
    </w:p>
    <w:p w14:paraId="1650584F" w14:textId="77777777" w:rsidR="00E03985" w:rsidRDefault="00FA092B">
      <w:pPr>
        <w:ind w:left="720" w:right="207" w:hanging="720"/>
      </w:pPr>
      <w:r>
        <w:rPr>
          <w:rFonts w:ascii="Arial" w:eastAsia="Arial" w:hAnsi="Arial" w:cs="Arial"/>
        </w:rPr>
        <w:t>N</w:t>
      </w:r>
      <w:r>
        <w:rPr>
          <w:rFonts w:ascii="Arial" w:eastAsia="Arial" w:hAnsi="Arial" w:cs="Arial"/>
          <w:sz w:val="18"/>
        </w:rPr>
        <w:t>OTE</w:t>
      </w:r>
      <w:r>
        <w:t xml:space="preserve"> For object files managed in a Merritt repository, separate contexts will be defined for each file’s structural signature, that is</w:t>
      </w:r>
      <w:r>
        <w:t xml:space="preserve">, the unique concatenation of node/object/version/file identifiers, and for each collection of which the file’s object is a member. </w:t>
      </w:r>
    </w:p>
    <w:p w14:paraId="23588AB8" w14:textId="77777777" w:rsidR="00E03985" w:rsidRDefault="00FA092B">
      <w:pPr>
        <w:spacing w:after="237" w:line="259" w:lineRule="auto"/>
        <w:ind w:left="0" w:right="0" w:firstLine="0"/>
      </w:pPr>
      <w:r>
        <w:t xml:space="preserve"> </w:t>
      </w:r>
    </w:p>
    <w:p w14:paraId="16CE7B47" w14:textId="77777777" w:rsidR="00E03985" w:rsidRDefault="00FA092B">
      <w:pPr>
        <w:pStyle w:val="Heading2"/>
        <w:ind w:left="-5"/>
      </w:pPr>
      <w:commentRangeStart w:id="5"/>
      <w:r>
        <w:t xml:space="preserve">3.3 Items Report </w:t>
      </w:r>
    </w:p>
    <w:p w14:paraId="0A5C22BF" w14:textId="77777777" w:rsidR="00E03985" w:rsidRDefault="00FA092B">
      <w:pPr>
        <w:spacing w:after="16" w:line="259" w:lineRule="auto"/>
        <w:ind w:left="0" w:right="0" w:firstLine="0"/>
      </w:pPr>
      <w:r>
        <w:t xml:space="preserve"> </w:t>
      </w:r>
    </w:p>
    <w:p w14:paraId="0BADA599" w14:textId="77777777" w:rsidR="00E03985" w:rsidRDefault="00FA092B">
      <w:pPr>
        <w:ind w:right="207"/>
      </w:pPr>
      <w:r>
        <w:t xml:space="preserve">A collection of one or more Items as a result of a query </w:t>
      </w:r>
    </w:p>
    <w:p w14:paraId="1FB69881" w14:textId="77777777" w:rsidR="00E03985" w:rsidRDefault="00FA092B">
      <w:pPr>
        <w:spacing w:after="0" w:line="259" w:lineRule="auto"/>
        <w:ind w:left="0" w:right="0" w:firstLine="0"/>
      </w:pPr>
      <w:r>
        <w:t xml:space="preserve"> </w:t>
      </w:r>
    </w:p>
    <w:tbl>
      <w:tblPr>
        <w:tblStyle w:val="TableGrid"/>
        <w:tblW w:w="7507" w:type="dxa"/>
        <w:tblInd w:w="360" w:type="dxa"/>
        <w:tblCellMar>
          <w:top w:w="5" w:type="dxa"/>
          <w:left w:w="0" w:type="dxa"/>
          <w:bottom w:w="0" w:type="dxa"/>
          <w:right w:w="0" w:type="dxa"/>
        </w:tblCellMar>
        <w:tblLook w:val="04A0" w:firstRow="1" w:lastRow="0" w:firstColumn="1" w:lastColumn="0" w:noHBand="0" w:noVBand="1"/>
      </w:tblPr>
      <w:tblGrid>
        <w:gridCol w:w="360"/>
        <w:gridCol w:w="5760"/>
        <w:gridCol w:w="1387"/>
      </w:tblGrid>
      <w:tr w:rsidR="00E03985" w14:paraId="648DEFAD" w14:textId="77777777">
        <w:trPr>
          <w:trHeight w:val="258"/>
        </w:trPr>
        <w:tc>
          <w:tcPr>
            <w:tcW w:w="360" w:type="dxa"/>
            <w:tcBorders>
              <w:top w:val="nil"/>
              <w:left w:val="nil"/>
              <w:bottom w:val="nil"/>
              <w:right w:val="nil"/>
            </w:tcBorders>
          </w:tcPr>
          <w:p w14:paraId="3B055000" w14:textId="77777777" w:rsidR="00E03985" w:rsidRDefault="00FA092B">
            <w:pPr>
              <w:spacing w:after="0" w:line="259" w:lineRule="auto"/>
              <w:ind w:left="0" w:right="0" w:firstLine="0"/>
            </w:pPr>
            <w:r>
              <w:rPr>
                <w:rFonts w:ascii="Segoe UI Symbol" w:eastAsia="Segoe UI Symbol" w:hAnsi="Segoe UI Symbol" w:cs="Segoe UI Symbol"/>
              </w:rPr>
              <w:t>•</w:t>
            </w:r>
            <w:r>
              <w:rPr>
                <w:rFonts w:ascii="Arial" w:eastAsia="Arial" w:hAnsi="Arial" w:cs="Arial"/>
              </w:rPr>
              <w:t xml:space="preserve"> </w:t>
            </w:r>
          </w:p>
        </w:tc>
        <w:tc>
          <w:tcPr>
            <w:tcW w:w="5760" w:type="dxa"/>
            <w:tcBorders>
              <w:top w:val="nil"/>
              <w:left w:val="nil"/>
              <w:bottom w:val="nil"/>
              <w:right w:val="nil"/>
            </w:tcBorders>
          </w:tcPr>
          <w:p w14:paraId="55DAE03F" w14:textId="77777777" w:rsidR="00E03985" w:rsidRDefault="00FA092B">
            <w:pPr>
              <w:spacing w:after="0" w:line="259" w:lineRule="auto"/>
              <w:ind w:left="0" w:right="0" w:firstLine="0"/>
            </w:pPr>
            <w:r>
              <w:t xml:space="preserve">Creation date/timestamp. </w:t>
            </w:r>
          </w:p>
        </w:tc>
        <w:tc>
          <w:tcPr>
            <w:tcW w:w="1387" w:type="dxa"/>
            <w:tcBorders>
              <w:top w:val="nil"/>
              <w:left w:val="nil"/>
              <w:bottom w:val="nil"/>
              <w:right w:val="nil"/>
            </w:tcBorders>
          </w:tcPr>
          <w:p w14:paraId="48D9BF55" w14:textId="77777777" w:rsidR="00E03985" w:rsidRDefault="00FA092B">
            <w:pPr>
              <w:spacing w:after="0" w:line="259" w:lineRule="auto"/>
              <w:ind w:left="0" w:right="0" w:firstLine="0"/>
              <w:jc w:val="both"/>
            </w:pPr>
            <w:r>
              <w:t>[</w:t>
            </w:r>
            <w:proofErr w:type="spellStart"/>
            <w:proofErr w:type="gramStart"/>
            <w:r>
              <w:t>items:created</w:t>
            </w:r>
            <w:proofErr w:type="spellEnd"/>
            <w:proofErr w:type="gramEnd"/>
            <w:r>
              <w:t xml:space="preserve">] </w:t>
            </w:r>
          </w:p>
        </w:tc>
      </w:tr>
      <w:tr w:rsidR="00E03985" w14:paraId="32857A79" w14:textId="77777777">
        <w:trPr>
          <w:trHeight w:val="307"/>
        </w:trPr>
        <w:tc>
          <w:tcPr>
            <w:tcW w:w="360" w:type="dxa"/>
            <w:tcBorders>
              <w:top w:val="nil"/>
              <w:left w:val="nil"/>
              <w:bottom w:val="nil"/>
              <w:right w:val="nil"/>
            </w:tcBorders>
          </w:tcPr>
          <w:p w14:paraId="3430AAD9" w14:textId="77777777" w:rsidR="00E03985" w:rsidRDefault="00FA092B">
            <w:pPr>
              <w:spacing w:after="0" w:line="259" w:lineRule="auto"/>
              <w:ind w:left="0" w:right="0" w:firstLine="0"/>
            </w:pPr>
            <w:r>
              <w:rPr>
                <w:rFonts w:ascii="Segoe UI Symbol" w:eastAsia="Segoe UI Symbol" w:hAnsi="Segoe UI Symbol" w:cs="Segoe UI Symbol"/>
              </w:rPr>
              <w:t>•</w:t>
            </w:r>
            <w:r>
              <w:rPr>
                <w:rFonts w:ascii="Arial" w:eastAsia="Arial" w:hAnsi="Arial" w:cs="Arial"/>
              </w:rPr>
              <w:t xml:space="preserve"> </w:t>
            </w:r>
          </w:p>
        </w:tc>
        <w:tc>
          <w:tcPr>
            <w:tcW w:w="5760" w:type="dxa"/>
            <w:tcBorders>
              <w:top w:val="nil"/>
              <w:left w:val="nil"/>
              <w:bottom w:val="nil"/>
              <w:right w:val="nil"/>
            </w:tcBorders>
          </w:tcPr>
          <w:p w14:paraId="4A1708FE" w14:textId="77777777" w:rsidR="00E03985" w:rsidRDefault="00FA092B">
            <w:pPr>
              <w:spacing w:after="0" w:line="259" w:lineRule="auto"/>
              <w:ind w:left="0" w:right="0" w:firstLine="0"/>
            </w:pPr>
            <w:r>
              <w:t xml:space="preserve">Report query type. </w:t>
            </w:r>
          </w:p>
        </w:tc>
        <w:tc>
          <w:tcPr>
            <w:tcW w:w="1387" w:type="dxa"/>
            <w:tcBorders>
              <w:top w:val="nil"/>
              <w:left w:val="nil"/>
              <w:bottom w:val="nil"/>
              <w:right w:val="nil"/>
            </w:tcBorders>
          </w:tcPr>
          <w:p w14:paraId="70C0E105" w14:textId="77777777" w:rsidR="00E03985" w:rsidRDefault="00FA092B">
            <w:pPr>
              <w:spacing w:after="0" w:line="259" w:lineRule="auto"/>
              <w:ind w:left="0" w:right="0" w:firstLine="0"/>
            </w:pPr>
            <w:r>
              <w:t>[</w:t>
            </w:r>
            <w:proofErr w:type="spellStart"/>
            <w:proofErr w:type="gramStart"/>
            <w:r>
              <w:t>items:type</w:t>
            </w:r>
            <w:proofErr w:type="spellEnd"/>
            <w:proofErr w:type="gramEnd"/>
            <w:r>
              <w:t xml:space="preserve">] </w:t>
            </w:r>
          </w:p>
        </w:tc>
      </w:tr>
      <w:tr w:rsidR="00E03985" w14:paraId="51AC1870" w14:textId="77777777">
        <w:trPr>
          <w:trHeight w:val="306"/>
        </w:trPr>
        <w:tc>
          <w:tcPr>
            <w:tcW w:w="360" w:type="dxa"/>
            <w:tcBorders>
              <w:top w:val="nil"/>
              <w:left w:val="nil"/>
              <w:bottom w:val="nil"/>
              <w:right w:val="nil"/>
            </w:tcBorders>
          </w:tcPr>
          <w:p w14:paraId="45B83EF6" w14:textId="77777777" w:rsidR="00E03985" w:rsidRDefault="00FA092B">
            <w:pPr>
              <w:spacing w:after="0" w:line="259" w:lineRule="auto"/>
              <w:ind w:left="0" w:right="0" w:firstLine="0"/>
            </w:pPr>
            <w:r>
              <w:rPr>
                <w:rFonts w:ascii="Segoe UI Symbol" w:eastAsia="Segoe UI Symbol" w:hAnsi="Segoe UI Symbol" w:cs="Segoe UI Symbol"/>
              </w:rPr>
              <w:t>•</w:t>
            </w:r>
            <w:r>
              <w:rPr>
                <w:rFonts w:ascii="Arial" w:eastAsia="Arial" w:hAnsi="Arial" w:cs="Arial"/>
              </w:rPr>
              <w:t xml:space="preserve"> </w:t>
            </w:r>
          </w:p>
        </w:tc>
        <w:tc>
          <w:tcPr>
            <w:tcW w:w="5760" w:type="dxa"/>
            <w:tcBorders>
              <w:top w:val="nil"/>
              <w:left w:val="nil"/>
              <w:bottom w:val="nil"/>
              <w:right w:val="nil"/>
            </w:tcBorders>
          </w:tcPr>
          <w:p w14:paraId="48543663" w14:textId="77777777" w:rsidR="00E03985" w:rsidRDefault="00FA092B">
            <w:pPr>
              <w:spacing w:after="0" w:line="259" w:lineRule="auto"/>
              <w:ind w:left="0" w:right="0" w:firstLine="0"/>
            </w:pPr>
            <w:r>
              <w:t xml:space="preserve">Context </w:t>
            </w:r>
          </w:p>
        </w:tc>
        <w:tc>
          <w:tcPr>
            <w:tcW w:w="1387" w:type="dxa"/>
            <w:tcBorders>
              <w:top w:val="nil"/>
              <w:left w:val="nil"/>
              <w:bottom w:val="nil"/>
              <w:right w:val="nil"/>
            </w:tcBorders>
          </w:tcPr>
          <w:p w14:paraId="61B757B1" w14:textId="77777777" w:rsidR="00E03985" w:rsidRDefault="00FA092B">
            <w:pPr>
              <w:spacing w:after="0" w:line="259" w:lineRule="auto"/>
              <w:ind w:left="0" w:right="0" w:firstLine="0"/>
              <w:jc w:val="both"/>
            </w:pPr>
            <w:r>
              <w:t>[</w:t>
            </w:r>
            <w:proofErr w:type="spellStart"/>
            <w:proofErr w:type="gramStart"/>
            <w:r>
              <w:t>items:context</w:t>
            </w:r>
            <w:proofErr w:type="spellEnd"/>
            <w:proofErr w:type="gramEnd"/>
            <w:r>
              <w:t xml:space="preserve">] </w:t>
            </w:r>
          </w:p>
        </w:tc>
      </w:tr>
      <w:tr w:rsidR="00E03985" w14:paraId="75F0C470" w14:textId="77777777">
        <w:trPr>
          <w:trHeight w:val="299"/>
        </w:trPr>
        <w:tc>
          <w:tcPr>
            <w:tcW w:w="360" w:type="dxa"/>
            <w:tcBorders>
              <w:top w:val="nil"/>
              <w:left w:val="nil"/>
              <w:bottom w:val="nil"/>
              <w:right w:val="nil"/>
            </w:tcBorders>
          </w:tcPr>
          <w:p w14:paraId="5232532F" w14:textId="77777777" w:rsidR="00E03985" w:rsidRDefault="00FA092B">
            <w:pPr>
              <w:spacing w:after="0" w:line="259" w:lineRule="auto"/>
              <w:ind w:left="0" w:right="0" w:firstLine="0"/>
            </w:pPr>
            <w:r>
              <w:rPr>
                <w:rFonts w:ascii="Segoe UI Symbol" w:eastAsia="Segoe UI Symbol" w:hAnsi="Segoe UI Symbol" w:cs="Segoe UI Symbol"/>
              </w:rPr>
              <w:t>•</w:t>
            </w:r>
            <w:r>
              <w:rPr>
                <w:rFonts w:ascii="Arial" w:eastAsia="Arial" w:hAnsi="Arial" w:cs="Arial"/>
              </w:rPr>
              <w:t xml:space="preserve"> </w:t>
            </w:r>
          </w:p>
        </w:tc>
        <w:tc>
          <w:tcPr>
            <w:tcW w:w="5760" w:type="dxa"/>
            <w:tcBorders>
              <w:top w:val="nil"/>
              <w:left w:val="nil"/>
              <w:bottom w:val="nil"/>
              <w:right w:val="nil"/>
            </w:tcBorders>
          </w:tcPr>
          <w:p w14:paraId="6FAE0B63" w14:textId="77777777" w:rsidR="00E03985" w:rsidRDefault="00FA092B">
            <w:pPr>
              <w:spacing w:after="0" w:line="259" w:lineRule="auto"/>
              <w:ind w:left="0" w:right="0" w:firstLine="0"/>
            </w:pPr>
            <w:r>
              <w:t xml:space="preserve">Items </w:t>
            </w:r>
          </w:p>
        </w:tc>
        <w:tc>
          <w:tcPr>
            <w:tcW w:w="1387" w:type="dxa"/>
            <w:tcBorders>
              <w:top w:val="nil"/>
              <w:left w:val="nil"/>
              <w:bottom w:val="nil"/>
              <w:right w:val="nil"/>
            </w:tcBorders>
          </w:tcPr>
          <w:p w14:paraId="02F7C297" w14:textId="77777777" w:rsidR="00E03985" w:rsidRDefault="00FA092B">
            <w:pPr>
              <w:spacing w:after="0" w:line="259" w:lineRule="auto"/>
              <w:ind w:left="0" w:right="0" w:firstLine="0"/>
            </w:pPr>
            <w:r>
              <w:t>[</w:t>
            </w:r>
            <w:proofErr w:type="spellStart"/>
            <w:proofErr w:type="gramStart"/>
            <w:r>
              <w:t>items:items</w:t>
            </w:r>
            <w:proofErr w:type="spellEnd"/>
            <w:proofErr w:type="gramEnd"/>
            <w:r>
              <w:t xml:space="preserve">] </w:t>
            </w:r>
          </w:p>
        </w:tc>
      </w:tr>
      <w:tr w:rsidR="00E03985" w14:paraId="5AAD647F" w14:textId="77777777">
        <w:trPr>
          <w:trHeight w:val="541"/>
        </w:trPr>
        <w:tc>
          <w:tcPr>
            <w:tcW w:w="360" w:type="dxa"/>
            <w:tcBorders>
              <w:top w:val="nil"/>
              <w:left w:val="nil"/>
              <w:bottom w:val="nil"/>
              <w:right w:val="nil"/>
            </w:tcBorders>
          </w:tcPr>
          <w:p w14:paraId="30ACF5A0" w14:textId="77777777" w:rsidR="00E03985" w:rsidRDefault="00E03985">
            <w:pPr>
              <w:spacing w:after="160" w:line="259" w:lineRule="auto"/>
              <w:ind w:left="0" w:right="0" w:firstLine="0"/>
            </w:pPr>
          </w:p>
        </w:tc>
        <w:tc>
          <w:tcPr>
            <w:tcW w:w="5760" w:type="dxa"/>
            <w:tcBorders>
              <w:top w:val="nil"/>
              <w:left w:val="nil"/>
              <w:bottom w:val="nil"/>
              <w:right w:val="nil"/>
            </w:tcBorders>
          </w:tcPr>
          <w:p w14:paraId="7657CC1F" w14:textId="77777777" w:rsidR="00E03985" w:rsidRDefault="00FA092B">
            <w:pPr>
              <w:spacing w:after="57" w:line="259" w:lineRule="auto"/>
              <w:ind w:left="360" w:right="0" w:firstLine="0"/>
            </w:pPr>
            <w:r>
              <w:rPr>
                <w:rFonts w:ascii="Courier New" w:eastAsia="Courier New" w:hAnsi="Courier New" w:cs="Courier New"/>
              </w:rPr>
              <w:t>o</w:t>
            </w:r>
            <w:r>
              <w:rPr>
                <w:rFonts w:ascii="Arial" w:eastAsia="Arial" w:hAnsi="Arial" w:cs="Arial"/>
              </w:rPr>
              <w:t xml:space="preserve"> </w:t>
            </w:r>
            <w:r>
              <w:t xml:space="preserve">Item entry. </w:t>
            </w:r>
          </w:p>
          <w:p w14:paraId="213EA8AA" w14:textId="77777777" w:rsidR="00E03985" w:rsidRDefault="00FA092B">
            <w:pPr>
              <w:tabs>
                <w:tab w:val="center" w:pos="1131"/>
                <w:tab w:val="center" w:pos="2319"/>
              </w:tabs>
              <w:spacing w:after="0" w:line="259" w:lineRule="auto"/>
              <w:ind w:left="0" w:right="0" w:firstLine="0"/>
            </w:pPr>
            <w:r>
              <w:rPr>
                <w:rFonts w:ascii="Calibri" w:eastAsia="Calibri" w:hAnsi="Calibri" w:cs="Calibri"/>
              </w:rPr>
              <w:tab/>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 [item state content] </w:t>
            </w:r>
          </w:p>
        </w:tc>
        <w:tc>
          <w:tcPr>
            <w:tcW w:w="1387" w:type="dxa"/>
            <w:tcBorders>
              <w:top w:val="nil"/>
              <w:left w:val="nil"/>
              <w:bottom w:val="nil"/>
              <w:right w:val="nil"/>
            </w:tcBorders>
          </w:tcPr>
          <w:p w14:paraId="7BD94EB5" w14:textId="77777777" w:rsidR="00E03985" w:rsidRDefault="00FA092B">
            <w:pPr>
              <w:spacing w:after="0" w:line="259" w:lineRule="auto"/>
              <w:ind w:left="1" w:right="0" w:firstLine="0"/>
            </w:pPr>
            <w:r>
              <w:t>[</w:t>
            </w:r>
            <w:proofErr w:type="spellStart"/>
            <w:proofErr w:type="gramStart"/>
            <w:r>
              <w:t>items:item</w:t>
            </w:r>
            <w:proofErr w:type="spellEnd"/>
            <w:proofErr w:type="gramEnd"/>
            <w:r>
              <w:t xml:space="preserve">] </w:t>
            </w:r>
          </w:p>
        </w:tc>
      </w:tr>
    </w:tbl>
    <w:p w14:paraId="48F547F5" w14:textId="77777777" w:rsidR="00E03985" w:rsidRDefault="00FA092B">
      <w:pPr>
        <w:spacing w:after="14" w:line="259" w:lineRule="auto"/>
        <w:ind w:left="1" w:right="0" w:firstLine="0"/>
      </w:pPr>
      <w:r>
        <w:t xml:space="preserve"> </w:t>
      </w:r>
    </w:p>
    <w:p w14:paraId="04D66A75" w14:textId="77777777" w:rsidR="00E03985" w:rsidRDefault="00FA092B">
      <w:pPr>
        <w:ind w:left="11" w:right="207"/>
      </w:pPr>
      <w:r>
        <w:t xml:space="preserve">The report query type and context are the values used in the request report. </w:t>
      </w:r>
    </w:p>
    <w:p w14:paraId="30BEC5EC" w14:textId="77777777" w:rsidR="00E03985" w:rsidRDefault="00FA092B">
      <w:pPr>
        <w:spacing w:after="0" w:line="259" w:lineRule="auto"/>
        <w:ind w:left="1" w:right="0" w:firstLine="0"/>
      </w:pPr>
      <w:r>
        <w:t xml:space="preserve"> </w:t>
      </w:r>
    </w:p>
    <w:p w14:paraId="21BBCA26" w14:textId="77777777" w:rsidR="00E03985" w:rsidRDefault="00FA092B">
      <w:pPr>
        <w:pStyle w:val="Heading2"/>
        <w:ind w:left="-5"/>
      </w:pPr>
      <w:r>
        <w:t xml:space="preserve">3.4 SQL Report </w:t>
      </w:r>
    </w:p>
    <w:p w14:paraId="3C46DE5C" w14:textId="77777777" w:rsidR="00E03985" w:rsidRDefault="00FA092B">
      <w:pPr>
        <w:spacing w:after="14" w:line="259" w:lineRule="auto"/>
        <w:ind w:left="0" w:right="0" w:firstLine="0"/>
      </w:pPr>
      <w:r>
        <w:t xml:space="preserve"> </w:t>
      </w:r>
    </w:p>
    <w:p w14:paraId="05CD3F00" w14:textId="77777777" w:rsidR="00E03985" w:rsidRDefault="00FA092B">
      <w:pPr>
        <w:ind w:right="207"/>
      </w:pPr>
      <w:r>
        <w:lastRenderedPageBreak/>
        <w:t xml:space="preserve">A collection of one or more sets of cell values returned as part of an SQL SELECT. </w:t>
      </w:r>
    </w:p>
    <w:p w14:paraId="2DF692BB" w14:textId="77777777" w:rsidR="00E03985" w:rsidRDefault="00FA092B">
      <w:pPr>
        <w:spacing w:after="0" w:line="259" w:lineRule="auto"/>
        <w:ind w:left="0" w:right="0" w:firstLine="0"/>
      </w:pPr>
      <w:r>
        <w:t xml:space="preserve"> </w:t>
      </w:r>
    </w:p>
    <w:tbl>
      <w:tblPr>
        <w:tblStyle w:val="TableGrid"/>
        <w:tblW w:w="7519" w:type="dxa"/>
        <w:tblInd w:w="360" w:type="dxa"/>
        <w:tblCellMar>
          <w:top w:w="5" w:type="dxa"/>
          <w:left w:w="0" w:type="dxa"/>
          <w:bottom w:w="0" w:type="dxa"/>
          <w:right w:w="0" w:type="dxa"/>
        </w:tblCellMar>
        <w:tblLook w:val="04A0" w:firstRow="1" w:lastRow="0" w:firstColumn="1" w:lastColumn="0" w:noHBand="0" w:noVBand="1"/>
      </w:tblPr>
      <w:tblGrid>
        <w:gridCol w:w="360"/>
        <w:gridCol w:w="5760"/>
        <w:gridCol w:w="1399"/>
      </w:tblGrid>
      <w:tr w:rsidR="00E03985" w14:paraId="0E062DDA" w14:textId="77777777">
        <w:trPr>
          <w:trHeight w:val="258"/>
        </w:trPr>
        <w:tc>
          <w:tcPr>
            <w:tcW w:w="360" w:type="dxa"/>
            <w:tcBorders>
              <w:top w:val="nil"/>
              <w:left w:val="nil"/>
              <w:bottom w:val="nil"/>
              <w:right w:val="nil"/>
            </w:tcBorders>
          </w:tcPr>
          <w:p w14:paraId="6767DE75" w14:textId="77777777" w:rsidR="00E03985" w:rsidRDefault="00FA092B">
            <w:pPr>
              <w:spacing w:after="0" w:line="259" w:lineRule="auto"/>
              <w:ind w:left="0" w:right="0" w:firstLine="0"/>
            </w:pPr>
            <w:r>
              <w:rPr>
                <w:rFonts w:ascii="Segoe UI Symbol" w:eastAsia="Segoe UI Symbol" w:hAnsi="Segoe UI Symbol" w:cs="Segoe UI Symbol"/>
              </w:rPr>
              <w:t>•</w:t>
            </w:r>
            <w:r>
              <w:rPr>
                <w:rFonts w:ascii="Arial" w:eastAsia="Arial" w:hAnsi="Arial" w:cs="Arial"/>
              </w:rPr>
              <w:t xml:space="preserve"> </w:t>
            </w:r>
          </w:p>
        </w:tc>
        <w:tc>
          <w:tcPr>
            <w:tcW w:w="5760" w:type="dxa"/>
            <w:tcBorders>
              <w:top w:val="nil"/>
              <w:left w:val="nil"/>
              <w:bottom w:val="nil"/>
              <w:right w:val="nil"/>
            </w:tcBorders>
          </w:tcPr>
          <w:p w14:paraId="16CE1622" w14:textId="77777777" w:rsidR="00E03985" w:rsidRDefault="00FA092B">
            <w:pPr>
              <w:spacing w:after="0" w:line="259" w:lineRule="auto"/>
              <w:ind w:left="0" w:right="0" w:firstLine="0"/>
            </w:pPr>
            <w:r>
              <w:t xml:space="preserve">Creation date/timestamp. </w:t>
            </w:r>
          </w:p>
        </w:tc>
        <w:tc>
          <w:tcPr>
            <w:tcW w:w="1399" w:type="dxa"/>
            <w:tcBorders>
              <w:top w:val="nil"/>
              <w:left w:val="nil"/>
              <w:bottom w:val="nil"/>
              <w:right w:val="nil"/>
            </w:tcBorders>
          </w:tcPr>
          <w:p w14:paraId="7B33D1D7" w14:textId="77777777" w:rsidR="00E03985" w:rsidRDefault="00FA092B">
            <w:pPr>
              <w:spacing w:after="0" w:line="259" w:lineRule="auto"/>
              <w:ind w:left="0" w:right="0" w:firstLine="0"/>
              <w:jc w:val="both"/>
            </w:pPr>
            <w:r>
              <w:t>[</w:t>
            </w:r>
            <w:proofErr w:type="spellStart"/>
            <w:proofErr w:type="gramStart"/>
            <w:r>
              <w:t>fixsql:created</w:t>
            </w:r>
            <w:proofErr w:type="spellEnd"/>
            <w:proofErr w:type="gramEnd"/>
            <w:r>
              <w:t xml:space="preserve">] </w:t>
            </w:r>
          </w:p>
        </w:tc>
      </w:tr>
      <w:tr w:rsidR="00E03985" w14:paraId="3CA7C576" w14:textId="77777777">
        <w:trPr>
          <w:trHeight w:val="306"/>
        </w:trPr>
        <w:tc>
          <w:tcPr>
            <w:tcW w:w="360" w:type="dxa"/>
            <w:tcBorders>
              <w:top w:val="nil"/>
              <w:left w:val="nil"/>
              <w:bottom w:val="nil"/>
              <w:right w:val="nil"/>
            </w:tcBorders>
          </w:tcPr>
          <w:p w14:paraId="1E19CAB5" w14:textId="77777777" w:rsidR="00E03985" w:rsidRDefault="00FA092B">
            <w:pPr>
              <w:spacing w:after="0" w:line="259" w:lineRule="auto"/>
              <w:ind w:left="0" w:right="0" w:firstLine="0"/>
            </w:pPr>
            <w:r>
              <w:rPr>
                <w:rFonts w:ascii="Segoe UI Symbol" w:eastAsia="Segoe UI Symbol" w:hAnsi="Segoe UI Symbol" w:cs="Segoe UI Symbol"/>
              </w:rPr>
              <w:t>•</w:t>
            </w:r>
            <w:r>
              <w:rPr>
                <w:rFonts w:ascii="Arial" w:eastAsia="Arial" w:hAnsi="Arial" w:cs="Arial"/>
              </w:rPr>
              <w:t xml:space="preserve"> </w:t>
            </w:r>
          </w:p>
        </w:tc>
        <w:tc>
          <w:tcPr>
            <w:tcW w:w="5760" w:type="dxa"/>
            <w:tcBorders>
              <w:top w:val="nil"/>
              <w:left w:val="nil"/>
              <w:bottom w:val="nil"/>
              <w:right w:val="nil"/>
            </w:tcBorders>
          </w:tcPr>
          <w:p w14:paraId="5E82324E" w14:textId="77777777" w:rsidR="00E03985" w:rsidRDefault="00FA092B">
            <w:pPr>
              <w:spacing w:after="0" w:line="259" w:lineRule="auto"/>
              <w:ind w:left="0" w:right="0" w:firstLine="0"/>
            </w:pPr>
            <w:r>
              <w:t xml:space="preserve">Select. </w:t>
            </w:r>
          </w:p>
        </w:tc>
        <w:tc>
          <w:tcPr>
            <w:tcW w:w="1399" w:type="dxa"/>
            <w:tcBorders>
              <w:top w:val="nil"/>
              <w:left w:val="nil"/>
              <w:bottom w:val="nil"/>
              <w:right w:val="nil"/>
            </w:tcBorders>
          </w:tcPr>
          <w:p w14:paraId="43D0CF26" w14:textId="77777777" w:rsidR="00E03985" w:rsidRDefault="00FA092B">
            <w:pPr>
              <w:spacing w:after="0" w:line="259" w:lineRule="auto"/>
              <w:ind w:left="0" w:right="0" w:firstLine="0"/>
            </w:pPr>
            <w:r>
              <w:t>[</w:t>
            </w:r>
            <w:proofErr w:type="spellStart"/>
            <w:proofErr w:type="gramStart"/>
            <w:r>
              <w:t>fixsql:type</w:t>
            </w:r>
            <w:proofErr w:type="spellEnd"/>
            <w:proofErr w:type="gramEnd"/>
            <w:r>
              <w:t xml:space="preserve">] </w:t>
            </w:r>
          </w:p>
        </w:tc>
      </w:tr>
      <w:tr w:rsidR="00E03985" w14:paraId="1D47E510" w14:textId="77777777">
        <w:trPr>
          <w:trHeight w:val="299"/>
        </w:trPr>
        <w:tc>
          <w:tcPr>
            <w:tcW w:w="360" w:type="dxa"/>
            <w:tcBorders>
              <w:top w:val="nil"/>
              <w:left w:val="nil"/>
              <w:bottom w:val="nil"/>
              <w:right w:val="nil"/>
            </w:tcBorders>
          </w:tcPr>
          <w:p w14:paraId="0B4F25D9" w14:textId="77777777" w:rsidR="00E03985" w:rsidRDefault="00FA092B">
            <w:pPr>
              <w:spacing w:after="0" w:line="259" w:lineRule="auto"/>
              <w:ind w:left="0" w:right="0" w:firstLine="0"/>
            </w:pPr>
            <w:r>
              <w:rPr>
                <w:rFonts w:ascii="Segoe UI Symbol" w:eastAsia="Segoe UI Symbol" w:hAnsi="Segoe UI Symbol" w:cs="Segoe UI Symbol"/>
              </w:rPr>
              <w:t>•</w:t>
            </w:r>
            <w:r>
              <w:rPr>
                <w:rFonts w:ascii="Arial" w:eastAsia="Arial" w:hAnsi="Arial" w:cs="Arial"/>
              </w:rPr>
              <w:t xml:space="preserve"> </w:t>
            </w:r>
          </w:p>
        </w:tc>
        <w:tc>
          <w:tcPr>
            <w:tcW w:w="5760" w:type="dxa"/>
            <w:tcBorders>
              <w:top w:val="nil"/>
              <w:left w:val="nil"/>
              <w:bottom w:val="nil"/>
              <w:right w:val="nil"/>
            </w:tcBorders>
          </w:tcPr>
          <w:p w14:paraId="766BB179" w14:textId="77777777" w:rsidR="00E03985" w:rsidRDefault="00FA092B">
            <w:pPr>
              <w:spacing w:after="0" w:line="259" w:lineRule="auto"/>
              <w:ind w:left="0" w:right="0" w:firstLine="0"/>
            </w:pPr>
            <w:r>
              <w:t xml:space="preserve">Rows </w:t>
            </w:r>
          </w:p>
        </w:tc>
        <w:tc>
          <w:tcPr>
            <w:tcW w:w="1399" w:type="dxa"/>
            <w:tcBorders>
              <w:top w:val="nil"/>
              <w:left w:val="nil"/>
              <w:bottom w:val="nil"/>
              <w:right w:val="nil"/>
            </w:tcBorders>
          </w:tcPr>
          <w:p w14:paraId="1C845F47" w14:textId="77777777" w:rsidR="00E03985" w:rsidRDefault="00FA092B">
            <w:pPr>
              <w:spacing w:after="0" w:line="259" w:lineRule="auto"/>
              <w:ind w:left="0" w:right="0" w:firstLine="0"/>
            </w:pPr>
            <w:r>
              <w:t>[</w:t>
            </w:r>
            <w:proofErr w:type="spellStart"/>
            <w:proofErr w:type="gramStart"/>
            <w:r>
              <w:t>fixsql:rows</w:t>
            </w:r>
            <w:proofErr w:type="spellEnd"/>
            <w:proofErr w:type="gramEnd"/>
            <w:r>
              <w:t xml:space="preserve">] </w:t>
            </w:r>
          </w:p>
        </w:tc>
      </w:tr>
      <w:tr w:rsidR="00E03985" w14:paraId="56975569" w14:textId="77777777">
        <w:trPr>
          <w:trHeight w:val="543"/>
        </w:trPr>
        <w:tc>
          <w:tcPr>
            <w:tcW w:w="360" w:type="dxa"/>
            <w:tcBorders>
              <w:top w:val="nil"/>
              <w:left w:val="nil"/>
              <w:bottom w:val="nil"/>
              <w:right w:val="nil"/>
            </w:tcBorders>
          </w:tcPr>
          <w:p w14:paraId="6A2B481D" w14:textId="77777777" w:rsidR="00E03985" w:rsidRDefault="00E03985">
            <w:pPr>
              <w:spacing w:after="160" w:line="259" w:lineRule="auto"/>
              <w:ind w:left="0" w:right="0" w:firstLine="0"/>
            </w:pPr>
          </w:p>
        </w:tc>
        <w:tc>
          <w:tcPr>
            <w:tcW w:w="5760" w:type="dxa"/>
            <w:tcBorders>
              <w:top w:val="nil"/>
              <w:left w:val="nil"/>
              <w:bottom w:val="nil"/>
              <w:right w:val="nil"/>
            </w:tcBorders>
          </w:tcPr>
          <w:p w14:paraId="197A6E4F" w14:textId="77777777" w:rsidR="00E03985" w:rsidRDefault="00FA092B">
            <w:pPr>
              <w:spacing w:after="58" w:line="259" w:lineRule="auto"/>
              <w:ind w:left="360" w:right="0" w:firstLine="0"/>
            </w:pPr>
            <w:r>
              <w:rPr>
                <w:rFonts w:ascii="Courier New" w:eastAsia="Courier New" w:hAnsi="Courier New" w:cs="Courier New"/>
              </w:rPr>
              <w:t>o</w:t>
            </w:r>
            <w:r>
              <w:rPr>
                <w:rFonts w:ascii="Arial" w:eastAsia="Arial" w:hAnsi="Arial" w:cs="Arial"/>
              </w:rPr>
              <w:t xml:space="preserve"> </w:t>
            </w:r>
            <w:r>
              <w:t xml:space="preserve">Row. </w:t>
            </w:r>
          </w:p>
          <w:p w14:paraId="08E68426" w14:textId="77777777" w:rsidR="00E03985" w:rsidRDefault="00FA092B">
            <w:pPr>
              <w:tabs>
                <w:tab w:val="center" w:pos="1131"/>
                <w:tab w:val="center" w:pos="2932"/>
              </w:tabs>
              <w:spacing w:after="0" w:line="259" w:lineRule="auto"/>
              <w:ind w:left="0" w:right="0" w:firstLine="0"/>
            </w:pPr>
            <w:r>
              <w:rPr>
                <w:rFonts w:ascii="Calibri" w:eastAsia="Calibri" w:hAnsi="Calibri" w:cs="Calibri"/>
              </w:rPr>
              <w:tab/>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 [key-values returned from select] </w:t>
            </w:r>
          </w:p>
        </w:tc>
        <w:tc>
          <w:tcPr>
            <w:tcW w:w="1399" w:type="dxa"/>
            <w:tcBorders>
              <w:top w:val="nil"/>
              <w:left w:val="nil"/>
              <w:bottom w:val="nil"/>
              <w:right w:val="nil"/>
            </w:tcBorders>
          </w:tcPr>
          <w:p w14:paraId="0E68692B" w14:textId="77777777" w:rsidR="00E03985" w:rsidRDefault="00FA092B">
            <w:pPr>
              <w:spacing w:after="0" w:line="259" w:lineRule="auto"/>
              <w:ind w:left="0" w:right="0" w:firstLine="0"/>
            </w:pPr>
            <w:r>
              <w:t>[</w:t>
            </w:r>
            <w:proofErr w:type="spellStart"/>
            <w:proofErr w:type="gramStart"/>
            <w:r>
              <w:t>fixsql:row</w:t>
            </w:r>
            <w:proofErr w:type="spellEnd"/>
            <w:proofErr w:type="gramEnd"/>
            <w:r>
              <w:t xml:space="preserve">] </w:t>
            </w:r>
          </w:p>
        </w:tc>
      </w:tr>
    </w:tbl>
    <w:p w14:paraId="06B47F3B" w14:textId="77777777" w:rsidR="00E03985" w:rsidRDefault="00FA092B">
      <w:pPr>
        <w:spacing w:after="14" w:line="259" w:lineRule="auto"/>
        <w:ind w:left="1" w:right="0" w:firstLine="0"/>
      </w:pPr>
      <w:r>
        <w:t xml:space="preserve"> </w:t>
      </w:r>
    </w:p>
    <w:p w14:paraId="5581A4FE" w14:textId="77777777" w:rsidR="00E03985" w:rsidRDefault="00FA092B">
      <w:pPr>
        <w:ind w:left="11" w:right="207"/>
      </w:pPr>
      <w:r>
        <w:t xml:space="preserve">The report query type and context are the values used in the request report. </w:t>
      </w:r>
    </w:p>
    <w:p w14:paraId="69A384B4" w14:textId="77777777" w:rsidR="00E03985" w:rsidRDefault="00FA092B">
      <w:pPr>
        <w:spacing w:after="175" w:line="259" w:lineRule="auto"/>
        <w:ind w:left="1" w:right="0" w:firstLine="0"/>
      </w:pPr>
      <w:r>
        <w:t xml:space="preserve"> </w:t>
      </w:r>
      <w:commentRangeEnd w:id="5"/>
      <w:r w:rsidR="00DD7C0C">
        <w:rPr>
          <w:rStyle w:val="CommentReference"/>
        </w:rPr>
        <w:commentReference w:id="5"/>
      </w:r>
    </w:p>
    <w:p w14:paraId="4126E4D4" w14:textId="77777777" w:rsidR="00E03985" w:rsidRDefault="00FA092B">
      <w:pPr>
        <w:pStyle w:val="Heading2"/>
        <w:spacing w:after="0"/>
        <w:ind w:left="-5"/>
      </w:pPr>
      <w:commentRangeStart w:id="6"/>
      <w:r>
        <w:rPr>
          <w:sz w:val="26"/>
        </w:rPr>
        <w:t xml:space="preserve">3.5 Submission </w:t>
      </w:r>
    </w:p>
    <w:p w14:paraId="0C256106" w14:textId="77777777" w:rsidR="00E03985" w:rsidRDefault="00FA092B">
      <w:pPr>
        <w:spacing w:after="14" w:line="259" w:lineRule="auto"/>
        <w:ind w:left="0" w:right="0" w:firstLine="0"/>
      </w:pPr>
      <w:r>
        <w:t xml:space="preserve"> </w:t>
      </w:r>
    </w:p>
    <w:p w14:paraId="1107EC03" w14:textId="77777777" w:rsidR="00E03985" w:rsidRDefault="00FA092B">
      <w:pPr>
        <w:ind w:right="207"/>
      </w:pPr>
      <w:r>
        <w:t xml:space="preserve">The submission state indicates whether a report delivered by email was accepted or not. </w:t>
      </w:r>
    </w:p>
    <w:tbl>
      <w:tblPr>
        <w:tblStyle w:val="TableGrid"/>
        <w:tblW w:w="8203" w:type="dxa"/>
        <w:tblInd w:w="360" w:type="dxa"/>
        <w:tblCellMar>
          <w:top w:w="5" w:type="dxa"/>
          <w:left w:w="0" w:type="dxa"/>
          <w:bottom w:w="0" w:type="dxa"/>
          <w:right w:w="0" w:type="dxa"/>
        </w:tblCellMar>
        <w:tblLook w:val="04A0" w:firstRow="1" w:lastRow="0" w:firstColumn="1" w:lastColumn="0" w:noHBand="0" w:noVBand="1"/>
      </w:tblPr>
      <w:tblGrid>
        <w:gridCol w:w="360"/>
        <w:gridCol w:w="5760"/>
        <w:gridCol w:w="2083"/>
      </w:tblGrid>
      <w:tr w:rsidR="00E03985" w14:paraId="792DA9C2" w14:textId="77777777">
        <w:trPr>
          <w:trHeight w:val="258"/>
        </w:trPr>
        <w:tc>
          <w:tcPr>
            <w:tcW w:w="360" w:type="dxa"/>
            <w:tcBorders>
              <w:top w:val="nil"/>
              <w:left w:val="nil"/>
              <w:bottom w:val="nil"/>
              <w:right w:val="nil"/>
            </w:tcBorders>
          </w:tcPr>
          <w:p w14:paraId="77F5F7D8" w14:textId="77777777" w:rsidR="00E03985" w:rsidRDefault="00FA092B">
            <w:pPr>
              <w:spacing w:after="0" w:line="259" w:lineRule="auto"/>
              <w:ind w:left="0" w:right="0" w:firstLine="0"/>
            </w:pPr>
            <w:r>
              <w:rPr>
                <w:rFonts w:ascii="Segoe UI Symbol" w:eastAsia="Segoe UI Symbol" w:hAnsi="Segoe UI Symbol" w:cs="Segoe UI Symbol"/>
              </w:rPr>
              <w:t>•</w:t>
            </w:r>
            <w:r>
              <w:rPr>
                <w:rFonts w:ascii="Arial" w:eastAsia="Arial" w:hAnsi="Arial" w:cs="Arial"/>
              </w:rPr>
              <w:t xml:space="preserve"> </w:t>
            </w:r>
          </w:p>
        </w:tc>
        <w:tc>
          <w:tcPr>
            <w:tcW w:w="5760" w:type="dxa"/>
            <w:tcBorders>
              <w:top w:val="nil"/>
              <w:left w:val="nil"/>
              <w:bottom w:val="nil"/>
              <w:right w:val="nil"/>
            </w:tcBorders>
          </w:tcPr>
          <w:p w14:paraId="3232019F" w14:textId="77777777" w:rsidR="00E03985" w:rsidRDefault="00FA092B">
            <w:pPr>
              <w:spacing w:after="0" w:line="259" w:lineRule="auto"/>
              <w:ind w:left="0" w:right="0" w:firstLine="0"/>
            </w:pPr>
            <w:r>
              <w:t xml:space="preserve">Submission date/timestamp. </w:t>
            </w:r>
          </w:p>
        </w:tc>
        <w:tc>
          <w:tcPr>
            <w:tcW w:w="2083" w:type="dxa"/>
            <w:tcBorders>
              <w:top w:val="nil"/>
              <w:left w:val="nil"/>
              <w:bottom w:val="nil"/>
              <w:right w:val="nil"/>
            </w:tcBorders>
          </w:tcPr>
          <w:p w14:paraId="4374F6D2" w14:textId="77777777" w:rsidR="00E03985" w:rsidRDefault="00FA092B">
            <w:pPr>
              <w:spacing w:after="0" w:line="259" w:lineRule="auto"/>
              <w:ind w:left="0" w:right="0" w:firstLine="0"/>
              <w:jc w:val="both"/>
            </w:pPr>
            <w:r>
              <w:t>[</w:t>
            </w:r>
            <w:proofErr w:type="spellStart"/>
            <w:proofErr w:type="gramStart"/>
            <w:r>
              <w:t>fixsub:dateSubmitted</w:t>
            </w:r>
            <w:proofErr w:type="spellEnd"/>
            <w:proofErr w:type="gramEnd"/>
            <w:r>
              <w:t xml:space="preserve">] </w:t>
            </w:r>
          </w:p>
        </w:tc>
      </w:tr>
      <w:tr w:rsidR="00E03985" w14:paraId="57FD482A" w14:textId="77777777">
        <w:trPr>
          <w:trHeight w:val="258"/>
        </w:trPr>
        <w:tc>
          <w:tcPr>
            <w:tcW w:w="360" w:type="dxa"/>
            <w:tcBorders>
              <w:top w:val="nil"/>
              <w:left w:val="nil"/>
              <w:bottom w:val="nil"/>
              <w:right w:val="nil"/>
            </w:tcBorders>
          </w:tcPr>
          <w:p w14:paraId="67D65EA7" w14:textId="77777777" w:rsidR="00E03985" w:rsidRDefault="00FA092B">
            <w:pPr>
              <w:spacing w:after="0" w:line="259" w:lineRule="auto"/>
              <w:ind w:left="0" w:right="0" w:firstLine="0"/>
            </w:pPr>
            <w:r>
              <w:rPr>
                <w:rFonts w:ascii="Segoe UI Symbol" w:eastAsia="Segoe UI Symbol" w:hAnsi="Segoe UI Symbol" w:cs="Segoe UI Symbol"/>
              </w:rPr>
              <w:t>•</w:t>
            </w:r>
            <w:r>
              <w:rPr>
                <w:rFonts w:ascii="Arial" w:eastAsia="Arial" w:hAnsi="Arial" w:cs="Arial"/>
              </w:rPr>
              <w:t xml:space="preserve"> </w:t>
            </w:r>
          </w:p>
        </w:tc>
        <w:tc>
          <w:tcPr>
            <w:tcW w:w="5760" w:type="dxa"/>
            <w:tcBorders>
              <w:top w:val="nil"/>
              <w:left w:val="nil"/>
              <w:bottom w:val="nil"/>
              <w:right w:val="nil"/>
            </w:tcBorders>
          </w:tcPr>
          <w:p w14:paraId="25FA0B28" w14:textId="77777777" w:rsidR="00E03985" w:rsidRDefault="00FA092B">
            <w:pPr>
              <w:spacing w:after="0" w:line="259" w:lineRule="auto"/>
              <w:ind w:left="0" w:right="0" w:firstLine="0"/>
            </w:pPr>
            <w:proofErr w:type="spellStart"/>
            <w:r>
              <w:t>Submision</w:t>
            </w:r>
            <w:proofErr w:type="spellEnd"/>
            <w:r>
              <w:t xml:space="preserve"> status: </w:t>
            </w:r>
            <w:r>
              <w:rPr>
                <w:i/>
              </w:rPr>
              <w:t>true</w:t>
            </w:r>
            <w:r>
              <w:t xml:space="preserve"> or </w:t>
            </w:r>
            <w:r>
              <w:rPr>
                <w:i/>
              </w:rPr>
              <w:t>false</w:t>
            </w:r>
            <w:r>
              <w:t xml:space="preserve">. </w:t>
            </w:r>
          </w:p>
        </w:tc>
        <w:tc>
          <w:tcPr>
            <w:tcW w:w="2083" w:type="dxa"/>
            <w:tcBorders>
              <w:top w:val="nil"/>
              <w:left w:val="nil"/>
              <w:bottom w:val="nil"/>
              <w:right w:val="nil"/>
            </w:tcBorders>
          </w:tcPr>
          <w:p w14:paraId="048AB2E2" w14:textId="77777777" w:rsidR="00E03985" w:rsidRDefault="00FA092B">
            <w:pPr>
              <w:spacing w:after="0" w:line="259" w:lineRule="auto"/>
              <w:ind w:left="0" w:right="0" w:firstLine="0"/>
            </w:pPr>
            <w:r>
              <w:t>[</w:t>
            </w:r>
            <w:proofErr w:type="spellStart"/>
            <w:proofErr w:type="gramStart"/>
            <w:r>
              <w:t>fixsub:isSubmitted</w:t>
            </w:r>
            <w:proofErr w:type="spellEnd"/>
            <w:proofErr w:type="gramEnd"/>
            <w:r>
              <w:t xml:space="preserve">] </w:t>
            </w:r>
          </w:p>
        </w:tc>
      </w:tr>
    </w:tbl>
    <w:commentRangeEnd w:id="6"/>
    <w:p w14:paraId="2AC658B6" w14:textId="77777777" w:rsidR="00E03985" w:rsidRDefault="00DD7C0C">
      <w:pPr>
        <w:pStyle w:val="Heading1"/>
        <w:ind w:left="-5"/>
      </w:pPr>
      <w:r>
        <w:rPr>
          <w:rStyle w:val="CommentReference"/>
          <w:rFonts w:ascii="Times New Roman" w:eastAsia="Times New Roman" w:hAnsi="Times New Roman" w:cs="Times New Roman"/>
          <w:b w:val="0"/>
          <w:lang w:bidi="en-US"/>
        </w:rPr>
        <w:commentReference w:id="6"/>
      </w:r>
      <w:r w:rsidR="00FA092B">
        <w:t xml:space="preserve">4 Service Interface </w:t>
      </w:r>
    </w:p>
    <w:p w14:paraId="164615B6" w14:textId="77777777" w:rsidR="00E03985" w:rsidRDefault="00FA092B">
      <w:pPr>
        <w:spacing w:after="14" w:line="259" w:lineRule="auto"/>
        <w:ind w:left="0" w:right="0" w:firstLine="0"/>
      </w:pPr>
      <w:r>
        <w:t xml:space="preserve"> </w:t>
      </w:r>
    </w:p>
    <w:p w14:paraId="19BBA78F" w14:textId="77777777" w:rsidR="00E03985" w:rsidRDefault="00FA092B">
      <w:pPr>
        <w:ind w:right="207"/>
      </w:pPr>
      <w:r>
        <w:t xml:space="preserve">All Merritt services are defined in terms of abstract interfaces that can be implemented in various interactive modalities, including a procedural API with various language bindings, a command line API supported in various operating system command shells, </w:t>
      </w:r>
      <w:r>
        <w:t xml:space="preserve">and a RESTful API [Fielding]. </w:t>
      </w:r>
    </w:p>
    <w:p w14:paraId="4F17D484" w14:textId="77777777" w:rsidR="00E03985" w:rsidRDefault="00FA092B">
      <w:pPr>
        <w:spacing w:after="0" w:line="259" w:lineRule="auto"/>
        <w:ind w:left="1" w:right="0" w:firstLine="0"/>
      </w:pPr>
      <w:r>
        <w:t xml:space="preserve"> </w:t>
      </w:r>
    </w:p>
    <w:p w14:paraId="6040B54D" w14:textId="77777777" w:rsidR="00E03985" w:rsidRDefault="00FA092B">
      <w:pPr>
        <w:ind w:left="11" w:right="207"/>
      </w:pPr>
      <w:r>
        <w:t xml:space="preserve">State information about the various entities managed by the service MAY be requested in the following formats: </w:t>
      </w:r>
    </w:p>
    <w:p w14:paraId="2D7833A6" w14:textId="77777777" w:rsidR="00E03985" w:rsidRDefault="00FA092B">
      <w:pPr>
        <w:spacing w:after="0" w:line="259" w:lineRule="auto"/>
        <w:ind w:left="1" w:right="0" w:firstLine="0"/>
      </w:pPr>
      <w:r>
        <w:t xml:space="preserve"> </w:t>
      </w:r>
    </w:p>
    <w:tbl>
      <w:tblPr>
        <w:tblStyle w:val="TableGrid"/>
        <w:tblW w:w="9286" w:type="dxa"/>
        <w:tblInd w:w="-106" w:type="dxa"/>
        <w:tblCellMar>
          <w:top w:w="45" w:type="dxa"/>
          <w:left w:w="107" w:type="dxa"/>
          <w:bottom w:w="0" w:type="dxa"/>
          <w:right w:w="0" w:type="dxa"/>
        </w:tblCellMar>
        <w:tblLook w:val="04A0" w:firstRow="1" w:lastRow="0" w:firstColumn="1" w:lastColumn="0" w:noHBand="0" w:noVBand="1"/>
      </w:tblPr>
      <w:tblGrid>
        <w:gridCol w:w="3347"/>
        <w:gridCol w:w="3204"/>
        <w:gridCol w:w="2735"/>
      </w:tblGrid>
      <w:tr w:rsidR="00E03985" w14:paraId="38A37F71" w14:textId="77777777">
        <w:trPr>
          <w:trHeight w:val="236"/>
        </w:trPr>
        <w:tc>
          <w:tcPr>
            <w:tcW w:w="3347" w:type="dxa"/>
            <w:tcBorders>
              <w:top w:val="single" w:sz="4" w:space="0" w:color="000000"/>
              <w:left w:val="single" w:sz="4" w:space="0" w:color="000000"/>
              <w:bottom w:val="single" w:sz="4" w:space="0" w:color="000000"/>
              <w:right w:val="nil"/>
            </w:tcBorders>
            <w:shd w:val="clear" w:color="auto" w:fill="E2E2E2"/>
          </w:tcPr>
          <w:p w14:paraId="776237A0" w14:textId="77777777" w:rsidR="00E03985" w:rsidRDefault="00FA092B">
            <w:pPr>
              <w:spacing w:after="0" w:line="259" w:lineRule="auto"/>
              <w:ind w:left="0" w:right="0" w:firstLine="0"/>
            </w:pPr>
            <w:r>
              <w:rPr>
                <w:rFonts w:ascii="Arial" w:eastAsia="Arial" w:hAnsi="Arial" w:cs="Arial"/>
                <w:b/>
                <w:i/>
                <w:sz w:val="20"/>
              </w:rPr>
              <w:t xml:space="preserve">Format </w:t>
            </w:r>
          </w:p>
        </w:tc>
        <w:tc>
          <w:tcPr>
            <w:tcW w:w="3204" w:type="dxa"/>
            <w:tcBorders>
              <w:top w:val="single" w:sz="4" w:space="0" w:color="000000"/>
              <w:left w:val="nil"/>
              <w:bottom w:val="single" w:sz="4" w:space="0" w:color="000000"/>
              <w:right w:val="nil"/>
            </w:tcBorders>
            <w:shd w:val="clear" w:color="auto" w:fill="E2E2E2"/>
          </w:tcPr>
          <w:p w14:paraId="0DFCEA8B" w14:textId="77777777" w:rsidR="00E03985" w:rsidRDefault="00FA092B">
            <w:pPr>
              <w:spacing w:after="0" w:line="259" w:lineRule="auto"/>
              <w:ind w:left="1" w:right="0" w:firstLine="0"/>
            </w:pPr>
            <w:r>
              <w:rPr>
                <w:rFonts w:ascii="Arial" w:eastAsia="Arial" w:hAnsi="Arial" w:cs="Arial"/>
                <w:b/>
                <w:i/>
                <w:sz w:val="20"/>
              </w:rPr>
              <w:t xml:space="preserve">Extension </w:t>
            </w:r>
          </w:p>
        </w:tc>
        <w:tc>
          <w:tcPr>
            <w:tcW w:w="2735" w:type="dxa"/>
            <w:tcBorders>
              <w:top w:val="single" w:sz="4" w:space="0" w:color="000000"/>
              <w:left w:val="nil"/>
              <w:bottom w:val="single" w:sz="4" w:space="0" w:color="000000"/>
              <w:right w:val="single" w:sz="4" w:space="0" w:color="000000"/>
            </w:tcBorders>
            <w:shd w:val="clear" w:color="auto" w:fill="E2E2E2"/>
          </w:tcPr>
          <w:p w14:paraId="3ABE7BE3" w14:textId="77777777" w:rsidR="00E03985" w:rsidRDefault="00FA092B">
            <w:pPr>
              <w:spacing w:after="0" w:line="259" w:lineRule="auto"/>
              <w:ind w:left="1" w:right="0" w:firstLine="0"/>
            </w:pPr>
            <w:r>
              <w:rPr>
                <w:rFonts w:ascii="Arial" w:eastAsia="Arial" w:hAnsi="Arial" w:cs="Arial"/>
                <w:b/>
                <w:i/>
                <w:sz w:val="20"/>
              </w:rPr>
              <w:t xml:space="preserve">MIME type </w:t>
            </w:r>
          </w:p>
        </w:tc>
      </w:tr>
      <w:tr w:rsidR="00E03985" w14:paraId="02396A1E" w14:textId="77777777">
        <w:trPr>
          <w:trHeight w:val="241"/>
        </w:trPr>
        <w:tc>
          <w:tcPr>
            <w:tcW w:w="3347" w:type="dxa"/>
            <w:tcBorders>
              <w:top w:val="single" w:sz="4" w:space="0" w:color="000000"/>
              <w:left w:val="single" w:sz="4" w:space="0" w:color="000000"/>
              <w:bottom w:val="single" w:sz="4" w:space="0" w:color="000000"/>
              <w:right w:val="single" w:sz="4" w:space="0" w:color="000000"/>
            </w:tcBorders>
          </w:tcPr>
          <w:p w14:paraId="735CF2EE" w14:textId="77777777" w:rsidR="00E03985" w:rsidRDefault="00FA092B">
            <w:pPr>
              <w:spacing w:after="0" w:line="259" w:lineRule="auto"/>
              <w:ind w:left="0" w:right="0" w:firstLine="0"/>
            </w:pPr>
            <w:r>
              <w:rPr>
                <w:sz w:val="20"/>
              </w:rPr>
              <w:t xml:space="preserve">ANVL </w:t>
            </w:r>
          </w:p>
        </w:tc>
        <w:tc>
          <w:tcPr>
            <w:tcW w:w="3204" w:type="dxa"/>
            <w:tcBorders>
              <w:top w:val="single" w:sz="4" w:space="0" w:color="000000"/>
              <w:left w:val="single" w:sz="4" w:space="0" w:color="000000"/>
              <w:bottom w:val="single" w:sz="4" w:space="0" w:color="000000"/>
              <w:right w:val="single" w:sz="4" w:space="0" w:color="000000"/>
            </w:tcBorders>
          </w:tcPr>
          <w:p w14:paraId="4FE08F58" w14:textId="77777777" w:rsidR="00E03985" w:rsidRDefault="00FA092B">
            <w:pPr>
              <w:spacing w:after="0" w:line="259" w:lineRule="auto"/>
              <w:ind w:left="1" w:right="0" w:firstLine="0"/>
            </w:pPr>
            <w:r>
              <w:rPr>
                <w:rFonts w:ascii="Courier New" w:eastAsia="Courier New" w:hAnsi="Courier New" w:cs="Courier New"/>
                <w:sz w:val="20"/>
              </w:rPr>
              <w:t xml:space="preserve">.txt </w:t>
            </w:r>
          </w:p>
        </w:tc>
        <w:tc>
          <w:tcPr>
            <w:tcW w:w="2735" w:type="dxa"/>
            <w:tcBorders>
              <w:top w:val="single" w:sz="4" w:space="0" w:color="000000"/>
              <w:left w:val="single" w:sz="4" w:space="0" w:color="000000"/>
              <w:bottom w:val="single" w:sz="4" w:space="0" w:color="000000"/>
              <w:right w:val="single" w:sz="4" w:space="0" w:color="000000"/>
            </w:tcBorders>
          </w:tcPr>
          <w:p w14:paraId="74E7F89C" w14:textId="77777777" w:rsidR="00E03985" w:rsidRDefault="00FA092B">
            <w:pPr>
              <w:spacing w:after="0" w:line="259" w:lineRule="auto"/>
              <w:ind w:left="1" w:right="0" w:firstLine="0"/>
            </w:pPr>
            <w:r>
              <w:rPr>
                <w:rFonts w:ascii="Courier New" w:eastAsia="Courier New" w:hAnsi="Courier New" w:cs="Courier New"/>
                <w:sz w:val="20"/>
              </w:rPr>
              <w:t>text/</w:t>
            </w:r>
            <w:proofErr w:type="spellStart"/>
            <w:r>
              <w:rPr>
                <w:rFonts w:ascii="Courier New" w:eastAsia="Courier New" w:hAnsi="Courier New" w:cs="Courier New"/>
                <w:sz w:val="20"/>
              </w:rPr>
              <w:t>anvl</w:t>
            </w:r>
            <w:proofErr w:type="spellEnd"/>
            <w:r>
              <w:rPr>
                <w:rFonts w:ascii="Courier New" w:eastAsia="Courier New" w:hAnsi="Courier New" w:cs="Courier New"/>
                <w:i/>
                <w:sz w:val="20"/>
              </w:rPr>
              <w:t xml:space="preserve"> </w:t>
            </w:r>
          </w:p>
        </w:tc>
      </w:tr>
      <w:tr w:rsidR="00E03985" w14:paraId="0D2A5A75" w14:textId="77777777">
        <w:trPr>
          <w:trHeight w:val="240"/>
        </w:trPr>
        <w:tc>
          <w:tcPr>
            <w:tcW w:w="3347" w:type="dxa"/>
            <w:tcBorders>
              <w:top w:val="single" w:sz="4" w:space="0" w:color="000000"/>
              <w:left w:val="single" w:sz="4" w:space="0" w:color="000000"/>
              <w:bottom w:val="single" w:sz="4" w:space="0" w:color="000000"/>
              <w:right w:val="single" w:sz="4" w:space="0" w:color="000000"/>
            </w:tcBorders>
          </w:tcPr>
          <w:p w14:paraId="6FA8B4AC" w14:textId="77777777" w:rsidR="00E03985" w:rsidRDefault="00FA092B">
            <w:pPr>
              <w:spacing w:after="0" w:line="259" w:lineRule="auto"/>
              <w:ind w:left="0" w:right="0" w:firstLine="0"/>
            </w:pPr>
            <w:r>
              <w:rPr>
                <w:sz w:val="20"/>
              </w:rPr>
              <w:t xml:space="preserve">CSV </w:t>
            </w:r>
          </w:p>
        </w:tc>
        <w:tc>
          <w:tcPr>
            <w:tcW w:w="3204" w:type="dxa"/>
            <w:tcBorders>
              <w:top w:val="single" w:sz="4" w:space="0" w:color="000000"/>
              <w:left w:val="single" w:sz="4" w:space="0" w:color="000000"/>
              <w:bottom w:val="single" w:sz="4" w:space="0" w:color="000000"/>
              <w:right w:val="single" w:sz="4" w:space="0" w:color="000000"/>
            </w:tcBorders>
          </w:tcPr>
          <w:p w14:paraId="36281808" w14:textId="77777777" w:rsidR="00E03985" w:rsidRDefault="00FA092B">
            <w:pPr>
              <w:spacing w:after="0" w:line="259" w:lineRule="auto"/>
              <w:ind w:left="1" w:right="0" w:firstLine="0"/>
            </w:pPr>
            <w:r>
              <w:rPr>
                <w:rFonts w:ascii="Courier New" w:eastAsia="Courier New" w:hAnsi="Courier New" w:cs="Courier New"/>
                <w:sz w:val="20"/>
              </w:rPr>
              <w:t xml:space="preserve">.csv </w:t>
            </w:r>
          </w:p>
        </w:tc>
        <w:tc>
          <w:tcPr>
            <w:tcW w:w="2735" w:type="dxa"/>
            <w:tcBorders>
              <w:top w:val="single" w:sz="4" w:space="0" w:color="000000"/>
              <w:left w:val="single" w:sz="4" w:space="0" w:color="000000"/>
              <w:bottom w:val="single" w:sz="4" w:space="0" w:color="000000"/>
              <w:right w:val="single" w:sz="4" w:space="0" w:color="000000"/>
            </w:tcBorders>
          </w:tcPr>
          <w:p w14:paraId="3B2ECAE4" w14:textId="77777777" w:rsidR="00E03985" w:rsidRDefault="00FA092B">
            <w:pPr>
              <w:spacing w:after="0" w:line="259" w:lineRule="auto"/>
              <w:ind w:left="1" w:right="0" w:firstLine="0"/>
            </w:pPr>
            <w:r>
              <w:rPr>
                <w:rFonts w:ascii="Courier New" w:eastAsia="Courier New" w:hAnsi="Courier New" w:cs="Courier New"/>
                <w:sz w:val="20"/>
              </w:rPr>
              <w:t xml:space="preserve">text/csv </w:t>
            </w:r>
          </w:p>
        </w:tc>
      </w:tr>
      <w:tr w:rsidR="00E03985" w14:paraId="69B7CC28" w14:textId="77777777">
        <w:trPr>
          <w:trHeight w:val="240"/>
        </w:trPr>
        <w:tc>
          <w:tcPr>
            <w:tcW w:w="3347" w:type="dxa"/>
            <w:tcBorders>
              <w:top w:val="single" w:sz="4" w:space="0" w:color="000000"/>
              <w:left w:val="single" w:sz="4" w:space="0" w:color="000000"/>
              <w:bottom w:val="single" w:sz="4" w:space="0" w:color="000000"/>
              <w:right w:val="single" w:sz="4" w:space="0" w:color="000000"/>
            </w:tcBorders>
          </w:tcPr>
          <w:p w14:paraId="2CDCF4E0" w14:textId="77777777" w:rsidR="00E03985" w:rsidRDefault="00FA092B">
            <w:pPr>
              <w:spacing w:after="0" w:line="259" w:lineRule="auto"/>
              <w:ind w:left="0" w:right="0" w:firstLine="0"/>
            </w:pPr>
            <w:r>
              <w:rPr>
                <w:sz w:val="20"/>
              </w:rPr>
              <w:t xml:space="preserve">HTML </w:t>
            </w:r>
          </w:p>
        </w:tc>
        <w:tc>
          <w:tcPr>
            <w:tcW w:w="3204" w:type="dxa"/>
            <w:tcBorders>
              <w:top w:val="single" w:sz="4" w:space="0" w:color="000000"/>
              <w:left w:val="single" w:sz="4" w:space="0" w:color="000000"/>
              <w:bottom w:val="single" w:sz="4" w:space="0" w:color="000000"/>
              <w:right w:val="single" w:sz="4" w:space="0" w:color="000000"/>
            </w:tcBorders>
          </w:tcPr>
          <w:p w14:paraId="33AAFBF5" w14:textId="77777777" w:rsidR="00E03985" w:rsidRDefault="00FA092B">
            <w:pPr>
              <w:spacing w:after="0" w:line="259" w:lineRule="auto"/>
              <w:ind w:left="1" w:right="0" w:firstLine="0"/>
            </w:pPr>
            <w:r>
              <w:rPr>
                <w:rFonts w:ascii="Courier New" w:eastAsia="Courier New" w:hAnsi="Courier New" w:cs="Courier New"/>
                <w:sz w:val="20"/>
              </w:rPr>
              <w:t xml:space="preserve">.html </w:t>
            </w:r>
          </w:p>
        </w:tc>
        <w:tc>
          <w:tcPr>
            <w:tcW w:w="2735" w:type="dxa"/>
            <w:tcBorders>
              <w:top w:val="single" w:sz="4" w:space="0" w:color="000000"/>
              <w:left w:val="single" w:sz="4" w:space="0" w:color="000000"/>
              <w:bottom w:val="single" w:sz="4" w:space="0" w:color="000000"/>
              <w:right w:val="single" w:sz="4" w:space="0" w:color="000000"/>
            </w:tcBorders>
          </w:tcPr>
          <w:p w14:paraId="4190C3E4" w14:textId="77777777" w:rsidR="00E03985" w:rsidRDefault="00FA092B">
            <w:pPr>
              <w:spacing w:after="0" w:line="259" w:lineRule="auto"/>
              <w:ind w:left="1" w:right="0" w:firstLine="0"/>
              <w:jc w:val="both"/>
            </w:pPr>
            <w:r>
              <w:rPr>
                <w:rFonts w:ascii="Courier New" w:eastAsia="Courier New" w:hAnsi="Courier New" w:cs="Courier New"/>
                <w:sz w:val="20"/>
              </w:rPr>
              <w:t>application/</w:t>
            </w:r>
            <w:proofErr w:type="spellStart"/>
            <w:r>
              <w:rPr>
                <w:rFonts w:ascii="Courier New" w:eastAsia="Courier New" w:hAnsi="Courier New" w:cs="Courier New"/>
                <w:sz w:val="20"/>
              </w:rPr>
              <w:t>xhtml+xml</w:t>
            </w:r>
            <w:proofErr w:type="spellEnd"/>
            <w:r>
              <w:rPr>
                <w:rFonts w:ascii="Courier New" w:eastAsia="Courier New" w:hAnsi="Courier New" w:cs="Courier New"/>
                <w:sz w:val="20"/>
              </w:rPr>
              <w:t xml:space="preserve"> </w:t>
            </w:r>
          </w:p>
        </w:tc>
      </w:tr>
      <w:tr w:rsidR="00E03985" w14:paraId="5FA24CEB" w14:textId="77777777">
        <w:trPr>
          <w:trHeight w:val="240"/>
        </w:trPr>
        <w:tc>
          <w:tcPr>
            <w:tcW w:w="3347" w:type="dxa"/>
            <w:tcBorders>
              <w:top w:val="single" w:sz="4" w:space="0" w:color="000000"/>
              <w:left w:val="single" w:sz="4" w:space="0" w:color="000000"/>
              <w:bottom w:val="single" w:sz="4" w:space="0" w:color="000000"/>
              <w:right w:val="single" w:sz="4" w:space="0" w:color="000000"/>
            </w:tcBorders>
          </w:tcPr>
          <w:p w14:paraId="4B1FFB90" w14:textId="77777777" w:rsidR="00E03985" w:rsidRDefault="00FA092B">
            <w:pPr>
              <w:spacing w:after="0" w:line="259" w:lineRule="auto"/>
              <w:ind w:left="0" w:right="0" w:firstLine="0"/>
            </w:pPr>
            <w:r>
              <w:rPr>
                <w:sz w:val="20"/>
              </w:rPr>
              <w:t xml:space="preserve">JSON </w:t>
            </w:r>
          </w:p>
        </w:tc>
        <w:tc>
          <w:tcPr>
            <w:tcW w:w="3204" w:type="dxa"/>
            <w:tcBorders>
              <w:top w:val="single" w:sz="4" w:space="0" w:color="000000"/>
              <w:left w:val="single" w:sz="4" w:space="0" w:color="000000"/>
              <w:bottom w:val="single" w:sz="4" w:space="0" w:color="000000"/>
              <w:right w:val="single" w:sz="4" w:space="0" w:color="000000"/>
            </w:tcBorders>
          </w:tcPr>
          <w:p w14:paraId="2502A5C5" w14:textId="77777777" w:rsidR="00E03985" w:rsidRDefault="00FA092B">
            <w:pPr>
              <w:spacing w:after="0" w:line="259" w:lineRule="auto"/>
              <w:ind w:left="1" w:right="0" w:firstLine="0"/>
            </w:pPr>
            <w:proofErr w:type="gramStart"/>
            <w:r>
              <w:rPr>
                <w:rFonts w:ascii="Courier New" w:eastAsia="Courier New" w:hAnsi="Courier New" w:cs="Courier New"/>
                <w:sz w:val="20"/>
              </w:rPr>
              <w:t>.json</w:t>
            </w:r>
            <w:proofErr w:type="gramEnd"/>
            <w:r>
              <w:rPr>
                <w:rFonts w:ascii="Courier New" w:eastAsia="Courier New" w:hAnsi="Courier New" w:cs="Courier New"/>
                <w:sz w:val="20"/>
              </w:rPr>
              <w:t xml:space="preserve"> </w:t>
            </w:r>
          </w:p>
        </w:tc>
        <w:tc>
          <w:tcPr>
            <w:tcW w:w="2735" w:type="dxa"/>
            <w:tcBorders>
              <w:top w:val="single" w:sz="4" w:space="0" w:color="000000"/>
              <w:left w:val="single" w:sz="4" w:space="0" w:color="000000"/>
              <w:bottom w:val="single" w:sz="4" w:space="0" w:color="000000"/>
              <w:right w:val="single" w:sz="4" w:space="0" w:color="000000"/>
            </w:tcBorders>
          </w:tcPr>
          <w:p w14:paraId="719E43F7" w14:textId="77777777" w:rsidR="00E03985" w:rsidRDefault="00FA092B">
            <w:pPr>
              <w:spacing w:after="0" w:line="259" w:lineRule="auto"/>
              <w:ind w:left="1" w:right="0" w:firstLine="0"/>
            </w:pPr>
            <w:r>
              <w:rPr>
                <w:rFonts w:ascii="Courier New" w:eastAsia="Courier New" w:hAnsi="Courier New" w:cs="Courier New"/>
                <w:sz w:val="20"/>
              </w:rPr>
              <w:t xml:space="preserve">application/json </w:t>
            </w:r>
          </w:p>
        </w:tc>
      </w:tr>
      <w:tr w:rsidR="00E03985" w14:paraId="6C5F228E" w14:textId="77777777">
        <w:trPr>
          <w:trHeight w:val="240"/>
        </w:trPr>
        <w:tc>
          <w:tcPr>
            <w:tcW w:w="3347" w:type="dxa"/>
            <w:tcBorders>
              <w:top w:val="single" w:sz="4" w:space="0" w:color="000000"/>
              <w:left w:val="single" w:sz="4" w:space="0" w:color="000000"/>
              <w:bottom w:val="single" w:sz="4" w:space="0" w:color="000000"/>
              <w:right w:val="single" w:sz="4" w:space="0" w:color="000000"/>
            </w:tcBorders>
          </w:tcPr>
          <w:p w14:paraId="706DCCAD" w14:textId="77777777" w:rsidR="00E03985" w:rsidRDefault="00FA092B">
            <w:pPr>
              <w:spacing w:after="0" w:line="259" w:lineRule="auto"/>
              <w:ind w:left="0" w:right="0" w:firstLine="0"/>
            </w:pPr>
            <w:r>
              <w:rPr>
                <w:sz w:val="20"/>
              </w:rPr>
              <w:t xml:space="preserve">RDF/Turtle </w:t>
            </w:r>
          </w:p>
        </w:tc>
        <w:tc>
          <w:tcPr>
            <w:tcW w:w="3204" w:type="dxa"/>
            <w:tcBorders>
              <w:top w:val="single" w:sz="4" w:space="0" w:color="000000"/>
              <w:left w:val="single" w:sz="4" w:space="0" w:color="000000"/>
              <w:bottom w:val="single" w:sz="4" w:space="0" w:color="000000"/>
              <w:right w:val="single" w:sz="4" w:space="0" w:color="000000"/>
            </w:tcBorders>
          </w:tcPr>
          <w:p w14:paraId="3F520BF9" w14:textId="77777777" w:rsidR="00E03985" w:rsidRDefault="00FA092B">
            <w:pPr>
              <w:spacing w:after="0" w:line="259" w:lineRule="auto"/>
              <w:ind w:left="1" w:right="0" w:firstLine="0"/>
            </w:pPr>
            <w:proofErr w:type="gramStart"/>
            <w:r>
              <w:rPr>
                <w:rFonts w:ascii="Courier New" w:eastAsia="Courier New" w:hAnsi="Courier New" w:cs="Courier New"/>
                <w:sz w:val="20"/>
              </w:rPr>
              <w:t>.</w:t>
            </w:r>
            <w:proofErr w:type="spellStart"/>
            <w:r>
              <w:rPr>
                <w:rFonts w:ascii="Courier New" w:eastAsia="Courier New" w:hAnsi="Courier New" w:cs="Courier New"/>
                <w:sz w:val="20"/>
              </w:rPr>
              <w:t>ttl</w:t>
            </w:r>
            <w:proofErr w:type="spellEnd"/>
            <w:proofErr w:type="gramEnd"/>
            <w:r>
              <w:rPr>
                <w:rFonts w:ascii="Courier New" w:eastAsia="Courier New" w:hAnsi="Courier New" w:cs="Courier New"/>
                <w:sz w:val="20"/>
              </w:rPr>
              <w:t xml:space="preserve"> </w:t>
            </w:r>
          </w:p>
        </w:tc>
        <w:tc>
          <w:tcPr>
            <w:tcW w:w="2735" w:type="dxa"/>
            <w:tcBorders>
              <w:top w:val="single" w:sz="4" w:space="0" w:color="000000"/>
              <w:left w:val="single" w:sz="4" w:space="0" w:color="000000"/>
              <w:bottom w:val="single" w:sz="4" w:space="0" w:color="000000"/>
              <w:right w:val="single" w:sz="4" w:space="0" w:color="000000"/>
            </w:tcBorders>
          </w:tcPr>
          <w:p w14:paraId="49A22480" w14:textId="77777777" w:rsidR="00E03985" w:rsidRDefault="00FA092B">
            <w:pPr>
              <w:spacing w:after="0" w:line="259" w:lineRule="auto"/>
              <w:ind w:left="1" w:right="0" w:firstLine="0"/>
            </w:pPr>
            <w:r>
              <w:rPr>
                <w:rFonts w:ascii="Courier New" w:eastAsia="Courier New" w:hAnsi="Courier New" w:cs="Courier New"/>
                <w:sz w:val="20"/>
              </w:rPr>
              <w:t xml:space="preserve">text/turtle </w:t>
            </w:r>
          </w:p>
        </w:tc>
      </w:tr>
      <w:tr w:rsidR="00E03985" w14:paraId="512DB03E" w14:textId="77777777">
        <w:trPr>
          <w:trHeight w:val="242"/>
        </w:trPr>
        <w:tc>
          <w:tcPr>
            <w:tcW w:w="3347" w:type="dxa"/>
            <w:tcBorders>
              <w:top w:val="single" w:sz="4" w:space="0" w:color="000000"/>
              <w:left w:val="single" w:sz="4" w:space="0" w:color="000000"/>
              <w:bottom w:val="single" w:sz="4" w:space="0" w:color="000000"/>
              <w:right w:val="single" w:sz="4" w:space="0" w:color="000000"/>
            </w:tcBorders>
          </w:tcPr>
          <w:p w14:paraId="18BD9C8C" w14:textId="77777777" w:rsidR="00E03985" w:rsidRDefault="00FA092B">
            <w:pPr>
              <w:spacing w:after="0" w:line="259" w:lineRule="auto"/>
              <w:ind w:left="0" w:right="0" w:firstLine="0"/>
            </w:pPr>
            <w:r>
              <w:rPr>
                <w:sz w:val="20"/>
              </w:rPr>
              <w:t xml:space="preserve">XML </w:t>
            </w:r>
          </w:p>
        </w:tc>
        <w:tc>
          <w:tcPr>
            <w:tcW w:w="3204" w:type="dxa"/>
            <w:tcBorders>
              <w:top w:val="single" w:sz="4" w:space="0" w:color="000000"/>
              <w:left w:val="single" w:sz="4" w:space="0" w:color="000000"/>
              <w:bottom w:val="single" w:sz="4" w:space="0" w:color="000000"/>
              <w:right w:val="single" w:sz="4" w:space="0" w:color="000000"/>
            </w:tcBorders>
          </w:tcPr>
          <w:p w14:paraId="3D2B5D2F" w14:textId="77777777" w:rsidR="00E03985" w:rsidRDefault="00FA092B">
            <w:pPr>
              <w:spacing w:after="0" w:line="259" w:lineRule="auto"/>
              <w:ind w:left="1" w:right="0" w:firstLine="0"/>
            </w:pPr>
            <w:r>
              <w:rPr>
                <w:rFonts w:ascii="Courier New" w:eastAsia="Courier New" w:hAnsi="Courier New" w:cs="Courier New"/>
                <w:sz w:val="20"/>
              </w:rPr>
              <w:t xml:space="preserve">.xml </w:t>
            </w:r>
          </w:p>
        </w:tc>
        <w:tc>
          <w:tcPr>
            <w:tcW w:w="2735" w:type="dxa"/>
            <w:tcBorders>
              <w:top w:val="single" w:sz="4" w:space="0" w:color="000000"/>
              <w:left w:val="single" w:sz="4" w:space="0" w:color="000000"/>
              <w:bottom w:val="single" w:sz="4" w:space="0" w:color="000000"/>
              <w:right w:val="single" w:sz="4" w:space="0" w:color="000000"/>
            </w:tcBorders>
          </w:tcPr>
          <w:p w14:paraId="43A2A200" w14:textId="77777777" w:rsidR="00E03985" w:rsidRDefault="00FA092B">
            <w:pPr>
              <w:spacing w:after="0" w:line="259" w:lineRule="auto"/>
              <w:ind w:left="1" w:right="0" w:firstLine="0"/>
            </w:pPr>
            <w:r>
              <w:rPr>
                <w:rFonts w:ascii="Courier New" w:eastAsia="Courier New" w:hAnsi="Courier New" w:cs="Courier New"/>
                <w:sz w:val="20"/>
              </w:rPr>
              <w:t xml:space="preserve">application/xml </w:t>
            </w:r>
          </w:p>
        </w:tc>
      </w:tr>
    </w:tbl>
    <w:p w14:paraId="60CF16FC" w14:textId="77777777" w:rsidR="00E03985" w:rsidRDefault="00FA092B">
      <w:pPr>
        <w:spacing w:after="0" w:line="259" w:lineRule="auto"/>
        <w:ind w:left="0" w:right="218" w:firstLine="0"/>
        <w:jc w:val="center"/>
      </w:pPr>
      <w:r>
        <w:rPr>
          <w:rFonts w:ascii="Arial" w:eastAsia="Arial" w:hAnsi="Arial" w:cs="Arial"/>
          <w:sz w:val="20"/>
        </w:rPr>
        <w:t xml:space="preserve">Table 1 – State formats </w:t>
      </w:r>
    </w:p>
    <w:p w14:paraId="03B1A0EF" w14:textId="77777777" w:rsidR="00E03985" w:rsidRDefault="00FA092B">
      <w:pPr>
        <w:spacing w:after="0" w:line="259" w:lineRule="auto"/>
        <w:ind w:left="0" w:right="0" w:firstLine="0"/>
      </w:pPr>
      <w:r>
        <w:t xml:space="preserve"> </w:t>
      </w:r>
    </w:p>
    <w:p w14:paraId="5077AD11" w14:textId="77777777" w:rsidR="00E03985" w:rsidRDefault="00FA092B">
      <w:pPr>
        <w:spacing w:after="3" w:line="271" w:lineRule="auto"/>
        <w:ind w:left="715" w:right="141" w:hanging="730"/>
      </w:pPr>
      <w:r>
        <w:rPr>
          <w:sz w:val="20"/>
        </w:rPr>
        <w:t>N</w:t>
      </w:r>
      <w:r>
        <w:rPr>
          <w:sz w:val="16"/>
        </w:rPr>
        <w:t>OTE</w:t>
      </w:r>
      <w:r>
        <w:rPr>
          <w:sz w:val="20"/>
        </w:rPr>
        <w:t xml:space="preserve"> </w:t>
      </w:r>
      <w:r>
        <w:rPr>
          <w:sz w:val="20"/>
        </w:rPr>
        <w:tab/>
      </w:r>
      <w:r>
        <w:rPr>
          <w:sz w:val="20"/>
        </w:rPr>
        <w:t>Until such time as a formal MIME types for the ANVL [ANVL] and Turtle [Turtle] formats are established at the IANA registry, the experimental MIME types “</w:t>
      </w:r>
      <w:r>
        <w:rPr>
          <w:rFonts w:ascii="Courier New" w:eastAsia="Courier New" w:hAnsi="Courier New" w:cs="Courier New"/>
          <w:sz w:val="20"/>
        </w:rPr>
        <w:t>text/x-</w:t>
      </w:r>
      <w:proofErr w:type="spellStart"/>
      <w:r>
        <w:rPr>
          <w:rFonts w:ascii="Courier New" w:eastAsia="Courier New" w:hAnsi="Courier New" w:cs="Courier New"/>
          <w:sz w:val="20"/>
        </w:rPr>
        <w:t>anvl</w:t>
      </w:r>
      <w:proofErr w:type="spellEnd"/>
      <w:r>
        <w:rPr>
          <w:sz w:val="20"/>
        </w:rPr>
        <w:t>” and “</w:t>
      </w:r>
      <w:r>
        <w:rPr>
          <w:rFonts w:ascii="Courier New" w:eastAsia="Courier New" w:hAnsi="Courier New" w:cs="Courier New"/>
          <w:sz w:val="20"/>
        </w:rPr>
        <w:t>text/</w:t>
      </w:r>
      <w:proofErr w:type="spellStart"/>
      <w:r>
        <w:rPr>
          <w:rFonts w:ascii="Courier New" w:eastAsia="Courier New" w:hAnsi="Courier New" w:cs="Courier New"/>
          <w:sz w:val="20"/>
        </w:rPr>
        <w:t>xturtle</w:t>
      </w:r>
      <w:proofErr w:type="spellEnd"/>
      <w:r>
        <w:rPr>
          <w:sz w:val="20"/>
        </w:rPr>
        <w:t>” SHOULD be used, respectively.</w:t>
      </w:r>
      <w:r>
        <w:t xml:space="preserve"> </w:t>
      </w:r>
    </w:p>
    <w:p w14:paraId="1A374084" w14:textId="77777777" w:rsidR="00E03985" w:rsidRDefault="00FA092B">
      <w:pPr>
        <w:spacing w:after="158" w:line="259" w:lineRule="auto"/>
        <w:ind w:left="0" w:right="0" w:firstLine="0"/>
      </w:pPr>
      <w:r>
        <w:t xml:space="preserve"> </w:t>
      </w:r>
    </w:p>
    <w:p w14:paraId="54B2CB8A" w14:textId="77777777" w:rsidR="00E03985" w:rsidRDefault="00FA092B">
      <w:pPr>
        <w:pStyle w:val="Heading1"/>
        <w:ind w:left="-5"/>
      </w:pPr>
      <w:r>
        <w:t xml:space="preserve">5 Service Methods </w:t>
      </w:r>
    </w:p>
    <w:p w14:paraId="6A3740D3" w14:textId="77777777" w:rsidR="00E03985" w:rsidRDefault="00FA092B">
      <w:pPr>
        <w:spacing w:after="0" w:line="259" w:lineRule="auto"/>
        <w:ind w:left="0" w:right="0" w:firstLine="0"/>
      </w:pPr>
      <w:r>
        <w:t xml:space="preserve"> </w:t>
      </w:r>
    </w:p>
    <w:p w14:paraId="64BEDABB" w14:textId="77777777" w:rsidR="00E03985" w:rsidRDefault="00FA092B">
      <w:pPr>
        <w:ind w:right="207"/>
      </w:pPr>
      <w:r>
        <w:t xml:space="preserve">The Audit service SHOULD support the following methods.  Each method is first defined abstractly and then in terms of a RESTful API. </w:t>
      </w:r>
    </w:p>
    <w:p w14:paraId="08DA3059" w14:textId="77777777" w:rsidR="00E03985" w:rsidRDefault="00FA092B">
      <w:pPr>
        <w:spacing w:after="33" w:line="259" w:lineRule="auto"/>
        <w:ind w:left="0" w:right="0" w:firstLine="0"/>
      </w:pPr>
      <w:r>
        <w:t xml:space="preserve"> </w:t>
      </w:r>
    </w:p>
    <w:p w14:paraId="357D75D6" w14:textId="77777777" w:rsidR="00E03985" w:rsidRDefault="00FA092B">
      <w:pPr>
        <w:spacing w:after="3" w:line="271" w:lineRule="auto"/>
        <w:ind w:left="715" w:right="141" w:hanging="730"/>
      </w:pPr>
      <w:r>
        <w:rPr>
          <w:sz w:val="20"/>
        </w:rPr>
        <w:lastRenderedPageBreak/>
        <w:t>N</w:t>
      </w:r>
      <w:r>
        <w:rPr>
          <w:sz w:val="16"/>
        </w:rPr>
        <w:t>OTE</w:t>
      </w:r>
      <w:r>
        <w:rPr>
          <w:sz w:val="20"/>
        </w:rPr>
        <w:t xml:space="preserve"> </w:t>
      </w:r>
      <w:r>
        <w:rPr>
          <w:sz w:val="20"/>
        </w:rPr>
        <w:tab/>
        <w:t>The RESTful API is defined in terms of HTTP request and response messages.  The notations “</w:t>
      </w:r>
      <w:r>
        <w:rPr>
          <w:rFonts w:ascii="Courier New" w:eastAsia="Courier New" w:hAnsi="Courier New" w:cs="Courier New"/>
          <w:sz w:val="20"/>
        </w:rPr>
        <w:t>UA</w:t>
      </w:r>
      <w:r>
        <w:rPr>
          <w:sz w:val="20"/>
        </w:rPr>
        <w:t>” and “</w:t>
      </w:r>
      <w:r>
        <w:rPr>
          <w:rFonts w:ascii="Courier New" w:eastAsia="Courier New" w:hAnsi="Courier New" w:cs="Courier New"/>
          <w:sz w:val="20"/>
        </w:rPr>
        <w:t>OS</w:t>
      </w:r>
      <w:r>
        <w:rPr>
          <w:sz w:val="20"/>
        </w:rPr>
        <w:t>” are used t</w:t>
      </w:r>
      <w:r>
        <w:rPr>
          <w:sz w:val="20"/>
        </w:rPr>
        <w:t xml:space="preserve">o distinguish the User Agent request from the Origin Server response.  Names in </w:t>
      </w:r>
      <w:r>
        <w:rPr>
          <w:i/>
          <w:sz w:val="20"/>
        </w:rPr>
        <w:t>italics</w:t>
      </w:r>
      <w:r>
        <w:rPr>
          <w:sz w:val="20"/>
        </w:rPr>
        <w:t xml:space="preserve"> indicate arbitrary, rather than fixed values.  Brackets “</w:t>
      </w:r>
      <w:proofErr w:type="gramStart"/>
      <w:r>
        <w:rPr>
          <w:sz w:val="20"/>
        </w:rPr>
        <w:t>[“ and</w:t>
      </w:r>
      <w:proofErr w:type="gramEnd"/>
      <w:r>
        <w:rPr>
          <w:sz w:val="20"/>
        </w:rPr>
        <w:t xml:space="preserve"> “]” enclose optional elements, parentheses “</w:t>
      </w:r>
      <w:r>
        <w:rPr>
          <w:rFonts w:ascii="Courier New" w:eastAsia="Courier New" w:hAnsi="Courier New" w:cs="Courier New"/>
          <w:sz w:val="20"/>
        </w:rPr>
        <w:t>(</w:t>
      </w:r>
      <w:r>
        <w:rPr>
          <w:sz w:val="20"/>
        </w:rPr>
        <w:t>“ and “</w:t>
      </w:r>
      <w:r>
        <w:rPr>
          <w:rFonts w:ascii="Courier New" w:eastAsia="Courier New" w:hAnsi="Courier New" w:cs="Courier New"/>
          <w:sz w:val="20"/>
        </w:rPr>
        <w:t>)</w:t>
      </w:r>
      <w:r>
        <w:rPr>
          <w:sz w:val="20"/>
        </w:rPr>
        <w:t>” enclose groups of elements, a vertical bar “|” se</w:t>
      </w:r>
      <w:r>
        <w:rPr>
          <w:sz w:val="20"/>
        </w:rPr>
        <w:t>parates alternatives; and an ellipsis “</w:t>
      </w:r>
      <w:r>
        <w:rPr>
          <w:rFonts w:ascii="Courier New" w:eastAsia="Courier New" w:hAnsi="Courier New" w:cs="Courier New"/>
          <w:sz w:val="20"/>
        </w:rPr>
        <w:t>...</w:t>
      </w:r>
      <w:r>
        <w:rPr>
          <w:sz w:val="20"/>
        </w:rPr>
        <w:t>” indicates the arbitrary repetition of the previous element.</w:t>
      </w:r>
      <w:r>
        <w:t xml:space="preserve"> </w:t>
      </w:r>
    </w:p>
    <w:p w14:paraId="291E72BA" w14:textId="77777777" w:rsidR="00E03985" w:rsidRDefault="00FA092B">
      <w:pPr>
        <w:spacing w:after="197" w:line="259" w:lineRule="auto"/>
        <w:ind w:left="0" w:right="0" w:firstLine="0"/>
      </w:pPr>
      <w:r>
        <w:t xml:space="preserve"> </w:t>
      </w:r>
    </w:p>
    <w:p w14:paraId="10241733" w14:textId="77777777" w:rsidR="00E03985" w:rsidRDefault="00FA092B">
      <w:pPr>
        <w:pStyle w:val="Heading2"/>
        <w:tabs>
          <w:tab w:val="center" w:pos="815"/>
        </w:tabs>
        <w:spacing w:after="17"/>
        <w:ind w:left="-15" w:firstLine="0"/>
      </w:pPr>
      <w:r>
        <w:rPr>
          <w:sz w:val="22"/>
        </w:rPr>
        <w:t xml:space="preserve">5.1 </w:t>
      </w:r>
      <w:r>
        <w:rPr>
          <w:sz w:val="22"/>
        </w:rPr>
        <w:tab/>
        <w:t xml:space="preserve">Help </w:t>
      </w:r>
    </w:p>
    <w:p w14:paraId="539AB9E5" w14:textId="77777777" w:rsidR="00E03985" w:rsidRDefault="00FA092B">
      <w:pPr>
        <w:spacing w:after="0" w:line="259" w:lineRule="auto"/>
        <w:ind w:left="0" w:right="0" w:firstLine="0"/>
      </w:pPr>
      <w:r>
        <w:rPr>
          <w:rFonts w:ascii="Calibri" w:eastAsia="Calibri" w:hAnsi="Calibri" w:cs="Calibri"/>
          <w:b/>
          <w:i/>
        </w:rPr>
        <w:t xml:space="preserve"> </w:t>
      </w:r>
    </w:p>
    <w:tbl>
      <w:tblPr>
        <w:tblStyle w:val="TableGrid"/>
        <w:tblW w:w="9286" w:type="dxa"/>
        <w:tblInd w:w="-106" w:type="dxa"/>
        <w:tblCellMar>
          <w:top w:w="63" w:type="dxa"/>
          <w:left w:w="107" w:type="dxa"/>
          <w:bottom w:w="0" w:type="dxa"/>
          <w:right w:w="62" w:type="dxa"/>
        </w:tblCellMar>
        <w:tblLook w:val="04A0" w:firstRow="1" w:lastRow="0" w:firstColumn="1" w:lastColumn="0" w:noHBand="0" w:noVBand="1"/>
      </w:tblPr>
      <w:tblGrid>
        <w:gridCol w:w="1907"/>
        <w:gridCol w:w="540"/>
        <w:gridCol w:w="900"/>
        <w:gridCol w:w="1440"/>
        <w:gridCol w:w="4499"/>
      </w:tblGrid>
      <w:tr w:rsidR="00E03985" w14:paraId="194B555A" w14:textId="77777777">
        <w:trPr>
          <w:trHeight w:val="312"/>
        </w:trPr>
        <w:tc>
          <w:tcPr>
            <w:tcW w:w="1907" w:type="dxa"/>
            <w:tcBorders>
              <w:top w:val="single" w:sz="4" w:space="0" w:color="000000"/>
              <w:left w:val="single" w:sz="4" w:space="0" w:color="000000"/>
              <w:bottom w:val="single" w:sz="4" w:space="0" w:color="000000"/>
              <w:right w:val="nil"/>
            </w:tcBorders>
            <w:shd w:val="clear" w:color="auto" w:fill="E2E2E2"/>
          </w:tcPr>
          <w:p w14:paraId="71DA7322" w14:textId="77777777" w:rsidR="00E03985" w:rsidRDefault="00FA092B">
            <w:pPr>
              <w:spacing w:after="0" w:line="259" w:lineRule="auto"/>
              <w:ind w:left="0" w:right="0" w:firstLine="0"/>
            </w:pPr>
            <w:r>
              <w:rPr>
                <w:rFonts w:ascii="Arial" w:eastAsia="Arial" w:hAnsi="Arial" w:cs="Arial"/>
                <w:sz w:val="20"/>
              </w:rPr>
              <w:t xml:space="preserve">METHOD Help </w:t>
            </w:r>
          </w:p>
        </w:tc>
        <w:tc>
          <w:tcPr>
            <w:tcW w:w="7379" w:type="dxa"/>
            <w:gridSpan w:val="4"/>
            <w:tcBorders>
              <w:top w:val="single" w:sz="4" w:space="0" w:color="000000"/>
              <w:left w:val="nil"/>
              <w:bottom w:val="single" w:sz="4" w:space="0" w:color="000000"/>
              <w:right w:val="single" w:sz="4" w:space="0" w:color="000000"/>
            </w:tcBorders>
            <w:shd w:val="clear" w:color="auto" w:fill="E2E2E2"/>
          </w:tcPr>
          <w:p w14:paraId="647FE399" w14:textId="77777777" w:rsidR="00E03985" w:rsidRDefault="00FA092B">
            <w:pPr>
              <w:spacing w:after="0" w:line="259" w:lineRule="auto"/>
              <w:ind w:left="139" w:right="0" w:firstLine="0"/>
              <w:jc w:val="center"/>
            </w:pPr>
            <w:r>
              <w:rPr>
                <w:rFonts w:ascii="Arial" w:eastAsia="Arial" w:hAnsi="Arial" w:cs="Arial"/>
                <w:sz w:val="20"/>
              </w:rPr>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safe</w:t>
            </w:r>
            <w:r>
              <w:rPr>
                <w:rFonts w:ascii="Arial" w:eastAsia="Arial" w:hAnsi="Arial" w:cs="Arial"/>
                <w:sz w:val="20"/>
              </w:rPr>
              <w:t>]</w:t>
            </w:r>
            <w:r>
              <w:rPr>
                <w:rFonts w:ascii="Arial" w:eastAsia="Arial" w:hAnsi="Arial" w:cs="Arial"/>
                <w:b/>
                <w:sz w:val="18"/>
              </w:rPr>
              <w:t xml:space="preserve"> </w:t>
            </w:r>
          </w:p>
        </w:tc>
      </w:tr>
      <w:tr w:rsidR="00E03985" w14:paraId="5BC67240" w14:textId="77777777">
        <w:trPr>
          <w:trHeight w:val="316"/>
        </w:trPr>
        <w:tc>
          <w:tcPr>
            <w:tcW w:w="1907" w:type="dxa"/>
            <w:tcBorders>
              <w:top w:val="single" w:sz="4" w:space="0" w:color="000000"/>
              <w:left w:val="single" w:sz="4" w:space="0" w:color="000000"/>
              <w:bottom w:val="single" w:sz="4" w:space="0" w:color="000000"/>
              <w:right w:val="single" w:sz="4" w:space="0" w:color="000000"/>
            </w:tcBorders>
          </w:tcPr>
          <w:p w14:paraId="7A161F54" w14:textId="77777777" w:rsidR="00E03985" w:rsidRDefault="00FA092B">
            <w:pPr>
              <w:tabs>
                <w:tab w:val="center" w:pos="593"/>
              </w:tabs>
              <w:spacing w:after="0" w:line="259" w:lineRule="auto"/>
              <w:ind w:left="0" w:right="0" w:firstLine="0"/>
            </w:pPr>
            <w:r>
              <w:rPr>
                <w:sz w:val="20"/>
              </w:rPr>
              <w:t xml:space="preserve"> </w:t>
            </w:r>
            <w:r>
              <w:rPr>
                <w:sz w:val="20"/>
              </w:rPr>
              <w:tab/>
              <w:t xml:space="preserve">Method </w:t>
            </w:r>
          </w:p>
        </w:tc>
        <w:tc>
          <w:tcPr>
            <w:tcW w:w="1440" w:type="dxa"/>
            <w:gridSpan w:val="2"/>
            <w:tcBorders>
              <w:top w:val="single" w:sz="4" w:space="0" w:color="000000"/>
              <w:left w:val="single" w:sz="4" w:space="0" w:color="000000"/>
              <w:bottom w:val="single" w:sz="4" w:space="0" w:color="000000"/>
              <w:right w:val="single" w:sz="4" w:space="0" w:color="000000"/>
            </w:tcBorders>
          </w:tcPr>
          <w:p w14:paraId="3DBCDE37" w14:textId="77777777" w:rsidR="00E03985" w:rsidRDefault="00FA092B">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tcPr>
          <w:p w14:paraId="11A5B1D6"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1CA407A8" w14:textId="77777777" w:rsidR="00E03985" w:rsidRDefault="00FA092B">
            <w:pPr>
              <w:spacing w:after="0" w:line="259" w:lineRule="auto"/>
              <w:ind w:left="1" w:right="0" w:firstLine="0"/>
            </w:pPr>
            <w:r>
              <w:rPr>
                <w:sz w:val="20"/>
              </w:rPr>
              <w:t xml:space="preserve">Specific method about which help is requested. </w:t>
            </w:r>
          </w:p>
        </w:tc>
      </w:tr>
      <w:tr w:rsidR="00E03985" w14:paraId="135079F1" w14:textId="77777777">
        <w:trPr>
          <w:trHeight w:val="1106"/>
        </w:trPr>
        <w:tc>
          <w:tcPr>
            <w:tcW w:w="1907" w:type="dxa"/>
            <w:tcBorders>
              <w:top w:val="single" w:sz="4" w:space="0" w:color="000000"/>
              <w:left w:val="single" w:sz="4" w:space="0" w:color="000000"/>
              <w:bottom w:val="single" w:sz="4" w:space="0" w:color="000000"/>
              <w:right w:val="single" w:sz="4" w:space="0" w:color="000000"/>
            </w:tcBorders>
            <w:vAlign w:val="center"/>
          </w:tcPr>
          <w:p w14:paraId="6719E042" w14:textId="77777777" w:rsidR="00E03985" w:rsidRDefault="00FA092B">
            <w:pPr>
              <w:tabs>
                <w:tab w:val="center" w:pos="884"/>
              </w:tabs>
              <w:spacing w:after="0" w:line="259" w:lineRule="auto"/>
              <w:ind w:left="0" w:right="0" w:firstLine="0"/>
            </w:pPr>
            <w:r>
              <w:rPr>
                <w:sz w:val="20"/>
              </w:rPr>
              <w:t xml:space="preserve"> </w:t>
            </w:r>
            <w:r>
              <w:rPr>
                <w:sz w:val="20"/>
              </w:rPr>
              <w:tab/>
            </w:r>
            <w:proofErr w:type="spellStart"/>
            <w:r>
              <w:rPr>
                <w:sz w:val="20"/>
              </w:rPr>
              <w:t>ResponseForm</w:t>
            </w:r>
            <w:proofErr w:type="spellEnd"/>
            <w:r>
              <w:rPr>
                <w:sz w:val="20"/>
              </w:rPr>
              <w:t xml:space="preserve"> </w:t>
            </w:r>
          </w:p>
        </w:tc>
        <w:tc>
          <w:tcPr>
            <w:tcW w:w="1440" w:type="dxa"/>
            <w:gridSpan w:val="2"/>
            <w:tcBorders>
              <w:top w:val="single" w:sz="4" w:space="0" w:color="000000"/>
              <w:left w:val="single" w:sz="4" w:space="0" w:color="000000"/>
              <w:bottom w:val="single" w:sz="4" w:space="0" w:color="000000"/>
              <w:right w:val="single" w:sz="4" w:space="0" w:color="000000"/>
            </w:tcBorders>
            <w:vAlign w:val="center"/>
          </w:tcPr>
          <w:p w14:paraId="66BD2A1A" w14:textId="77777777" w:rsidR="00E03985" w:rsidRDefault="00FA092B">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02051764"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185F190B" w14:textId="77777777" w:rsidR="00E03985" w:rsidRDefault="00FA092B">
            <w:pPr>
              <w:spacing w:after="0" w:line="259" w:lineRule="auto"/>
              <w:ind w:left="1" w:right="0" w:firstLine="0"/>
            </w:pPr>
            <w:r>
              <w:rPr>
                <w:sz w:val="20"/>
              </w:rPr>
              <w:t xml:space="preserve">Response form.  The supported forms SHOULD include ANVL (default for command line interfaces), JSON, RDF/ Turtle, XHTML (default for web interfaces), and XML. </w:t>
            </w:r>
          </w:p>
        </w:tc>
      </w:tr>
      <w:tr w:rsidR="00E03985" w14:paraId="57315A11" w14:textId="77777777">
        <w:trPr>
          <w:trHeight w:val="581"/>
        </w:trPr>
        <w:tc>
          <w:tcPr>
            <w:tcW w:w="1907" w:type="dxa"/>
            <w:tcBorders>
              <w:top w:val="single" w:sz="4" w:space="0" w:color="000000"/>
              <w:left w:val="single" w:sz="4" w:space="0" w:color="000000"/>
              <w:bottom w:val="single" w:sz="4" w:space="0" w:color="000000"/>
              <w:right w:val="single" w:sz="4" w:space="0" w:color="000000"/>
            </w:tcBorders>
            <w:vAlign w:val="center"/>
          </w:tcPr>
          <w:p w14:paraId="1162CCD9" w14:textId="77777777" w:rsidR="00E03985" w:rsidRDefault="00FA092B">
            <w:pPr>
              <w:spacing w:after="0" w:line="259" w:lineRule="auto"/>
              <w:ind w:left="0" w:right="0" w:firstLine="0"/>
            </w:pPr>
            <w:r>
              <w:rPr>
                <w:rFonts w:ascii="Arial" w:eastAsia="Arial" w:hAnsi="Arial" w:cs="Arial"/>
                <w:sz w:val="18"/>
              </w:rPr>
              <w:t xml:space="preserve">RETURN </w:t>
            </w:r>
          </w:p>
        </w:tc>
        <w:tc>
          <w:tcPr>
            <w:tcW w:w="1440" w:type="dxa"/>
            <w:gridSpan w:val="2"/>
            <w:tcBorders>
              <w:top w:val="single" w:sz="4" w:space="0" w:color="000000"/>
              <w:left w:val="single" w:sz="4" w:space="0" w:color="000000"/>
              <w:bottom w:val="single" w:sz="4" w:space="0" w:color="000000"/>
              <w:right w:val="single" w:sz="4" w:space="0" w:color="000000"/>
            </w:tcBorders>
            <w:vAlign w:val="center"/>
          </w:tcPr>
          <w:p w14:paraId="16596073" w14:textId="77777777" w:rsidR="00E03985" w:rsidRDefault="00FA092B">
            <w:pPr>
              <w:spacing w:after="0" w:line="259" w:lineRule="auto"/>
              <w:ind w:left="1" w:right="0" w:firstLine="0"/>
            </w:pPr>
            <w:proofErr w:type="spellStart"/>
            <w:r>
              <w:rPr>
                <w:sz w:val="20"/>
              </w:rPr>
              <w:t>ResponseForm</w:t>
            </w:r>
            <w:proofErr w:type="spellEnd"/>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7DD5D76B"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0FB61431" w14:textId="77777777" w:rsidR="00E03985" w:rsidRDefault="00FA092B">
            <w:pPr>
              <w:spacing w:after="0" w:line="259" w:lineRule="auto"/>
              <w:ind w:left="1" w:right="0" w:firstLine="0"/>
            </w:pPr>
            <w:r>
              <w:rPr>
                <w:sz w:val="20"/>
              </w:rPr>
              <w:t xml:space="preserve">Help information about the specific method or the service as a whole. </w:t>
            </w:r>
          </w:p>
        </w:tc>
      </w:tr>
      <w:tr w:rsidR="00E03985" w14:paraId="16855D30" w14:textId="77777777">
        <w:trPr>
          <w:trHeight w:val="314"/>
        </w:trPr>
        <w:tc>
          <w:tcPr>
            <w:tcW w:w="1907" w:type="dxa"/>
            <w:tcBorders>
              <w:top w:val="single" w:sz="4" w:space="0" w:color="000000"/>
              <w:left w:val="single" w:sz="4" w:space="0" w:color="000000"/>
              <w:bottom w:val="single" w:sz="4" w:space="0" w:color="000000"/>
              <w:right w:val="single" w:sz="4" w:space="0" w:color="000000"/>
            </w:tcBorders>
          </w:tcPr>
          <w:p w14:paraId="1B5915D8" w14:textId="77777777" w:rsidR="00E03985" w:rsidRDefault="00FA092B">
            <w:pPr>
              <w:spacing w:after="0" w:line="259" w:lineRule="auto"/>
              <w:ind w:left="0" w:right="0" w:firstLine="0"/>
            </w:pPr>
            <w:r>
              <w:rPr>
                <w:rFonts w:ascii="Arial" w:eastAsia="Arial" w:hAnsi="Arial" w:cs="Arial"/>
                <w:sz w:val="18"/>
              </w:rPr>
              <w:t xml:space="preserve">SIDE EFFECTS </w:t>
            </w:r>
          </w:p>
        </w:tc>
        <w:tc>
          <w:tcPr>
            <w:tcW w:w="7379" w:type="dxa"/>
            <w:gridSpan w:val="4"/>
            <w:tcBorders>
              <w:top w:val="single" w:sz="4" w:space="0" w:color="000000"/>
              <w:left w:val="single" w:sz="4" w:space="0" w:color="000000"/>
              <w:bottom w:val="single" w:sz="4" w:space="0" w:color="000000"/>
              <w:right w:val="single" w:sz="4" w:space="0" w:color="000000"/>
            </w:tcBorders>
          </w:tcPr>
          <w:p w14:paraId="43A7C6E0" w14:textId="77777777" w:rsidR="00E03985" w:rsidRDefault="00FA092B">
            <w:pPr>
              <w:spacing w:after="0" w:line="259" w:lineRule="auto"/>
              <w:ind w:left="1" w:right="0" w:firstLine="0"/>
            </w:pPr>
            <w:r>
              <w:rPr>
                <w:sz w:val="20"/>
              </w:rPr>
              <w:t xml:space="preserve">— </w:t>
            </w:r>
          </w:p>
        </w:tc>
      </w:tr>
      <w:tr w:rsidR="00E03985" w14:paraId="73C3DC3B" w14:textId="77777777">
        <w:trPr>
          <w:trHeight w:val="314"/>
        </w:trPr>
        <w:tc>
          <w:tcPr>
            <w:tcW w:w="1907" w:type="dxa"/>
            <w:vMerge w:val="restart"/>
            <w:tcBorders>
              <w:top w:val="single" w:sz="4" w:space="0" w:color="000000"/>
              <w:left w:val="single" w:sz="4" w:space="0" w:color="000000"/>
              <w:bottom w:val="single" w:sz="4" w:space="0" w:color="000000"/>
              <w:right w:val="single" w:sz="4" w:space="0" w:color="000000"/>
            </w:tcBorders>
            <w:vAlign w:val="center"/>
          </w:tcPr>
          <w:p w14:paraId="1554BDCD" w14:textId="77777777" w:rsidR="00E03985" w:rsidRDefault="00FA092B">
            <w:pPr>
              <w:spacing w:after="0" w:line="259" w:lineRule="auto"/>
              <w:ind w:left="0" w:right="0" w:firstLine="0"/>
            </w:pPr>
            <w:r>
              <w:rPr>
                <w:rFonts w:ascii="Arial" w:eastAsia="Arial" w:hAnsi="Arial" w:cs="Arial"/>
                <w:sz w:val="18"/>
              </w:rPr>
              <w:t xml:space="preserve">ERRORS </w:t>
            </w:r>
          </w:p>
        </w:tc>
        <w:tc>
          <w:tcPr>
            <w:tcW w:w="540" w:type="dxa"/>
            <w:tcBorders>
              <w:top w:val="single" w:sz="4" w:space="0" w:color="000000"/>
              <w:left w:val="single" w:sz="4" w:space="0" w:color="000000"/>
              <w:bottom w:val="single" w:sz="4" w:space="0" w:color="000000"/>
              <w:right w:val="single" w:sz="4" w:space="0" w:color="000000"/>
            </w:tcBorders>
          </w:tcPr>
          <w:p w14:paraId="6F022043" w14:textId="77777777" w:rsidR="00E03985" w:rsidRDefault="00FA092B">
            <w:pPr>
              <w:spacing w:after="0" w:line="259" w:lineRule="auto"/>
              <w:ind w:left="1" w:right="0" w:firstLine="0"/>
            </w:pPr>
            <w:r>
              <w:rPr>
                <w:sz w:val="20"/>
              </w:rPr>
              <w:t xml:space="preserve">400 </w:t>
            </w:r>
          </w:p>
        </w:tc>
        <w:tc>
          <w:tcPr>
            <w:tcW w:w="6839" w:type="dxa"/>
            <w:gridSpan w:val="3"/>
            <w:tcBorders>
              <w:top w:val="single" w:sz="4" w:space="0" w:color="000000"/>
              <w:left w:val="single" w:sz="4" w:space="0" w:color="000000"/>
              <w:bottom w:val="single" w:sz="4" w:space="0" w:color="000000"/>
              <w:right w:val="single" w:sz="4" w:space="0" w:color="000000"/>
            </w:tcBorders>
          </w:tcPr>
          <w:p w14:paraId="3F9C8C6C" w14:textId="77777777" w:rsidR="00E03985" w:rsidRDefault="00FA092B">
            <w:pPr>
              <w:spacing w:after="0" w:line="259" w:lineRule="auto"/>
              <w:ind w:left="1" w:right="0" w:firstLine="0"/>
            </w:pPr>
            <w:r>
              <w:rPr>
                <w:sz w:val="20"/>
              </w:rPr>
              <w:t xml:space="preserve">Badly-formed request. </w:t>
            </w:r>
          </w:p>
        </w:tc>
      </w:tr>
      <w:tr w:rsidR="00E03985" w14:paraId="5A29B2AB" w14:textId="77777777">
        <w:trPr>
          <w:trHeight w:val="314"/>
        </w:trPr>
        <w:tc>
          <w:tcPr>
            <w:tcW w:w="0" w:type="auto"/>
            <w:vMerge/>
            <w:tcBorders>
              <w:top w:val="nil"/>
              <w:left w:val="single" w:sz="4" w:space="0" w:color="000000"/>
              <w:bottom w:val="nil"/>
              <w:right w:val="single" w:sz="4" w:space="0" w:color="000000"/>
            </w:tcBorders>
          </w:tcPr>
          <w:p w14:paraId="3BE4AAD6" w14:textId="77777777" w:rsidR="00E03985" w:rsidRDefault="00E03985">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14:paraId="4E7AA0B1" w14:textId="77777777" w:rsidR="00E03985" w:rsidRDefault="00FA092B">
            <w:pPr>
              <w:spacing w:after="0" w:line="259" w:lineRule="auto"/>
              <w:ind w:left="1" w:right="0" w:firstLine="0"/>
            </w:pPr>
            <w:r>
              <w:rPr>
                <w:sz w:val="20"/>
              </w:rPr>
              <w:t xml:space="preserve">401 </w:t>
            </w:r>
          </w:p>
        </w:tc>
        <w:tc>
          <w:tcPr>
            <w:tcW w:w="6839" w:type="dxa"/>
            <w:gridSpan w:val="3"/>
            <w:tcBorders>
              <w:top w:val="single" w:sz="4" w:space="0" w:color="000000"/>
              <w:left w:val="single" w:sz="4" w:space="0" w:color="000000"/>
              <w:bottom w:val="single" w:sz="4" w:space="0" w:color="000000"/>
              <w:right w:val="single" w:sz="4" w:space="0" w:color="000000"/>
            </w:tcBorders>
          </w:tcPr>
          <w:p w14:paraId="5173950B" w14:textId="77777777" w:rsidR="00E03985" w:rsidRDefault="00FA092B">
            <w:pPr>
              <w:spacing w:after="0" w:line="259" w:lineRule="auto"/>
              <w:ind w:left="1" w:right="0" w:firstLine="0"/>
            </w:pPr>
            <w:r>
              <w:rPr>
                <w:sz w:val="20"/>
              </w:rPr>
              <w:t xml:space="preserve">Unauthorized user agent. </w:t>
            </w:r>
          </w:p>
        </w:tc>
      </w:tr>
      <w:tr w:rsidR="00E03985" w14:paraId="3B4EF13B" w14:textId="77777777">
        <w:trPr>
          <w:trHeight w:val="314"/>
        </w:trPr>
        <w:tc>
          <w:tcPr>
            <w:tcW w:w="0" w:type="auto"/>
            <w:vMerge/>
            <w:tcBorders>
              <w:top w:val="nil"/>
              <w:left w:val="single" w:sz="4" w:space="0" w:color="000000"/>
              <w:bottom w:val="nil"/>
              <w:right w:val="single" w:sz="4" w:space="0" w:color="000000"/>
            </w:tcBorders>
          </w:tcPr>
          <w:p w14:paraId="0CB824A3" w14:textId="77777777" w:rsidR="00E03985" w:rsidRDefault="00E03985">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14:paraId="0F6244E1" w14:textId="77777777" w:rsidR="00E03985" w:rsidRDefault="00FA092B">
            <w:pPr>
              <w:spacing w:after="0" w:line="259" w:lineRule="auto"/>
              <w:ind w:left="1" w:right="0" w:firstLine="0"/>
            </w:pPr>
            <w:r>
              <w:rPr>
                <w:sz w:val="20"/>
              </w:rPr>
              <w:t xml:space="preserve">415 </w:t>
            </w:r>
          </w:p>
        </w:tc>
        <w:tc>
          <w:tcPr>
            <w:tcW w:w="6839" w:type="dxa"/>
            <w:gridSpan w:val="3"/>
            <w:tcBorders>
              <w:top w:val="single" w:sz="4" w:space="0" w:color="000000"/>
              <w:left w:val="single" w:sz="4" w:space="0" w:color="000000"/>
              <w:bottom w:val="single" w:sz="4" w:space="0" w:color="000000"/>
              <w:right w:val="single" w:sz="4" w:space="0" w:color="000000"/>
            </w:tcBorders>
          </w:tcPr>
          <w:p w14:paraId="47F9200A" w14:textId="77777777" w:rsidR="00E03985" w:rsidRDefault="00FA092B">
            <w:pPr>
              <w:spacing w:after="0" w:line="259" w:lineRule="auto"/>
              <w:ind w:left="1" w:right="0" w:firstLine="0"/>
            </w:pPr>
            <w:r>
              <w:rPr>
                <w:sz w:val="20"/>
              </w:rPr>
              <w:t xml:space="preserve">Unsupported response form. </w:t>
            </w:r>
          </w:p>
        </w:tc>
      </w:tr>
      <w:tr w:rsidR="00E03985" w14:paraId="3CB11EE5" w14:textId="77777777">
        <w:trPr>
          <w:trHeight w:val="314"/>
        </w:trPr>
        <w:tc>
          <w:tcPr>
            <w:tcW w:w="0" w:type="auto"/>
            <w:vMerge/>
            <w:tcBorders>
              <w:top w:val="nil"/>
              <w:left w:val="single" w:sz="4" w:space="0" w:color="000000"/>
              <w:bottom w:val="nil"/>
              <w:right w:val="single" w:sz="4" w:space="0" w:color="000000"/>
            </w:tcBorders>
          </w:tcPr>
          <w:p w14:paraId="5E8936DA" w14:textId="77777777" w:rsidR="00E03985" w:rsidRDefault="00E03985">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14:paraId="510A41E7" w14:textId="77777777" w:rsidR="00E03985" w:rsidRDefault="00FA092B">
            <w:pPr>
              <w:spacing w:after="0" w:line="259" w:lineRule="auto"/>
              <w:ind w:left="1" w:right="0" w:firstLine="0"/>
            </w:pPr>
            <w:r>
              <w:rPr>
                <w:sz w:val="20"/>
              </w:rPr>
              <w:t xml:space="preserve">503 </w:t>
            </w:r>
          </w:p>
        </w:tc>
        <w:tc>
          <w:tcPr>
            <w:tcW w:w="6839" w:type="dxa"/>
            <w:gridSpan w:val="3"/>
            <w:tcBorders>
              <w:top w:val="single" w:sz="4" w:space="0" w:color="000000"/>
              <w:left w:val="single" w:sz="4" w:space="0" w:color="000000"/>
              <w:bottom w:val="single" w:sz="4" w:space="0" w:color="000000"/>
              <w:right w:val="single" w:sz="4" w:space="0" w:color="000000"/>
            </w:tcBorders>
          </w:tcPr>
          <w:p w14:paraId="118F2CAA" w14:textId="77777777" w:rsidR="00E03985" w:rsidRDefault="00FA092B">
            <w:pPr>
              <w:spacing w:after="0" w:line="259" w:lineRule="auto"/>
              <w:ind w:left="1" w:right="0" w:firstLine="0"/>
            </w:pPr>
            <w:r>
              <w:rPr>
                <w:sz w:val="20"/>
              </w:rPr>
              <w:t xml:space="preserve">Service unavailable. </w:t>
            </w:r>
          </w:p>
        </w:tc>
      </w:tr>
      <w:tr w:rsidR="00E03985" w14:paraId="475CE3A2" w14:textId="77777777">
        <w:trPr>
          <w:trHeight w:val="314"/>
        </w:trPr>
        <w:tc>
          <w:tcPr>
            <w:tcW w:w="0" w:type="auto"/>
            <w:vMerge/>
            <w:tcBorders>
              <w:top w:val="nil"/>
              <w:left w:val="single" w:sz="4" w:space="0" w:color="000000"/>
              <w:bottom w:val="single" w:sz="4" w:space="0" w:color="000000"/>
              <w:right w:val="single" w:sz="4" w:space="0" w:color="000000"/>
            </w:tcBorders>
          </w:tcPr>
          <w:p w14:paraId="71FB0650" w14:textId="77777777" w:rsidR="00E03985" w:rsidRDefault="00E03985">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14:paraId="462E2412" w14:textId="77777777" w:rsidR="00E03985" w:rsidRDefault="00FA092B">
            <w:pPr>
              <w:spacing w:after="0" w:line="259" w:lineRule="auto"/>
              <w:ind w:left="1" w:right="0" w:firstLine="0"/>
            </w:pPr>
            <w:r>
              <w:rPr>
                <w:sz w:val="20"/>
              </w:rPr>
              <w:t xml:space="preserve">500 </w:t>
            </w:r>
          </w:p>
        </w:tc>
        <w:tc>
          <w:tcPr>
            <w:tcW w:w="6839" w:type="dxa"/>
            <w:gridSpan w:val="3"/>
            <w:tcBorders>
              <w:top w:val="single" w:sz="4" w:space="0" w:color="000000"/>
              <w:left w:val="single" w:sz="4" w:space="0" w:color="000000"/>
              <w:bottom w:val="single" w:sz="4" w:space="0" w:color="000000"/>
              <w:right w:val="single" w:sz="4" w:space="0" w:color="000000"/>
            </w:tcBorders>
          </w:tcPr>
          <w:p w14:paraId="732AADDD" w14:textId="77777777" w:rsidR="00E03985" w:rsidRDefault="00FA092B">
            <w:pPr>
              <w:spacing w:after="0" w:line="259" w:lineRule="auto"/>
              <w:ind w:left="1" w:right="0" w:firstLine="0"/>
            </w:pPr>
            <w:r>
              <w:rPr>
                <w:sz w:val="20"/>
              </w:rPr>
              <w:t xml:space="preserve">Service error. </w:t>
            </w:r>
          </w:p>
        </w:tc>
      </w:tr>
    </w:tbl>
    <w:p w14:paraId="51958A81" w14:textId="77777777" w:rsidR="00E03985" w:rsidRDefault="00FA092B">
      <w:pPr>
        <w:spacing w:after="17" w:line="259" w:lineRule="auto"/>
        <w:ind w:left="0" w:right="0" w:firstLine="0"/>
      </w:pPr>
      <w:r>
        <w:t xml:space="preserve"> </w:t>
      </w:r>
    </w:p>
    <w:p w14:paraId="70EF49BB" w14:textId="77777777" w:rsidR="00E03985" w:rsidRDefault="00FA092B">
      <w:pPr>
        <w:tabs>
          <w:tab w:val="center" w:pos="411"/>
          <w:tab w:val="center" w:pos="1317"/>
        </w:tabs>
        <w:ind w:left="0" w:right="0" w:firstLine="0"/>
      </w:pPr>
      <w:r>
        <w:rPr>
          <w:rFonts w:ascii="Calibri" w:eastAsia="Calibri" w:hAnsi="Calibri" w:cs="Calibr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RESTful API </w:t>
      </w:r>
    </w:p>
    <w:p w14:paraId="26EC8717" w14:textId="77777777" w:rsidR="00E03985" w:rsidRDefault="00FA092B">
      <w:pPr>
        <w:spacing w:after="0" w:line="259" w:lineRule="auto"/>
        <w:ind w:left="0" w:right="0" w:firstLine="0"/>
      </w:pPr>
      <w:r>
        <w:t xml:space="preserve"> </w:t>
      </w:r>
    </w:p>
    <w:p w14:paraId="5B075672" w14:textId="77777777" w:rsidR="00E03985" w:rsidRDefault="00FA092B">
      <w:pPr>
        <w:spacing w:after="5" w:line="249" w:lineRule="auto"/>
        <w:ind w:left="716" w:right="0"/>
      </w:pPr>
      <w:r>
        <w:rPr>
          <w:rFonts w:ascii="Courier New" w:eastAsia="Courier New" w:hAnsi="Courier New" w:cs="Courier New"/>
          <w:sz w:val="20"/>
        </w:rPr>
        <w:t>UA: GET /help[?t=</w:t>
      </w:r>
      <w:r>
        <w:rPr>
          <w:rFonts w:ascii="Courier New" w:eastAsia="Courier New" w:hAnsi="Courier New" w:cs="Courier New"/>
          <w:i/>
          <w:sz w:val="20"/>
        </w:rPr>
        <w:t>form</w:t>
      </w:r>
      <w:r>
        <w:rPr>
          <w:rFonts w:ascii="Courier New" w:eastAsia="Courier New" w:hAnsi="Courier New" w:cs="Courier New"/>
          <w:sz w:val="20"/>
        </w:rPr>
        <w:t>] HTTP/1.</w:t>
      </w:r>
      <w:r>
        <w:rPr>
          <w:rFonts w:ascii="Courier New" w:eastAsia="Courier New" w:hAnsi="Courier New" w:cs="Courier New"/>
          <w:i/>
          <w:sz w:val="20"/>
        </w:rPr>
        <w:t>x</w:t>
      </w:r>
      <w:r>
        <w:rPr>
          <w:rFonts w:ascii="Courier New" w:eastAsia="Courier New" w:hAnsi="Courier New" w:cs="Courier New"/>
          <w:sz w:val="20"/>
        </w:rPr>
        <w:t xml:space="preserve"> </w:t>
      </w:r>
    </w:p>
    <w:p w14:paraId="438C2C21" w14:textId="77777777" w:rsidR="00E03985" w:rsidRDefault="00FA092B">
      <w:pPr>
        <w:spacing w:after="5" w:line="249" w:lineRule="auto"/>
        <w:ind w:left="716" w:right="0"/>
      </w:pPr>
      <w:r>
        <w:rPr>
          <w:rFonts w:ascii="Courier New" w:eastAsia="Courier New" w:hAnsi="Courier New" w:cs="Courier New"/>
          <w:sz w:val="20"/>
        </w:rPr>
        <w:t xml:space="preserve">UA: Host: </w:t>
      </w:r>
      <w:r>
        <w:rPr>
          <w:rFonts w:ascii="Courier New" w:eastAsia="Courier New" w:hAnsi="Courier New" w:cs="Courier New"/>
          <w:i/>
          <w:sz w:val="20"/>
        </w:rPr>
        <w:t>audit</w:t>
      </w:r>
      <w:r>
        <w:rPr>
          <w:rFonts w:ascii="Courier New" w:eastAsia="Courier New" w:hAnsi="Courier New" w:cs="Courier New"/>
          <w:sz w:val="20"/>
        </w:rPr>
        <w:t xml:space="preserve">.cdlib.org </w:t>
      </w:r>
    </w:p>
    <w:p w14:paraId="7385CA39" w14:textId="77777777" w:rsidR="00E03985" w:rsidRDefault="00FA092B">
      <w:pPr>
        <w:spacing w:after="5" w:line="249" w:lineRule="auto"/>
        <w:ind w:left="716" w:right="5095"/>
      </w:pPr>
      <w:r>
        <w:rPr>
          <w:rFonts w:ascii="Courier New" w:eastAsia="Courier New" w:hAnsi="Courier New" w:cs="Courier New"/>
          <w:sz w:val="20"/>
        </w:rPr>
        <w:t xml:space="preserve">UA: Accept: </w:t>
      </w:r>
      <w:r>
        <w:rPr>
          <w:rFonts w:ascii="Courier New" w:eastAsia="Courier New" w:hAnsi="Courier New" w:cs="Courier New"/>
          <w:i/>
          <w:sz w:val="20"/>
        </w:rPr>
        <w:t>response/form</w:t>
      </w:r>
      <w:r>
        <w:rPr>
          <w:rFonts w:ascii="Courier New" w:eastAsia="Courier New" w:hAnsi="Courier New" w:cs="Courier New"/>
          <w:sz w:val="20"/>
        </w:rPr>
        <w:t xml:space="preserve"> UA: </w:t>
      </w:r>
    </w:p>
    <w:p w14:paraId="6EABDD8C" w14:textId="77777777" w:rsidR="00E03985" w:rsidRDefault="00FA092B">
      <w:pPr>
        <w:spacing w:after="0" w:line="259" w:lineRule="auto"/>
        <w:ind w:left="720" w:right="0" w:firstLine="0"/>
      </w:pPr>
      <w:r>
        <w:rPr>
          <w:rFonts w:ascii="Courier New" w:eastAsia="Courier New" w:hAnsi="Courier New" w:cs="Courier New"/>
          <w:sz w:val="20"/>
        </w:rPr>
        <w:t xml:space="preserve"> </w:t>
      </w:r>
    </w:p>
    <w:p w14:paraId="525F32FA" w14:textId="77777777" w:rsidR="00E03985" w:rsidRDefault="00FA092B">
      <w:pPr>
        <w:spacing w:after="5" w:line="249" w:lineRule="auto"/>
        <w:ind w:left="716" w:right="0"/>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200 OK </w:t>
      </w:r>
    </w:p>
    <w:p w14:paraId="2933890C" w14:textId="77777777" w:rsidR="00E03985" w:rsidRDefault="00FA092B">
      <w:pPr>
        <w:spacing w:after="5" w:line="249" w:lineRule="auto"/>
        <w:ind w:left="716" w:right="0"/>
      </w:pPr>
      <w:r>
        <w:rPr>
          <w:rFonts w:ascii="Courier New" w:eastAsia="Courier New" w:hAnsi="Courier New" w:cs="Courier New"/>
          <w:sz w:val="20"/>
        </w:rPr>
        <w:t xml:space="preserve">OS: Content-type: </w:t>
      </w:r>
      <w:r>
        <w:rPr>
          <w:rFonts w:ascii="Courier New" w:eastAsia="Courier New" w:hAnsi="Courier New" w:cs="Courier New"/>
          <w:i/>
          <w:sz w:val="20"/>
        </w:rPr>
        <w:t>response/form</w:t>
      </w:r>
      <w:r>
        <w:rPr>
          <w:rFonts w:ascii="Courier New" w:eastAsia="Courier New" w:hAnsi="Courier New" w:cs="Courier New"/>
          <w:sz w:val="20"/>
        </w:rPr>
        <w:t xml:space="preserve"> </w:t>
      </w:r>
    </w:p>
    <w:p w14:paraId="391D5E3D" w14:textId="77777777" w:rsidR="00E03985" w:rsidRDefault="00FA092B">
      <w:pPr>
        <w:spacing w:after="5" w:line="249" w:lineRule="auto"/>
        <w:ind w:left="716" w:right="0"/>
      </w:pPr>
      <w:r>
        <w:rPr>
          <w:rFonts w:ascii="Courier New" w:eastAsia="Courier New" w:hAnsi="Courier New" w:cs="Courier New"/>
          <w:sz w:val="20"/>
        </w:rPr>
        <w:t xml:space="preserve">OS:  </w:t>
      </w:r>
    </w:p>
    <w:p w14:paraId="36B50B93" w14:textId="77777777" w:rsidR="00E03985" w:rsidRDefault="00FA092B">
      <w:pPr>
        <w:spacing w:after="5" w:line="268"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help</w:t>
      </w:r>
      <w:r>
        <w:rPr>
          <w:rFonts w:ascii="Courier New" w:eastAsia="Courier New" w:hAnsi="Courier New" w:cs="Courier New"/>
          <w:sz w:val="20"/>
        </w:rPr>
        <w:t xml:space="preserve"> </w:t>
      </w:r>
    </w:p>
    <w:p w14:paraId="5A89CFD5" w14:textId="77777777" w:rsidR="00E03985" w:rsidRDefault="00FA092B">
      <w:pPr>
        <w:spacing w:after="0" w:line="259" w:lineRule="auto"/>
        <w:ind w:left="0" w:right="0" w:firstLine="0"/>
      </w:pPr>
      <w:r>
        <w:t xml:space="preserve"> </w:t>
      </w:r>
    </w:p>
    <w:p w14:paraId="73F6F884" w14:textId="77777777" w:rsidR="00E03985" w:rsidRDefault="00FA092B">
      <w:pPr>
        <w:pStyle w:val="Heading2"/>
        <w:ind w:left="-5"/>
      </w:pPr>
      <w:r>
        <w:t xml:space="preserve">5.2 Get Service State </w:t>
      </w:r>
    </w:p>
    <w:p w14:paraId="64A8CD7F" w14:textId="77777777" w:rsidR="00E03985" w:rsidRDefault="00FA092B">
      <w:pPr>
        <w:spacing w:after="0" w:line="259" w:lineRule="auto"/>
        <w:ind w:left="0" w:right="0" w:firstLine="0"/>
      </w:pPr>
      <w:r>
        <w:t xml:space="preserve"> </w:t>
      </w:r>
    </w:p>
    <w:tbl>
      <w:tblPr>
        <w:tblStyle w:val="TableGrid"/>
        <w:tblW w:w="9286" w:type="dxa"/>
        <w:tblInd w:w="-106" w:type="dxa"/>
        <w:tblCellMar>
          <w:top w:w="46" w:type="dxa"/>
          <w:left w:w="107" w:type="dxa"/>
          <w:bottom w:w="0" w:type="dxa"/>
          <w:right w:w="62" w:type="dxa"/>
        </w:tblCellMar>
        <w:tblLook w:val="04A0" w:firstRow="1" w:lastRow="0" w:firstColumn="1" w:lastColumn="0" w:noHBand="0" w:noVBand="1"/>
      </w:tblPr>
      <w:tblGrid>
        <w:gridCol w:w="1856"/>
        <w:gridCol w:w="1490"/>
        <w:gridCol w:w="1440"/>
        <w:gridCol w:w="4500"/>
      </w:tblGrid>
      <w:tr w:rsidR="00E03985" w14:paraId="4F4AD53F" w14:textId="77777777">
        <w:trPr>
          <w:trHeight w:val="272"/>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3AE0708E" w14:textId="77777777" w:rsidR="00E03985" w:rsidRDefault="00FA092B">
            <w:pPr>
              <w:tabs>
                <w:tab w:val="center" w:pos="5581"/>
              </w:tabs>
              <w:spacing w:after="0" w:line="259" w:lineRule="auto"/>
              <w:ind w:left="0" w:right="0" w:firstLine="0"/>
            </w:pPr>
            <w:r>
              <w:rPr>
                <w:rFonts w:ascii="Arial" w:eastAsia="Arial" w:hAnsi="Arial" w:cs="Arial"/>
                <w:sz w:val="20"/>
              </w:rPr>
              <w:t>METHOD Get-service-</w:t>
            </w:r>
            <w:r>
              <w:rPr>
                <w:rFonts w:ascii="Arial" w:eastAsia="Arial" w:hAnsi="Arial" w:cs="Arial"/>
                <w:sz w:val="20"/>
              </w:rPr>
              <w:t xml:space="preserve">state </w:t>
            </w:r>
            <w:r>
              <w:rPr>
                <w:rFonts w:ascii="Arial" w:eastAsia="Arial" w:hAnsi="Arial" w:cs="Arial"/>
                <w:sz w:val="20"/>
              </w:rPr>
              <w:tab/>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safe</w:t>
            </w:r>
            <w:r>
              <w:rPr>
                <w:rFonts w:ascii="Arial" w:eastAsia="Arial" w:hAnsi="Arial" w:cs="Arial"/>
                <w:sz w:val="20"/>
              </w:rPr>
              <w:t xml:space="preserve">] </w:t>
            </w:r>
          </w:p>
        </w:tc>
      </w:tr>
      <w:tr w:rsidR="00E03985" w14:paraId="28E13725" w14:textId="77777777">
        <w:trPr>
          <w:trHeight w:val="275"/>
        </w:trPr>
        <w:tc>
          <w:tcPr>
            <w:tcW w:w="1856" w:type="dxa"/>
            <w:tcBorders>
              <w:top w:val="single" w:sz="4" w:space="0" w:color="000000"/>
              <w:left w:val="single" w:sz="4" w:space="0" w:color="000000"/>
              <w:bottom w:val="single" w:sz="4" w:space="0" w:color="000000"/>
              <w:right w:val="single" w:sz="4" w:space="0" w:color="000000"/>
            </w:tcBorders>
          </w:tcPr>
          <w:p w14:paraId="04E3ADAE" w14:textId="77777777" w:rsidR="00E03985" w:rsidRDefault="00FA092B">
            <w:pPr>
              <w:tabs>
                <w:tab w:val="center" w:pos="388"/>
              </w:tabs>
              <w:spacing w:after="0" w:line="259" w:lineRule="auto"/>
              <w:ind w:left="0" w:right="0" w:firstLine="0"/>
            </w:pPr>
            <w:r>
              <w:rPr>
                <w:sz w:val="20"/>
              </w:rPr>
              <w:t xml:space="preserve"> </w:t>
            </w:r>
            <w:r>
              <w:rPr>
                <w:sz w:val="20"/>
              </w:rPr>
              <w:tab/>
              <w:t xml:space="preserve">— </w:t>
            </w:r>
          </w:p>
        </w:tc>
        <w:tc>
          <w:tcPr>
            <w:tcW w:w="1490" w:type="dxa"/>
            <w:tcBorders>
              <w:top w:val="single" w:sz="4" w:space="0" w:color="000000"/>
              <w:left w:val="single" w:sz="4" w:space="0" w:color="000000"/>
              <w:bottom w:val="single" w:sz="4" w:space="0" w:color="000000"/>
              <w:right w:val="single" w:sz="4" w:space="0" w:color="000000"/>
            </w:tcBorders>
          </w:tcPr>
          <w:p w14:paraId="2D8A8CE2" w14:textId="77777777" w:rsidR="00E03985" w:rsidRDefault="00FA092B">
            <w:pPr>
              <w:spacing w:after="0" w:line="259" w:lineRule="auto"/>
              <w:ind w:left="1" w:right="0" w:firstLine="0"/>
            </w:pPr>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74B7512" w14:textId="77777777" w:rsidR="00E03985" w:rsidRDefault="00FA092B">
            <w:pPr>
              <w:spacing w:after="0" w:line="259" w:lineRule="auto"/>
              <w:ind w:left="1" w:right="0" w:firstLine="0"/>
            </w:pPr>
            <w:r>
              <w:rPr>
                <w:sz w:val="20"/>
              </w:rPr>
              <w:t xml:space="preserve"> </w:t>
            </w:r>
          </w:p>
        </w:tc>
        <w:tc>
          <w:tcPr>
            <w:tcW w:w="4499" w:type="dxa"/>
            <w:tcBorders>
              <w:top w:val="single" w:sz="4" w:space="0" w:color="000000"/>
              <w:left w:val="single" w:sz="4" w:space="0" w:color="000000"/>
              <w:bottom w:val="single" w:sz="4" w:space="0" w:color="000000"/>
              <w:right w:val="single" w:sz="4" w:space="0" w:color="000000"/>
            </w:tcBorders>
          </w:tcPr>
          <w:p w14:paraId="64D70B81" w14:textId="77777777" w:rsidR="00E03985" w:rsidRDefault="00FA092B">
            <w:pPr>
              <w:spacing w:after="0" w:line="259" w:lineRule="auto"/>
              <w:ind w:left="1" w:right="0" w:firstLine="0"/>
            </w:pPr>
            <w:r>
              <w:rPr>
                <w:sz w:val="20"/>
              </w:rPr>
              <w:t xml:space="preserve">No argument. </w:t>
            </w:r>
          </w:p>
        </w:tc>
      </w:tr>
      <w:tr w:rsidR="00E03985" w14:paraId="61AD5249" w14:textId="77777777">
        <w:trPr>
          <w:trHeight w:val="1068"/>
        </w:trPr>
        <w:tc>
          <w:tcPr>
            <w:tcW w:w="1856" w:type="dxa"/>
            <w:tcBorders>
              <w:top w:val="single" w:sz="4" w:space="0" w:color="000000"/>
              <w:left w:val="single" w:sz="4" w:space="0" w:color="000000"/>
              <w:bottom w:val="single" w:sz="4" w:space="0" w:color="000000"/>
              <w:right w:val="single" w:sz="4" w:space="0" w:color="000000"/>
            </w:tcBorders>
          </w:tcPr>
          <w:p w14:paraId="630D53C4" w14:textId="77777777" w:rsidR="00E03985" w:rsidRDefault="00FA092B">
            <w:pPr>
              <w:spacing w:after="149" w:line="259" w:lineRule="auto"/>
              <w:ind w:left="0" w:right="0" w:firstLine="0"/>
            </w:pPr>
            <w:r>
              <w:rPr>
                <w:sz w:val="20"/>
              </w:rPr>
              <w:lastRenderedPageBreak/>
              <w:t xml:space="preserve"> </w:t>
            </w:r>
          </w:p>
          <w:p w14:paraId="1153716E" w14:textId="77777777" w:rsidR="00E03985" w:rsidRDefault="00FA092B">
            <w:pPr>
              <w:spacing w:after="0" w:line="259" w:lineRule="auto"/>
              <w:ind w:left="89" w:right="0" w:firstLine="0"/>
              <w:jc w:val="center"/>
            </w:pPr>
            <w:proofErr w:type="spellStart"/>
            <w:r>
              <w:rPr>
                <w:sz w:val="20"/>
              </w:rPr>
              <w:t>ResponseForm</w:t>
            </w:r>
            <w:proofErr w:type="spellEnd"/>
            <w:r>
              <w:rPr>
                <w:sz w:val="20"/>
              </w:rPr>
              <w:t xml:space="preserve"> </w:t>
            </w:r>
          </w:p>
        </w:tc>
        <w:tc>
          <w:tcPr>
            <w:tcW w:w="1490" w:type="dxa"/>
            <w:tcBorders>
              <w:top w:val="single" w:sz="4" w:space="0" w:color="000000"/>
              <w:left w:val="single" w:sz="4" w:space="0" w:color="000000"/>
              <w:bottom w:val="single" w:sz="4" w:space="0" w:color="000000"/>
              <w:right w:val="single" w:sz="4" w:space="0" w:color="000000"/>
            </w:tcBorders>
            <w:vAlign w:val="center"/>
          </w:tcPr>
          <w:p w14:paraId="493339AA" w14:textId="77777777" w:rsidR="00E03985" w:rsidRDefault="00FA092B">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4D380B25"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7A1062DB" w14:textId="77777777" w:rsidR="00E03985" w:rsidRDefault="00FA092B">
            <w:pPr>
              <w:spacing w:after="0" w:line="259" w:lineRule="auto"/>
              <w:ind w:left="1" w:right="0" w:firstLine="0"/>
            </w:pPr>
            <w:r>
              <w:rPr>
                <w:sz w:val="20"/>
              </w:rPr>
              <w:t xml:space="preserve">Response form.  The supported forms SHOULD include ANVL (default for command line interfaces), JSON, RDF/Turtle, XHTML (default for web interfaces), and XML. </w:t>
            </w:r>
          </w:p>
        </w:tc>
      </w:tr>
      <w:tr w:rsidR="00E03985" w14:paraId="4665E7B6" w14:textId="77777777">
        <w:trPr>
          <w:trHeight w:val="276"/>
        </w:trPr>
        <w:tc>
          <w:tcPr>
            <w:tcW w:w="1856" w:type="dxa"/>
            <w:tcBorders>
              <w:top w:val="single" w:sz="4" w:space="0" w:color="000000"/>
              <w:left w:val="single" w:sz="4" w:space="0" w:color="000000"/>
              <w:bottom w:val="single" w:sz="4" w:space="0" w:color="000000"/>
              <w:right w:val="single" w:sz="4" w:space="0" w:color="000000"/>
            </w:tcBorders>
          </w:tcPr>
          <w:p w14:paraId="513A958F" w14:textId="77777777" w:rsidR="00E03985" w:rsidRDefault="00FA092B">
            <w:pPr>
              <w:spacing w:after="0" w:line="259" w:lineRule="auto"/>
              <w:ind w:left="0" w:right="0" w:firstLine="0"/>
            </w:pPr>
            <w:r>
              <w:rPr>
                <w:rFonts w:ascii="Arial" w:eastAsia="Arial" w:hAnsi="Arial" w:cs="Arial"/>
                <w:sz w:val="18"/>
              </w:rPr>
              <w:t xml:space="preserve">RETURN </w:t>
            </w:r>
          </w:p>
        </w:tc>
        <w:tc>
          <w:tcPr>
            <w:tcW w:w="1490" w:type="dxa"/>
            <w:tcBorders>
              <w:top w:val="single" w:sz="4" w:space="0" w:color="000000"/>
              <w:left w:val="single" w:sz="4" w:space="0" w:color="000000"/>
              <w:bottom w:val="single" w:sz="4" w:space="0" w:color="000000"/>
              <w:right w:val="single" w:sz="4" w:space="0" w:color="000000"/>
            </w:tcBorders>
          </w:tcPr>
          <w:p w14:paraId="4F885D06" w14:textId="77777777" w:rsidR="00E03985" w:rsidRDefault="00FA092B">
            <w:pPr>
              <w:spacing w:after="0" w:line="259" w:lineRule="auto"/>
              <w:ind w:left="1" w:right="0" w:firstLine="0"/>
            </w:pPr>
            <w:r>
              <w:rPr>
                <w:sz w:val="20"/>
              </w:rPr>
              <w:t xml:space="preserve">Response form </w:t>
            </w:r>
          </w:p>
        </w:tc>
        <w:tc>
          <w:tcPr>
            <w:tcW w:w="1440" w:type="dxa"/>
            <w:tcBorders>
              <w:top w:val="single" w:sz="4" w:space="0" w:color="000000"/>
              <w:left w:val="single" w:sz="4" w:space="0" w:color="000000"/>
              <w:bottom w:val="single" w:sz="4" w:space="0" w:color="000000"/>
              <w:right w:val="single" w:sz="4" w:space="0" w:color="000000"/>
            </w:tcBorders>
          </w:tcPr>
          <w:p w14:paraId="3D65935C" w14:textId="77777777" w:rsidR="00E03985" w:rsidRDefault="00FA092B">
            <w:pPr>
              <w:spacing w:after="0" w:line="259" w:lineRule="auto"/>
              <w:ind w:left="1" w:right="0" w:firstLine="0"/>
            </w:pPr>
            <w:r>
              <w:rPr>
                <w:sz w:val="20"/>
              </w:rPr>
              <w:t>Mandatory</w:t>
            </w:r>
            <w:r>
              <w:rPr>
                <w:b/>
                <w:color w:val="4F81BC"/>
                <w:sz w:val="20"/>
              </w:rPr>
              <w:t xml:space="preserve"> </w:t>
            </w:r>
          </w:p>
        </w:tc>
        <w:tc>
          <w:tcPr>
            <w:tcW w:w="4499" w:type="dxa"/>
            <w:tcBorders>
              <w:top w:val="single" w:sz="4" w:space="0" w:color="000000"/>
              <w:left w:val="single" w:sz="4" w:space="0" w:color="000000"/>
              <w:bottom w:val="single" w:sz="4" w:space="0" w:color="000000"/>
              <w:right w:val="single" w:sz="4" w:space="0" w:color="000000"/>
            </w:tcBorders>
          </w:tcPr>
          <w:p w14:paraId="7CD304A3" w14:textId="77777777" w:rsidR="00E03985" w:rsidRDefault="00FA092B">
            <w:pPr>
              <w:spacing w:after="0" w:line="259" w:lineRule="auto"/>
              <w:ind w:left="1" w:right="0" w:firstLine="0"/>
            </w:pPr>
            <w:r>
              <w:rPr>
                <w:sz w:val="20"/>
              </w:rPr>
              <w:t xml:space="preserve">Service state. </w:t>
            </w:r>
          </w:p>
        </w:tc>
      </w:tr>
      <w:tr w:rsidR="00E03985" w14:paraId="20C7F59E" w14:textId="77777777">
        <w:trPr>
          <w:trHeight w:val="274"/>
        </w:trPr>
        <w:tc>
          <w:tcPr>
            <w:tcW w:w="1856" w:type="dxa"/>
            <w:tcBorders>
              <w:top w:val="single" w:sz="4" w:space="0" w:color="000000"/>
              <w:left w:val="single" w:sz="4" w:space="0" w:color="000000"/>
              <w:bottom w:val="single" w:sz="4" w:space="0" w:color="000000"/>
              <w:right w:val="single" w:sz="4" w:space="0" w:color="000000"/>
            </w:tcBorders>
          </w:tcPr>
          <w:p w14:paraId="4E770CC1" w14:textId="77777777" w:rsidR="00E03985" w:rsidRDefault="00FA092B">
            <w:pPr>
              <w:spacing w:after="0" w:line="259" w:lineRule="auto"/>
              <w:ind w:left="0" w:right="0" w:firstLine="0"/>
            </w:pPr>
            <w:r>
              <w:rPr>
                <w:rFonts w:ascii="Arial" w:eastAsia="Arial" w:hAnsi="Arial" w:cs="Arial"/>
                <w:sz w:val="18"/>
              </w:rPr>
              <w:t xml:space="preserve">SIDE EFFECTS </w:t>
            </w:r>
          </w:p>
        </w:tc>
        <w:tc>
          <w:tcPr>
            <w:tcW w:w="7429" w:type="dxa"/>
            <w:gridSpan w:val="3"/>
            <w:tcBorders>
              <w:top w:val="single" w:sz="4" w:space="0" w:color="000000"/>
              <w:left w:val="single" w:sz="4" w:space="0" w:color="000000"/>
              <w:bottom w:val="single" w:sz="4" w:space="0" w:color="000000"/>
              <w:right w:val="single" w:sz="4" w:space="0" w:color="000000"/>
            </w:tcBorders>
          </w:tcPr>
          <w:p w14:paraId="48312792" w14:textId="77777777" w:rsidR="00E03985" w:rsidRDefault="00FA092B">
            <w:pPr>
              <w:spacing w:after="0" w:line="259" w:lineRule="auto"/>
              <w:ind w:left="1" w:right="0" w:firstLine="0"/>
            </w:pPr>
            <w:r>
              <w:rPr>
                <w:sz w:val="20"/>
              </w:rPr>
              <w:t xml:space="preserve">— </w:t>
            </w:r>
          </w:p>
        </w:tc>
      </w:tr>
      <w:tr w:rsidR="00E03985" w14:paraId="5EB94B93" w14:textId="77777777">
        <w:trPr>
          <w:trHeight w:val="274"/>
        </w:trPr>
        <w:tc>
          <w:tcPr>
            <w:tcW w:w="1856" w:type="dxa"/>
            <w:vMerge w:val="restart"/>
            <w:tcBorders>
              <w:top w:val="single" w:sz="4" w:space="0" w:color="000000"/>
              <w:left w:val="single" w:sz="4" w:space="0" w:color="000000"/>
              <w:bottom w:val="single" w:sz="4" w:space="0" w:color="000000"/>
              <w:right w:val="single" w:sz="4" w:space="0" w:color="000000"/>
            </w:tcBorders>
            <w:vAlign w:val="center"/>
          </w:tcPr>
          <w:p w14:paraId="32265F41" w14:textId="77777777" w:rsidR="00E03985" w:rsidRDefault="00FA092B">
            <w:pPr>
              <w:spacing w:after="0" w:line="259" w:lineRule="auto"/>
              <w:ind w:left="0" w:right="0" w:firstLine="0"/>
            </w:pPr>
            <w:r>
              <w:rPr>
                <w:rFonts w:ascii="Arial" w:eastAsia="Arial" w:hAnsi="Arial" w:cs="Arial"/>
                <w:sz w:val="18"/>
              </w:rPr>
              <w:t xml:space="preserve">ERRORS </w:t>
            </w:r>
          </w:p>
        </w:tc>
        <w:tc>
          <w:tcPr>
            <w:tcW w:w="7429" w:type="dxa"/>
            <w:gridSpan w:val="3"/>
            <w:tcBorders>
              <w:top w:val="single" w:sz="4" w:space="0" w:color="000000"/>
              <w:left w:val="single" w:sz="4" w:space="0" w:color="000000"/>
              <w:bottom w:val="single" w:sz="4" w:space="0" w:color="000000"/>
              <w:right w:val="single" w:sz="4" w:space="0" w:color="000000"/>
            </w:tcBorders>
          </w:tcPr>
          <w:p w14:paraId="05210494" w14:textId="77777777" w:rsidR="00E03985" w:rsidRDefault="00FA092B">
            <w:pPr>
              <w:tabs>
                <w:tab w:val="center" w:pos="1490"/>
              </w:tabs>
              <w:spacing w:after="0" w:line="259" w:lineRule="auto"/>
              <w:ind w:left="0" w:right="0" w:firstLine="0"/>
            </w:pPr>
            <w:r>
              <w:rPr>
                <w:sz w:val="20"/>
              </w:rPr>
              <w:t xml:space="preserve">400 </w:t>
            </w:r>
            <w:r>
              <w:rPr>
                <w:sz w:val="20"/>
              </w:rPr>
              <w:tab/>
              <w:t>Badly-</w:t>
            </w:r>
            <w:r>
              <w:rPr>
                <w:sz w:val="20"/>
              </w:rPr>
              <w:t xml:space="preserve">formed request. </w:t>
            </w:r>
          </w:p>
        </w:tc>
      </w:tr>
      <w:tr w:rsidR="00E03985" w14:paraId="7B09EBA7" w14:textId="77777777">
        <w:trPr>
          <w:trHeight w:val="276"/>
        </w:trPr>
        <w:tc>
          <w:tcPr>
            <w:tcW w:w="0" w:type="auto"/>
            <w:vMerge/>
            <w:tcBorders>
              <w:top w:val="nil"/>
              <w:left w:val="single" w:sz="4" w:space="0" w:color="000000"/>
              <w:bottom w:val="nil"/>
              <w:right w:val="single" w:sz="4" w:space="0" w:color="000000"/>
            </w:tcBorders>
          </w:tcPr>
          <w:p w14:paraId="05952DE2"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470DE4A8" w14:textId="77777777" w:rsidR="00E03985" w:rsidRDefault="00FA092B">
            <w:pPr>
              <w:tabs>
                <w:tab w:val="center" w:pos="1593"/>
              </w:tabs>
              <w:spacing w:after="0" w:line="259" w:lineRule="auto"/>
              <w:ind w:left="0" w:right="0" w:firstLine="0"/>
            </w:pPr>
            <w:r>
              <w:rPr>
                <w:sz w:val="20"/>
              </w:rPr>
              <w:t xml:space="preserve">401 </w:t>
            </w:r>
            <w:r>
              <w:rPr>
                <w:sz w:val="20"/>
              </w:rPr>
              <w:tab/>
              <w:t xml:space="preserve">Unauthorized user </w:t>
            </w:r>
            <w:proofErr w:type="gramStart"/>
            <w:r>
              <w:rPr>
                <w:sz w:val="20"/>
              </w:rPr>
              <w:t>agent</w:t>
            </w:r>
            <w:proofErr w:type="gramEnd"/>
            <w:r>
              <w:rPr>
                <w:sz w:val="20"/>
              </w:rPr>
              <w:t xml:space="preserve">. </w:t>
            </w:r>
          </w:p>
        </w:tc>
      </w:tr>
      <w:tr w:rsidR="00E03985" w14:paraId="2CF5A71E" w14:textId="77777777">
        <w:trPr>
          <w:trHeight w:val="274"/>
        </w:trPr>
        <w:tc>
          <w:tcPr>
            <w:tcW w:w="0" w:type="auto"/>
            <w:vMerge/>
            <w:tcBorders>
              <w:top w:val="nil"/>
              <w:left w:val="single" w:sz="4" w:space="0" w:color="000000"/>
              <w:bottom w:val="nil"/>
              <w:right w:val="single" w:sz="4" w:space="0" w:color="000000"/>
            </w:tcBorders>
          </w:tcPr>
          <w:p w14:paraId="46A251B7"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5C25B09F" w14:textId="77777777" w:rsidR="00E03985" w:rsidRDefault="00FA092B">
            <w:pPr>
              <w:tabs>
                <w:tab w:val="center" w:pos="1726"/>
              </w:tabs>
              <w:spacing w:after="0" w:line="259" w:lineRule="auto"/>
              <w:ind w:left="0" w:right="0" w:firstLine="0"/>
            </w:pPr>
            <w:r>
              <w:rPr>
                <w:sz w:val="20"/>
              </w:rPr>
              <w:t xml:space="preserve">415 </w:t>
            </w:r>
            <w:r>
              <w:rPr>
                <w:sz w:val="20"/>
              </w:rPr>
              <w:tab/>
              <w:t xml:space="preserve">Unsupported response form. </w:t>
            </w:r>
          </w:p>
        </w:tc>
      </w:tr>
      <w:tr w:rsidR="00E03985" w14:paraId="5AE3695C" w14:textId="77777777">
        <w:trPr>
          <w:trHeight w:val="274"/>
        </w:trPr>
        <w:tc>
          <w:tcPr>
            <w:tcW w:w="0" w:type="auto"/>
            <w:vMerge/>
            <w:tcBorders>
              <w:top w:val="nil"/>
              <w:left w:val="single" w:sz="4" w:space="0" w:color="000000"/>
              <w:bottom w:val="nil"/>
              <w:right w:val="single" w:sz="4" w:space="0" w:color="000000"/>
            </w:tcBorders>
          </w:tcPr>
          <w:p w14:paraId="6718FE31"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44DC84E7" w14:textId="77777777" w:rsidR="00E03985" w:rsidRDefault="00FA092B">
            <w:pPr>
              <w:tabs>
                <w:tab w:val="center" w:pos="1401"/>
              </w:tabs>
              <w:spacing w:after="0" w:line="259" w:lineRule="auto"/>
              <w:ind w:left="0" w:right="0" w:firstLine="0"/>
            </w:pPr>
            <w:r>
              <w:rPr>
                <w:sz w:val="20"/>
              </w:rPr>
              <w:t xml:space="preserve">503 </w:t>
            </w:r>
            <w:r>
              <w:rPr>
                <w:sz w:val="20"/>
              </w:rPr>
              <w:tab/>
              <w:t xml:space="preserve">Service unavailable. </w:t>
            </w:r>
          </w:p>
        </w:tc>
      </w:tr>
      <w:tr w:rsidR="00E03985" w14:paraId="4829DFE7" w14:textId="77777777">
        <w:trPr>
          <w:trHeight w:val="276"/>
        </w:trPr>
        <w:tc>
          <w:tcPr>
            <w:tcW w:w="0" w:type="auto"/>
            <w:vMerge/>
            <w:tcBorders>
              <w:top w:val="nil"/>
              <w:left w:val="single" w:sz="4" w:space="0" w:color="000000"/>
              <w:bottom w:val="single" w:sz="4" w:space="0" w:color="000000"/>
              <w:right w:val="single" w:sz="4" w:space="0" w:color="000000"/>
            </w:tcBorders>
          </w:tcPr>
          <w:p w14:paraId="614DC749"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7FE325B0" w14:textId="77777777" w:rsidR="00E03985" w:rsidRDefault="00FA092B">
            <w:pPr>
              <w:tabs>
                <w:tab w:val="center" w:pos="1136"/>
              </w:tabs>
              <w:spacing w:after="0" w:line="259" w:lineRule="auto"/>
              <w:ind w:left="0" w:right="0" w:firstLine="0"/>
            </w:pPr>
            <w:r>
              <w:rPr>
                <w:sz w:val="20"/>
              </w:rPr>
              <w:t xml:space="preserve">500 </w:t>
            </w:r>
            <w:r>
              <w:rPr>
                <w:sz w:val="20"/>
              </w:rPr>
              <w:tab/>
              <w:t xml:space="preserve">Service error. </w:t>
            </w:r>
          </w:p>
        </w:tc>
      </w:tr>
    </w:tbl>
    <w:p w14:paraId="097F6A47" w14:textId="77777777" w:rsidR="00E03985" w:rsidRDefault="00FA092B">
      <w:pPr>
        <w:spacing w:after="55" w:line="259" w:lineRule="auto"/>
        <w:ind w:left="0" w:right="0" w:firstLine="0"/>
      </w:pPr>
      <w:r>
        <w:t xml:space="preserve"> </w:t>
      </w:r>
    </w:p>
    <w:p w14:paraId="781CD299" w14:textId="77777777" w:rsidR="00E03985" w:rsidRDefault="00FA092B">
      <w:pPr>
        <w:tabs>
          <w:tab w:val="center" w:pos="411"/>
          <w:tab w:val="center" w:pos="1317"/>
        </w:tabs>
        <w:ind w:left="0" w:right="0" w:firstLine="0"/>
      </w:pPr>
      <w:r>
        <w:rPr>
          <w:rFonts w:ascii="Calibri" w:eastAsia="Calibri" w:hAnsi="Calibri" w:cs="Calibr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RESTful API </w:t>
      </w:r>
    </w:p>
    <w:p w14:paraId="04C82941" w14:textId="77777777" w:rsidR="00E03985" w:rsidRDefault="00FA092B">
      <w:pPr>
        <w:spacing w:after="0" w:line="259" w:lineRule="auto"/>
        <w:ind w:left="720" w:right="0" w:firstLine="0"/>
      </w:pPr>
      <w:r>
        <w:t xml:space="preserve"> </w:t>
      </w:r>
    </w:p>
    <w:p w14:paraId="0DE344DC" w14:textId="77777777" w:rsidR="00E03985" w:rsidRDefault="00FA092B">
      <w:pPr>
        <w:spacing w:after="5" w:line="249" w:lineRule="auto"/>
        <w:ind w:left="716" w:right="4733"/>
      </w:pPr>
      <w:r>
        <w:rPr>
          <w:rFonts w:ascii="Courier New" w:eastAsia="Courier New" w:hAnsi="Courier New" w:cs="Courier New"/>
          <w:sz w:val="20"/>
        </w:rPr>
        <w:t>UA: GET /state[?t=form] HTTP/1.</w:t>
      </w:r>
      <w:r>
        <w:rPr>
          <w:rFonts w:ascii="Courier New" w:eastAsia="Courier New" w:hAnsi="Courier New" w:cs="Courier New"/>
          <w:i/>
          <w:sz w:val="20"/>
        </w:rPr>
        <w:t xml:space="preserve">x </w:t>
      </w:r>
      <w:r>
        <w:rPr>
          <w:rFonts w:ascii="Courier New" w:eastAsia="Courier New" w:hAnsi="Courier New" w:cs="Courier New"/>
          <w:sz w:val="20"/>
        </w:rPr>
        <w:t>UA:</w:t>
      </w:r>
      <w:r>
        <w:rPr>
          <w:rFonts w:ascii="Courier New" w:eastAsia="Courier New" w:hAnsi="Courier New" w:cs="Courier New"/>
          <w:i/>
          <w:sz w:val="20"/>
        </w:rPr>
        <w:t xml:space="preserve"> </w:t>
      </w:r>
      <w:r>
        <w:rPr>
          <w:rFonts w:ascii="Courier New" w:eastAsia="Courier New" w:hAnsi="Courier New" w:cs="Courier New"/>
          <w:sz w:val="20"/>
        </w:rPr>
        <w:t>Host</w:t>
      </w:r>
      <w:r>
        <w:rPr>
          <w:rFonts w:ascii="Courier New" w:eastAsia="Courier New" w:hAnsi="Courier New" w:cs="Courier New"/>
          <w:i/>
          <w:sz w:val="20"/>
        </w:rPr>
        <w:t>: audit</w:t>
      </w:r>
      <w:r>
        <w:rPr>
          <w:rFonts w:ascii="Courier New" w:eastAsia="Courier New" w:hAnsi="Courier New" w:cs="Courier New"/>
          <w:sz w:val="20"/>
        </w:rPr>
        <w:t xml:space="preserve">.cdlib.org UA: </w:t>
      </w:r>
    </w:p>
    <w:p w14:paraId="62D55FC5" w14:textId="77777777" w:rsidR="00E03985" w:rsidRDefault="00FA092B">
      <w:pPr>
        <w:spacing w:after="15" w:line="259" w:lineRule="auto"/>
        <w:ind w:left="720" w:right="0" w:firstLine="0"/>
      </w:pPr>
      <w:r>
        <w:rPr>
          <w:rFonts w:ascii="Courier New" w:eastAsia="Courier New" w:hAnsi="Courier New" w:cs="Courier New"/>
          <w:sz w:val="20"/>
        </w:rPr>
        <w:t xml:space="preserve"> </w:t>
      </w:r>
    </w:p>
    <w:p w14:paraId="2EC7FD15" w14:textId="77777777" w:rsidR="00E03985" w:rsidRDefault="00FA092B">
      <w:pPr>
        <w:spacing w:after="39" w:line="249" w:lineRule="auto"/>
        <w:ind w:left="716" w:right="4853"/>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200 OK OS: Content-type: </w:t>
      </w:r>
      <w:r>
        <w:rPr>
          <w:rFonts w:ascii="Courier New" w:eastAsia="Courier New" w:hAnsi="Courier New" w:cs="Courier New"/>
          <w:i/>
          <w:sz w:val="20"/>
        </w:rPr>
        <w:t xml:space="preserve">response/form </w:t>
      </w:r>
      <w:r>
        <w:rPr>
          <w:rFonts w:ascii="Courier New" w:eastAsia="Courier New" w:hAnsi="Courier New" w:cs="Courier New"/>
          <w:sz w:val="20"/>
        </w:rPr>
        <w:t xml:space="preserve">OS: </w:t>
      </w:r>
    </w:p>
    <w:p w14:paraId="4944D36A" w14:textId="77777777" w:rsidR="00E03985" w:rsidRDefault="00FA092B">
      <w:pPr>
        <w:spacing w:after="34" w:line="268"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state</w:t>
      </w:r>
      <w:r>
        <w:rPr>
          <w:sz w:val="20"/>
        </w:rPr>
        <w:t xml:space="preserve"> </w:t>
      </w:r>
    </w:p>
    <w:p w14:paraId="706F599B" w14:textId="77777777" w:rsidR="00E03985" w:rsidRDefault="00FA092B">
      <w:pPr>
        <w:spacing w:after="0" w:line="259" w:lineRule="auto"/>
        <w:ind w:left="0" w:right="0" w:firstLine="0"/>
      </w:pPr>
      <w:r>
        <w:t xml:space="preserve"> </w:t>
      </w:r>
    </w:p>
    <w:p w14:paraId="7ACD6FD0" w14:textId="77777777" w:rsidR="00E03985" w:rsidRDefault="00FA092B">
      <w:pPr>
        <w:pStyle w:val="Heading2"/>
        <w:ind w:left="-5"/>
      </w:pPr>
      <w:commentRangeStart w:id="7"/>
      <w:r>
        <w:t xml:space="preserve">5.3 Get Item State </w:t>
      </w:r>
      <w:commentRangeEnd w:id="7"/>
      <w:r w:rsidR="00A70358">
        <w:rPr>
          <w:rStyle w:val="CommentReference"/>
          <w:rFonts w:ascii="Times New Roman" w:eastAsia="Times New Roman" w:hAnsi="Times New Roman" w:cs="Times New Roman"/>
          <w:b w:val="0"/>
          <w:lang w:bidi="en-US"/>
        </w:rPr>
        <w:commentReference w:id="7"/>
      </w:r>
    </w:p>
    <w:p w14:paraId="36477CF8" w14:textId="77777777" w:rsidR="00E03985" w:rsidRDefault="00FA092B">
      <w:pPr>
        <w:spacing w:after="0" w:line="259" w:lineRule="auto"/>
        <w:ind w:left="0" w:right="0" w:firstLine="0"/>
      </w:pPr>
      <w:r>
        <w:t xml:space="preserve"> </w:t>
      </w:r>
    </w:p>
    <w:tbl>
      <w:tblPr>
        <w:tblStyle w:val="TableGrid"/>
        <w:tblW w:w="9286" w:type="dxa"/>
        <w:tblInd w:w="-106" w:type="dxa"/>
        <w:tblCellMar>
          <w:top w:w="46" w:type="dxa"/>
          <w:left w:w="107" w:type="dxa"/>
          <w:bottom w:w="0" w:type="dxa"/>
          <w:right w:w="62" w:type="dxa"/>
        </w:tblCellMar>
        <w:tblLook w:val="04A0" w:firstRow="1" w:lastRow="0" w:firstColumn="1" w:lastColumn="0" w:noHBand="0" w:noVBand="1"/>
      </w:tblPr>
      <w:tblGrid>
        <w:gridCol w:w="1856"/>
        <w:gridCol w:w="1490"/>
        <w:gridCol w:w="1440"/>
        <w:gridCol w:w="4500"/>
      </w:tblGrid>
      <w:tr w:rsidR="00E03985" w14:paraId="4E32BB42" w14:textId="77777777">
        <w:trPr>
          <w:trHeight w:val="272"/>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6F91FA0D" w14:textId="77777777" w:rsidR="00E03985" w:rsidRDefault="00FA092B">
            <w:pPr>
              <w:tabs>
                <w:tab w:val="center" w:pos="5581"/>
              </w:tabs>
              <w:spacing w:after="0" w:line="259" w:lineRule="auto"/>
              <w:ind w:left="0" w:right="0" w:firstLine="0"/>
            </w:pPr>
            <w:r>
              <w:rPr>
                <w:rFonts w:ascii="Arial" w:eastAsia="Arial" w:hAnsi="Arial" w:cs="Arial"/>
                <w:sz w:val="20"/>
              </w:rPr>
              <w:t xml:space="preserve">METHOD Get-item-state </w:t>
            </w:r>
            <w:r>
              <w:rPr>
                <w:rFonts w:ascii="Arial" w:eastAsia="Arial" w:hAnsi="Arial" w:cs="Arial"/>
                <w:sz w:val="20"/>
              </w:rPr>
              <w:tab/>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safe</w:t>
            </w:r>
            <w:r>
              <w:rPr>
                <w:rFonts w:ascii="Arial" w:eastAsia="Arial" w:hAnsi="Arial" w:cs="Arial"/>
                <w:sz w:val="20"/>
              </w:rPr>
              <w:t xml:space="preserve">] </w:t>
            </w:r>
          </w:p>
        </w:tc>
      </w:tr>
      <w:tr w:rsidR="00E03985" w14:paraId="22CA4839" w14:textId="77777777">
        <w:trPr>
          <w:trHeight w:val="275"/>
        </w:trPr>
        <w:tc>
          <w:tcPr>
            <w:tcW w:w="1856" w:type="dxa"/>
            <w:tcBorders>
              <w:top w:val="single" w:sz="4" w:space="0" w:color="000000"/>
              <w:left w:val="single" w:sz="4" w:space="0" w:color="000000"/>
              <w:bottom w:val="single" w:sz="4" w:space="0" w:color="000000"/>
              <w:right w:val="single" w:sz="4" w:space="0" w:color="000000"/>
            </w:tcBorders>
          </w:tcPr>
          <w:p w14:paraId="0B46BA9B" w14:textId="77777777" w:rsidR="00E03985" w:rsidRDefault="00FA092B">
            <w:pPr>
              <w:tabs>
                <w:tab w:val="center" w:pos="488"/>
              </w:tabs>
              <w:spacing w:after="0" w:line="259" w:lineRule="auto"/>
              <w:ind w:left="0" w:right="0" w:firstLine="0"/>
            </w:pPr>
            <w:r>
              <w:rPr>
                <w:sz w:val="20"/>
              </w:rPr>
              <w:t xml:space="preserve"> </w:t>
            </w:r>
            <w:r>
              <w:rPr>
                <w:sz w:val="20"/>
              </w:rPr>
              <w:tab/>
              <w:t xml:space="preserve">URL </w:t>
            </w:r>
          </w:p>
        </w:tc>
        <w:tc>
          <w:tcPr>
            <w:tcW w:w="1490" w:type="dxa"/>
            <w:tcBorders>
              <w:top w:val="single" w:sz="4" w:space="0" w:color="000000"/>
              <w:left w:val="single" w:sz="4" w:space="0" w:color="000000"/>
              <w:bottom w:val="single" w:sz="4" w:space="0" w:color="000000"/>
              <w:right w:val="single" w:sz="4" w:space="0" w:color="000000"/>
            </w:tcBorders>
          </w:tcPr>
          <w:p w14:paraId="337187CE" w14:textId="77777777" w:rsidR="00E03985" w:rsidRDefault="00FA092B">
            <w:pPr>
              <w:spacing w:after="0" w:line="259" w:lineRule="auto"/>
              <w:ind w:left="1" w:right="0" w:firstLine="0"/>
            </w:pPr>
            <w:r>
              <w:rPr>
                <w:sz w:val="20"/>
              </w:rPr>
              <w:t xml:space="preserve">URL </w:t>
            </w:r>
          </w:p>
        </w:tc>
        <w:tc>
          <w:tcPr>
            <w:tcW w:w="1440" w:type="dxa"/>
            <w:tcBorders>
              <w:top w:val="single" w:sz="4" w:space="0" w:color="000000"/>
              <w:left w:val="single" w:sz="4" w:space="0" w:color="000000"/>
              <w:bottom w:val="single" w:sz="4" w:space="0" w:color="000000"/>
              <w:right w:val="single" w:sz="4" w:space="0" w:color="000000"/>
            </w:tcBorders>
          </w:tcPr>
          <w:p w14:paraId="2573A5DB"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60AE88FD" w14:textId="77777777" w:rsidR="00E03985" w:rsidRDefault="00FA092B">
            <w:pPr>
              <w:spacing w:after="0" w:line="259" w:lineRule="auto"/>
              <w:ind w:left="1" w:right="0" w:firstLine="0"/>
            </w:pPr>
            <w:r>
              <w:rPr>
                <w:sz w:val="20"/>
              </w:rPr>
              <w:t xml:space="preserve">Item URL. </w:t>
            </w:r>
          </w:p>
        </w:tc>
      </w:tr>
      <w:tr w:rsidR="00E03985" w14:paraId="42AD688F" w14:textId="77777777">
        <w:trPr>
          <w:trHeight w:val="1068"/>
        </w:trPr>
        <w:tc>
          <w:tcPr>
            <w:tcW w:w="1856" w:type="dxa"/>
            <w:tcBorders>
              <w:top w:val="single" w:sz="4" w:space="0" w:color="000000"/>
              <w:left w:val="single" w:sz="4" w:space="0" w:color="000000"/>
              <w:bottom w:val="single" w:sz="4" w:space="0" w:color="000000"/>
              <w:right w:val="single" w:sz="4" w:space="0" w:color="000000"/>
            </w:tcBorders>
          </w:tcPr>
          <w:p w14:paraId="45418547" w14:textId="77777777" w:rsidR="00E03985" w:rsidRDefault="00FA092B">
            <w:pPr>
              <w:spacing w:after="149" w:line="259" w:lineRule="auto"/>
              <w:ind w:left="0" w:right="0" w:firstLine="0"/>
            </w:pPr>
            <w:r>
              <w:rPr>
                <w:sz w:val="20"/>
              </w:rPr>
              <w:t xml:space="preserve"> </w:t>
            </w:r>
          </w:p>
          <w:p w14:paraId="7DA2D513" w14:textId="77777777" w:rsidR="00E03985" w:rsidRDefault="00FA092B">
            <w:pPr>
              <w:spacing w:after="0" w:line="259" w:lineRule="auto"/>
              <w:ind w:left="89" w:right="0" w:firstLine="0"/>
              <w:jc w:val="center"/>
            </w:pPr>
            <w:proofErr w:type="spellStart"/>
            <w:r>
              <w:rPr>
                <w:sz w:val="20"/>
              </w:rPr>
              <w:t>ResponseForm</w:t>
            </w:r>
            <w:proofErr w:type="spellEnd"/>
            <w:r>
              <w:rPr>
                <w:sz w:val="20"/>
              </w:rPr>
              <w:t xml:space="preserve"> </w:t>
            </w:r>
          </w:p>
        </w:tc>
        <w:tc>
          <w:tcPr>
            <w:tcW w:w="1490" w:type="dxa"/>
            <w:tcBorders>
              <w:top w:val="single" w:sz="4" w:space="0" w:color="000000"/>
              <w:left w:val="single" w:sz="4" w:space="0" w:color="000000"/>
              <w:bottom w:val="single" w:sz="4" w:space="0" w:color="000000"/>
              <w:right w:val="single" w:sz="4" w:space="0" w:color="000000"/>
            </w:tcBorders>
            <w:vAlign w:val="center"/>
          </w:tcPr>
          <w:p w14:paraId="6AD52366" w14:textId="77777777" w:rsidR="00E03985" w:rsidRDefault="00FA092B">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0DBBF6AB"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7EF2C646" w14:textId="77777777" w:rsidR="00E03985" w:rsidRDefault="00FA092B">
            <w:pPr>
              <w:spacing w:after="0" w:line="259" w:lineRule="auto"/>
              <w:ind w:left="1" w:right="0" w:firstLine="0"/>
            </w:pPr>
            <w:r>
              <w:rPr>
                <w:sz w:val="20"/>
              </w:rPr>
              <w:t xml:space="preserve">Response form.  The supported forms SHOULD include ANVL (default for command line interfaces), JSON, RDF/Turtle, XHTML (default for web interfaces), and XML. </w:t>
            </w:r>
          </w:p>
        </w:tc>
      </w:tr>
      <w:tr w:rsidR="00E03985" w14:paraId="31F0898E" w14:textId="77777777">
        <w:trPr>
          <w:trHeight w:val="276"/>
        </w:trPr>
        <w:tc>
          <w:tcPr>
            <w:tcW w:w="1856" w:type="dxa"/>
            <w:tcBorders>
              <w:top w:val="single" w:sz="4" w:space="0" w:color="000000"/>
              <w:left w:val="single" w:sz="4" w:space="0" w:color="000000"/>
              <w:bottom w:val="single" w:sz="4" w:space="0" w:color="000000"/>
              <w:right w:val="single" w:sz="4" w:space="0" w:color="000000"/>
            </w:tcBorders>
          </w:tcPr>
          <w:p w14:paraId="11911CFB" w14:textId="77777777" w:rsidR="00E03985" w:rsidRDefault="00FA092B">
            <w:pPr>
              <w:spacing w:after="0" w:line="259" w:lineRule="auto"/>
              <w:ind w:left="0" w:right="0" w:firstLine="0"/>
            </w:pPr>
            <w:r>
              <w:rPr>
                <w:rFonts w:ascii="Arial" w:eastAsia="Arial" w:hAnsi="Arial" w:cs="Arial"/>
                <w:sz w:val="18"/>
              </w:rPr>
              <w:t xml:space="preserve">RETURN </w:t>
            </w:r>
          </w:p>
        </w:tc>
        <w:tc>
          <w:tcPr>
            <w:tcW w:w="1490" w:type="dxa"/>
            <w:tcBorders>
              <w:top w:val="single" w:sz="4" w:space="0" w:color="000000"/>
              <w:left w:val="single" w:sz="4" w:space="0" w:color="000000"/>
              <w:bottom w:val="single" w:sz="4" w:space="0" w:color="000000"/>
              <w:right w:val="single" w:sz="4" w:space="0" w:color="000000"/>
            </w:tcBorders>
          </w:tcPr>
          <w:p w14:paraId="0711734C" w14:textId="77777777" w:rsidR="00E03985" w:rsidRDefault="00FA092B">
            <w:pPr>
              <w:spacing w:after="0" w:line="259" w:lineRule="auto"/>
              <w:ind w:left="1" w:right="0" w:firstLine="0"/>
            </w:pPr>
            <w:r>
              <w:rPr>
                <w:sz w:val="20"/>
              </w:rPr>
              <w:t xml:space="preserve">Response form </w:t>
            </w:r>
          </w:p>
        </w:tc>
        <w:tc>
          <w:tcPr>
            <w:tcW w:w="1440" w:type="dxa"/>
            <w:tcBorders>
              <w:top w:val="single" w:sz="4" w:space="0" w:color="000000"/>
              <w:left w:val="single" w:sz="4" w:space="0" w:color="000000"/>
              <w:bottom w:val="single" w:sz="4" w:space="0" w:color="000000"/>
              <w:right w:val="single" w:sz="4" w:space="0" w:color="000000"/>
            </w:tcBorders>
          </w:tcPr>
          <w:p w14:paraId="4380E13B"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424D7E3C" w14:textId="77777777" w:rsidR="00E03985" w:rsidRDefault="00FA092B">
            <w:pPr>
              <w:spacing w:after="0" w:line="259" w:lineRule="auto"/>
              <w:ind w:left="1" w:right="0" w:firstLine="0"/>
            </w:pPr>
            <w:r>
              <w:rPr>
                <w:sz w:val="20"/>
              </w:rPr>
              <w:t xml:space="preserve">Item Status. </w:t>
            </w:r>
          </w:p>
        </w:tc>
      </w:tr>
      <w:tr w:rsidR="00E03985" w14:paraId="687CB184" w14:textId="77777777">
        <w:trPr>
          <w:trHeight w:val="274"/>
        </w:trPr>
        <w:tc>
          <w:tcPr>
            <w:tcW w:w="1856" w:type="dxa"/>
            <w:tcBorders>
              <w:top w:val="single" w:sz="4" w:space="0" w:color="000000"/>
              <w:left w:val="single" w:sz="4" w:space="0" w:color="000000"/>
              <w:bottom w:val="single" w:sz="4" w:space="0" w:color="000000"/>
              <w:right w:val="single" w:sz="4" w:space="0" w:color="000000"/>
            </w:tcBorders>
          </w:tcPr>
          <w:p w14:paraId="73D9EA8B" w14:textId="77777777" w:rsidR="00E03985" w:rsidRDefault="00FA092B">
            <w:pPr>
              <w:spacing w:after="0" w:line="259" w:lineRule="auto"/>
              <w:ind w:left="0" w:right="0" w:firstLine="0"/>
            </w:pPr>
            <w:r>
              <w:rPr>
                <w:rFonts w:ascii="Arial" w:eastAsia="Arial" w:hAnsi="Arial" w:cs="Arial"/>
                <w:sz w:val="18"/>
              </w:rPr>
              <w:t xml:space="preserve">SIDE EFFECTS </w:t>
            </w:r>
          </w:p>
        </w:tc>
        <w:tc>
          <w:tcPr>
            <w:tcW w:w="7429" w:type="dxa"/>
            <w:gridSpan w:val="3"/>
            <w:tcBorders>
              <w:top w:val="single" w:sz="4" w:space="0" w:color="000000"/>
              <w:left w:val="single" w:sz="4" w:space="0" w:color="000000"/>
              <w:bottom w:val="single" w:sz="4" w:space="0" w:color="000000"/>
              <w:right w:val="single" w:sz="4" w:space="0" w:color="000000"/>
            </w:tcBorders>
          </w:tcPr>
          <w:p w14:paraId="0A07CE29" w14:textId="77777777" w:rsidR="00E03985" w:rsidRDefault="00FA092B">
            <w:pPr>
              <w:spacing w:after="0" w:line="259" w:lineRule="auto"/>
              <w:ind w:left="1" w:right="0" w:firstLine="0"/>
            </w:pPr>
            <w:r>
              <w:rPr>
                <w:sz w:val="20"/>
              </w:rPr>
              <w:t xml:space="preserve">— </w:t>
            </w:r>
          </w:p>
        </w:tc>
      </w:tr>
      <w:tr w:rsidR="00E03985" w14:paraId="7FA903F8" w14:textId="77777777">
        <w:trPr>
          <w:trHeight w:val="274"/>
        </w:trPr>
        <w:tc>
          <w:tcPr>
            <w:tcW w:w="1856" w:type="dxa"/>
            <w:vMerge w:val="restart"/>
            <w:tcBorders>
              <w:top w:val="single" w:sz="4" w:space="0" w:color="000000"/>
              <w:left w:val="single" w:sz="4" w:space="0" w:color="000000"/>
              <w:bottom w:val="single" w:sz="4" w:space="0" w:color="000000"/>
              <w:right w:val="single" w:sz="4" w:space="0" w:color="000000"/>
            </w:tcBorders>
            <w:vAlign w:val="center"/>
          </w:tcPr>
          <w:p w14:paraId="12B2FEC1" w14:textId="77777777" w:rsidR="00E03985" w:rsidRDefault="00FA092B">
            <w:pPr>
              <w:spacing w:after="0" w:line="259" w:lineRule="auto"/>
              <w:ind w:left="0" w:right="0" w:firstLine="0"/>
            </w:pPr>
            <w:r>
              <w:rPr>
                <w:rFonts w:ascii="Arial" w:eastAsia="Arial" w:hAnsi="Arial" w:cs="Arial"/>
                <w:sz w:val="18"/>
              </w:rPr>
              <w:t xml:space="preserve">ERRORS </w:t>
            </w:r>
          </w:p>
        </w:tc>
        <w:tc>
          <w:tcPr>
            <w:tcW w:w="7429" w:type="dxa"/>
            <w:gridSpan w:val="3"/>
            <w:tcBorders>
              <w:top w:val="single" w:sz="4" w:space="0" w:color="000000"/>
              <w:left w:val="single" w:sz="4" w:space="0" w:color="000000"/>
              <w:bottom w:val="single" w:sz="4" w:space="0" w:color="000000"/>
              <w:right w:val="single" w:sz="4" w:space="0" w:color="000000"/>
            </w:tcBorders>
          </w:tcPr>
          <w:p w14:paraId="77E3F7DE" w14:textId="77777777" w:rsidR="00E03985" w:rsidRDefault="00FA092B">
            <w:pPr>
              <w:tabs>
                <w:tab w:val="center" w:pos="1490"/>
              </w:tabs>
              <w:spacing w:after="0" w:line="259" w:lineRule="auto"/>
              <w:ind w:left="0" w:right="0" w:firstLine="0"/>
            </w:pPr>
            <w:r>
              <w:rPr>
                <w:sz w:val="20"/>
              </w:rPr>
              <w:t xml:space="preserve">400 </w:t>
            </w:r>
            <w:r>
              <w:rPr>
                <w:sz w:val="20"/>
              </w:rPr>
              <w:tab/>
              <w:t>Badly-</w:t>
            </w:r>
            <w:r>
              <w:rPr>
                <w:sz w:val="20"/>
              </w:rPr>
              <w:t xml:space="preserve">formed request. </w:t>
            </w:r>
          </w:p>
        </w:tc>
      </w:tr>
      <w:tr w:rsidR="00E03985" w14:paraId="06FF79AA" w14:textId="77777777">
        <w:trPr>
          <w:trHeight w:val="276"/>
        </w:trPr>
        <w:tc>
          <w:tcPr>
            <w:tcW w:w="0" w:type="auto"/>
            <w:vMerge/>
            <w:tcBorders>
              <w:top w:val="nil"/>
              <w:left w:val="single" w:sz="4" w:space="0" w:color="000000"/>
              <w:bottom w:val="nil"/>
              <w:right w:val="single" w:sz="4" w:space="0" w:color="000000"/>
            </w:tcBorders>
          </w:tcPr>
          <w:p w14:paraId="120A38E8"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2D35E0D8" w14:textId="77777777" w:rsidR="00E03985" w:rsidRDefault="00FA092B">
            <w:pPr>
              <w:tabs>
                <w:tab w:val="center" w:pos="1593"/>
              </w:tabs>
              <w:spacing w:after="0" w:line="259" w:lineRule="auto"/>
              <w:ind w:left="0" w:right="0" w:firstLine="0"/>
            </w:pPr>
            <w:r>
              <w:rPr>
                <w:sz w:val="20"/>
              </w:rPr>
              <w:t xml:space="preserve">401 </w:t>
            </w:r>
            <w:r>
              <w:rPr>
                <w:sz w:val="20"/>
              </w:rPr>
              <w:tab/>
              <w:t xml:space="preserve">Unauthorized user </w:t>
            </w:r>
            <w:proofErr w:type="gramStart"/>
            <w:r>
              <w:rPr>
                <w:sz w:val="20"/>
              </w:rPr>
              <w:t>agent</w:t>
            </w:r>
            <w:proofErr w:type="gramEnd"/>
            <w:r>
              <w:rPr>
                <w:sz w:val="20"/>
              </w:rPr>
              <w:t xml:space="preserve">. </w:t>
            </w:r>
          </w:p>
        </w:tc>
      </w:tr>
      <w:tr w:rsidR="00E03985" w14:paraId="2059CA37" w14:textId="77777777">
        <w:trPr>
          <w:trHeight w:val="274"/>
        </w:trPr>
        <w:tc>
          <w:tcPr>
            <w:tcW w:w="0" w:type="auto"/>
            <w:vMerge/>
            <w:tcBorders>
              <w:top w:val="nil"/>
              <w:left w:val="single" w:sz="4" w:space="0" w:color="000000"/>
              <w:bottom w:val="nil"/>
              <w:right w:val="single" w:sz="4" w:space="0" w:color="000000"/>
            </w:tcBorders>
          </w:tcPr>
          <w:p w14:paraId="11EB3545"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076748A0" w14:textId="77777777" w:rsidR="00E03985" w:rsidRDefault="00FA092B">
            <w:pPr>
              <w:tabs>
                <w:tab w:val="center" w:pos="1726"/>
              </w:tabs>
              <w:spacing w:after="0" w:line="259" w:lineRule="auto"/>
              <w:ind w:left="0" w:right="0" w:firstLine="0"/>
            </w:pPr>
            <w:r>
              <w:rPr>
                <w:sz w:val="20"/>
              </w:rPr>
              <w:t xml:space="preserve">415 </w:t>
            </w:r>
            <w:r>
              <w:rPr>
                <w:sz w:val="20"/>
              </w:rPr>
              <w:tab/>
              <w:t xml:space="preserve">Unsupported response form. </w:t>
            </w:r>
          </w:p>
        </w:tc>
      </w:tr>
      <w:tr w:rsidR="00E03985" w14:paraId="776D18C9" w14:textId="77777777">
        <w:trPr>
          <w:trHeight w:val="274"/>
        </w:trPr>
        <w:tc>
          <w:tcPr>
            <w:tcW w:w="0" w:type="auto"/>
            <w:vMerge/>
            <w:tcBorders>
              <w:top w:val="nil"/>
              <w:left w:val="single" w:sz="4" w:space="0" w:color="000000"/>
              <w:bottom w:val="nil"/>
              <w:right w:val="single" w:sz="4" w:space="0" w:color="000000"/>
            </w:tcBorders>
          </w:tcPr>
          <w:p w14:paraId="2FAF5A47"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75271567" w14:textId="77777777" w:rsidR="00E03985" w:rsidRDefault="00FA092B">
            <w:pPr>
              <w:tabs>
                <w:tab w:val="center" w:pos="1401"/>
              </w:tabs>
              <w:spacing w:after="0" w:line="259" w:lineRule="auto"/>
              <w:ind w:left="0" w:right="0" w:firstLine="0"/>
            </w:pPr>
            <w:r>
              <w:rPr>
                <w:sz w:val="20"/>
              </w:rPr>
              <w:t xml:space="preserve">503 </w:t>
            </w:r>
            <w:r>
              <w:rPr>
                <w:sz w:val="20"/>
              </w:rPr>
              <w:tab/>
              <w:t xml:space="preserve">Service unavailable. </w:t>
            </w:r>
          </w:p>
        </w:tc>
      </w:tr>
      <w:tr w:rsidR="00E03985" w14:paraId="6ED8CCAD" w14:textId="77777777">
        <w:trPr>
          <w:trHeight w:val="276"/>
        </w:trPr>
        <w:tc>
          <w:tcPr>
            <w:tcW w:w="0" w:type="auto"/>
            <w:vMerge/>
            <w:tcBorders>
              <w:top w:val="nil"/>
              <w:left w:val="single" w:sz="4" w:space="0" w:color="000000"/>
              <w:bottom w:val="single" w:sz="4" w:space="0" w:color="000000"/>
              <w:right w:val="single" w:sz="4" w:space="0" w:color="000000"/>
            </w:tcBorders>
          </w:tcPr>
          <w:p w14:paraId="2F5CC757"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155812E0" w14:textId="77777777" w:rsidR="00E03985" w:rsidRDefault="00FA092B">
            <w:pPr>
              <w:tabs>
                <w:tab w:val="center" w:pos="1136"/>
              </w:tabs>
              <w:spacing w:after="0" w:line="259" w:lineRule="auto"/>
              <w:ind w:left="0" w:right="0" w:firstLine="0"/>
            </w:pPr>
            <w:r>
              <w:rPr>
                <w:sz w:val="20"/>
              </w:rPr>
              <w:t xml:space="preserve">500 </w:t>
            </w:r>
            <w:r>
              <w:rPr>
                <w:sz w:val="20"/>
              </w:rPr>
              <w:tab/>
              <w:t xml:space="preserve">Service error. </w:t>
            </w:r>
          </w:p>
        </w:tc>
      </w:tr>
    </w:tbl>
    <w:p w14:paraId="0E30F69F" w14:textId="77777777" w:rsidR="00E03985" w:rsidRDefault="00FA092B">
      <w:pPr>
        <w:spacing w:after="55" w:line="259" w:lineRule="auto"/>
        <w:ind w:left="0" w:right="0" w:firstLine="0"/>
      </w:pPr>
      <w:r>
        <w:t xml:space="preserve"> </w:t>
      </w:r>
    </w:p>
    <w:p w14:paraId="0771E94A" w14:textId="77777777" w:rsidR="00E03985" w:rsidRDefault="00FA092B">
      <w:pPr>
        <w:tabs>
          <w:tab w:val="center" w:pos="411"/>
          <w:tab w:val="center" w:pos="1317"/>
        </w:tabs>
        <w:ind w:left="0" w:right="0" w:firstLine="0"/>
      </w:pPr>
      <w:r>
        <w:rPr>
          <w:rFonts w:ascii="Calibri" w:eastAsia="Calibri" w:hAnsi="Calibri" w:cs="Calibr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RESTful API </w:t>
      </w:r>
    </w:p>
    <w:p w14:paraId="380F5FD9" w14:textId="77777777" w:rsidR="00E03985" w:rsidRDefault="00FA092B">
      <w:pPr>
        <w:spacing w:after="0" w:line="259" w:lineRule="auto"/>
        <w:ind w:left="720" w:right="0" w:firstLine="0"/>
      </w:pPr>
      <w:r>
        <w:t xml:space="preserve"> </w:t>
      </w:r>
    </w:p>
    <w:p w14:paraId="40DCE8DD" w14:textId="77777777" w:rsidR="00E03985" w:rsidRDefault="00FA092B">
      <w:pPr>
        <w:spacing w:after="5" w:line="249" w:lineRule="auto"/>
        <w:ind w:left="716" w:right="4252"/>
      </w:pPr>
      <w:r>
        <w:rPr>
          <w:rFonts w:ascii="Courier New" w:eastAsia="Courier New" w:hAnsi="Courier New" w:cs="Courier New"/>
          <w:sz w:val="20"/>
        </w:rPr>
        <w:t>UA: GET /state/</w:t>
      </w:r>
      <w:proofErr w:type="spellStart"/>
      <w:r>
        <w:rPr>
          <w:rFonts w:ascii="Courier New" w:eastAsia="Courier New" w:hAnsi="Courier New" w:cs="Courier New"/>
          <w:i/>
          <w:sz w:val="20"/>
        </w:rPr>
        <w:t>url</w:t>
      </w:r>
      <w:proofErr w:type="spellEnd"/>
      <w:r>
        <w:rPr>
          <w:rFonts w:ascii="Courier New" w:eastAsia="Courier New" w:hAnsi="Courier New" w:cs="Courier New"/>
          <w:sz w:val="20"/>
        </w:rPr>
        <w:t>[?t=form] HTTP/1.</w:t>
      </w:r>
      <w:r>
        <w:rPr>
          <w:rFonts w:ascii="Courier New" w:eastAsia="Courier New" w:hAnsi="Courier New" w:cs="Courier New"/>
          <w:i/>
          <w:sz w:val="20"/>
        </w:rPr>
        <w:t xml:space="preserve">x </w:t>
      </w:r>
      <w:r>
        <w:rPr>
          <w:rFonts w:ascii="Courier New" w:eastAsia="Courier New" w:hAnsi="Courier New" w:cs="Courier New"/>
          <w:sz w:val="20"/>
        </w:rPr>
        <w:t>UA:</w:t>
      </w:r>
      <w:r>
        <w:rPr>
          <w:rFonts w:ascii="Courier New" w:eastAsia="Courier New" w:hAnsi="Courier New" w:cs="Courier New"/>
          <w:i/>
          <w:sz w:val="20"/>
        </w:rPr>
        <w:t xml:space="preserve"> </w:t>
      </w:r>
      <w:r>
        <w:rPr>
          <w:rFonts w:ascii="Courier New" w:eastAsia="Courier New" w:hAnsi="Courier New" w:cs="Courier New"/>
          <w:sz w:val="20"/>
        </w:rPr>
        <w:t>Host</w:t>
      </w:r>
      <w:r>
        <w:rPr>
          <w:rFonts w:ascii="Courier New" w:eastAsia="Courier New" w:hAnsi="Courier New" w:cs="Courier New"/>
          <w:i/>
          <w:sz w:val="20"/>
        </w:rPr>
        <w:t>: audit</w:t>
      </w:r>
      <w:r>
        <w:rPr>
          <w:rFonts w:ascii="Courier New" w:eastAsia="Courier New" w:hAnsi="Courier New" w:cs="Courier New"/>
          <w:sz w:val="20"/>
        </w:rPr>
        <w:t xml:space="preserve">.cdlib.org UA: </w:t>
      </w:r>
    </w:p>
    <w:p w14:paraId="75DE48BD" w14:textId="77777777" w:rsidR="00E03985" w:rsidRDefault="00FA092B">
      <w:pPr>
        <w:spacing w:after="15" w:line="259" w:lineRule="auto"/>
        <w:ind w:left="720" w:right="0" w:firstLine="0"/>
      </w:pPr>
      <w:r>
        <w:rPr>
          <w:rFonts w:ascii="Courier New" w:eastAsia="Courier New" w:hAnsi="Courier New" w:cs="Courier New"/>
          <w:sz w:val="20"/>
        </w:rPr>
        <w:t xml:space="preserve"> </w:t>
      </w:r>
    </w:p>
    <w:p w14:paraId="6B996E6C" w14:textId="77777777" w:rsidR="00E03985" w:rsidRDefault="00FA092B">
      <w:pPr>
        <w:spacing w:after="39" w:line="249" w:lineRule="auto"/>
        <w:ind w:left="716" w:right="4853"/>
      </w:pPr>
      <w:r>
        <w:rPr>
          <w:rFonts w:ascii="Courier New" w:eastAsia="Courier New" w:hAnsi="Courier New" w:cs="Courier New"/>
          <w:sz w:val="20"/>
        </w:rPr>
        <w:lastRenderedPageBreak/>
        <w:t>OS: HTTP/1.</w:t>
      </w:r>
      <w:r>
        <w:rPr>
          <w:rFonts w:ascii="Courier New" w:eastAsia="Courier New" w:hAnsi="Courier New" w:cs="Courier New"/>
          <w:i/>
          <w:sz w:val="20"/>
        </w:rPr>
        <w:t>x</w:t>
      </w:r>
      <w:r>
        <w:rPr>
          <w:rFonts w:ascii="Courier New" w:eastAsia="Courier New" w:hAnsi="Courier New" w:cs="Courier New"/>
          <w:sz w:val="20"/>
        </w:rPr>
        <w:t xml:space="preserve"> 200 OK OS: Content-type: </w:t>
      </w:r>
      <w:r>
        <w:rPr>
          <w:rFonts w:ascii="Courier New" w:eastAsia="Courier New" w:hAnsi="Courier New" w:cs="Courier New"/>
          <w:i/>
          <w:sz w:val="20"/>
        </w:rPr>
        <w:t xml:space="preserve">response/form </w:t>
      </w:r>
      <w:r>
        <w:rPr>
          <w:rFonts w:ascii="Courier New" w:eastAsia="Courier New" w:hAnsi="Courier New" w:cs="Courier New"/>
          <w:sz w:val="20"/>
        </w:rPr>
        <w:t xml:space="preserve">OS: </w:t>
      </w:r>
    </w:p>
    <w:p w14:paraId="782E177F" w14:textId="77777777" w:rsidR="00E03985" w:rsidRDefault="00FA092B">
      <w:pPr>
        <w:spacing w:after="35" w:line="268"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state</w:t>
      </w:r>
      <w:r>
        <w:rPr>
          <w:sz w:val="20"/>
        </w:rPr>
        <w:t xml:space="preserve"> </w:t>
      </w:r>
    </w:p>
    <w:p w14:paraId="1B48637E" w14:textId="77777777" w:rsidR="00E03985" w:rsidRDefault="00FA092B">
      <w:pPr>
        <w:spacing w:after="24" w:line="259" w:lineRule="auto"/>
        <w:ind w:left="0" w:right="0" w:firstLine="0"/>
      </w:pPr>
      <w:r>
        <w:t xml:space="preserve"> </w:t>
      </w:r>
    </w:p>
    <w:p w14:paraId="431D9218" w14:textId="77777777" w:rsidR="00E03985" w:rsidRDefault="00FA092B">
      <w:pPr>
        <w:spacing w:after="0" w:line="259" w:lineRule="auto"/>
        <w:ind w:left="0" w:right="0" w:firstLine="0"/>
      </w:pPr>
      <w:r>
        <w:rPr>
          <w:rFonts w:ascii="Calibri" w:eastAsia="Calibri" w:hAnsi="Calibri" w:cs="Calibri"/>
        </w:rPr>
        <w:t xml:space="preserve"> </w:t>
      </w:r>
    </w:p>
    <w:p w14:paraId="607A7AD5" w14:textId="77777777" w:rsidR="00E03985" w:rsidRDefault="00E03985">
      <w:pPr>
        <w:sectPr w:rsidR="00E03985">
          <w:headerReference w:type="even" r:id="rId11"/>
          <w:headerReference w:type="default" r:id="rId12"/>
          <w:footerReference w:type="even" r:id="rId13"/>
          <w:footerReference w:type="default" r:id="rId14"/>
          <w:headerReference w:type="first" r:id="rId15"/>
          <w:footerReference w:type="first" r:id="rId16"/>
          <w:pgSz w:w="12240" w:h="15840"/>
          <w:pgMar w:top="1630" w:right="1365" w:bottom="1495" w:left="1584" w:header="720" w:footer="706" w:gutter="0"/>
          <w:cols w:space="720"/>
        </w:sectPr>
      </w:pPr>
    </w:p>
    <w:p w14:paraId="55C72E98" w14:textId="77777777" w:rsidR="00E03985" w:rsidRDefault="00FA092B">
      <w:pPr>
        <w:pStyle w:val="Heading2"/>
        <w:ind w:left="-5"/>
      </w:pPr>
      <w:commentRangeStart w:id="8"/>
      <w:r>
        <w:lastRenderedPageBreak/>
        <w:t xml:space="preserve">5.4 Add Item </w:t>
      </w:r>
      <w:commentRangeEnd w:id="8"/>
      <w:r w:rsidR="00A70358">
        <w:rPr>
          <w:rStyle w:val="CommentReference"/>
          <w:rFonts w:ascii="Times New Roman" w:eastAsia="Times New Roman" w:hAnsi="Times New Roman" w:cs="Times New Roman"/>
          <w:b w:val="0"/>
          <w:lang w:bidi="en-US"/>
        </w:rPr>
        <w:commentReference w:id="8"/>
      </w:r>
    </w:p>
    <w:p w14:paraId="555368AA" w14:textId="77777777" w:rsidR="00E03985" w:rsidRDefault="00FA092B">
      <w:pPr>
        <w:spacing w:after="0" w:line="259" w:lineRule="auto"/>
        <w:ind w:left="0" w:right="0" w:firstLine="0"/>
      </w:pPr>
      <w:r>
        <w:t xml:space="preserve"> </w:t>
      </w:r>
    </w:p>
    <w:tbl>
      <w:tblPr>
        <w:tblStyle w:val="TableGrid"/>
        <w:tblW w:w="9286" w:type="dxa"/>
        <w:tblInd w:w="-107" w:type="dxa"/>
        <w:tblCellMar>
          <w:top w:w="44" w:type="dxa"/>
          <w:left w:w="107" w:type="dxa"/>
          <w:bottom w:w="0" w:type="dxa"/>
          <w:right w:w="54" w:type="dxa"/>
        </w:tblCellMar>
        <w:tblLook w:val="04A0" w:firstRow="1" w:lastRow="0" w:firstColumn="1" w:lastColumn="0" w:noHBand="0" w:noVBand="1"/>
      </w:tblPr>
      <w:tblGrid>
        <w:gridCol w:w="1856"/>
        <w:gridCol w:w="1490"/>
        <w:gridCol w:w="1440"/>
        <w:gridCol w:w="4500"/>
      </w:tblGrid>
      <w:tr w:rsidR="00E03985" w14:paraId="555E2EF5" w14:textId="77777777">
        <w:trPr>
          <w:trHeight w:val="271"/>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7BE32DBA" w14:textId="77777777" w:rsidR="00E03985" w:rsidRDefault="00FA092B">
            <w:pPr>
              <w:tabs>
                <w:tab w:val="center" w:pos="5893"/>
              </w:tabs>
              <w:spacing w:after="0" w:line="259" w:lineRule="auto"/>
              <w:ind w:left="0" w:right="0" w:firstLine="0"/>
            </w:pPr>
            <w:r>
              <w:rPr>
                <w:rFonts w:ascii="Arial" w:eastAsia="Arial" w:hAnsi="Arial" w:cs="Arial"/>
                <w:sz w:val="20"/>
              </w:rPr>
              <w:t xml:space="preserve">METHOD Add-item </w:t>
            </w:r>
            <w:r>
              <w:rPr>
                <w:rFonts w:ascii="Arial" w:eastAsia="Arial" w:hAnsi="Arial" w:cs="Arial"/>
                <w:sz w:val="20"/>
              </w:rPr>
              <w:tab/>
              <w:t>[</w:t>
            </w:r>
            <w:r>
              <w:rPr>
                <w:rFonts w:ascii="Arial" w:eastAsia="Arial" w:hAnsi="Arial" w:cs="Arial"/>
                <w:i/>
                <w:sz w:val="20"/>
              </w:rPr>
              <w:t>non-idempotent</w:t>
            </w:r>
            <w:r>
              <w:rPr>
                <w:rFonts w:ascii="Arial" w:eastAsia="Arial" w:hAnsi="Arial" w:cs="Arial"/>
                <w:sz w:val="20"/>
              </w:rPr>
              <w:t xml:space="preserve">, </w:t>
            </w:r>
            <w:r>
              <w:rPr>
                <w:rFonts w:ascii="Arial" w:eastAsia="Arial" w:hAnsi="Arial" w:cs="Arial"/>
                <w:i/>
                <w:sz w:val="20"/>
              </w:rPr>
              <w:t>unsafe</w:t>
            </w:r>
            <w:r>
              <w:rPr>
                <w:rFonts w:ascii="Arial" w:eastAsia="Arial" w:hAnsi="Arial" w:cs="Arial"/>
                <w:sz w:val="20"/>
              </w:rPr>
              <w:t xml:space="preserve">] </w:t>
            </w:r>
          </w:p>
        </w:tc>
      </w:tr>
      <w:tr w:rsidR="00E03985" w14:paraId="5B672ACF" w14:textId="77777777">
        <w:trPr>
          <w:trHeight w:val="580"/>
        </w:trPr>
        <w:tc>
          <w:tcPr>
            <w:tcW w:w="1856" w:type="dxa"/>
            <w:tcBorders>
              <w:top w:val="single" w:sz="4" w:space="0" w:color="000000"/>
              <w:left w:val="single" w:sz="4" w:space="0" w:color="000000"/>
              <w:bottom w:val="single" w:sz="4" w:space="0" w:color="000000"/>
              <w:right w:val="single" w:sz="4" w:space="0" w:color="000000"/>
            </w:tcBorders>
          </w:tcPr>
          <w:p w14:paraId="193C468C" w14:textId="77777777" w:rsidR="00E03985" w:rsidRDefault="00FA092B">
            <w:pPr>
              <w:spacing w:after="0" w:line="259" w:lineRule="auto"/>
              <w:ind w:left="0" w:right="0" w:firstLine="0"/>
            </w:pPr>
            <w:r>
              <w:rPr>
                <w:sz w:val="20"/>
              </w:rPr>
              <w:t xml:space="preserve"> </w:t>
            </w:r>
          </w:p>
          <w:p w14:paraId="386B1EA9" w14:textId="77777777" w:rsidR="00E03985" w:rsidRDefault="00FA092B">
            <w:pPr>
              <w:spacing w:after="0" w:line="259" w:lineRule="auto"/>
              <w:ind w:left="288" w:right="0" w:firstLine="0"/>
            </w:pPr>
            <w:r>
              <w:rPr>
                <w:sz w:val="20"/>
              </w:rPr>
              <w:t xml:space="preserve">URL </w:t>
            </w:r>
          </w:p>
        </w:tc>
        <w:tc>
          <w:tcPr>
            <w:tcW w:w="1490" w:type="dxa"/>
            <w:tcBorders>
              <w:top w:val="single" w:sz="4" w:space="0" w:color="000000"/>
              <w:left w:val="single" w:sz="4" w:space="0" w:color="000000"/>
              <w:bottom w:val="single" w:sz="4" w:space="0" w:color="000000"/>
              <w:right w:val="single" w:sz="4" w:space="0" w:color="000000"/>
            </w:tcBorders>
            <w:vAlign w:val="center"/>
          </w:tcPr>
          <w:p w14:paraId="0083FCE9" w14:textId="77777777" w:rsidR="00E03985" w:rsidRDefault="00FA092B">
            <w:pPr>
              <w:spacing w:after="0" w:line="259" w:lineRule="auto"/>
              <w:ind w:left="1" w:right="0" w:firstLine="0"/>
            </w:pPr>
            <w:r>
              <w:rPr>
                <w:sz w:val="20"/>
              </w:rPr>
              <w:t xml:space="preserve">URL </w:t>
            </w:r>
          </w:p>
        </w:tc>
        <w:tc>
          <w:tcPr>
            <w:tcW w:w="1440" w:type="dxa"/>
            <w:tcBorders>
              <w:top w:val="single" w:sz="4" w:space="0" w:color="000000"/>
              <w:left w:val="single" w:sz="4" w:space="0" w:color="000000"/>
              <w:bottom w:val="single" w:sz="4" w:space="0" w:color="000000"/>
              <w:right w:val="single" w:sz="4" w:space="0" w:color="000000"/>
            </w:tcBorders>
            <w:vAlign w:val="center"/>
          </w:tcPr>
          <w:p w14:paraId="628A1D02"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6787AF91" w14:textId="77777777" w:rsidR="00E03985" w:rsidRDefault="00FA092B">
            <w:pPr>
              <w:spacing w:after="0" w:line="259" w:lineRule="auto"/>
              <w:ind w:left="1" w:right="0" w:firstLine="0"/>
            </w:pPr>
            <w:r>
              <w:rPr>
                <w:sz w:val="20"/>
              </w:rPr>
              <w:t xml:space="preserve">URL for the item, using the “http” or “file” schemes.  File URLs MUST represent absolute pathnames. </w:t>
            </w:r>
          </w:p>
        </w:tc>
      </w:tr>
      <w:tr w:rsidR="00E03985" w14:paraId="0E2BFA18" w14:textId="77777777">
        <w:trPr>
          <w:trHeight w:val="314"/>
        </w:trPr>
        <w:tc>
          <w:tcPr>
            <w:tcW w:w="1856" w:type="dxa"/>
            <w:tcBorders>
              <w:top w:val="single" w:sz="4" w:space="0" w:color="000000"/>
              <w:left w:val="single" w:sz="4" w:space="0" w:color="000000"/>
              <w:bottom w:val="single" w:sz="4" w:space="0" w:color="000000"/>
              <w:right w:val="single" w:sz="4" w:space="0" w:color="000000"/>
            </w:tcBorders>
          </w:tcPr>
          <w:p w14:paraId="1FE23EF0" w14:textId="77777777" w:rsidR="00E03985" w:rsidRDefault="00FA092B">
            <w:pPr>
              <w:tabs>
                <w:tab w:val="center" w:pos="565"/>
              </w:tabs>
              <w:spacing w:after="0" w:line="259" w:lineRule="auto"/>
              <w:ind w:left="0" w:right="0" w:firstLine="0"/>
            </w:pPr>
            <w:r>
              <w:rPr>
                <w:sz w:val="20"/>
              </w:rPr>
              <w:t xml:space="preserve"> </w:t>
            </w:r>
            <w:r>
              <w:rPr>
                <w:sz w:val="20"/>
              </w:rPr>
              <w:tab/>
              <w:t xml:space="preserve">Source </w:t>
            </w:r>
          </w:p>
        </w:tc>
        <w:tc>
          <w:tcPr>
            <w:tcW w:w="1490" w:type="dxa"/>
            <w:tcBorders>
              <w:top w:val="single" w:sz="4" w:space="0" w:color="000000"/>
              <w:left w:val="single" w:sz="4" w:space="0" w:color="000000"/>
              <w:bottom w:val="single" w:sz="4" w:space="0" w:color="000000"/>
              <w:right w:val="single" w:sz="4" w:space="0" w:color="000000"/>
            </w:tcBorders>
          </w:tcPr>
          <w:p w14:paraId="45953AB4" w14:textId="77777777" w:rsidR="00E03985" w:rsidRDefault="00FA092B">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tcPr>
          <w:p w14:paraId="08F9EA1B"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7696B1B2" w14:textId="77777777" w:rsidR="00E03985" w:rsidRDefault="00FA092B">
            <w:pPr>
              <w:spacing w:after="0" w:line="259" w:lineRule="auto"/>
              <w:ind w:left="1" w:right="0" w:firstLine="0"/>
            </w:pPr>
            <w:r>
              <w:rPr>
                <w:sz w:val="20"/>
              </w:rPr>
              <w:t xml:space="preserve">Source: </w:t>
            </w:r>
            <w:proofErr w:type="spellStart"/>
            <w:r>
              <w:rPr>
                <w:i/>
                <w:sz w:val="20"/>
              </w:rPr>
              <w:t>merritt</w:t>
            </w:r>
            <w:proofErr w:type="spellEnd"/>
            <w:r>
              <w:rPr>
                <w:sz w:val="20"/>
              </w:rPr>
              <w:t xml:space="preserve">, </w:t>
            </w:r>
            <w:r>
              <w:rPr>
                <w:i/>
                <w:sz w:val="20"/>
              </w:rPr>
              <w:t>file</w:t>
            </w:r>
            <w:r>
              <w:rPr>
                <w:sz w:val="20"/>
              </w:rPr>
              <w:t xml:space="preserve">, or </w:t>
            </w:r>
            <w:r>
              <w:rPr>
                <w:i/>
                <w:sz w:val="20"/>
              </w:rPr>
              <w:t>web</w:t>
            </w:r>
            <w:r>
              <w:rPr>
                <w:sz w:val="20"/>
              </w:rPr>
              <w:t xml:space="preserve">. </w:t>
            </w:r>
          </w:p>
        </w:tc>
      </w:tr>
      <w:tr w:rsidR="00E03985" w14:paraId="60ECA6DB" w14:textId="77777777">
        <w:trPr>
          <w:trHeight w:val="314"/>
        </w:trPr>
        <w:tc>
          <w:tcPr>
            <w:tcW w:w="1856" w:type="dxa"/>
            <w:tcBorders>
              <w:top w:val="single" w:sz="4" w:space="0" w:color="000000"/>
              <w:left w:val="single" w:sz="4" w:space="0" w:color="000000"/>
              <w:bottom w:val="single" w:sz="4" w:space="0" w:color="000000"/>
              <w:right w:val="single" w:sz="4" w:space="0" w:color="000000"/>
            </w:tcBorders>
          </w:tcPr>
          <w:p w14:paraId="48262B15" w14:textId="77777777" w:rsidR="00E03985" w:rsidRDefault="00FA092B">
            <w:pPr>
              <w:tabs>
                <w:tab w:val="center" w:pos="459"/>
              </w:tabs>
              <w:spacing w:after="0" w:line="259" w:lineRule="auto"/>
              <w:ind w:left="0" w:right="0" w:firstLine="0"/>
            </w:pPr>
            <w:r>
              <w:rPr>
                <w:sz w:val="20"/>
              </w:rPr>
              <w:t xml:space="preserve"> </w:t>
            </w:r>
            <w:r>
              <w:rPr>
                <w:sz w:val="20"/>
              </w:rPr>
              <w:tab/>
              <w:t xml:space="preserve">Size </w:t>
            </w:r>
          </w:p>
        </w:tc>
        <w:tc>
          <w:tcPr>
            <w:tcW w:w="1490" w:type="dxa"/>
            <w:tcBorders>
              <w:top w:val="single" w:sz="4" w:space="0" w:color="000000"/>
              <w:left w:val="single" w:sz="4" w:space="0" w:color="000000"/>
              <w:bottom w:val="single" w:sz="4" w:space="0" w:color="000000"/>
              <w:right w:val="single" w:sz="4" w:space="0" w:color="000000"/>
            </w:tcBorders>
          </w:tcPr>
          <w:p w14:paraId="7B4F9F97" w14:textId="77777777" w:rsidR="00E03985" w:rsidRDefault="00FA092B">
            <w:pPr>
              <w:spacing w:after="0" w:line="259" w:lineRule="auto"/>
              <w:ind w:left="1" w:right="0" w:firstLine="0"/>
            </w:pPr>
            <w:r>
              <w:rPr>
                <w:sz w:val="20"/>
              </w:rPr>
              <w:t xml:space="preserve">Integer </w:t>
            </w:r>
          </w:p>
        </w:tc>
        <w:tc>
          <w:tcPr>
            <w:tcW w:w="1440" w:type="dxa"/>
            <w:tcBorders>
              <w:top w:val="single" w:sz="4" w:space="0" w:color="000000"/>
              <w:left w:val="single" w:sz="4" w:space="0" w:color="000000"/>
              <w:bottom w:val="single" w:sz="4" w:space="0" w:color="000000"/>
              <w:right w:val="single" w:sz="4" w:space="0" w:color="000000"/>
            </w:tcBorders>
          </w:tcPr>
          <w:p w14:paraId="38AA5154"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78FEC586" w14:textId="77777777" w:rsidR="00E03985" w:rsidRDefault="00FA092B">
            <w:pPr>
              <w:spacing w:after="0" w:line="259" w:lineRule="auto"/>
              <w:ind w:left="1" w:right="0" w:firstLine="0"/>
            </w:pPr>
            <w:r>
              <w:rPr>
                <w:sz w:val="20"/>
              </w:rPr>
              <w:t xml:space="preserve">Veridical size, in octets. </w:t>
            </w:r>
          </w:p>
        </w:tc>
      </w:tr>
      <w:tr w:rsidR="00E03985" w14:paraId="650DA79E" w14:textId="77777777">
        <w:trPr>
          <w:trHeight w:val="492"/>
        </w:trPr>
        <w:tc>
          <w:tcPr>
            <w:tcW w:w="1856" w:type="dxa"/>
            <w:tcBorders>
              <w:top w:val="single" w:sz="4" w:space="0" w:color="000000"/>
              <w:left w:val="single" w:sz="4" w:space="0" w:color="000000"/>
              <w:bottom w:val="single" w:sz="4" w:space="0" w:color="000000"/>
              <w:right w:val="single" w:sz="4" w:space="0" w:color="000000"/>
            </w:tcBorders>
          </w:tcPr>
          <w:p w14:paraId="71C9FF17" w14:textId="77777777" w:rsidR="00E03985" w:rsidRDefault="00FA092B">
            <w:pPr>
              <w:spacing w:after="0" w:line="259" w:lineRule="auto"/>
              <w:ind w:left="0" w:right="0" w:firstLine="0"/>
            </w:pPr>
            <w:r>
              <w:rPr>
                <w:sz w:val="20"/>
              </w:rPr>
              <w:t xml:space="preserve"> </w:t>
            </w:r>
          </w:p>
          <w:p w14:paraId="6D4C05E5" w14:textId="77777777" w:rsidR="00E03985" w:rsidRDefault="00FA092B">
            <w:pPr>
              <w:spacing w:after="0" w:line="259" w:lineRule="auto"/>
              <w:ind w:left="0" w:right="188" w:firstLine="0"/>
              <w:jc w:val="center"/>
            </w:pPr>
            <w:r>
              <w:rPr>
                <w:sz w:val="20"/>
              </w:rPr>
              <w:t xml:space="preserve">Digest-type </w:t>
            </w:r>
          </w:p>
        </w:tc>
        <w:tc>
          <w:tcPr>
            <w:tcW w:w="1490" w:type="dxa"/>
            <w:tcBorders>
              <w:top w:val="single" w:sz="4" w:space="0" w:color="000000"/>
              <w:left w:val="single" w:sz="4" w:space="0" w:color="000000"/>
              <w:bottom w:val="single" w:sz="4" w:space="0" w:color="000000"/>
              <w:right w:val="single" w:sz="4" w:space="0" w:color="000000"/>
            </w:tcBorders>
            <w:vAlign w:val="center"/>
          </w:tcPr>
          <w:p w14:paraId="188B1BCE" w14:textId="77777777" w:rsidR="00E03985" w:rsidRDefault="00FA092B">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2BB659D2"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0DA098AC" w14:textId="77777777" w:rsidR="00E03985" w:rsidRDefault="00FA092B">
            <w:pPr>
              <w:spacing w:after="0" w:line="259" w:lineRule="auto"/>
              <w:ind w:left="1" w:right="0" w:firstLine="0"/>
            </w:pPr>
            <w:r>
              <w:rPr>
                <w:sz w:val="20"/>
              </w:rPr>
              <w:t xml:space="preserve">Message digest type: </w:t>
            </w:r>
            <w:r>
              <w:rPr>
                <w:i/>
                <w:sz w:val="20"/>
              </w:rPr>
              <w:t>Adler-32</w:t>
            </w:r>
            <w:r>
              <w:rPr>
                <w:sz w:val="20"/>
              </w:rPr>
              <w:t>,</w:t>
            </w:r>
            <w:r>
              <w:rPr>
                <w:i/>
                <w:sz w:val="20"/>
              </w:rPr>
              <w:t xml:space="preserve"> crc-32</w:t>
            </w:r>
            <w:r>
              <w:rPr>
                <w:sz w:val="20"/>
              </w:rPr>
              <w:t xml:space="preserve">, </w:t>
            </w:r>
            <w:r>
              <w:rPr>
                <w:i/>
                <w:sz w:val="20"/>
              </w:rPr>
              <w:t>md2</w:t>
            </w:r>
            <w:r>
              <w:rPr>
                <w:sz w:val="20"/>
              </w:rPr>
              <w:t>,</w:t>
            </w:r>
            <w:r>
              <w:rPr>
                <w:i/>
                <w:sz w:val="20"/>
              </w:rPr>
              <w:t xml:space="preserve"> md5</w:t>
            </w:r>
            <w:r>
              <w:rPr>
                <w:sz w:val="20"/>
              </w:rPr>
              <w:t xml:space="preserve">, </w:t>
            </w:r>
            <w:r>
              <w:rPr>
                <w:i/>
                <w:sz w:val="20"/>
              </w:rPr>
              <w:t>sha-1</w:t>
            </w:r>
            <w:r>
              <w:rPr>
                <w:sz w:val="20"/>
              </w:rPr>
              <w:t>,</w:t>
            </w:r>
            <w:r>
              <w:rPr>
                <w:i/>
                <w:sz w:val="20"/>
              </w:rPr>
              <w:t xml:space="preserve"> sha-256</w:t>
            </w:r>
            <w:r>
              <w:rPr>
                <w:sz w:val="20"/>
              </w:rPr>
              <w:t xml:space="preserve">, </w:t>
            </w:r>
            <w:r>
              <w:rPr>
                <w:i/>
                <w:sz w:val="20"/>
              </w:rPr>
              <w:t xml:space="preserve">shaA-384, </w:t>
            </w:r>
            <w:proofErr w:type="gramStart"/>
            <w:r>
              <w:rPr>
                <w:sz w:val="20"/>
              </w:rPr>
              <w:t xml:space="preserve">or </w:t>
            </w:r>
            <w:r>
              <w:rPr>
                <w:i/>
                <w:sz w:val="20"/>
              </w:rPr>
              <w:t xml:space="preserve"> sha</w:t>
            </w:r>
            <w:proofErr w:type="gramEnd"/>
            <w:r>
              <w:rPr>
                <w:i/>
                <w:sz w:val="20"/>
              </w:rPr>
              <w:t>-512</w:t>
            </w:r>
            <w:r>
              <w:rPr>
                <w:sz w:val="20"/>
              </w:rPr>
              <w:t xml:space="preserve"> . </w:t>
            </w:r>
          </w:p>
        </w:tc>
      </w:tr>
      <w:tr w:rsidR="00E03985" w14:paraId="2AEF679C" w14:textId="77777777">
        <w:trPr>
          <w:trHeight w:val="490"/>
        </w:trPr>
        <w:tc>
          <w:tcPr>
            <w:tcW w:w="1856" w:type="dxa"/>
            <w:tcBorders>
              <w:top w:val="single" w:sz="4" w:space="0" w:color="000000"/>
              <w:left w:val="single" w:sz="4" w:space="0" w:color="000000"/>
              <w:bottom w:val="single" w:sz="4" w:space="0" w:color="000000"/>
              <w:right w:val="single" w:sz="4" w:space="0" w:color="000000"/>
            </w:tcBorders>
          </w:tcPr>
          <w:p w14:paraId="57E44DE3" w14:textId="77777777" w:rsidR="00E03985" w:rsidRDefault="00FA092B">
            <w:pPr>
              <w:spacing w:after="0" w:line="259" w:lineRule="auto"/>
              <w:ind w:left="0" w:right="0" w:firstLine="0"/>
            </w:pPr>
            <w:r>
              <w:rPr>
                <w:sz w:val="20"/>
              </w:rPr>
              <w:t xml:space="preserve"> </w:t>
            </w:r>
          </w:p>
          <w:p w14:paraId="6C8CD01C" w14:textId="77777777" w:rsidR="00E03985" w:rsidRDefault="00FA092B">
            <w:pPr>
              <w:spacing w:after="0" w:line="259" w:lineRule="auto"/>
              <w:ind w:left="0" w:right="99" w:firstLine="0"/>
              <w:jc w:val="center"/>
            </w:pPr>
            <w:r>
              <w:rPr>
                <w:sz w:val="20"/>
              </w:rPr>
              <w:t xml:space="preserve">Digest-value </w:t>
            </w:r>
          </w:p>
        </w:tc>
        <w:tc>
          <w:tcPr>
            <w:tcW w:w="1490" w:type="dxa"/>
            <w:tcBorders>
              <w:top w:val="single" w:sz="4" w:space="0" w:color="000000"/>
              <w:left w:val="single" w:sz="4" w:space="0" w:color="000000"/>
              <w:bottom w:val="single" w:sz="4" w:space="0" w:color="000000"/>
              <w:right w:val="single" w:sz="4" w:space="0" w:color="000000"/>
            </w:tcBorders>
            <w:vAlign w:val="center"/>
          </w:tcPr>
          <w:p w14:paraId="7118A96C" w14:textId="77777777" w:rsidR="00E03985" w:rsidRDefault="00FA092B">
            <w:pPr>
              <w:spacing w:after="0" w:line="259" w:lineRule="auto"/>
              <w:ind w:left="1" w:right="0" w:firstLine="0"/>
            </w:pPr>
            <w:r>
              <w:rPr>
                <w:sz w:val="20"/>
              </w:rPr>
              <w:t xml:space="preserve">String </w:t>
            </w:r>
          </w:p>
        </w:tc>
        <w:tc>
          <w:tcPr>
            <w:tcW w:w="1440" w:type="dxa"/>
            <w:tcBorders>
              <w:top w:val="single" w:sz="4" w:space="0" w:color="000000"/>
              <w:left w:val="single" w:sz="4" w:space="0" w:color="000000"/>
              <w:bottom w:val="single" w:sz="4" w:space="0" w:color="000000"/>
              <w:right w:val="single" w:sz="4" w:space="0" w:color="000000"/>
            </w:tcBorders>
            <w:vAlign w:val="center"/>
          </w:tcPr>
          <w:p w14:paraId="5A2879C3"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5DD40C79" w14:textId="77777777" w:rsidR="00E03985" w:rsidRDefault="00FA092B">
            <w:pPr>
              <w:spacing w:after="0" w:line="259" w:lineRule="auto"/>
              <w:ind w:left="1" w:right="0" w:firstLine="0"/>
            </w:pPr>
            <w:r>
              <w:rPr>
                <w:sz w:val="20"/>
              </w:rPr>
              <w:t xml:space="preserve">Veridical message digest value, as a hexadecimal string. </w:t>
            </w:r>
          </w:p>
        </w:tc>
      </w:tr>
      <w:tr w:rsidR="00E03985" w14:paraId="065B3220" w14:textId="77777777">
        <w:trPr>
          <w:trHeight w:val="314"/>
        </w:trPr>
        <w:tc>
          <w:tcPr>
            <w:tcW w:w="1856" w:type="dxa"/>
            <w:tcBorders>
              <w:top w:val="single" w:sz="4" w:space="0" w:color="000000"/>
              <w:left w:val="single" w:sz="4" w:space="0" w:color="000000"/>
              <w:bottom w:val="single" w:sz="4" w:space="0" w:color="000000"/>
              <w:right w:val="single" w:sz="4" w:space="0" w:color="000000"/>
            </w:tcBorders>
          </w:tcPr>
          <w:p w14:paraId="3D66837E" w14:textId="77777777" w:rsidR="00E03985" w:rsidRDefault="00FA092B">
            <w:pPr>
              <w:tabs>
                <w:tab w:val="center" w:pos="604"/>
              </w:tabs>
              <w:spacing w:after="0" w:line="259" w:lineRule="auto"/>
              <w:ind w:left="0" w:right="0" w:firstLine="0"/>
            </w:pPr>
            <w:r>
              <w:rPr>
                <w:sz w:val="20"/>
              </w:rPr>
              <w:t xml:space="preserve"> </w:t>
            </w:r>
            <w:r>
              <w:rPr>
                <w:sz w:val="20"/>
              </w:rPr>
              <w:tab/>
              <w:t xml:space="preserve">Context </w:t>
            </w:r>
          </w:p>
        </w:tc>
        <w:tc>
          <w:tcPr>
            <w:tcW w:w="1490" w:type="dxa"/>
            <w:tcBorders>
              <w:top w:val="single" w:sz="4" w:space="0" w:color="000000"/>
              <w:left w:val="single" w:sz="4" w:space="0" w:color="000000"/>
              <w:bottom w:val="single" w:sz="4" w:space="0" w:color="000000"/>
              <w:right w:val="single" w:sz="4" w:space="0" w:color="000000"/>
            </w:tcBorders>
          </w:tcPr>
          <w:p w14:paraId="20CF5EFA" w14:textId="77777777" w:rsidR="00E03985" w:rsidRDefault="00FA092B">
            <w:pPr>
              <w:spacing w:after="0" w:line="259" w:lineRule="auto"/>
              <w:ind w:left="1" w:right="0" w:firstLine="0"/>
            </w:pPr>
            <w:r>
              <w:rPr>
                <w:sz w:val="20"/>
              </w:rPr>
              <w:t xml:space="preserve">String </w:t>
            </w:r>
          </w:p>
        </w:tc>
        <w:tc>
          <w:tcPr>
            <w:tcW w:w="1440" w:type="dxa"/>
            <w:tcBorders>
              <w:top w:val="single" w:sz="4" w:space="0" w:color="000000"/>
              <w:left w:val="single" w:sz="4" w:space="0" w:color="000000"/>
              <w:bottom w:val="single" w:sz="4" w:space="0" w:color="000000"/>
              <w:right w:val="single" w:sz="4" w:space="0" w:color="000000"/>
            </w:tcBorders>
          </w:tcPr>
          <w:p w14:paraId="4E7B6D5E"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701F931A" w14:textId="77777777" w:rsidR="00E03985" w:rsidRDefault="00FA092B">
            <w:pPr>
              <w:spacing w:after="0" w:line="259" w:lineRule="auto"/>
              <w:ind w:left="1" w:right="0" w:firstLine="0"/>
            </w:pPr>
            <w:r>
              <w:rPr>
                <w:sz w:val="20"/>
              </w:rPr>
              <w:t xml:space="preserve">User defined element supporting contextual search.  </w:t>
            </w:r>
          </w:p>
        </w:tc>
      </w:tr>
      <w:tr w:rsidR="00E03985" w14:paraId="7438252C" w14:textId="77777777">
        <w:trPr>
          <w:trHeight w:val="317"/>
        </w:trPr>
        <w:tc>
          <w:tcPr>
            <w:tcW w:w="1856" w:type="dxa"/>
            <w:tcBorders>
              <w:top w:val="single" w:sz="4" w:space="0" w:color="000000"/>
              <w:left w:val="single" w:sz="4" w:space="0" w:color="000000"/>
              <w:bottom w:val="single" w:sz="4" w:space="0" w:color="000000"/>
              <w:right w:val="single" w:sz="4" w:space="0" w:color="000000"/>
            </w:tcBorders>
          </w:tcPr>
          <w:p w14:paraId="739EBBD4" w14:textId="77777777" w:rsidR="00E03985" w:rsidRDefault="00FA092B">
            <w:pPr>
              <w:tabs>
                <w:tab w:val="center" w:pos="482"/>
              </w:tabs>
              <w:spacing w:after="0" w:line="259" w:lineRule="auto"/>
              <w:ind w:left="0" w:right="0" w:firstLine="0"/>
            </w:pPr>
            <w:r>
              <w:rPr>
                <w:sz w:val="20"/>
              </w:rPr>
              <w:t xml:space="preserve"> </w:t>
            </w:r>
            <w:r>
              <w:rPr>
                <w:sz w:val="20"/>
              </w:rPr>
              <w:tab/>
              <w:t xml:space="preserve">Note </w:t>
            </w:r>
          </w:p>
        </w:tc>
        <w:tc>
          <w:tcPr>
            <w:tcW w:w="1490" w:type="dxa"/>
            <w:tcBorders>
              <w:top w:val="single" w:sz="4" w:space="0" w:color="000000"/>
              <w:left w:val="single" w:sz="4" w:space="0" w:color="000000"/>
              <w:bottom w:val="single" w:sz="4" w:space="0" w:color="000000"/>
              <w:right w:val="single" w:sz="4" w:space="0" w:color="000000"/>
            </w:tcBorders>
          </w:tcPr>
          <w:p w14:paraId="2B98BBCA" w14:textId="77777777" w:rsidR="00E03985" w:rsidRDefault="00FA092B">
            <w:pPr>
              <w:spacing w:after="0" w:line="259" w:lineRule="auto"/>
              <w:ind w:left="1" w:right="0" w:firstLine="0"/>
            </w:pPr>
            <w:r>
              <w:rPr>
                <w:sz w:val="20"/>
              </w:rPr>
              <w:t xml:space="preserve">String </w:t>
            </w:r>
          </w:p>
        </w:tc>
        <w:tc>
          <w:tcPr>
            <w:tcW w:w="1440" w:type="dxa"/>
            <w:tcBorders>
              <w:top w:val="single" w:sz="4" w:space="0" w:color="000000"/>
              <w:left w:val="single" w:sz="4" w:space="0" w:color="000000"/>
              <w:bottom w:val="single" w:sz="4" w:space="0" w:color="000000"/>
              <w:right w:val="single" w:sz="4" w:space="0" w:color="000000"/>
            </w:tcBorders>
          </w:tcPr>
          <w:p w14:paraId="1D68ECF5"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5D572BCC" w14:textId="77777777" w:rsidR="00E03985" w:rsidRDefault="00FA092B">
            <w:pPr>
              <w:spacing w:after="0" w:line="259" w:lineRule="auto"/>
              <w:ind w:left="1" w:right="0" w:firstLine="0"/>
            </w:pPr>
            <w:r>
              <w:rPr>
                <w:sz w:val="20"/>
              </w:rPr>
              <w:t xml:space="preserve">Descriptive note. </w:t>
            </w:r>
          </w:p>
        </w:tc>
      </w:tr>
      <w:tr w:rsidR="00E03985" w14:paraId="28CF400A" w14:textId="77777777">
        <w:trPr>
          <w:trHeight w:val="1066"/>
        </w:trPr>
        <w:tc>
          <w:tcPr>
            <w:tcW w:w="1856" w:type="dxa"/>
            <w:tcBorders>
              <w:top w:val="single" w:sz="4" w:space="0" w:color="000000"/>
              <w:left w:val="single" w:sz="4" w:space="0" w:color="000000"/>
              <w:bottom w:val="single" w:sz="4" w:space="0" w:color="000000"/>
              <w:right w:val="single" w:sz="4" w:space="0" w:color="000000"/>
            </w:tcBorders>
          </w:tcPr>
          <w:p w14:paraId="28F6F0B0" w14:textId="77777777" w:rsidR="00E03985" w:rsidRDefault="00FA092B">
            <w:pPr>
              <w:spacing w:after="147" w:line="259" w:lineRule="auto"/>
              <w:ind w:left="0" w:right="0" w:firstLine="0"/>
            </w:pPr>
            <w:r>
              <w:rPr>
                <w:sz w:val="20"/>
              </w:rPr>
              <w:t xml:space="preserve"> </w:t>
            </w:r>
          </w:p>
          <w:p w14:paraId="247C5267" w14:textId="77777777" w:rsidR="00E03985" w:rsidRDefault="00FA092B">
            <w:pPr>
              <w:spacing w:after="0" w:line="259" w:lineRule="auto"/>
              <w:ind w:left="82" w:right="0" w:firstLine="0"/>
              <w:jc w:val="center"/>
            </w:pPr>
            <w:proofErr w:type="spellStart"/>
            <w:r>
              <w:rPr>
                <w:sz w:val="20"/>
              </w:rPr>
              <w:t>ResponseForm</w:t>
            </w:r>
            <w:proofErr w:type="spellEnd"/>
            <w:r>
              <w:rPr>
                <w:sz w:val="20"/>
              </w:rPr>
              <w:t xml:space="preserve"> </w:t>
            </w:r>
          </w:p>
        </w:tc>
        <w:tc>
          <w:tcPr>
            <w:tcW w:w="1490" w:type="dxa"/>
            <w:tcBorders>
              <w:top w:val="single" w:sz="4" w:space="0" w:color="000000"/>
              <w:left w:val="single" w:sz="4" w:space="0" w:color="000000"/>
              <w:bottom w:val="single" w:sz="4" w:space="0" w:color="000000"/>
              <w:right w:val="single" w:sz="4" w:space="0" w:color="000000"/>
            </w:tcBorders>
            <w:vAlign w:val="center"/>
          </w:tcPr>
          <w:p w14:paraId="5071F150" w14:textId="77777777" w:rsidR="00E03985" w:rsidRDefault="00FA092B">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3E43773C"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3D420539" w14:textId="77777777" w:rsidR="00E03985" w:rsidRDefault="00FA092B">
            <w:pPr>
              <w:spacing w:after="0" w:line="259" w:lineRule="auto"/>
              <w:ind w:left="1" w:right="0" w:firstLine="0"/>
            </w:pPr>
            <w:r>
              <w:rPr>
                <w:sz w:val="20"/>
              </w:rPr>
              <w:t xml:space="preserve">Response form.  The supported forms SHOULD include ANVL (default for command line interfaces), JSON, RDF/Turtle, XHTML (default for web interfaces), and XML. </w:t>
            </w:r>
          </w:p>
        </w:tc>
      </w:tr>
      <w:tr w:rsidR="00E03985" w14:paraId="5997EE84" w14:textId="77777777">
        <w:trPr>
          <w:trHeight w:val="276"/>
        </w:trPr>
        <w:tc>
          <w:tcPr>
            <w:tcW w:w="1856" w:type="dxa"/>
            <w:tcBorders>
              <w:top w:val="single" w:sz="4" w:space="0" w:color="000000"/>
              <w:left w:val="single" w:sz="4" w:space="0" w:color="000000"/>
              <w:bottom w:val="single" w:sz="4" w:space="0" w:color="000000"/>
              <w:right w:val="single" w:sz="4" w:space="0" w:color="000000"/>
            </w:tcBorders>
          </w:tcPr>
          <w:p w14:paraId="31D87B6D" w14:textId="77777777" w:rsidR="00E03985" w:rsidRDefault="00FA092B">
            <w:pPr>
              <w:spacing w:after="0" w:line="259" w:lineRule="auto"/>
              <w:ind w:left="0" w:right="0" w:firstLine="0"/>
            </w:pPr>
            <w:r>
              <w:rPr>
                <w:rFonts w:ascii="Arial" w:eastAsia="Arial" w:hAnsi="Arial" w:cs="Arial"/>
                <w:sz w:val="18"/>
              </w:rPr>
              <w:t xml:space="preserve">RETURN </w:t>
            </w:r>
          </w:p>
        </w:tc>
        <w:tc>
          <w:tcPr>
            <w:tcW w:w="1490" w:type="dxa"/>
            <w:tcBorders>
              <w:top w:val="single" w:sz="4" w:space="0" w:color="000000"/>
              <w:left w:val="single" w:sz="4" w:space="0" w:color="000000"/>
              <w:bottom w:val="single" w:sz="4" w:space="0" w:color="000000"/>
              <w:right w:val="single" w:sz="4" w:space="0" w:color="000000"/>
            </w:tcBorders>
          </w:tcPr>
          <w:p w14:paraId="5903DC7D" w14:textId="77777777" w:rsidR="00E03985" w:rsidRDefault="00FA092B">
            <w:pPr>
              <w:spacing w:after="0" w:line="259" w:lineRule="auto"/>
              <w:ind w:left="1" w:right="0" w:firstLine="0"/>
            </w:pPr>
            <w:r>
              <w:rPr>
                <w:sz w:val="20"/>
              </w:rPr>
              <w:t xml:space="preserve">Response form </w:t>
            </w:r>
          </w:p>
        </w:tc>
        <w:tc>
          <w:tcPr>
            <w:tcW w:w="1440" w:type="dxa"/>
            <w:tcBorders>
              <w:top w:val="single" w:sz="4" w:space="0" w:color="000000"/>
              <w:left w:val="single" w:sz="4" w:space="0" w:color="000000"/>
              <w:bottom w:val="single" w:sz="4" w:space="0" w:color="000000"/>
              <w:right w:val="single" w:sz="4" w:space="0" w:color="000000"/>
            </w:tcBorders>
          </w:tcPr>
          <w:p w14:paraId="042E83BA"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078021A8" w14:textId="77777777" w:rsidR="00E03985" w:rsidRDefault="00FA092B">
            <w:pPr>
              <w:spacing w:after="0" w:line="259" w:lineRule="auto"/>
              <w:ind w:left="1" w:right="0" w:firstLine="0"/>
            </w:pPr>
            <w:r>
              <w:rPr>
                <w:sz w:val="20"/>
              </w:rPr>
              <w:t xml:space="preserve">Item state </w:t>
            </w:r>
          </w:p>
        </w:tc>
      </w:tr>
      <w:tr w:rsidR="00E03985" w14:paraId="52033D2B" w14:textId="77777777">
        <w:trPr>
          <w:trHeight w:val="538"/>
        </w:trPr>
        <w:tc>
          <w:tcPr>
            <w:tcW w:w="1856" w:type="dxa"/>
            <w:tcBorders>
              <w:top w:val="single" w:sz="4" w:space="0" w:color="000000"/>
              <w:left w:val="single" w:sz="4" w:space="0" w:color="000000"/>
              <w:bottom w:val="single" w:sz="4" w:space="0" w:color="000000"/>
              <w:right w:val="single" w:sz="4" w:space="0" w:color="000000"/>
            </w:tcBorders>
            <w:vAlign w:val="center"/>
          </w:tcPr>
          <w:p w14:paraId="34A6188B" w14:textId="77777777" w:rsidR="00E03985" w:rsidRDefault="00FA092B">
            <w:pPr>
              <w:spacing w:after="0" w:line="259" w:lineRule="auto"/>
              <w:ind w:left="0" w:right="0" w:firstLine="0"/>
            </w:pPr>
            <w:r>
              <w:rPr>
                <w:rFonts w:ascii="Arial" w:eastAsia="Arial" w:hAnsi="Arial" w:cs="Arial"/>
                <w:sz w:val="18"/>
              </w:rPr>
              <w:t xml:space="preserve">SIDE EFFECTS </w:t>
            </w:r>
          </w:p>
        </w:tc>
        <w:tc>
          <w:tcPr>
            <w:tcW w:w="7429" w:type="dxa"/>
            <w:gridSpan w:val="3"/>
            <w:tcBorders>
              <w:top w:val="single" w:sz="4" w:space="0" w:color="000000"/>
              <w:left w:val="single" w:sz="4" w:space="0" w:color="000000"/>
              <w:bottom w:val="single" w:sz="4" w:space="0" w:color="000000"/>
              <w:right w:val="single" w:sz="4" w:space="0" w:color="000000"/>
            </w:tcBorders>
          </w:tcPr>
          <w:p w14:paraId="6308571F" w14:textId="77777777" w:rsidR="00E03985" w:rsidRDefault="00FA092B">
            <w:pPr>
              <w:spacing w:after="0" w:line="259" w:lineRule="auto"/>
              <w:ind w:left="1" w:right="0" w:firstLine="0"/>
            </w:pPr>
            <w:r>
              <w:rPr>
                <w:sz w:val="20"/>
              </w:rPr>
              <w:t xml:space="preserve">A new item is added to the </w:t>
            </w:r>
            <w:proofErr w:type="spellStart"/>
            <w:proofErr w:type="gramStart"/>
            <w:r>
              <w:rPr>
                <w:sz w:val="20"/>
              </w:rPr>
              <w:t>service,with</w:t>
            </w:r>
            <w:proofErr w:type="spellEnd"/>
            <w:proofErr w:type="gramEnd"/>
            <w:r>
              <w:rPr>
                <w:sz w:val="20"/>
              </w:rPr>
              <w:t xml:space="preserve"> the created date/timestamp set to the current value, and is immediately verified. </w:t>
            </w:r>
          </w:p>
        </w:tc>
      </w:tr>
      <w:tr w:rsidR="00E03985" w14:paraId="1F91AD01" w14:textId="77777777">
        <w:trPr>
          <w:trHeight w:val="276"/>
        </w:trPr>
        <w:tc>
          <w:tcPr>
            <w:tcW w:w="1856" w:type="dxa"/>
            <w:vMerge w:val="restart"/>
            <w:tcBorders>
              <w:top w:val="single" w:sz="4" w:space="0" w:color="000000"/>
              <w:left w:val="single" w:sz="4" w:space="0" w:color="000000"/>
              <w:bottom w:val="single" w:sz="4" w:space="0" w:color="000000"/>
              <w:right w:val="single" w:sz="4" w:space="0" w:color="000000"/>
            </w:tcBorders>
          </w:tcPr>
          <w:p w14:paraId="614E6C97" w14:textId="77777777" w:rsidR="00E03985" w:rsidRDefault="00FA092B">
            <w:pPr>
              <w:spacing w:after="0" w:line="259" w:lineRule="auto"/>
              <w:ind w:left="0" w:right="0" w:firstLine="0"/>
            </w:pPr>
            <w:r>
              <w:rPr>
                <w:rFonts w:ascii="Arial" w:eastAsia="Arial" w:hAnsi="Arial" w:cs="Arial"/>
                <w:sz w:val="18"/>
              </w:rPr>
              <w:t xml:space="preserve">ERRORS </w:t>
            </w:r>
          </w:p>
        </w:tc>
        <w:tc>
          <w:tcPr>
            <w:tcW w:w="7429" w:type="dxa"/>
            <w:gridSpan w:val="3"/>
            <w:tcBorders>
              <w:top w:val="single" w:sz="4" w:space="0" w:color="000000"/>
              <w:left w:val="single" w:sz="4" w:space="0" w:color="000000"/>
              <w:bottom w:val="single" w:sz="4" w:space="0" w:color="000000"/>
              <w:right w:val="single" w:sz="4" w:space="0" w:color="000000"/>
            </w:tcBorders>
          </w:tcPr>
          <w:p w14:paraId="18A8D21F" w14:textId="77777777" w:rsidR="00E03985" w:rsidRDefault="00FA092B">
            <w:pPr>
              <w:tabs>
                <w:tab w:val="center" w:pos="1465"/>
              </w:tabs>
              <w:spacing w:after="0" w:line="259" w:lineRule="auto"/>
              <w:ind w:left="0" w:right="0" w:firstLine="0"/>
            </w:pPr>
            <w:r>
              <w:rPr>
                <w:sz w:val="20"/>
              </w:rPr>
              <w:t xml:space="preserve">400 </w:t>
            </w:r>
            <w:r>
              <w:rPr>
                <w:sz w:val="20"/>
              </w:rPr>
              <w:tab/>
              <w:t xml:space="preserve">Badly-formed request </w:t>
            </w:r>
          </w:p>
        </w:tc>
      </w:tr>
      <w:tr w:rsidR="00E03985" w14:paraId="7CC6FD11" w14:textId="77777777">
        <w:trPr>
          <w:trHeight w:val="274"/>
        </w:trPr>
        <w:tc>
          <w:tcPr>
            <w:tcW w:w="0" w:type="auto"/>
            <w:vMerge/>
            <w:tcBorders>
              <w:top w:val="nil"/>
              <w:left w:val="single" w:sz="4" w:space="0" w:color="000000"/>
              <w:bottom w:val="nil"/>
              <w:right w:val="single" w:sz="4" w:space="0" w:color="000000"/>
            </w:tcBorders>
          </w:tcPr>
          <w:p w14:paraId="32A6CC9E"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4404874A" w14:textId="77777777" w:rsidR="00E03985" w:rsidRDefault="00FA092B">
            <w:pPr>
              <w:tabs>
                <w:tab w:val="center" w:pos="1593"/>
              </w:tabs>
              <w:spacing w:after="0" w:line="259" w:lineRule="auto"/>
              <w:ind w:left="0" w:right="0" w:firstLine="0"/>
            </w:pPr>
            <w:r>
              <w:rPr>
                <w:sz w:val="20"/>
              </w:rPr>
              <w:t xml:space="preserve">401 </w:t>
            </w:r>
            <w:r>
              <w:rPr>
                <w:sz w:val="20"/>
              </w:rPr>
              <w:tab/>
              <w:t xml:space="preserve">Unauthorized user </w:t>
            </w:r>
            <w:proofErr w:type="gramStart"/>
            <w:r>
              <w:rPr>
                <w:sz w:val="20"/>
              </w:rPr>
              <w:t>agent</w:t>
            </w:r>
            <w:proofErr w:type="gramEnd"/>
            <w:r>
              <w:rPr>
                <w:sz w:val="20"/>
              </w:rPr>
              <w:t xml:space="preserve">. </w:t>
            </w:r>
          </w:p>
        </w:tc>
      </w:tr>
      <w:tr w:rsidR="00E03985" w14:paraId="1B9151F1" w14:textId="77777777">
        <w:trPr>
          <w:trHeight w:val="274"/>
        </w:trPr>
        <w:tc>
          <w:tcPr>
            <w:tcW w:w="0" w:type="auto"/>
            <w:vMerge/>
            <w:tcBorders>
              <w:top w:val="nil"/>
              <w:left w:val="single" w:sz="4" w:space="0" w:color="000000"/>
              <w:bottom w:val="nil"/>
              <w:right w:val="single" w:sz="4" w:space="0" w:color="000000"/>
            </w:tcBorders>
          </w:tcPr>
          <w:p w14:paraId="78E7778C"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62E23828" w14:textId="77777777" w:rsidR="00E03985" w:rsidRDefault="00FA092B">
            <w:pPr>
              <w:tabs>
                <w:tab w:val="center" w:pos="1210"/>
              </w:tabs>
              <w:spacing w:after="0" w:line="259" w:lineRule="auto"/>
              <w:ind w:left="0" w:right="0" w:firstLine="0"/>
            </w:pPr>
            <w:r>
              <w:rPr>
                <w:sz w:val="20"/>
              </w:rPr>
              <w:t xml:space="preserve">404 </w:t>
            </w:r>
            <w:r>
              <w:rPr>
                <w:sz w:val="20"/>
              </w:rPr>
              <w:tab/>
              <w:t xml:space="preserve">Item not found. </w:t>
            </w:r>
          </w:p>
        </w:tc>
      </w:tr>
      <w:tr w:rsidR="00E03985" w14:paraId="65A6C04B" w14:textId="77777777">
        <w:trPr>
          <w:trHeight w:val="276"/>
        </w:trPr>
        <w:tc>
          <w:tcPr>
            <w:tcW w:w="0" w:type="auto"/>
            <w:vMerge/>
            <w:tcBorders>
              <w:top w:val="nil"/>
              <w:left w:val="single" w:sz="4" w:space="0" w:color="000000"/>
              <w:bottom w:val="nil"/>
              <w:right w:val="single" w:sz="4" w:space="0" w:color="000000"/>
            </w:tcBorders>
          </w:tcPr>
          <w:p w14:paraId="3101443F"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18A3F97C" w14:textId="77777777" w:rsidR="00E03985" w:rsidRDefault="00FA092B">
            <w:pPr>
              <w:tabs>
                <w:tab w:val="center" w:pos="1726"/>
              </w:tabs>
              <w:spacing w:after="0" w:line="259" w:lineRule="auto"/>
              <w:ind w:left="0" w:right="0" w:firstLine="0"/>
            </w:pPr>
            <w:r>
              <w:rPr>
                <w:sz w:val="20"/>
              </w:rPr>
              <w:t xml:space="preserve">415 </w:t>
            </w:r>
            <w:r>
              <w:rPr>
                <w:sz w:val="20"/>
              </w:rPr>
              <w:tab/>
            </w:r>
            <w:r>
              <w:rPr>
                <w:sz w:val="20"/>
              </w:rPr>
              <w:t xml:space="preserve">Unsupported response form. </w:t>
            </w:r>
          </w:p>
        </w:tc>
      </w:tr>
      <w:tr w:rsidR="00E03985" w14:paraId="0DF936B9" w14:textId="77777777">
        <w:trPr>
          <w:trHeight w:val="274"/>
        </w:trPr>
        <w:tc>
          <w:tcPr>
            <w:tcW w:w="0" w:type="auto"/>
            <w:vMerge/>
            <w:tcBorders>
              <w:top w:val="nil"/>
              <w:left w:val="single" w:sz="4" w:space="0" w:color="000000"/>
              <w:bottom w:val="nil"/>
              <w:right w:val="single" w:sz="4" w:space="0" w:color="000000"/>
            </w:tcBorders>
          </w:tcPr>
          <w:p w14:paraId="492BEA91"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34D2970A" w14:textId="77777777" w:rsidR="00E03985" w:rsidRDefault="00FA092B">
            <w:pPr>
              <w:tabs>
                <w:tab w:val="center" w:pos="1401"/>
              </w:tabs>
              <w:spacing w:after="0" w:line="259" w:lineRule="auto"/>
              <w:ind w:left="0" w:right="0" w:firstLine="0"/>
            </w:pPr>
            <w:r>
              <w:rPr>
                <w:sz w:val="20"/>
              </w:rPr>
              <w:t xml:space="preserve">503 </w:t>
            </w:r>
            <w:r>
              <w:rPr>
                <w:sz w:val="20"/>
              </w:rPr>
              <w:tab/>
              <w:t xml:space="preserve">Service unavailable. </w:t>
            </w:r>
          </w:p>
        </w:tc>
      </w:tr>
      <w:tr w:rsidR="00E03985" w14:paraId="1BB6300D" w14:textId="77777777">
        <w:trPr>
          <w:trHeight w:val="276"/>
        </w:trPr>
        <w:tc>
          <w:tcPr>
            <w:tcW w:w="0" w:type="auto"/>
            <w:vMerge/>
            <w:tcBorders>
              <w:top w:val="nil"/>
              <w:left w:val="single" w:sz="4" w:space="0" w:color="000000"/>
              <w:bottom w:val="single" w:sz="4" w:space="0" w:color="000000"/>
              <w:right w:val="single" w:sz="4" w:space="0" w:color="000000"/>
            </w:tcBorders>
          </w:tcPr>
          <w:p w14:paraId="2CB513C0"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39C37D99" w14:textId="77777777" w:rsidR="00E03985" w:rsidRDefault="00FA092B">
            <w:pPr>
              <w:tabs>
                <w:tab w:val="center" w:pos="1136"/>
              </w:tabs>
              <w:spacing w:after="0" w:line="259" w:lineRule="auto"/>
              <w:ind w:left="0" w:right="0" w:firstLine="0"/>
            </w:pPr>
            <w:r>
              <w:rPr>
                <w:sz w:val="20"/>
              </w:rPr>
              <w:t xml:space="preserve">500 </w:t>
            </w:r>
            <w:r>
              <w:rPr>
                <w:sz w:val="20"/>
              </w:rPr>
              <w:tab/>
              <w:t xml:space="preserve">Service error. </w:t>
            </w:r>
          </w:p>
        </w:tc>
      </w:tr>
      <w:tr w:rsidR="00E03985" w14:paraId="3BFECA75" w14:textId="77777777">
        <w:trPr>
          <w:trHeight w:val="1332"/>
        </w:trPr>
        <w:tc>
          <w:tcPr>
            <w:tcW w:w="1856" w:type="dxa"/>
            <w:tcBorders>
              <w:top w:val="single" w:sz="4" w:space="0" w:color="000000"/>
              <w:left w:val="single" w:sz="4" w:space="0" w:color="000000"/>
              <w:bottom w:val="single" w:sz="4" w:space="0" w:color="000000"/>
              <w:right w:val="single" w:sz="4" w:space="0" w:color="000000"/>
            </w:tcBorders>
            <w:vAlign w:val="center"/>
          </w:tcPr>
          <w:p w14:paraId="375E118E" w14:textId="77777777" w:rsidR="00E03985" w:rsidRDefault="00FA092B">
            <w:pPr>
              <w:spacing w:after="0" w:line="259" w:lineRule="auto"/>
              <w:ind w:left="0" w:right="0" w:firstLine="0"/>
            </w:pPr>
            <w:r>
              <w:rPr>
                <w:rFonts w:ascii="Arial" w:eastAsia="Arial" w:hAnsi="Arial" w:cs="Arial"/>
                <w:sz w:val="18"/>
              </w:rPr>
              <w:t xml:space="preserve">NOTE </w:t>
            </w:r>
          </w:p>
        </w:tc>
        <w:tc>
          <w:tcPr>
            <w:tcW w:w="7429" w:type="dxa"/>
            <w:gridSpan w:val="3"/>
            <w:tcBorders>
              <w:top w:val="single" w:sz="4" w:space="0" w:color="000000"/>
              <w:left w:val="single" w:sz="4" w:space="0" w:color="000000"/>
              <w:bottom w:val="single" w:sz="4" w:space="0" w:color="000000"/>
              <w:right w:val="single" w:sz="4" w:space="0" w:color="000000"/>
            </w:tcBorders>
          </w:tcPr>
          <w:p w14:paraId="2ED43C38" w14:textId="77777777" w:rsidR="00E03985" w:rsidRDefault="00FA092B">
            <w:pPr>
              <w:spacing w:after="0" w:line="275" w:lineRule="auto"/>
              <w:ind w:left="1" w:right="253" w:firstLine="0"/>
              <w:jc w:val="both"/>
            </w:pPr>
            <w:r>
              <w:rPr>
                <w:sz w:val="20"/>
              </w:rPr>
              <w:t xml:space="preserve">Although context </w:t>
            </w:r>
            <w:r>
              <w:rPr>
                <w:sz w:val="20"/>
              </w:rPr>
              <w:t xml:space="preserve">is a repeatable element of the item state, this method only permits a single context to be specified.  If multiple contexts are desired, the </w:t>
            </w:r>
            <w:r>
              <w:rPr>
                <w:i/>
                <w:sz w:val="20"/>
              </w:rPr>
              <w:t>Update</w:t>
            </w:r>
            <w:r>
              <w:rPr>
                <w:sz w:val="20"/>
              </w:rPr>
              <w:t>-</w:t>
            </w:r>
            <w:r>
              <w:rPr>
                <w:i/>
                <w:sz w:val="20"/>
              </w:rPr>
              <w:t>item</w:t>
            </w:r>
            <w:r>
              <w:rPr>
                <w:sz w:val="20"/>
              </w:rPr>
              <w:t xml:space="preserve"> method MUST be used. </w:t>
            </w:r>
          </w:p>
          <w:p w14:paraId="1F16FCB3" w14:textId="77777777" w:rsidR="00E03985" w:rsidRDefault="00FA092B">
            <w:pPr>
              <w:spacing w:after="17" w:line="259" w:lineRule="auto"/>
              <w:ind w:left="1" w:right="0" w:firstLine="0"/>
            </w:pPr>
            <w:r>
              <w:rPr>
                <w:sz w:val="20"/>
              </w:rPr>
              <w:t xml:space="preserve"> </w:t>
            </w:r>
          </w:p>
          <w:p w14:paraId="4FE91606" w14:textId="77777777" w:rsidR="00E03985" w:rsidRDefault="00FA092B">
            <w:pPr>
              <w:spacing w:after="0" w:line="259" w:lineRule="auto"/>
              <w:ind w:left="1" w:right="0" w:firstLine="0"/>
            </w:pPr>
            <w:r>
              <w:rPr>
                <w:sz w:val="20"/>
              </w:rPr>
              <w:t xml:space="preserve">Features: fixity test; add to fixity database </w:t>
            </w:r>
          </w:p>
        </w:tc>
      </w:tr>
    </w:tbl>
    <w:p w14:paraId="38A9C205" w14:textId="77777777" w:rsidR="00E03985" w:rsidRDefault="00FA092B">
      <w:pPr>
        <w:spacing w:after="53" w:line="259" w:lineRule="auto"/>
        <w:ind w:left="0" w:right="0" w:firstLine="0"/>
      </w:pPr>
      <w:r>
        <w:rPr>
          <w:rFonts w:ascii="Calibri" w:eastAsia="Calibri" w:hAnsi="Calibri" w:cs="Calibri"/>
        </w:rPr>
        <w:t xml:space="preserve"> </w:t>
      </w:r>
    </w:p>
    <w:p w14:paraId="638519A6" w14:textId="77777777" w:rsidR="00E03985" w:rsidRDefault="00FA092B">
      <w:pPr>
        <w:tabs>
          <w:tab w:val="center" w:pos="411"/>
          <w:tab w:val="center" w:pos="1317"/>
        </w:tabs>
        <w:ind w:left="0" w:right="0" w:firstLine="0"/>
      </w:pPr>
      <w:r>
        <w:rPr>
          <w:rFonts w:ascii="Calibri" w:eastAsia="Calibri" w:hAnsi="Calibri" w:cs="Calibr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RESTful API </w:t>
      </w:r>
    </w:p>
    <w:p w14:paraId="0435DB5C" w14:textId="77777777" w:rsidR="00E03985" w:rsidRDefault="00FA092B">
      <w:pPr>
        <w:spacing w:after="0" w:line="259" w:lineRule="auto"/>
        <w:ind w:left="0" w:right="0" w:firstLine="0"/>
      </w:pPr>
      <w:r>
        <w:t xml:space="preserve"> </w:t>
      </w:r>
    </w:p>
    <w:p w14:paraId="212D1B09" w14:textId="77777777" w:rsidR="00E03985" w:rsidRDefault="00FA092B">
      <w:pPr>
        <w:spacing w:after="3" w:line="271" w:lineRule="auto"/>
        <w:ind w:left="1450" w:right="141" w:hanging="730"/>
      </w:pPr>
      <w:r>
        <w:rPr>
          <w:rFonts w:ascii="Arial" w:eastAsia="Arial" w:hAnsi="Arial" w:cs="Arial"/>
          <w:sz w:val="20"/>
        </w:rPr>
        <w:t>N</w:t>
      </w:r>
      <w:r>
        <w:rPr>
          <w:rFonts w:ascii="Arial" w:eastAsia="Arial" w:hAnsi="Arial" w:cs="Arial"/>
          <w:sz w:val="16"/>
        </w:rPr>
        <w:t>OTE</w:t>
      </w:r>
      <w:r>
        <w:rPr>
          <w:sz w:val="20"/>
        </w:rPr>
        <w:t xml:space="preserve"> </w:t>
      </w:r>
      <w:r>
        <w:rPr>
          <w:sz w:val="20"/>
        </w:rPr>
        <w:tab/>
        <w:t>RESTful requests are formatted assuming an underlying HTML form [HTML] and using the “</w:t>
      </w:r>
      <w:r>
        <w:rPr>
          <w:rFonts w:ascii="Courier New" w:eastAsia="Courier New" w:hAnsi="Courier New" w:cs="Courier New"/>
          <w:sz w:val="20"/>
        </w:rPr>
        <w:t>multipart-form-data</w:t>
      </w:r>
      <w:r>
        <w:rPr>
          <w:sz w:val="20"/>
        </w:rPr>
        <w:t xml:space="preserve">” content type [Multipart]. </w:t>
      </w:r>
    </w:p>
    <w:p w14:paraId="5A72EE1A" w14:textId="77777777" w:rsidR="00E03985" w:rsidRDefault="00FA092B">
      <w:pPr>
        <w:spacing w:after="0" w:line="259" w:lineRule="auto"/>
        <w:ind w:left="0" w:right="0" w:firstLine="0"/>
      </w:pPr>
      <w:r>
        <w:lastRenderedPageBreak/>
        <w:t xml:space="preserve"> </w:t>
      </w:r>
    </w:p>
    <w:p w14:paraId="06254061" w14:textId="77777777" w:rsidR="00E03985" w:rsidRDefault="00FA092B">
      <w:pPr>
        <w:spacing w:after="5" w:line="249" w:lineRule="auto"/>
        <w:ind w:left="716" w:right="0"/>
      </w:pPr>
      <w:r>
        <w:rPr>
          <w:rFonts w:ascii="Courier New" w:eastAsia="Courier New" w:hAnsi="Courier New" w:cs="Courier New"/>
          <w:sz w:val="20"/>
        </w:rPr>
        <w:t>UA: POST /add HTTP/1.</w:t>
      </w:r>
      <w:r>
        <w:rPr>
          <w:rFonts w:ascii="Courier New" w:eastAsia="Courier New" w:hAnsi="Courier New" w:cs="Courier New"/>
          <w:i/>
          <w:sz w:val="20"/>
        </w:rPr>
        <w:t>x</w:t>
      </w:r>
      <w:r>
        <w:rPr>
          <w:rFonts w:ascii="Courier New" w:eastAsia="Courier New" w:hAnsi="Courier New" w:cs="Courier New"/>
          <w:sz w:val="20"/>
        </w:rPr>
        <w:t xml:space="preserve"> </w:t>
      </w:r>
    </w:p>
    <w:p w14:paraId="5E23700D" w14:textId="77777777" w:rsidR="00E03985" w:rsidRDefault="00FA092B">
      <w:pPr>
        <w:spacing w:after="5" w:line="249" w:lineRule="auto"/>
        <w:ind w:left="716" w:right="0"/>
      </w:pPr>
      <w:r>
        <w:rPr>
          <w:rFonts w:ascii="Courier New" w:eastAsia="Courier New" w:hAnsi="Courier New" w:cs="Courier New"/>
          <w:sz w:val="20"/>
        </w:rPr>
        <w:t xml:space="preserve">UA: Host: </w:t>
      </w:r>
      <w:r>
        <w:rPr>
          <w:rFonts w:ascii="Courier New" w:eastAsia="Courier New" w:hAnsi="Courier New" w:cs="Courier New"/>
          <w:i/>
          <w:sz w:val="20"/>
        </w:rPr>
        <w:t>audit</w:t>
      </w:r>
      <w:r>
        <w:rPr>
          <w:rFonts w:ascii="Courier New" w:eastAsia="Courier New" w:hAnsi="Courier New" w:cs="Courier New"/>
          <w:sz w:val="20"/>
        </w:rPr>
        <w:t xml:space="preserve">.cdlib.org </w:t>
      </w:r>
    </w:p>
    <w:p w14:paraId="108E8003" w14:textId="77777777" w:rsidR="00E03985" w:rsidRDefault="00FA092B">
      <w:pPr>
        <w:spacing w:after="5" w:line="249" w:lineRule="auto"/>
        <w:ind w:left="716" w:right="0"/>
      </w:pPr>
      <w:r>
        <w:rPr>
          <w:rFonts w:ascii="Courier New" w:eastAsia="Courier New" w:hAnsi="Courier New" w:cs="Courier New"/>
          <w:sz w:val="20"/>
        </w:rPr>
        <w:t>UA: Content-type: multipart/form-data; boundary=</w:t>
      </w:r>
      <w:r>
        <w:rPr>
          <w:rFonts w:ascii="Courier New" w:eastAsia="Courier New" w:hAnsi="Courier New" w:cs="Courier New"/>
          <w:i/>
          <w:sz w:val="20"/>
        </w:rPr>
        <w:t>boundary</w:t>
      </w:r>
      <w:r>
        <w:rPr>
          <w:rFonts w:ascii="Courier New" w:eastAsia="Courier New" w:hAnsi="Courier New" w:cs="Courier New"/>
          <w:sz w:val="20"/>
        </w:rPr>
        <w:t xml:space="preserve"> </w:t>
      </w:r>
    </w:p>
    <w:p w14:paraId="45D1AC09" w14:textId="77777777" w:rsidR="00E03985" w:rsidRDefault="00FA092B">
      <w:pPr>
        <w:spacing w:after="5" w:line="249" w:lineRule="auto"/>
        <w:ind w:left="716" w:right="0"/>
      </w:pPr>
      <w:r>
        <w:rPr>
          <w:rFonts w:ascii="Courier New" w:eastAsia="Courier New" w:hAnsi="Courier New" w:cs="Courier New"/>
          <w:sz w:val="20"/>
        </w:rPr>
        <w:t xml:space="preserve">UA:  </w:t>
      </w:r>
    </w:p>
    <w:p w14:paraId="17C1B0E9" w14:textId="77777777" w:rsidR="00E03985" w:rsidRDefault="00FA092B">
      <w:pPr>
        <w:spacing w:after="5" w:line="268" w:lineRule="auto"/>
        <w:ind w:left="716" w:right="0"/>
      </w:pPr>
      <w:r>
        <w:rPr>
          <w:rFonts w:ascii="Courier New" w:eastAsia="Courier New" w:hAnsi="Courier New" w:cs="Courier New"/>
          <w:sz w:val="20"/>
        </w:rPr>
        <w:t>UA: --</w:t>
      </w:r>
      <w:r>
        <w:rPr>
          <w:rFonts w:ascii="Courier New" w:eastAsia="Courier New" w:hAnsi="Courier New" w:cs="Courier New"/>
          <w:i/>
          <w:sz w:val="20"/>
        </w:rPr>
        <w:t>boundary</w:t>
      </w:r>
      <w:r>
        <w:rPr>
          <w:rFonts w:ascii="Courier New" w:eastAsia="Courier New" w:hAnsi="Courier New" w:cs="Courier New"/>
          <w:sz w:val="20"/>
        </w:rPr>
        <w:t xml:space="preserve"> </w:t>
      </w:r>
    </w:p>
    <w:p w14:paraId="7CAC93BD" w14:textId="77777777" w:rsidR="00E03985" w:rsidRDefault="00FA092B">
      <w:pPr>
        <w:spacing w:after="5" w:line="249" w:lineRule="auto"/>
        <w:ind w:left="716" w:right="0"/>
      </w:pPr>
      <w:r>
        <w:rPr>
          <w:rFonts w:ascii="Courier New" w:eastAsia="Courier New" w:hAnsi="Courier New" w:cs="Courier New"/>
          <w:sz w:val="20"/>
        </w:rPr>
        <w:t xml:space="preserve">UA: </w:t>
      </w:r>
    </w:p>
    <w:p w14:paraId="03ACA33D" w14:textId="77777777" w:rsidR="00E03985" w:rsidRDefault="00FA092B">
      <w:pPr>
        <w:spacing w:after="5" w:line="249" w:lineRule="auto"/>
        <w:ind w:left="716" w:right="0"/>
      </w:pPr>
      <w:r>
        <w:rPr>
          <w:rFonts w:ascii="Courier New" w:eastAsia="Courier New" w:hAnsi="Courier New" w:cs="Courier New"/>
          <w:sz w:val="20"/>
        </w:rPr>
        <w:t xml:space="preserve">UA: adler-32 | crc-32 | md2 | md5 | sha-1 | sha-256 | sha-384 | sha-512 </w:t>
      </w:r>
    </w:p>
    <w:p w14:paraId="10FF0C17" w14:textId="77777777" w:rsidR="00E03985" w:rsidRDefault="00FA092B">
      <w:pPr>
        <w:spacing w:after="5" w:line="268" w:lineRule="auto"/>
        <w:ind w:left="716" w:right="0"/>
      </w:pPr>
      <w:r>
        <w:rPr>
          <w:rFonts w:ascii="Courier New" w:eastAsia="Courier New" w:hAnsi="Courier New" w:cs="Courier New"/>
          <w:sz w:val="20"/>
        </w:rPr>
        <w:t>UA: --</w:t>
      </w:r>
      <w:r>
        <w:rPr>
          <w:rFonts w:ascii="Courier New" w:eastAsia="Courier New" w:hAnsi="Courier New" w:cs="Courier New"/>
          <w:i/>
          <w:sz w:val="20"/>
        </w:rPr>
        <w:t>boundary</w:t>
      </w:r>
      <w:r>
        <w:rPr>
          <w:rFonts w:ascii="Courier New" w:eastAsia="Courier New" w:hAnsi="Courier New" w:cs="Courier New"/>
          <w:sz w:val="20"/>
        </w:rPr>
        <w:t xml:space="preserve"> </w:t>
      </w:r>
    </w:p>
    <w:p w14:paraId="237F9949" w14:textId="77777777" w:rsidR="00E03985" w:rsidRDefault="00FA092B">
      <w:pPr>
        <w:spacing w:after="5" w:line="249" w:lineRule="auto"/>
        <w:ind w:left="716" w:right="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=”digest</w:t>
      </w:r>
      <w:proofErr w:type="gramEnd"/>
      <w:r>
        <w:rPr>
          <w:rFonts w:ascii="Courier New" w:eastAsia="Courier New" w:hAnsi="Courier New" w:cs="Courier New"/>
          <w:sz w:val="20"/>
        </w:rPr>
        <w:t xml:space="preserve">-value” </w:t>
      </w:r>
    </w:p>
    <w:p w14:paraId="71285192" w14:textId="77777777" w:rsidR="00E03985" w:rsidRDefault="00FA092B">
      <w:pPr>
        <w:spacing w:after="5" w:line="249" w:lineRule="auto"/>
        <w:ind w:left="716" w:right="0"/>
      </w:pPr>
      <w:r>
        <w:rPr>
          <w:rFonts w:ascii="Courier New" w:eastAsia="Courier New" w:hAnsi="Courier New" w:cs="Courier New"/>
          <w:sz w:val="20"/>
        </w:rPr>
        <w:t xml:space="preserve">UA: </w:t>
      </w:r>
    </w:p>
    <w:p w14:paraId="32CE35E4" w14:textId="77777777" w:rsidR="00E03985" w:rsidRDefault="00FA092B">
      <w:pPr>
        <w:spacing w:after="5" w:line="268"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value</w:t>
      </w:r>
      <w:r>
        <w:rPr>
          <w:rFonts w:ascii="Courier New" w:eastAsia="Courier New" w:hAnsi="Courier New" w:cs="Courier New"/>
          <w:sz w:val="20"/>
        </w:rPr>
        <w:t xml:space="preserve">  </w:t>
      </w:r>
    </w:p>
    <w:p w14:paraId="2BF63C61" w14:textId="77777777" w:rsidR="00E03985" w:rsidRDefault="00FA092B">
      <w:pPr>
        <w:spacing w:after="5" w:line="249" w:lineRule="auto"/>
        <w:ind w:left="716" w:right="0"/>
      </w:pPr>
      <w:r>
        <w:rPr>
          <w:rFonts w:ascii="Courier New" w:eastAsia="Courier New" w:hAnsi="Courier New" w:cs="Courier New"/>
          <w:sz w:val="20"/>
        </w:rPr>
        <w:t>UA: --</w:t>
      </w:r>
      <w:r>
        <w:rPr>
          <w:rFonts w:ascii="Courier New" w:eastAsia="Courier New" w:hAnsi="Courier New" w:cs="Courier New"/>
          <w:i/>
          <w:sz w:val="20"/>
        </w:rPr>
        <w:t>boundary</w:t>
      </w:r>
      <w:r>
        <w:rPr>
          <w:rFonts w:ascii="Courier New" w:eastAsia="Courier New" w:hAnsi="Courier New" w:cs="Courier New"/>
          <w:sz w:val="20"/>
        </w:rPr>
        <w:t xml:space="preserve"> [ </w:t>
      </w:r>
    </w:p>
    <w:p w14:paraId="207712D5" w14:textId="77777777" w:rsidR="00E03985" w:rsidRDefault="00FA092B">
      <w:pPr>
        <w:spacing w:after="5" w:line="249" w:lineRule="auto"/>
        <w:ind w:left="716" w:right="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=”context</w:t>
      </w:r>
      <w:proofErr w:type="gramEnd"/>
      <w:r>
        <w:rPr>
          <w:rFonts w:ascii="Courier New" w:eastAsia="Courier New" w:hAnsi="Courier New" w:cs="Courier New"/>
          <w:sz w:val="20"/>
        </w:rPr>
        <w:t xml:space="preserve">” </w:t>
      </w:r>
    </w:p>
    <w:p w14:paraId="131A34B2" w14:textId="77777777" w:rsidR="00E03985" w:rsidRDefault="00FA092B">
      <w:pPr>
        <w:spacing w:after="5" w:line="249" w:lineRule="auto"/>
        <w:ind w:left="716" w:right="0"/>
      </w:pPr>
      <w:r>
        <w:rPr>
          <w:rFonts w:ascii="Courier New" w:eastAsia="Courier New" w:hAnsi="Courier New" w:cs="Courier New"/>
          <w:sz w:val="20"/>
        </w:rPr>
        <w:t xml:space="preserve">UA: </w:t>
      </w:r>
    </w:p>
    <w:p w14:paraId="6F6456CB" w14:textId="77777777" w:rsidR="00E03985" w:rsidRDefault="00FA092B">
      <w:pPr>
        <w:spacing w:after="5" w:line="268"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context</w:t>
      </w:r>
      <w:r>
        <w:rPr>
          <w:rFonts w:ascii="Courier New" w:eastAsia="Courier New" w:hAnsi="Courier New" w:cs="Courier New"/>
          <w:sz w:val="20"/>
        </w:rPr>
        <w:t xml:space="preserve"> </w:t>
      </w:r>
    </w:p>
    <w:p w14:paraId="7762AA8B" w14:textId="77777777" w:rsidR="00E03985" w:rsidRDefault="00FA092B">
      <w:pPr>
        <w:spacing w:after="5" w:line="249" w:lineRule="auto"/>
        <w:ind w:left="716" w:right="0"/>
      </w:pPr>
      <w:r>
        <w:rPr>
          <w:rFonts w:ascii="Courier New" w:eastAsia="Courier New" w:hAnsi="Courier New" w:cs="Courier New"/>
          <w:sz w:val="20"/>
        </w:rPr>
        <w:t xml:space="preserve">UA: ... </w:t>
      </w:r>
    </w:p>
    <w:p w14:paraId="1F359FFE" w14:textId="77777777" w:rsidR="00E03985" w:rsidRDefault="00FA092B">
      <w:pPr>
        <w:spacing w:after="5" w:line="268" w:lineRule="auto"/>
        <w:ind w:left="716" w:right="0"/>
      </w:pPr>
      <w:r>
        <w:rPr>
          <w:rFonts w:ascii="Courier New" w:eastAsia="Courier New" w:hAnsi="Courier New" w:cs="Courier New"/>
          <w:sz w:val="20"/>
        </w:rPr>
        <w:t>UA:</w:t>
      </w:r>
      <w:r>
        <w:rPr>
          <w:rFonts w:ascii="Courier New" w:eastAsia="Courier New" w:hAnsi="Courier New" w:cs="Courier New"/>
          <w:i/>
          <w:sz w:val="20"/>
        </w:rPr>
        <w:t xml:space="preserve">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
    <w:p w14:paraId="674792BC" w14:textId="77777777" w:rsidR="00E03985" w:rsidRDefault="00FA092B">
      <w:pPr>
        <w:spacing w:after="5" w:line="249" w:lineRule="auto"/>
        <w:ind w:left="716" w:right="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=”note</w:t>
      </w:r>
      <w:proofErr w:type="gramEnd"/>
      <w:r>
        <w:rPr>
          <w:rFonts w:ascii="Courier New" w:eastAsia="Courier New" w:hAnsi="Courier New" w:cs="Courier New"/>
          <w:sz w:val="20"/>
        </w:rPr>
        <w:t xml:space="preserve">” </w:t>
      </w:r>
    </w:p>
    <w:p w14:paraId="3FD530BB" w14:textId="77777777" w:rsidR="00E03985" w:rsidRDefault="00FA092B">
      <w:pPr>
        <w:spacing w:after="5" w:line="249" w:lineRule="auto"/>
        <w:ind w:left="716" w:right="0"/>
      </w:pPr>
      <w:r>
        <w:rPr>
          <w:rFonts w:ascii="Courier New" w:eastAsia="Courier New" w:hAnsi="Courier New" w:cs="Courier New"/>
          <w:sz w:val="20"/>
        </w:rPr>
        <w:t xml:space="preserve">UA: </w:t>
      </w:r>
    </w:p>
    <w:p w14:paraId="70BB4821" w14:textId="77777777" w:rsidR="00E03985" w:rsidRDefault="00FA092B">
      <w:pPr>
        <w:spacing w:after="5" w:line="268"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 xml:space="preserve">note </w:t>
      </w:r>
    </w:p>
    <w:p w14:paraId="5BCAFDCB" w14:textId="77777777" w:rsidR="00E03985" w:rsidRDefault="00FA092B">
      <w:pPr>
        <w:spacing w:after="5" w:line="249" w:lineRule="auto"/>
        <w:ind w:left="716" w:right="0"/>
      </w:pPr>
      <w:r>
        <w:rPr>
          <w:rFonts w:ascii="Courier New" w:eastAsia="Courier New" w:hAnsi="Courier New" w:cs="Courier New"/>
          <w:sz w:val="20"/>
        </w:rPr>
        <w:t>UA:</w:t>
      </w:r>
      <w:r>
        <w:rPr>
          <w:rFonts w:ascii="Courier New" w:eastAsia="Courier New" w:hAnsi="Courier New" w:cs="Courier New"/>
          <w:sz w:val="20"/>
        </w:rPr>
        <w:t xml:space="preserve">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 </w:t>
      </w:r>
    </w:p>
    <w:p w14:paraId="15772C7D" w14:textId="77777777" w:rsidR="00E03985" w:rsidRDefault="00FA092B">
      <w:pPr>
        <w:spacing w:after="5" w:line="249" w:lineRule="auto"/>
        <w:ind w:left="716" w:right="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=”response</w:t>
      </w:r>
      <w:proofErr w:type="gramEnd"/>
      <w:r>
        <w:rPr>
          <w:rFonts w:ascii="Courier New" w:eastAsia="Courier New" w:hAnsi="Courier New" w:cs="Courier New"/>
          <w:sz w:val="20"/>
        </w:rPr>
        <w:t xml:space="preserve">-form” </w:t>
      </w:r>
    </w:p>
    <w:p w14:paraId="17F285CA" w14:textId="77777777" w:rsidR="00E03985" w:rsidRDefault="00FA092B">
      <w:pPr>
        <w:spacing w:after="5" w:line="249" w:lineRule="auto"/>
        <w:ind w:left="716" w:right="0"/>
      </w:pPr>
      <w:r>
        <w:rPr>
          <w:rFonts w:ascii="Courier New" w:eastAsia="Courier New" w:hAnsi="Courier New" w:cs="Courier New"/>
          <w:sz w:val="20"/>
        </w:rPr>
        <w:t xml:space="preserve">UA:  </w:t>
      </w:r>
    </w:p>
    <w:p w14:paraId="4E0349B5" w14:textId="77777777" w:rsidR="00E03985" w:rsidRDefault="00FA092B">
      <w:pPr>
        <w:spacing w:after="5" w:line="268"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form</w:t>
      </w:r>
      <w:r>
        <w:rPr>
          <w:rFonts w:ascii="Courier New" w:eastAsia="Courier New" w:hAnsi="Courier New" w:cs="Courier New"/>
          <w:sz w:val="20"/>
        </w:rPr>
        <w:t xml:space="preserve"> </w:t>
      </w:r>
    </w:p>
    <w:p w14:paraId="6F2F8EDA" w14:textId="77777777" w:rsidR="00E03985" w:rsidRDefault="00FA092B">
      <w:pPr>
        <w:spacing w:after="5" w:line="249" w:lineRule="auto"/>
        <w:ind w:left="716" w:right="0"/>
      </w:pPr>
      <w:r>
        <w:rPr>
          <w:rFonts w:ascii="Courier New" w:eastAsia="Courier New" w:hAnsi="Courier New" w:cs="Courier New"/>
          <w:sz w:val="20"/>
        </w:rPr>
        <w:t>UA: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
    <w:p w14:paraId="0E8822D5" w14:textId="77777777" w:rsidR="00E03985" w:rsidRDefault="00FA092B">
      <w:pPr>
        <w:spacing w:after="0" w:line="259" w:lineRule="auto"/>
        <w:ind w:left="720" w:right="0" w:firstLine="0"/>
      </w:pPr>
      <w:r>
        <w:rPr>
          <w:rFonts w:ascii="Courier New" w:eastAsia="Courier New" w:hAnsi="Courier New" w:cs="Courier New"/>
          <w:sz w:val="20"/>
        </w:rPr>
        <w:t xml:space="preserve"> </w:t>
      </w:r>
    </w:p>
    <w:p w14:paraId="17ACEC92" w14:textId="77777777" w:rsidR="00E03985" w:rsidRDefault="00FA092B">
      <w:pPr>
        <w:spacing w:after="5" w:line="249" w:lineRule="auto"/>
        <w:ind w:left="716" w:right="0"/>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201 Created </w:t>
      </w:r>
    </w:p>
    <w:p w14:paraId="5FFC5070" w14:textId="77777777" w:rsidR="00E03985" w:rsidRDefault="00FA092B">
      <w:pPr>
        <w:spacing w:after="5" w:line="249" w:lineRule="auto"/>
        <w:ind w:left="716" w:right="0"/>
      </w:pPr>
      <w:r>
        <w:rPr>
          <w:rFonts w:ascii="Courier New" w:eastAsia="Courier New" w:hAnsi="Courier New" w:cs="Courier New"/>
          <w:sz w:val="20"/>
        </w:rPr>
        <w:t xml:space="preserve">OS: Content-type: </w:t>
      </w:r>
      <w:r>
        <w:rPr>
          <w:rFonts w:ascii="Courier New" w:eastAsia="Courier New" w:hAnsi="Courier New" w:cs="Courier New"/>
          <w:i/>
          <w:sz w:val="20"/>
        </w:rPr>
        <w:t>response/form</w:t>
      </w:r>
      <w:r>
        <w:rPr>
          <w:rFonts w:ascii="Courier New" w:eastAsia="Courier New" w:hAnsi="Courier New" w:cs="Courier New"/>
          <w:sz w:val="20"/>
        </w:rPr>
        <w:t xml:space="preserve"> </w:t>
      </w:r>
    </w:p>
    <w:p w14:paraId="6DA6C9C0" w14:textId="77777777" w:rsidR="00E03985" w:rsidRDefault="00FA092B">
      <w:pPr>
        <w:spacing w:after="5" w:line="249" w:lineRule="auto"/>
        <w:ind w:left="716" w:right="2524"/>
      </w:pPr>
      <w:r>
        <w:rPr>
          <w:rFonts w:ascii="Courier New" w:eastAsia="Courier New" w:hAnsi="Courier New" w:cs="Courier New"/>
          <w:sz w:val="20"/>
        </w:rPr>
        <w:t>OS: Location: http://</w:t>
      </w:r>
      <w:r>
        <w:rPr>
          <w:rFonts w:ascii="Courier New" w:eastAsia="Courier New" w:hAnsi="Courier New" w:cs="Courier New"/>
          <w:i/>
          <w:sz w:val="20"/>
        </w:rPr>
        <w:t>audit</w:t>
      </w:r>
      <w:r>
        <w:rPr>
          <w:rFonts w:ascii="Courier New" w:eastAsia="Courier New" w:hAnsi="Courier New" w:cs="Courier New"/>
          <w:sz w:val="20"/>
        </w:rPr>
        <w:t>.cdlib.org/state/</w:t>
      </w:r>
      <w:r>
        <w:rPr>
          <w:rFonts w:ascii="Courier New" w:eastAsia="Courier New" w:hAnsi="Courier New" w:cs="Courier New"/>
          <w:i/>
          <w:sz w:val="20"/>
        </w:rPr>
        <w:t>url</w:t>
      </w:r>
      <w:r>
        <w:rPr>
          <w:rFonts w:ascii="Courier New" w:eastAsia="Courier New" w:hAnsi="Courier New" w:cs="Courier New"/>
          <w:sz w:val="20"/>
        </w:rPr>
        <w:t xml:space="preserve"> OS:  </w:t>
      </w:r>
    </w:p>
    <w:p w14:paraId="3296CEA0" w14:textId="77777777" w:rsidR="00E03985" w:rsidRDefault="00FA092B">
      <w:pPr>
        <w:spacing w:after="5" w:line="268"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state</w:t>
      </w:r>
      <w:r>
        <w:rPr>
          <w:i/>
          <w:sz w:val="20"/>
        </w:rPr>
        <w:t xml:space="preserve"> </w:t>
      </w:r>
    </w:p>
    <w:p w14:paraId="5E819DF9" w14:textId="77777777" w:rsidR="00E03985" w:rsidRDefault="00FA092B">
      <w:pPr>
        <w:spacing w:after="18" w:line="259" w:lineRule="auto"/>
        <w:ind w:left="0" w:right="0" w:firstLine="0"/>
      </w:pPr>
      <w:r>
        <w:t xml:space="preserve"> </w:t>
      </w:r>
    </w:p>
    <w:p w14:paraId="2D964F19" w14:textId="77777777" w:rsidR="00E03985" w:rsidRDefault="00FA092B">
      <w:pPr>
        <w:spacing w:after="0" w:line="259" w:lineRule="auto"/>
        <w:ind w:left="0" w:right="0" w:firstLine="0"/>
      </w:pPr>
      <w:r>
        <w:rPr>
          <w:rFonts w:ascii="Arial" w:eastAsia="Arial" w:hAnsi="Arial" w:cs="Arial"/>
          <w:sz w:val="24"/>
        </w:rPr>
        <w:t xml:space="preserve"> </w:t>
      </w:r>
      <w:r>
        <w:rPr>
          <w:rFonts w:ascii="Arial" w:eastAsia="Arial" w:hAnsi="Arial" w:cs="Arial"/>
          <w:sz w:val="24"/>
        </w:rPr>
        <w:tab/>
      </w:r>
      <w:r>
        <w:rPr>
          <w:rFonts w:ascii="Arial" w:eastAsia="Arial" w:hAnsi="Arial" w:cs="Arial"/>
          <w:b/>
          <w:sz w:val="24"/>
        </w:rPr>
        <w:t xml:space="preserve"> </w:t>
      </w:r>
    </w:p>
    <w:p w14:paraId="7A652C4C" w14:textId="77777777" w:rsidR="00E03985" w:rsidRDefault="00FA092B">
      <w:pPr>
        <w:pStyle w:val="Heading2"/>
        <w:ind w:left="-5"/>
      </w:pPr>
      <w:commentRangeStart w:id="9"/>
      <w:r>
        <w:t xml:space="preserve">5.5 </w:t>
      </w:r>
      <w:r>
        <w:t xml:space="preserve">Queue Item </w:t>
      </w:r>
      <w:commentRangeEnd w:id="9"/>
      <w:r w:rsidR="00A70358">
        <w:rPr>
          <w:rStyle w:val="CommentReference"/>
          <w:rFonts w:ascii="Times New Roman" w:eastAsia="Times New Roman" w:hAnsi="Times New Roman" w:cs="Times New Roman"/>
          <w:b w:val="0"/>
          <w:lang w:bidi="en-US"/>
        </w:rPr>
        <w:commentReference w:id="9"/>
      </w:r>
    </w:p>
    <w:p w14:paraId="166164FC" w14:textId="77777777" w:rsidR="00E03985" w:rsidRDefault="00FA092B">
      <w:pPr>
        <w:spacing w:after="0" w:line="259" w:lineRule="auto"/>
        <w:ind w:left="0" w:right="0" w:firstLine="0"/>
      </w:pPr>
      <w:r>
        <w:t xml:space="preserve"> </w:t>
      </w:r>
    </w:p>
    <w:tbl>
      <w:tblPr>
        <w:tblStyle w:val="TableGrid"/>
        <w:tblW w:w="9286" w:type="dxa"/>
        <w:tblInd w:w="-107" w:type="dxa"/>
        <w:tblCellMar>
          <w:top w:w="45" w:type="dxa"/>
          <w:left w:w="107" w:type="dxa"/>
          <w:bottom w:w="0" w:type="dxa"/>
          <w:right w:w="55" w:type="dxa"/>
        </w:tblCellMar>
        <w:tblLook w:val="04A0" w:firstRow="1" w:lastRow="0" w:firstColumn="1" w:lastColumn="0" w:noHBand="0" w:noVBand="1"/>
      </w:tblPr>
      <w:tblGrid>
        <w:gridCol w:w="1856"/>
        <w:gridCol w:w="1490"/>
        <w:gridCol w:w="1440"/>
        <w:gridCol w:w="4500"/>
      </w:tblGrid>
      <w:tr w:rsidR="00E03985" w14:paraId="112FE1A5" w14:textId="77777777">
        <w:trPr>
          <w:trHeight w:val="271"/>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316BD750" w14:textId="77777777" w:rsidR="00E03985" w:rsidRDefault="00FA092B">
            <w:pPr>
              <w:tabs>
                <w:tab w:val="center" w:pos="5893"/>
              </w:tabs>
              <w:spacing w:after="0" w:line="259" w:lineRule="auto"/>
              <w:ind w:left="0" w:right="0" w:firstLine="0"/>
            </w:pPr>
            <w:r>
              <w:rPr>
                <w:rFonts w:ascii="Arial" w:eastAsia="Arial" w:hAnsi="Arial" w:cs="Arial"/>
                <w:sz w:val="20"/>
              </w:rPr>
              <w:t xml:space="preserve">METHOD Queue-item </w:t>
            </w:r>
            <w:r>
              <w:rPr>
                <w:rFonts w:ascii="Arial" w:eastAsia="Arial" w:hAnsi="Arial" w:cs="Arial"/>
                <w:sz w:val="20"/>
              </w:rPr>
              <w:tab/>
              <w:t>[</w:t>
            </w:r>
            <w:r>
              <w:rPr>
                <w:rFonts w:ascii="Arial" w:eastAsia="Arial" w:hAnsi="Arial" w:cs="Arial"/>
                <w:i/>
                <w:sz w:val="20"/>
              </w:rPr>
              <w:t>non-idempotent</w:t>
            </w:r>
            <w:r>
              <w:rPr>
                <w:rFonts w:ascii="Arial" w:eastAsia="Arial" w:hAnsi="Arial" w:cs="Arial"/>
                <w:sz w:val="20"/>
              </w:rPr>
              <w:t xml:space="preserve">, </w:t>
            </w:r>
            <w:r>
              <w:rPr>
                <w:rFonts w:ascii="Arial" w:eastAsia="Arial" w:hAnsi="Arial" w:cs="Arial"/>
                <w:i/>
                <w:sz w:val="20"/>
              </w:rPr>
              <w:t>unsafe</w:t>
            </w:r>
            <w:r>
              <w:rPr>
                <w:rFonts w:ascii="Arial" w:eastAsia="Arial" w:hAnsi="Arial" w:cs="Arial"/>
                <w:sz w:val="20"/>
              </w:rPr>
              <w:t xml:space="preserve">] </w:t>
            </w:r>
          </w:p>
        </w:tc>
      </w:tr>
      <w:tr w:rsidR="00E03985" w14:paraId="3A79764A" w14:textId="77777777">
        <w:trPr>
          <w:trHeight w:val="580"/>
        </w:trPr>
        <w:tc>
          <w:tcPr>
            <w:tcW w:w="1856" w:type="dxa"/>
            <w:tcBorders>
              <w:top w:val="single" w:sz="4" w:space="0" w:color="000000"/>
              <w:left w:val="single" w:sz="4" w:space="0" w:color="000000"/>
              <w:bottom w:val="single" w:sz="4" w:space="0" w:color="000000"/>
              <w:right w:val="single" w:sz="4" w:space="0" w:color="000000"/>
            </w:tcBorders>
          </w:tcPr>
          <w:p w14:paraId="74F038A7" w14:textId="77777777" w:rsidR="00E03985" w:rsidRDefault="00FA092B">
            <w:pPr>
              <w:spacing w:after="0" w:line="259" w:lineRule="auto"/>
              <w:ind w:left="0" w:right="0" w:firstLine="0"/>
            </w:pPr>
            <w:r>
              <w:rPr>
                <w:sz w:val="20"/>
              </w:rPr>
              <w:t xml:space="preserve"> </w:t>
            </w:r>
          </w:p>
          <w:p w14:paraId="3EBA43F9" w14:textId="77777777" w:rsidR="00E03985" w:rsidRDefault="00FA092B">
            <w:pPr>
              <w:spacing w:after="0" w:line="259" w:lineRule="auto"/>
              <w:ind w:left="288" w:right="0" w:firstLine="0"/>
            </w:pPr>
            <w:r>
              <w:rPr>
                <w:sz w:val="20"/>
              </w:rPr>
              <w:t xml:space="preserve">URL </w:t>
            </w:r>
          </w:p>
        </w:tc>
        <w:tc>
          <w:tcPr>
            <w:tcW w:w="1490" w:type="dxa"/>
            <w:tcBorders>
              <w:top w:val="single" w:sz="4" w:space="0" w:color="000000"/>
              <w:left w:val="single" w:sz="4" w:space="0" w:color="000000"/>
              <w:bottom w:val="single" w:sz="4" w:space="0" w:color="000000"/>
              <w:right w:val="single" w:sz="4" w:space="0" w:color="000000"/>
            </w:tcBorders>
            <w:vAlign w:val="center"/>
          </w:tcPr>
          <w:p w14:paraId="0ACE711D" w14:textId="77777777" w:rsidR="00E03985" w:rsidRDefault="00FA092B">
            <w:pPr>
              <w:spacing w:after="0" w:line="259" w:lineRule="auto"/>
              <w:ind w:left="1" w:right="0" w:firstLine="0"/>
            </w:pPr>
            <w:r>
              <w:rPr>
                <w:sz w:val="20"/>
              </w:rPr>
              <w:t xml:space="preserve">URL </w:t>
            </w:r>
          </w:p>
        </w:tc>
        <w:tc>
          <w:tcPr>
            <w:tcW w:w="1440" w:type="dxa"/>
            <w:tcBorders>
              <w:top w:val="single" w:sz="4" w:space="0" w:color="000000"/>
              <w:left w:val="single" w:sz="4" w:space="0" w:color="000000"/>
              <w:bottom w:val="single" w:sz="4" w:space="0" w:color="000000"/>
              <w:right w:val="single" w:sz="4" w:space="0" w:color="000000"/>
            </w:tcBorders>
            <w:vAlign w:val="center"/>
          </w:tcPr>
          <w:p w14:paraId="2CD62E38"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2FB7D52A" w14:textId="77777777" w:rsidR="00E03985" w:rsidRDefault="00FA092B">
            <w:pPr>
              <w:spacing w:after="0" w:line="259" w:lineRule="auto"/>
              <w:ind w:left="1" w:right="0" w:firstLine="0"/>
            </w:pPr>
            <w:r>
              <w:rPr>
                <w:sz w:val="20"/>
              </w:rPr>
              <w:t xml:space="preserve">URL for the item, using the “http” or “file” schemes.  File URLs MUST represent absolute pathnames. </w:t>
            </w:r>
          </w:p>
        </w:tc>
      </w:tr>
      <w:tr w:rsidR="00E03985" w14:paraId="100C50E5" w14:textId="77777777">
        <w:trPr>
          <w:trHeight w:val="314"/>
        </w:trPr>
        <w:tc>
          <w:tcPr>
            <w:tcW w:w="1856" w:type="dxa"/>
            <w:tcBorders>
              <w:top w:val="single" w:sz="4" w:space="0" w:color="000000"/>
              <w:left w:val="single" w:sz="4" w:space="0" w:color="000000"/>
              <w:bottom w:val="single" w:sz="4" w:space="0" w:color="000000"/>
              <w:right w:val="single" w:sz="4" w:space="0" w:color="000000"/>
            </w:tcBorders>
          </w:tcPr>
          <w:p w14:paraId="60BBBA0A" w14:textId="77777777" w:rsidR="00E03985" w:rsidRDefault="00FA092B">
            <w:pPr>
              <w:tabs>
                <w:tab w:val="center" w:pos="565"/>
              </w:tabs>
              <w:spacing w:after="0" w:line="259" w:lineRule="auto"/>
              <w:ind w:left="0" w:right="0" w:firstLine="0"/>
            </w:pPr>
            <w:r>
              <w:rPr>
                <w:sz w:val="20"/>
              </w:rPr>
              <w:lastRenderedPageBreak/>
              <w:t xml:space="preserve"> </w:t>
            </w:r>
            <w:r>
              <w:rPr>
                <w:sz w:val="20"/>
              </w:rPr>
              <w:tab/>
              <w:t xml:space="preserve">Source </w:t>
            </w:r>
          </w:p>
        </w:tc>
        <w:tc>
          <w:tcPr>
            <w:tcW w:w="1490" w:type="dxa"/>
            <w:tcBorders>
              <w:top w:val="single" w:sz="4" w:space="0" w:color="000000"/>
              <w:left w:val="single" w:sz="4" w:space="0" w:color="000000"/>
              <w:bottom w:val="single" w:sz="4" w:space="0" w:color="000000"/>
              <w:right w:val="single" w:sz="4" w:space="0" w:color="000000"/>
            </w:tcBorders>
          </w:tcPr>
          <w:p w14:paraId="1CDD0493" w14:textId="77777777" w:rsidR="00E03985" w:rsidRDefault="00FA092B">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tcPr>
          <w:p w14:paraId="6605474D"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738D553F" w14:textId="77777777" w:rsidR="00E03985" w:rsidRDefault="00FA092B">
            <w:pPr>
              <w:spacing w:after="0" w:line="259" w:lineRule="auto"/>
              <w:ind w:left="1" w:right="0" w:firstLine="0"/>
            </w:pPr>
            <w:r>
              <w:rPr>
                <w:sz w:val="20"/>
              </w:rPr>
              <w:t xml:space="preserve">Source: </w:t>
            </w:r>
            <w:proofErr w:type="spellStart"/>
            <w:r>
              <w:rPr>
                <w:i/>
                <w:sz w:val="20"/>
              </w:rPr>
              <w:t>merritt</w:t>
            </w:r>
            <w:proofErr w:type="spellEnd"/>
            <w:r>
              <w:rPr>
                <w:sz w:val="20"/>
              </w:rPr>
              <w:t xml:space="preserve">, </w:t>
            </w:r>
            <w:r>
              <w:rPr>
                <w:i/>
                <w:sz w:val="20"/>
              </w:rPr>
              <w:t>file</w:t>
            </w:r>
            <w:r>
              <w:rPr>
                <w:sz w:val="20"/>
              </w:rPr>
              <w:t xml:space="preserve">, or </w:t>
            </w:r>
            <w:r>
              <w:rPr>
                <w:i/>
                <w:sz w:val="20"/>
              </w:rPr>
              <w:t>web</w:t>
            </w:r>
            <w:r>
              <w:rPr>
                <w:sz w:val="20"/>
              </w:rPr>
              <w:t xml:space="preserve">. </w:t>
            </w:r>
          </w:p>
        </w:tc>
      </w:tr>
      <w:tr w:rsidR="00E03985" w14:paraId="67EB8129" w14:textId="77777777">
        <w:trPr>
          <w:trHeight w:val="314"/>
        </w:trPr>
        <w:tc>
          <w:tcPr>
            <w:tcW w:w="1856" w:type="dxa"/>
            <w:tcBorders>
              <w:top w:val="single" w:sz="4" w:space="0" w:color="000000"/>
              <w:left w:val="single" w:sz="4" w:space="0" w:color="000000"/>
              <w:bottom w:val="single" w:sz="4" w:space="0" w:color="000000"/>
              <w:right w:val="single" w:sz="4" w:space="0" w:color="000000"/>
            </w:tcBorders>
          </w:tcPr>
          <w:p w14:paraId="4388102C" w14:textId="77777777" w:rsidR="00E03985" w:rsidRDefault="00FA092B">
            <w:pPr>
              <w:tabs>
                <w:tab w:val="center" w:pos="459"/>
              </w:tabs>
              <w:spacing w:after="0" w:line="259" w:lineRule="auto"/>
              <w:ind w:left="0" w:right="0" w:firstLine="0"/>
            </w:pPr>
            <w:r>
              <w:rPr>
                <w:sz w:val="20"/>
              </w:rPr>
              <w:t xml:space="preserve"> </w:t>
            </w:r>
            <w:r>
              <w:rPr>
                <w:sz w:val="20"/>
              </w:rPr>
              <w:tab/>
              <w:t xml:space="preserve">Size </w:t>
            </w:r>
          </w:p>
        </w:tc>
        <w:tc>
          <w:tcPr>
            <w:tcW w:w="1490" w:type="dxa"/>
            <w:tcBorders>
              <w:top w:val="single" w:sz="4" w:space="0" w:color="000000"/>
              <w:left w:val="single" w:sz="4" w:space="0" w:color="000000"/>
              <w:bottom w:val="single" w:sz="4" w:space="0" w:color="000000"/>
              <w:right w:val="single" w:sz="4" w:space="0" w:color="000000"/>
            </w:tcBorders>
          </w:tcPr>
          <w:p w14:paraId="55E13D8D" w14:textId="77777777" w:rsidR="00E03985" w:rsidRDefault="00FA092B">
            <w:pPr>
              <w:spacing w:after="0" w:line="259" w:lineRule="auto"/>
              <w:ind w:left="1" w:right="0" w:firstLine="0"/>
            </w:pPr>
            <w:r>
              <w:rPr>
                <w:sz w:val="20"/>
              </w:rPr>
              <w:t xml:space="preserve">Integer </w:t>
            </w:r>
          </w:p>
        </w:tc>
        <w:tc>
          <w:tcPr>
            <w:tcW w:w="1440" w:type="dxa"/>
            <w:tcBorders>
              <w:top w:val="single" w:sz="4" w:space="0" w:color="000000"/>
              <w:left w:val="single" w:sz="4" w:space="0" w:color="000000"/>
              <w:bottom w:val="single" w:sz="4" w:space="0" w:color="000000"/>
              <w:right w:val="single" w:sz="4" w:space="0" w:color="000000"/>
            </w:tcBorders>
          </w:tcPr>
          <w:p w14:paraId="3D0334B2"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3F096EC6" w14:textId="77777777" w:rsidR="00E03985" w:rsidRDefault="00FA092B">
            <w:pPr>
              <w:spacing w:after="0" w:line="259" w:lineRule="auto"/>
              <w:ind w:left="1" w:right="0" w:firstLine="0"/>
            </w:pPr>
            <w:r>
              <w:rPr>
                <w:sz w:val="20"/>
              </w:rPr>
              <w:t xml:space="preserve">Veridical size, in octets. </w:t>
            </w:r>
          </w:p>
        </w:tc>
      </w:tr>
      <w:tr w:rsidR="00E03985" w14:paraId="0D91509C" w14:textId="77777777">
        <w:trPr>
          <w:trHeight w:val="492"/>
        </w:trPr>
        <w:tc>
          <w:tcPr>
            <w:tcW w:w="1856" w:type="dxa"/>
            <w:tcBorders>
              <w:top w:val="single" w:sz="4" w:space="0" w:color="000000"/>
              <w:left w:val="single" w:sz="4" w:space="0" w:color="000000"/>
              <w:bottom w:val="single" w:sz="4" w:space="0" w:color="000000"/>
              <w:right w:val="single" w:sz="4" w:space="0" w:color="000000"/>
            </w:tcBorders>
          </w:tcPr>
          <w:p w14:paraId="50C6FCED" w14:textId="77777777" w:rsidR="00E03985" w:rsidRDefault="00FA092B">
            <w:pPr>
              <w:spacing w:after="0" w:line="259" w:lineRule="auto"/>
              <w:ind w:left="0" w:right="0" w:firstLine="0"/>
            </w:pPr>
            <w:r>
              <w:rPr>
                <w:sz w:val="20"/>
              </w:rPr>
              <w:t xml:space="preserve"> </w:t>
            </w:r>
          </w:p>
          <w:p w14:paraId="7CE1F3AD" w14:textId="77777777" w:rsidR="00E03985" w:rsidRDefault="00FA092B">
            <w:pPr>
              <w:spacing w:after="0" w:line="259" w:lineRule="auto"/>
              <w:ind w:left="0" w:right="188" w:firstLine="0"/>
              <w:jc w:val="center"/>
            </w:pPr>
            <w:r>
              <w:rPr>
                <w:sz w:val="20"/>
              </w:rPr>
              <w:t xml:space="preserve">Digest-type </w:t>
            </w:r>
          </w:p>
        </w:tc>
        <w:tc>
          <w:tcPr>
            <w:tcW w:w="1490" w:type="dxa"/>
            <w:tcBorders>
              <w:top w:val="single" w:sz="4" w:space="0" w:color="000000"/>
              <w:left w:val="single" w:sz="4" w:space="0" w:color="000000"/>
              <w:bottom w:val="single" w:sz="4" w:space="0" w:color="000000"/>
              <w:right w:val="single" w:sz="4" w:space="0" w:color="000000"/>
            </w:tcBorders>
            <w:vAlign w:val="center"/>
          </w:tcPr>
          <w:p w14:paraId="034E1D0D" w14:textId="77777777" w:rsidR="00E03985" w:rsidRDefault="00FA092B">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66BD3018"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02EB07A7" w14:textId="77777777" w:rsidR="00E03985" w:rsidRDefault="00FA092B">
            <w:pPr>
              <w:spacing w:after="0" w:line="259" w:lineRule="auto"/>
              <w:ind w:left="1" w:right="0" w:firstLine="0"/>
            </w:pPr>
            <w:r>
              <w:rPr>
                <w:sz w:val="20"/>
              </w:rPr>
              <w:t xml:space="preserve">Message digest type: </w:t>
            </w:r>
            <w:r>
              <w:rPr>
                <w:i/>
                <w:sz w:val="20"/>
              </w:rPr>
              <w:t>Adler-32</w:t>
            </w:r>
            <w:r>
              <w:rPr>
                <w:sz w:val="20"/>
              </w:rPr>
              <w:t>,</w:t>
            </w:r>
            <w:r>
              <w:rPr>
                <w:i/>
                <w:sz w:val="20"/>
              </w:rPr>
              <w:t xml:space="preserve"> crc-32</w:t>
            </w:r>
            <w:r>
              <w:rPr>
                <w:sz w:val="20"/>
              </w:rPr>
              <w:t xml:space="preserve">, </w:t>
            </w:r>
            <w:r>
              <w:rPr>
                <w:i/>
                <w:sz w:val="20"/>
              </w:rPr>
              <w:t>md2</w:t>
            </w:r>
            <w:r>
              <w:rPr>
                <w:sz w:val="20"/>
              </w:rPr>
              <w:t>,</w:t>
            </w:r>
            <w:r>
              <w:rPr>
                <w:i/>
                <w:sz w:val="20"/>
              </w:rPr>
              <w:t xml:space="preserve"> md5</w:t>
            </w:r>
            <w:r>
              <w:rPr>
                <w:sz w:val="20"/>
              </w:rPr>
              <w:t xml:space="preserve">, </w:t>
            </w:r>
            <w:r>
              <w:rPr>
                <w:i/>
                <w:sz w:val="20"/>
              </w:rPr>
              <w:t>sha-1</w:t>
            </w:r>
            <w:r>
              <w:rPr>
                <w:sz w:val="20"/>
              </w:rPr>
              <w:t>,</w:t>
            </w:r>
            <w:r>
              <w:rPr>
                <w:i/>
                <w:sz w:val="20"/>
              </w:rPr>
              <w:t xml:space="preserve"> sha-256</w:t>
            </w:r>
            <w:r>
              <w:rPr>
                <w:sz w:val="20"/>
              </w:rPr>
              <w:t xml:space="preserve">, </w:t>
            </w:r>
            <w:r>
              <w:rPr>
                <w:i/>
                <w:sz w:val="20"/>
              </w:rPr>
              <w:t xml:space="preserve">shaA-384, </w:t>
            </w:r>
            <w:proofErr w:type="gramStart"/>
            <w:r>
              <w:rPr>
                <w:sz w:val="20"/>
              </w:rPr>
              <w:t xml:space="preserve">or </w:t>
            </w:r>
            <w:r>
              <w:rPr>
                <w:i/>
                <w:sz w:val="20"/>
              </w:rPr>
              <w:t xml:space="preserve"> sha</w:t>
            </w:r>
            <w:proofErr w:type="gramEnd"/>
            <w:r>
              <w:rPr>
                <w:i/>
                <w:sz w:val="20"/>
              </w:rPr>
              <w:t>-512</w:t>
            </w:r>
            <w:r>
              <w:rPr>
                <w:sz w:val="20"/>
              </w:rPr>
              <w:t xml:space="preserve"> . </w:t>
            </w:r>
          </w:p>
        </w:tc>
      </w:tr>
      <w:tr w:rsidR="00E03985" w14:paraId="71B2F6C5" w14:textId="77777777">
        <w:trPr>
          <w:trHeight w:val="490"/>
        </w:trPr>
        <w:tc>
          <w:tcPr>
            <w:tcW w:w="1856" w:type="dxa"/>
            <w:tcBorders>
              <w:top w:val="single" w:sz="4" w:space="0" w:color="000000"/>
              <w:left w:val="single" w:sz="4" w:space="0" w:color="000000"/>
              <w:bottom w:val="single" w:sz="4" w:space="0" w:color="000000"/>
              <w:right w:val="single" w:sz="4" w:space="0" w:color="000000"/>
            </w:tcBorders>
          </w:tcPr>
          <w:p w14:paraId="1ACE3A55" w14:textId="77777777" w:rsidR="00E03985" w:rsidRDefault="00FA092B">
            <w:pPr>
              <w:spacing w:after="0" w:line="259" w:lineRule="auto"/>
              <w:ind w:left="0" w:right="0" w:firstLine="0"/>
            </w:pPr>
            <w:r>
              <w:rPr>
                <w:sz w:val="20"/>
              </w:rPr>
              <w:t xml:space="preserve"> </w:t>
            </w:r>
          </w:p>
          <w:p w14:paraId="74A08832" w14:textId="77777777" w:rsidR="00E03985" w:rsidRDefault="00FA092B">
            <w:pPr>
              <w:spacing w:after="0" w:line="259" w:lineRule="auto"/>
              <w:ind w:left="0" w:right="99" w:firstLine="0"/>
              <w:jc w:val="center"/>
            </w:pPr>
            <w:r>
              <w:rPr>
                <w:sz w:val="20"/>
              </w:rPr>
              <w:t xml:space="preserve">Digest-value </w:t>
            </w:r>
          </w:p>
        </w:tc>
        <w:tc>
          <w:tcPr>
            <w:tcW w:w="1490" w:type="dxa"/>
            <w:tcBorders>
              <w:top w:val="single" w:sz="4" w:space="0" w:color="000000"/>
              <w:left w:val="single" w:sz="4" w:space="0" w:color="000000"/>
              <w:bottom w:val="single" w:sz="4" w:space="0" w:color="000000"/>
              <w:right w:val="single" w:sz="4" w:space="0" w:color="000000"/>
            </w:tcBorders>
            <w:vAlign w:val="center"/>
          </w:tcPr>
          <w:p w14:paraId="4D95E4A4" w14:textId="77777777" w:rsidR="00E03985" w:rsidRDefault="00FA092B">
            <w:pPr>
              <w:spacing w:after="0" w:line="259" w:lineRule="auto"/>
              <w:ind w:left="1" w:right="0" w:firstLine="0"/>
            </w:pPr>
            <w:r>
              <w:rPr>
                <w:sz w:val="20"/>
              </w:rPr>
              <w:t xml:space="preserve">String </w:t>
            </w:r>
          </w:p>
        </w:tc>
        <w:tc>
          <w:tcPr>
            <w:tcW w:w="1440" w:type="dxa"/>
            <w:tcBorders>
              <w:top w:val="single" w:sz="4" w:space="0" w:color="000000"/>
              <w:left w:val="single" w:sz="4" w:space="0" w:color="000000"/>
              <w:bottom w:val="single" w:sz="4" w:space="0" w:color="000000"/>
              <w:right w:val="single" w:sz="4" w:space="0" w:color="000000"/>
            </w:tcBorders>
            <w:vAlign w:val="center"/>
          </w:tcPr>
          <w:p w14:paraId="0A7158CC"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39684F32" w14:textId="77777777" w:rsidR="00E03985" w:rsidRDefault="00FA092B">
            <w:pPr>
              <w:spacing w:after="0" w:line="259" w:lineRule="auto"/>
              <w:ind w:left="1" w:right="0" w:firstLine="0"/>
            </w:pPr>
            <w:r>
              <w:rPr>
                <w:sz w:val="20"/>
              </w:rPr>
              <w:t xml:space="preserve">Veridical message digest value, as a hexadecimal string. </w:t>
            </w:r>
          </w:p>
        </w:tc>
      </w:tr>
      <w:tr w:rsidR="00E03985" w14:paraId="6A4BBA14" w14:textId="77777777">
        <w:trPr>
          <w:trHeight w:val="314"/>
        </w:trPr>
        <w:tc>
          <w:tcPr>
            <w:tcW w:w="1856" w:type="dxa"/>
            <w:tcBorders>
              <w:top w:val="single" w:sz="4" w:space="0" w:color="000000"/>
              <w:left w:val="single" w:sz="4" w:space="0" w:color="000000"/>
              <w:bottom w:val="single" w:sz="4" w:space="0" w:color="000000"/>
              <w:right w:val="single" w:sz="4" w:space="0" w:color="000000"/>
            </w:tcBorders>
          </w:tcPr>
          <w:p w14:paraId="79B1D9F3" w14:textId="77777777" w:rsidR="00E03985" w:rsidRDefault="00FA092B">
            <w:pPr>
              <w:tabs>
                <w:tab w:val="center" w:pos="604"/>
              </w:tabs>
              <w:spacing w:after="0" w:line="259" w:lineRule="auto"/>
              <w:ind w:left="0" w:right="0" w:firstLine="0"/>
            </w:pPr>
            <w:r>
              <w:rPr>
                <w:sz w:val="20"/>
              </w:rPr>
              <w:t xml:space="preserve"> </w:t>
            </w:r>
            <w:r>
              <w:rPr>
                <w:sz w:val="20"/>
              </w:rPr>
              <w:tab/>
              <w:t xml:space="preserve">Context </w:t>
            </w:r>
          </w:p>
        </w:tc>
        <w:tc>
          <w:tcPr>
            <w:tcW w:w="1490" w:type="dxa"/>
            <w:tcBorders>
              <w:top w:val="single" w:sz="4" w:space="0" w:color="000000"/>
              <w:left w:val="single" w:sz="4" w:space="0" w:color="000000"/>
              <w:bottom w:val="single" w:sz="4" w:space="0" w:color="000000"/>
              <w:right w:val="single" w:sz="4" w:space="0" w:color="000000"/>
            </w:tcBorders>
          </w:tcPr>
          <w:p w14:paraId="37033F2E" w14:textId="77777777" w:rsidR="00E03985" w:rsidRDefault="00FA092B">
            <w:pPr>
              <w:spacing w:after="0" w:line="259" w:lineRule="auto"/>
              <w:ind w:left="1" w:right="0" w:firstLine="0"/>
            </w:pPr>
            <w:r>
              <w:rPr>
                <w:sz w:val="20"/>
              </w:rPr>
              <w:t xml:space="preserve">String </w:t>
            </w:r>
          </w:p>
        </w:tc>
        <w:tc>
          <w:tcPr>
            <w:tcW w:w="1440" w:type="dxa"/>
            <w:tcBorders>
              <w:top w:val="single" w:sz="4" w:space="0" w:color="000000"/>
              <w:left w:val="single" w:sz="4" w:space="0" w:color="000000"/>
              <w:bottom w:val="single" w:sz="4" w:space="0" w:color="000000"/>
              <w:right w:val="single" w:sz="4" w:space="0" w:color="000000"/>
            </w:tcBorders>
          </w:tcPr>
          <w:p w14:paraId="129BA3F3"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77ED6BC1" w14:textId="77777777" w:rsidR="00E03985" w:rsidRDefault="00FA092B">
            <w:pPr>
              <w:spacing w:after="0" w:line="259" w:lineRule="auto"/>
              <w:ind w:left="1" w:right="0" w:firstLine="0"/>
            </w:pPr>
            <w:r>
              <w:rPr>
                <w:sz w:val="20"/>
              </w:rPr>
              <w:t xml:space="preserve">User defined element supporting contextual search.  </w:t>
            </w:r>
          </w:p>
        </w:tc>
      </w:tr>
      <w:tr w:rsidR="00E03985" w14:paraId="2BA845D4" w14:textId="77777777">
        <w:trPr>
          <w:trHeight w:val="317"/>
        </w:trPr>
        <w:tc>
          <w:tcPr>
            <w:tcW w:w="1856" w:type="dxa"/>
            <w:tcBorders>
              <w:top w:val="single" w:sz="4" w:space="0" w:color="000000"/>
              <w:left w:val="single" w:sz="4" w:space="0" w:color="000000"/>
              <w:bottom w:val="single" w:sz="4" w:space="0" w:color="000000"/>
              <w:right w:val="single" w:sz="4" w:space="0" w:color="000000"/>
            </w:tcBorders>
          </w:tcPr>
          <w:p w14:paraId="762E91EA" w14:textId="77777777" w:rsidR="00E03985" w:rsidRDefault="00FA092B">
            <w:pPr>
              <w:tabs>
                <w:tab w:val="center" w:pos="482"/>
              </w:tabs>
              <w:spacing w:after="0" w:line="259" w:lineRule="auto"/>
              <w:ind w:left="0" w:right="0" w:firstLine="0"/>
            </w:pPr>
            <w:r>
              <w:rPr>
                <w:sz w:val="20"/>
              </w:rPr>
              <w:t xml:space="preserve"> </w:t>
            </w:r>
            <w:r>
              <w:rPr>
                <w:sz w:val="20"/>
              </w:rPr>
              <w:tab/>
              <w:t xml:space="preserve">Note </w:t>
            </w:r>
          </w:p>
        </w:tc>
        <w:tc>
          <w:tcPr>
            <w:tcW w:w="1490" w:type="dxa"/>
            <w:tcBorders>
              <w:top w:val="single" w:sz="4" w:space="0" w:color="000000"/>
              <w:left w:val="single" w:sz="4" w:space="0" w:color="000000"/>
              <w:bottom w:val="single" w:sz="4" w:space="0" w:color="000000"/>
              <w:right w:val="single" w:sz="4" w:space="0" w:color="000000"/>
            </w:tcBorders>
          </w:tcPr>
          <w:p w14:paraId="73A0B97D" w14:textId="77777777" w:rsidR="00E03985" w:rsidRDefault="00FA092B">
            <w:pPr>
              <w:spacing w:after="0" w:line="259" w:lineRule="auto"/>
              <w:ind w:left="1" w:right="0" w:firstLine="0"/>
            </w:pPr>
            <w:r>
              <w:rPr>
                <w:sz w:val="20"/>
              </w:rPr>
              <w:t xml:space="preserve">String </w:t>
            </w:r>
          </w:p>
        </w:tc>
        <w:tc>
          <w:tcPr>
            <w:tcW w:w="1440" w:type="dxa"/>
            <w:tcBorders>
              <w:top w:val="single" w:sz="4" w:space="0" w:color="000000"/>
              <w:left w:val="single" w:sz="4" w:space="0" w:color="000000"/>
              <w:bottom w:val="single" w:sz="4" w:space="0" w:color="000000"/>
              <w:right w:val="single" w:sz="4" w:space="0" w:color="000000"/>
            </w:tcBorders>
          </w:tcPr>
          <w:p w14:paraId="77F8D76F"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206DB43D" w14:textId="77777777" w:rsidR="00E03985" w:rsidRDefault="00FA092B">
            <w:pPr>
              <w:spacing w:after="0" w:line="259" w:lineRule="auto"/>
              <w:ind w:left="1" w:right="0" w:firstLine="0"/>
            </w:pPr>
            <w:r>
              <w:rPr>
                <w:sz w:val="20"/>
              </w:rPr>
              <w:t xml:space="preserve">Descriptive note. </w:t>
            </w:r>
          </w:p>
        </w:tc>
      </w:tr>
      <w:tr w:rsidR="00E03985" w14:paraId="65B6B05F" w14:textId="77777777">
        <w:trPr>
          <w:trHeight w:val="1066"/>
        </w:trPr>
        <w:tc>
          <w:tcPr>
            <w:tcW w:w="1856" w:type="dxa"/>
            <w:tcBorders>
              <w:top w:val="single" w:sz="4" w:space="0" w:color="000000"/>
              <w:left w:val="single" w:sz="4" w:space="0" w:color="000000"/>
              <w:bottom w:val="single" w:sz="4" w:space="0" w:color="000000"/>
              <w:right w:val="single" w:sz="4" w:space="0" w:color="000000"/>
            </w:tcBorders>
          </w:tcPr>
          <w:p w14:paraId="718B9C4C" w14:textId="77777777" w:rsidR="00E03985" w:rsidRDefault="00FA092B">
            <w:pPr>
              <w:spacing w:after="147" w:line="259" w:lineRule="auto"/>
              <w:ind w:left="0" w:right="0" w:firstLine="0"/>
            </w:pPr>
            <w:r>
              <w:rPr>
                <w:sz w:val="20"/>
              </w:rPr>
              <w:t xml:space="preserve"> </w:t>
            </w:r>
          </w:p>
          <w:p w14:paraId="13F7F7FD" w14:textId="77777777" w:rsidR="00E03985" w:rsidRDefault="00FA092B">
            <w:pPr>
              <w:spacing w:after="0" w:line="259" w:lineRule="auto"/>
              <w:ind w:left="83" w:right="0" w:firstLine="0"/>
              <w:jc w:val="center"/>
            </w:pPr>
            <w:proofErr w:type="spellStart"/>
            <w:r>
              <w:rPr>
                <w:sz w:val="20"/>
              </w:rPr>
              <w:t>ResponseForm</w:t>
            </w:r>
            <w:proofErr w:type="spellEnd"/>
            <w:r>
              <w:rPr>
                <w:sz w:val="20"/>
              </w:rPr>
              <w:t xml:space="preserve"> </w:t>
            </w:r>
          </w:p>
        </w:tc>
        <w:tc>
          <w:tcPr>
            <w:tcW w:w="1490" w:type="dxa"/>
            <w:tcBorders>
              <w:top w:val="single" w:sz="4" w:space="0" w:color="000000"/>
              <w:left w:val="single" w:sz="4" w:space="0" w:color="000000"/>
              <w:bottom w:val="single" w:sz="4" w:space="0" w:color="000000"/>
              <w:right w:val="single" w:sz="4" w:space="0" w:color="000000"/>
            </w:tcBorders>
            <w:vAlign w:val="center"/>
          </w:tcPr>
          <w:p w14:paraId="2AF15970" w14:textId="77777777" w:rsidR="00E03985" w:rsidRDefault="00FA092B">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0800DDD4"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244AD413" w14:textId="77777777" w:rsidR="00E03985" w:rsidRDefault="00FA092B">
            <w:pPr>
              <w:spacing w:after="0" w:line="259" w:lineRule="auto"/>
              <w:ind w:left="1" w:right="0" w:firstLine="0"/>
            </w:pPr>
            <w:r>
              <w:rPr>
                <w:sz w:val="20"/>
              </w:rPr>
              <w:t xml:space="preserve">Response form.  The supported forms SHOULD include ANVL (default for command line interfaces), JSON, RDF/Turtle, XHTML (default for web interfaces), and XML. </w:t>
            </w:r>
          </w:p>
        </w:tc>
      </w:tr>
      <w:tr w:rsidR="00E03985" w14:paraId="1EE67402" w14:textId="77777777">
        <w:trPr>
          <w:trHeight w:val="276"/>
        </w:trPr>
        <w:tc>
          <w:tcPr>
            <w:tcW w:w="1856" w:type="dxa"/>
            <w:tcBorders>
              <w:top w:val="single" w:sz="4" w:space="0" w:color="000000"/>
              <w:left w:val="single" w:sz="4" w:space="0" w:color="000000"/>
              <w:bottom w:val="single" w:sz="4" w:space="0" w:color="000000"/>
              <w:right w:val="single" w:sz="4" w:space="0" w:color="000000"/>
            </w:tcBorders>
          </w:tcPr>
          <w:p w14:paraId="2C9913B1" w14:textId="77777777" w:rsidR="00E03985" w:rsidRDefault="00FA092B">
            <w:pPr>
              <w:spacing w:after="0" w:line="259" w:lineRule="auto"/>
              <w:ind w:left="0" w:right="0" w:firstLine="0"/>
            </w:pPr>
            <w:r>
              <w:rPr>
                <w:rFonts w:ascii="Arial" w:eastAsia="Arial" w:hAnsi="Arial" w:cs="Arial"/>
                <w:sz w:val="18"/>
              </w:rPr>
              <w:t xml:space="preserve">RETURN </w:t>
            </w:r>
          </w:p>
        </w:tc>
        <w:tc>
          <w:tcPr>
            <w:tcW w:w="1490" w:type="dxa"/>
            <w:tcBorders>
              <w:top w:val="single" w:sz="4" w:space="0" w:color="000000"/>
              <w:left w:val="single" w:sz="4" w:space="0" w:color="000000"/>
              <w:bottom w:val="single" w:sz="4" w:space="0" w:color="000000"/>
              <w:right w:val="single" w:sz="4" w:space="0" w:color="000000"/>
            </w:tcBorders>
          </w:tcPr>
          <w:p w14:paraId="0795255A" w14:textId="77777777" w:rsidR="00E03985" w:rsidRDefault="00FA092B">
            <w:pPr>
              <w:spacing w:after="0" w:line="259" w:lineRule="auto"/>
              <w:ind w:left="1" w:right="0" w:firstLine="0"/>
            </w:pPr>
            <w:r>
              <w:rPr>
                <w:sz w:val="20"/>
              </w:rPr>
              <w:t xml:space="preserve">Response form </w:t>
            </w:r>
          </w:p>
        </w:tc>
        <w:tc>
          <w:tcPr>
            <w:tcW w:w="1440" w:type="dxa"/>
            <w:tcBorders>
              <w:top w:val="single" w:sz="4" w:space="0" w:color="000000"/>
              <w:left w:val="single" w:sz="4" w:space="0" w:color="000000"/>
              <w:bottom w:val="single" w:sz="4" w:space="0" w:color="000000"/>
              <w:right w:val="single" w:sz="4" w:space="0" w:color="000000"/>
            </w:tcBorders>
          </w:tcPr>
          <w:p w14:paraId="7FC69C13"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015E6F74" w14:textId="77777777" w:rsidR="00E03985" w:rsidRDefault="00FA092B">
            <w:pPr>
              <w:spacing w:after="0" w:line="259" w:lineRule="auto"/>
              <w:ind w:left="1" w:right="0" w:firstLine="0"/>
            </w:pPr>
            <w:r>
              <w:rPr>
                <w:sz w:val="20"/>
              </w:rPr>
              <w:t xml:space="preserve">Item state </w:t>
            </w:r>
          </w:p>
        </w:tc>
      </w:tr>
      <w:tr w:rsidR="00E03985" w14:paraId="0BAB91A9" w14:textId="77777777">
        <w:trPr>
          <w:trHeight w:val="538"/>
        </w:trPr>
        <w:tc>
          <w:tcPr>
            <w:tcW w:w="1856" w:type="dxa"/>
            <w:tcBorders>
              <w:top w:val="single" w:sz="4" w:space="0" w:color="000000"/>
              <w:left w:val="single" w:sz="4" w:space="0" w:color="000000"/>
              <w:bottom w:val="single" w:sz="4" w:space="0" w:color="000000"/>
              <w:right w:val="single" w:sz="4" w:space="0" w:color="000000"/>
            </w:tcBorders>
            <w:vAlign w:val="center"/>
          </w:tcPr>
          <w:p w14:paraId="09FD336B" w14:textId="77777777" w:rsidR="00E03985" w:rsidRDefault="00FA092B">
            <w:pPr>
              <w:spacing w:after="0" w:line="259" w:lineRule="auto"/>
              <w:ind w:left="0" w:right="0" w:firstLine="0"/>
            </w:pPr>
            <w:r>
              <w:rPr>
                <w:rFonts w:ascii="Arial" w:eastAsia="Arial" w:hAnsi="Arial" w:cs="Arial"/>
                <w:sz w:val="18"/>
              </w:rPr>
              <w:t xml:space="preserve">SIDE EFFECTS </w:t>
            </w:r>
          </w:p>
        </w:tc>
        <w:tc>
          <w:tcPr>
            <w:tcW w:w="7429" w:type="dxa"/>
            <w:gridSpan w:val="3"/>
            <w:tcBorders>
              <w:top w:val="single" w:sz="4" w:space="0" w:color="000000"/>
              <w:left w:val="single" w:sz="4" w:space="0" w:color="000000"/>
              <w:bottom w:val="single" w:sz="4" w:space="0" w:color="000000"/>
              <w:right w:val="single" w:sz="4" w:space="0" w:color="000000"/>
            </w:tcBorders>
          </w:tcPr>
          <w:p w14:paraId="51AA41CF" w14:textId="77777777" w:rsidR="00E03985" w:rsidRDefault="00FA092B">
            <w:pPr>
              <w:spacing w:after="0" w:line="259" w:lineRule="auto"/>
              <w:ind w:left="1" w:right="0" w:firstLine="0"/>
            </w:pPr>
            <w:r>
              <w:rPr>
                <w:sz w:val="20"/>
              </w:rPr>
              <w:t xml:space="preserve">A new item is added to the </w:t>
            </w:r>
            <w:proofErr w:type="spellStart"/>
            <w:proofErr w:type="gramStart"/>
            <w:r>
              <w:rPr>
                <w:sz w:val="20"/>
              </w:rPr>
              <w:t>service,with</w:t>
            </w:r>
            <w:proofErr w:type="spellEnd"/>
            <w:proofErr w:type="gramEnd"/>
            <w:r>
              <w:rPr>
                <w:sz w:val="20"/>
              </w:rPr>
              <w:t xml:space="preserve"> the created date/timestamp set to the current value, and is immediately verified. </w:t>
            </w:r>
          </w:p>
        </w:tc>
      </w:tr>
      <w:tr w:rsidR="00E03985" w14:paraId="7E09A558" w14:textId="77777777">
        <w:trPr>
          <w:trHeight w:val="276"/>
        </w:trPr>
        <w:tc>
          <w:tcPr>
            <w:tcW w:w="1856" w:type="dxa"/>
            <w:vMerge w:val="restart"/>
            <w:tcBorders>
              <w:top w:val="single" w:sz="4" w:space="0" w:color="000000"/>
              <w:left w:val="single" w:sz="4" w:space="0" w:color="000000"/>
              <w:bottom w:val="single" w:sz="4" w:space="0" w:color="000000"/>
              <w:right w:val="single" w:sz="4" w:space="0" w:color="000000"/>
            </w:tcBorders>
          </w:tcPr>
          <w:p w14:paraId="4FFFA7F5" w14:textId="77777777" w:rsidR="00E03985" w:rsidRDefault="00FA092B">
            <w:pPr>
              <w:spacing w:after="0" w:line="259" w:lineRule="auto"/>
              <w:ind w:left="0" w:right="0" w:firstLine="0"/>
            </w:pPr>
            <w:r>
              <w:rPr>
                <w:rFonts w:ascii="Arial" w:eastAsia="Arial" w:hAnsi="Arial" w:cs="Arial"/>
                <w:sz w:val="18"/>
              </w:rPr>
              <w:t xml:space="preserve">ERRORS </w:t>
            </w:r>
          </w:p>
        </w:tc>
        <w:tc>
          <w:tcPr>
            <w:tcW w:w="7429" w:type="dxa"/>
            <w:gridSpan w:val="3"/>
            <w:tcBorders>
              <w:top w:val="single" w:sz="4" w:space="0" w:color="000000"/>
              <w:left w:val="single" w:sz="4" w:space="0" w:color="000000"/>
              <w:bottom w:val="single" w:sz="4" w:space="0" w:color="000000"/>
              <w:right w:val="single" w:sz="4" w:space="0" w:color="000000"/>
            </w:tcBorders>
          </w:tcPr>
          <w:p w14:paraId="1DDB3840" w14:textId="77777777" w:rsidR="00E03985" w:rsidRDefault="00FA092B">
            <w:pPr>
              <w:tabs>
                <w:tab w:val="center" w:pos="1465"/>
              </w:tabs>
              <w:spacing w:after="0" w:line="259" w:lineRule="auto"/>
              <w:ind w:left="0" w:right="0" w:firstLine="0"/>
            </w:pPr>
            <w:r>
              <w:rPr>
                <w:sz w:val="20"/>
              </w:rPr>
              <w:t xml:space="preserve">400 </w:t>
            </w:r>
            <w:r>
              <w:rPr>
                <w:sz w:val="20"/>
              </w:rPr>
              <w:tab/>
              <w:t xml:space="preserve">Badly-formed request </w:t>
            </w:r>
          </w:p>
        </w:tc>
      </w:tr>
      <w:tr w:rsidR="00E03985" w14:paraId="1E3E9034" w14:textId="77777777">
        <w:trPr>
          <w:trHeight w:val="274"/>
        </w:trPr>
        <w:tc>
          <w:tcPr>
            <w:tcW w:w="0" w:type="auto"/>
            <w:vMerge/>
            <w:tcBorders>
              <w:top w:val="nil"/>
              <w:left w:val="single" w:sz="4" w:space="0" w:color="000000"/>
              <w:bottom w:val="nil"/>
              <w:right w:val="single" w:sz="4" w:space="0" w:color="000000"/>
            </w:tcBorders>
          </w:tcPr>
          <w:p w14:paraId="531926B7"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06EF1D2A" w14:textId="77777777" w:rsidR="00E03985" w:rsidRDefault="00FA092B">
            <w:pPr>
              <w:tabs>
                <w:tab w:val="center" w:pos="1593"/>
              </w:tabs>
              <w:spacing w:after="0" w:line="259" w:lineRule="auto"/>
              <w:ind w:left="0" w:right="0" w:firstLine="0"/>
            </w:pPr>
            <w:r>
              <w:rPr>
                <w:sz w:val="20"/>
              </w:rPr>
              <w:t xml:space="preserve">401 </w:t>
            </w:r>
            <w:r>
              <w:rPr>
                <w:sz w:val="20"/>
              </w:rPr>
              <w:tab/>
              <w:t xml:space="preserve">Unauthorized user </w:t>
            </w:r>
            <w:proofErr w:type="gramStart"/>
            <w:r>
              <w:rPr>
                <w:sz w:val="20"/>
              </w:rPr>
              <w:t>agent</w:t>
            </w:r>
            <w:proofErr w:type="gramEnd"/>
            <w:r>
              <w:rPr>
                <w:sz w:val="20"/>
              </w:rPr>
              <w:t xml:space="preserve">. </w:t>
            </w:r>
          </w:p>
        </w:tc>
      </w:tr>
      <w:tr w:rsidR="00E03985" w14:paraId="6C14292F" w14:textId="77777777">
        <w:trPr>
          <w:trHeight w:val="274"/>
        </w:trPr>
        <w:tc>
          <w:tcPr>
            <w:tcW w:w="0" w:type="auto"/>
            <w:vMerge/>
            <w:tcBorders>
              <w:top w:val="nil"/>
              <w:left w:val="single" w:sz="4" w:space="0" w:color="000000"/>
              <w:bottom w:val="nil"/>
              <w:right w:val="single" w:sz="4" w:space="0" w:color="000000"/>
            </w:tcBorders>
          </w:tcPr>
          <w:p w14:paraId="612EDA5A"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5D7BA920" w14:textId="77777777" w:rsidR="00E03985" w:rsidRDefault="00FA092B">
            <w:pPr>
              <w:tabs>
                <w:tab w:val="center" w:pos="1210"/>
              </w:tabs>
              <w:spacing w:after="0" w:line="259" w:lineRule="auto"/>
              <w:ind w:left="0" w:right="0" w:firstLine="0"/>
            </w:pPr>
            <w:r>
              <w:rPr>
                <w:sz w:val="20"/>
              </w:rPr>
              <w:t xml:space="preserve">404 </w:t>
            </w:r>
            <w:r>
              <w:rPr>
                <w:sz w:val="20"/>
              </w:rPr>
              <w:tab/>
              <w:t xml:space="preserve">Item not found. </w:t>
            </w:r>
          </w:p>
        </w:tc>
      </w:tr>
      <w:tr w:rsidR="00E03985" w14:paraId="170BDB10" w14:textId="77777777">
        <w:trPr>
          <w:trHeight w:val="276"/>
        </w:trPr>
        <w:tc>
          <w:tcPr>
            <w:tcW w:w="0" w:type="auto"/>
            <w:vMerge/>
            <w:tcBorders>
              <w:top w:val="nil"/>
              <w:left w:val="single" w:sz="4" w:space="0" w:color="000000"/>
              <w:bottom w:val="nil"/>
              <w:right w:val="single" w:sz="4" w:space="0" w:color="000000"/>
            </w:tcBorders>
          </w:tcPr>
          <w:p w14:paraId="5C7CD3E1"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3BD9367B" w14:textId="77777777" w:rsidR="00E03985" w:rsidRDefault="00FA092B">
            <w:pPr>
              <w:tabs>
                <w:tab w:val="center" w:pos="1726"/>
              </w:tabs>
              <w:spacing w:after="0" w:line="259" w:lineRule="auto"/>
              <w:ind w:left="0" w:right="0" w:firstLine="0"/>
            </w:pPr>
            <w:r>
              <w:rPr>
                <w:sz w:val="20"/>
              </w:rPr>
              <w:t xml:space="preserve">415 </w:t>
            </w:r>
            <w:r>
              <w:rPr>
                <w:sz w:val="20"/>
              </w:rPr>
              <w:tab/>
            </w:r>
            <w:r>
              <w:rPr>
                <w:sz w:val="20"/>
              </w:rPr>
              <w:t xml:space="preserve">Unsupported response form. </w:t>
            </w:r>
          </w:p>
        </w:tc>
      </w:tr>
      <w:tr w:rsidR="00E03985" w14:paraId="65577D31" w14:textId="77777777">
        <w:trPr>
          <w:trHeight w:val="274"/>
        </w:trPr>
        <w:tc>
          <w:tcPr>
            <w:tcW w:w="0" w:type="auto"/>
            <w:vMerge/>
            <w:tcBorders>
              <w:top w:val="nil"/>
              <w:left w:val="single" w:sz="4" w:space="0" w:color="000000"/>
              <w:bottom w:val="nil"/>
              <w:right w:val="single" w:sz="4" w:space="0" w:color="000000"/>
            </w:tcBorders>
          </w:tcPr>
          <w:p w14:paraId="3CDFA824"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6B4230D0" w14:textId="77777777" w:rsidR="00E03985" w:rsidRDefault="00FA092B">
            <w:pPr>
              <w:tabs>
                <w:tab w:val="center" w:pos="1401"/>
              </w:tabs>
              <w:spacing w:after="0" w:line="259" w:lineRule="auto"/>
              <w:ind w:left="0" w:right="0" w:firstLine="0"/>
            </w:pPr>
            <w:r>
              <w:rPr>
                <w:sz w:val="20"/>
              </w:rPr>
              <w:t xml:space="preserve">503 </w:t>
            </w:r>
            <w:r>
              <w:rPr>
                <w:sz w:val="20"/>
              </w:rPr>
              <w:tab/>
              <w:t xml:space="preserve">Service unavailable. </w:t>
            </w:r>
          </w:p>
        </w:tc>
      </w:tr>
      <w:tr w:rsidR="00E03985" w14:paraId="01C6FD98" w14:textId="77777777">
        <w:trPr>
          <w:trHeight w:val="276"/>
        </w:trPr>
        <w:tc>
          <w:tcPr>
            <w:tcW w:w="0" w:type="auto"/>
            <w:vMerge/>
            <w:tcBorders>
              <w:top w:val="nil"/>
              <w:left w:val="single" w:sz="4" w:space="0" w:color="000000"/>
              <w:bottom w:val="single" w:sz="4" w:space="0" w:color="000000"/>
              <w:right w:val="single" w:sz="4" w:space="0" w:color="000000"/>
            </w:tcBorders>
          </w:tcPr>
          <w:p w14:paraId="686AB4B6"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60A3AA3E" w14:textId="77777777" w:rsidR="00E03985" w:rsidRDefault="00FA092B">
            <w:pPr>
              <w:tabs>
                <w:tab w:val="center" w:pos="1136"/>
              </w:tabs>
              <w:spacing w:after="0" w:line="259" w:lineRule="auto"/>
              <w:ind w:left="0" w:right="0" w:firstLine="0"/>
            </w:pPr>
            <w:r>
              <w:rPr>
                <w:sz w:val="20"/>
              </w:rPr>
              <w:t xml:space="preserve">500 </w:t>
            </w:r>
            <w:r>
              <w:rPr>
                <w:sz w:val="20"/>
              </w:rPr>
              <w:tab/>
              <w:t xml:space="preserve">Service error. </w:t>
            </w:r>
          </w:p>
        </w:tc>
      </w:tr>
      <w:tr w:rsidR="00E03985" w14:paraId="2E278689" w14:textId="77777777">
        <w:trPr>
          <w:trHeight w:val="1332"/>
        </w:trPr>
        <w:tc>
          <w:tcPr>
            <w:tcW w:w="1856" w:type="dxa"/>
            <w:tcBorders>
              <w:top w:val="single" w:sz="4" w:space="0" w:color="000000"/>
              <w:left w:val="single" w:sz="4" w:space="0" w:color="000000"/>
              <w:bottom w:val="single" w:sz="4" w:space="0" w:color="000000"/>
              <w:right w:val="single" w:sz="4" w:space="0" w:color="000000"/>
            </w:tcBorders>
            <w:vAlign w:val="center"/>
          </w:tcPr>
          <w:p w14:paraId="49FB675E" w14:textId="77777777" w:rsidR="00E03985" w:rsidRDefault="00FA092B">
            <w:pPr>
              <w:spacing w:after="0" w:line="259" w:lineRule="auto"/>
              <w:ind w:left="0" w:right="0" w:firstLine="0"/>
            </w:pPr>
            <w:r>
              <w:rPr>
                <w:rFonts w:ascii="Arial" w:eastAsia="Arial" w:hAnsi="Arial" w:cs="Arial"/>
                <w:sz w:val="18"/>
              </w:rPr>
              <w:t xml:space="preserve">NOTE </w:t>
            </w:r>
          </w:p>
        </w:tc>
        <w:tc>
          <w:tcPr>
            <w:tcW w:w="7429" w:type="dxa"/>
            <w:gridSpan w:val="3"/>
            <w:tcBorders>
              <w:top w:val="single" w:sz="4" w:space="0" w:color="000000"/>
              <w:left w:val="single" w:sz="4" w:space="0" w:color="000000"/>
              <w:bottom w:val="single" w:sz="4" w:space="0" w:color="000000"/>
              <w:right w:val="single" w:sz="4" w:space="0" w:color="000000"/>
            </w:tcBorders>
          </w:tcPr>
          <w:p w14:paraId="4CB94F00" w14:textId="77777777" w:rsidR="00E03985" w:rsidRDefault="00FA092B">
            <w:pPr>
              <w:spacing w:after="0" w:line="275" w:lineRule="auto"/>
              <w:ind w:left="1" w:right="253" w:firstLine="0"/>
              <w:jc w:val="both"/>
            </w:pPr>
            <w:r>
              <w:rPr>
                <w:sz w:val="20"/>
              </w:rPr>
              <w:t xml:space="preserve">Although context </w:t>
            </w:r>
            <w:r>
              <w:rPr>
                <w:sz w:val="20"/>
              </w:rPr>
              <w:t xml:space="preserve">is a repeatable element of the item state, this method only permits a single context to be specified.  If multiple contexts are desired, the </w:t>
            </w:r>
            <w:r>
              <w:rPr>
                <w:i/>
                <w:sz w:val="20"/>
              </w:rPr>
              <w:t>Update</w:t>
            </w:r>
            <w:r>
              <w:rPr>
                <w:sz w:val="20"/>
              </w:rPr>
              <w:t>-</w:t>
            </w:r>
            <w:r>
              <w:rPr>
                <w:i/>
                <w:sz w:val="20"/>
              </w:rPr>
              <w:t>item</w:t>
            </w:r>
            <w:r>
              <w:rPr>
                <w:sz w:val="20"/>
              </w:rPr>
              <w:t xml:space="preserve"> method MUST be used. </w:t>
            </w:r>
          </w:p>
          <w:p w14:paraId="7C189946" w14:textId="77777777" w:rsidR="00E03985" w:rsidRDefault="00FA092B">
            <w:pPr>
              <w:spacing w:after="17" w:line="259" w:lineRule="auto"/>
              <w:ind w:left="1" w:right="0" w:firstLine="0"/>
            </w:pPr>
            <w:r>
              <w:rPr>
                <w:sz w:val="20"/>
              </w:rPr>
              <w:t xml:space="preserve"> </w:t>
            </w:r>
          </w:p>
          <w:p w14:paraId="56BD104F" w14:textId="77777777" w:rsidR="00E03985" w:rsidRDefault="00FA092B">
            <w:pPr>
              <w:spacing w:after="0" w:line="259" w:lineRule="auto"/>
              <w:ind w:left="1" w:right="0" w:firstLine="0"/>
            </w:pPr>
            <w:r>
              <w:rPr>
                <w:sz w:val="20"/>
              </w:rPr>
              <w:t xml:space="preserve">Features: no fixity test; add to fixity database </w:t>
            </w:r>
          </w:p>
        </w:tc>
      </w:tr>
    </w:tbl>
    <w:p w14:paraId="3D60F576" w14:textId="77777777" w:rsidR="00E03985" w:rsidRDefault="00FA092B">
      <w:pPr>
        <w:spacing w:after="53" w:line="259" w:lineRule="auto"/>
        <w:ind w:left="0" w:right="0" w:firstLine="0"/>
      </w:pPr>
      <w:r>
        <w:rPr>
          <w:rFonts w:ascii="Calibri" w:eastAsia="Calibri" w:hAnsi="Calibri" w:cs="Calibri"/>
        </w:rPr>
        <w:t xml:space="preserve"> </w:t>
      </w:r>
    </w:p>
    <w:p w14:paraId="4BB5727A" w14:textId="77777777" w:rsidR="00E03985" w:rsidRDefault="00FA092B">
      <w:pPr>
        <w:tabs>
          <w:tab w:val="center" w:pos="411"/>
          <w:tab w:val="center" w:pos="1317"/>
        </w:tabs>
        <w:ind w:left="0" w:right="0" w:firstLine="0"/>
      </w:pPr>
      <w:r>
        <w:rPr>
          <w:rFonts w:ascii="Calibri" w:eastAsia="Calibri" w:hAnsi="Calibri" w:cs="Calibr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RESTful API </w:t>
      </w:r>
    </w:p>
    <w:p w14:paraId="0AF59E85" w14:textId="77777777" w:rsidR="00E03985" w:rsidRDefault="00FA092B">
      <w:pPr>
        <w:spacing w:after="0" w:line="259" w:lineRule="auto"/>
        <w:ind w:left="0" w:right="0" w:firstLine="0"/>
      </w:pPr>
      <w:r>
        <w:t xml:space="preserve"> </w:t>
      </w:r>
    </w:p>
    <w:p w14:paraId="0BCF12E3" w14:textId="77777777" w:rsidR="00E03985" w:rsidRDefault="00FA092B">
      <w:pPr>
        <w:spacing w:after="3" w:line="271" w:lineRule="auto"/>
        <w:ind w:left="1450" w:right="141" w:hanging="730"/>
      </w:pPr>
      <w:r>
        <w:rPr>
          <w:rFonts w:ascii="Arial" w:eastAsia="Arial" w:hAnsi="Arial" w:cs="Arial"/>
          <w:sz w:val="20"/>
        </w:rPr>
        <w:t>N</w:t>
      </w:r>
      <w:r>
        <w:rPr>
          <w:rFonts w:ascii="Arial" w:eastAsia="Arial" w:hAnsi="Arial" w:cs="Arial"/>
          <w:sz w:val="16"/>
        </w:rPr>
        <w:t>OTE</w:t>
      </w:r>
      <w:r>
        <w:rPr>
          <w:sz w:val="20"/>
        </w:rPr>
        <w:t xml:space="preserve"> </w:t>
      </w:r>
      <w:r>
        <w:rPr>
          <w:sz w:val="20"/>
        </w:rPr>
        <w:tab/>
        <w:t>RESTful requests are formatted assuming an underlying HTML form [HTML] and using the “</w:t>
      </w:r>
      <w:r>
        <w:rPr>
          <w:rFonts w:ascii="Courier New" w:eastAsia="Courier New" w:hAnsi="Courier New" w:cs="Courier New"/>
          <w:sz w:val="20"/>
        </w:rPr>
        <w:t>multipart-form-data</w:t>
      </w:r>
      <w:r>
        <w:rPr>
          <w:sz w:val="20"/>
        </w:rPr>
        <w:t xml:space="preserve">” content type [Multipart]. </w:t>
      </w:r>
    </w:p>
    <w:p w14:paraId="22143548" w14:textId="77777777" w:rsidR="00E03985" w:rsidRDefault="00FA092B">
      <w:pPr>
        <w:spacing w:after="0" w:line="259" w:lineRule="auto"/>
        <w:ind w:left="0" w:right="0" w:firstLine="0"/>
      </w:pPr>
      <w:r>
        <w:t xml:space="preserve"> </w:t>
      </w:r>
    </w:p>
    <w:p w14:paraId="7C4CC213" w14:textId="77777777" w:rsidR="00E03985" w:rsidRDefault="00FA092B">
      <w:pPr>
        <w:spacing w:after="5" w:line="249" w:lineRule="auto"/>
        <w:ind w:left="716" w:right="0"/>
      </w:pPr>
      <w:r>
        <w:rPr>
          <w:rFonts w:ascii="Courier New" w:eastAsia="Courier New" w:hAnsi="Courier New" w:cs="Courier New"/>
          <w:sz w:val="20"/>
        </w:rPr>
        <w:t>UA: POST /queue HTTP/1.</w:t>
      </w:r>
      <w:r>
        <w:rPr>
          <w:rFonts w:ascii="Courier New" w:eastAsia="Courier New" w:hAnsi="Courier New" w:cs="Courier New"/>
          <w:i/>
          <w:sz w:val="20"/>
        </w:rPr>
        <w:t>x</w:t>
      </w:r>
      <w:r>
        <w:rPr>
          <w:rFonts w:ascii="Courier New" w:eastAsia="Courier New" w:hAnsi="Courier New" w:cs="Courier New"/>
          <w:sz w:val="20"/>
        </w:rPr>
        <w:t xml:space="preserve"> </w:t>
      </w:r>
    </w:p>
    <w:p w14:paraId="27BE5894" w14:textId="77777777" w:rsidR="00E03985" w:rsidRDefault="00FA092B">
      <w:pPr>
        <w:spacing w:after="5" w:line="249" w:lineRule="auto"/>
        <w:ind w:left="716" w:right="0"/>
      </w:pPr>
      <w:r>
        <w:rPr>
          <w:rFonts w:ascii="Courier New" w:eastAsia="Courier New" w:hAnsi="Courier New" w:cs="Courier New"/>
          <w:sz w:val="20"/>
        </w:rPr>
        <w:t xml:space="preserve">UA: Host: </w:t>
      </w:r>
      <w:r>
        <w:rPr>
          <w:rFonts w:ascii="Courier New" w:eastAsia="Courier New" w:hAnsi="Courier New" w:cs="Courier New"/>
          <w:i/>
          <w:sz w:val="20"/>
        </w:rPr>
        <w:t>audit</w:t>
      </w:r>
      <w:r>
        <w:rPr>
          <w:rFonts w:ascii="Courier New" w:eastAsia="Courier New" w:hAnsi="Courier New" w:cs="Courier New"/>
          <w:sz w:val="20"/>
        </w:rPr>
        <w:t xml:space="preserve">.cdlib.org </w:t>
      </w:r>
    </w:p>
    <w:p w14:paraId="4C58DB0A" w14:textId="77777777" w:rsidR="00E03985" w:rsidRDefault="00FA092B">
      <w:pPr>
        <w:spacing w:after="5" w:line="249" w:lineRule="auto"/>
        <w:ind w:left="716" w:right="0"/>
      </w:pPr>
      <w:r>
        <w:rPr>
          <w:rFonts w:ascii="Courier New" w:eastAsia="Courier New" w:hAnsi="Courier New" w:cs="Courier New"/>
          <w:sz w:val="20"/>
        </w:rPr>
        <w:t>UA: Content-type: multipart/form-data; boundary=</w:t>
      </w:r>
      <w:r>
        <w:rPr>
          <w:rFonts w:ascii="Courier New" w:eastAsia="Courier New" w:hAnsi="Courier New" w:cs="Courier New"/>
          <w:i/>
          <w:sz w:val="20"/>
        </w:rPr>
        <w:t>boundary</w:t>
      </w:r>
      <w:r>
        <w:rPr>
          <w:rFonts w:ascii="Courier New" w:eastAsia="Courier New" w:hAnsi="Courier New" w:cs="Courier New"/>
          <w:sz w:val="20"/>
        </w:rPr>
        <w:t xml:space="preserve"> </w:t>
      </w:r>
    </w:p>
    <w:p w14:paraId="07D7EE18" w14:textId="77777777" w:rsidR="00E03985" w:rsidRDefault="00FA092B">
      <w:pPr>
        <w:spacing w:after="5" w:line="249" w:lineRule="auto"/>
        <w:ind w:left="716" w:right="0"/>
      </w:pPr>
      <w:r>
        <w:rPr>
          <w:rFonts w:ascii="Courier New" w:eastAsia="Courier New" w:hAnsi="Courier New" w:cs="Courier New"/>
          <w:sz w:val="20"/>
        </w:rPr>
        <w:t xml:space="preserve">UA:  </w:t>
      </w:r>
    </w:p>
    <w:p w14:paraId="01D5D1EF" w14:textId="77777777" w:rsidR="00E03985" w:rsidRDefault="00FA092B">
      <w:pPr>
        <w:spacing w:after="5" w:line="268" w:lineRule="auto"/>
        <w:ind w:left="716" w:right="0"/>
      </w:pPr>
      <w:r>
        <w:rPr>
          <w:rFonts w:ascii="Courier New" w:eastAsia="Courier New" w:hAnsi="Courier New" w:cs="Courier New"/>
          <w:sz w:val="20"/>
        </w:rPr>
        <w:t>UA: --</w:t>
      </w:r>
      <w:r>
        <w:rPr>
          <w:rFonts w:ascii="Courier New" w:eastAsia="Courier New" w:hAnsi="Courier New" w:cs="Courier New"/>
          <w:i/>
          <w:sz w:val="20"/>
        </w:rPr>
        <w:t>boundary</w:t>
      </w:r>
      <w:r>
        <w:rPr>
          <w:rFonts w:ascii="Courier New" w:eastAsia="Courier New" w:hAnsi="Courier New" w:cs="Courier New"/>
          <w:sz w:val="20"/>
        </w:rPr>
        <w:t xml:space="preserve"> </w:t>
      </w:r>
    </w:p>
    <w:p w14:paraId="02E36EAE" w14:textId="77777777" w:rsidR="00E03985" w:rsidRDefault="00FA092B">
      <w:pPr>
        <w:spacing w:after="5" w:line="249" w:lineRule="auto"/>
        <w:ind w:left="716" w:right="0"/>
      </w:pPr>
      <w:r>
        <w:rPr>
          <w:rFonts w:ascii="Courier New" w:eastAsia="Courier New" w:hAnsi="Courier New" w:cs="Courier New"/>
          <w:sz w:val="20"/>
        </w:rPr>
        <w:lastRenderedPageBreak/>
        <w:t xml:space="preserve">UA: </w:t>
      </w:r>
    </w:p>
    <w:p w14:paraId="6A19CD2C" w14:textId="77777777" w:rsidR="00E03985" w:rsidRDefault="00FA092B">
      <w:pPr>
        <w:spacing w:after="5" w:line="249" w:lineRule="auto"/>
        <w:ind w:left="716" w:right="0"/>
      </w:pPr>
      <w:r>
        <w:rPr>
          <w:rFonts w:ascii="Courier New" w:eastAsia="Courier New" w:hAnsi="Courier New" w:cs="Courier New"/>
          <w:sz w:val="20"/>
        </w:rPr>
        <w:t xml:space="preserve">UA: adler-32 | crc-32 | md2 | md5 | sha-1 | sha-256 | sha-384 | sha-512 </w:t>
      </w:r>
    </w:p>
    <w:p w14:paraId="7AE0F827" w14:textId="77777777" w:rsidR="00E03985" w:rsidRDefault="00FA092B">
      <w:pPr>
        <w:spacing w:after="5" w:line="268" w:lineRule="auto"/>
        <w:ind w:left="716" w:right="0"/>
      </w:pPr>
      <w:r>
        <w:rPr>
          <w:rFonts w:ascii="Courier New" w:eastAsia="Courier New" w:hAnsi="Courier New" w:cs="Courier New"/>
          <w:sz w:val="20"/>
        </w:rPr>
        <w:t>UA: --</w:t>
      </w:r>
      <w:r>
        <w:rPr>
          <w:rFonts w:ascii="Courier New" w:eastAsia="Courier New" w:hAnsi="Courier New" w:cs="Courier New"/>
          <w:i/>
          <w:sz w:val="20"/>
        </w:rPr>
        <w:t>boundary</w:t>
      </w:r>
      <w:r>
        <w:rPr>
          <w:rFonts w:ascii="Courier New" w:eastAsia="Courier New" w:hAnsi="Courier New" w:cs="Courier New"/>
          <w:sz w:val="20"/>
        </w:rPr>
        <w:t xml:space="preserve"> </w:t>
      </w:r>
    </w:p>
    <w:p w14:paraId="239CED4D" w14:textId="77777777" w:rsidR="00E03985" w:rsidRDefault="00FA092B">
      <w:pPr>
        <w:spacing w:after="5" w:line="249" w:lineRule="auto"/>
        <w:ind w:left="716" w:right="0"/>
      </w:pPr>
      <w:r>
        <w:rPr>
          <w:rFonts w:ascii="Courier New" w:eastAsia="Courier New" w:hAnsi="Courier New" w:cs="Courier New"/>
          <w:sz w:val="20"/>
        </w:rPr>
        <w:t>UA: Content-disposition: form</w:t>
      </w:r>
      <w:r>
        <w:rPr>
          <w:rFonts w:ascii="Courier New" w:eastAsia="Courier New" w:hAnsi="Courier New" w:cs="Courier New"/>
          <w:sz w:val="20"/>
        </w:rPr>
        <w:t>-data; name</w:t>
      </w:r>
      <w:proofErr w:type="gramStart"/>
      <w:r>
        <w:rPr>
          <w:rFonts w:ascii="Courier New" w:eastAsia="Courier New" w:hAnsi="Courier New" w:cs="Courier New"/>
          <w:sz w:val="20"/>
        </w:rPr>
        <w:t>=”digest</w:t>
      </w:r>
      <w:proofErr w:type="gramEnd"/>
      <w:r>
        <w:rPr>
          <w:rFonts w:ascii="Courier New" w:eastAsia="Courier New" w:hAnsi="Courier New" w:cs="Courier New"/>
          <w:sz w:val="20"/>
        </w:rPr>
        <w:t xml:space="preserve">-value” </w:t>
      </w:r>
    </w:p>
    <w:p w14:paraId="564863A2" w14:textId="77777777" w:rsidR="00E03985" w:rsidRDefault="00FA092B">
      <w:pPr>
        <w:spacing w:after="5" w:line="249" w:lineRule="auto"/>
        <w:ind w:left="716" w:right="0"/>
      </w:pPr>
      <w:r>
        <w:rPr>
          <w:rFonts w:ascii="Courier New" w:eastAsia="Courier New" w:hAnsi="Courier New" w:cs="Courier New"/>
          <w:sz w:val="20"/>
        </w:rPr>
        <w:t xml:space="preserve">UA: </w:t>
      </w:r>
    </w:p>
    <w:p w14:paraId="322334B0" w14:textId="77777777" w:rsidR="00E03985" w:rsidRDefault="00FA092B">
      <w:pPr>
        <w:spacing w:after="5" w:line="268"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value</w:t>
      </w:r>
      <w:r>
        <w:rPr>
          <w:rFonts w:ascii="Courier New" w:eastAsia="Courier New" w:hAnsi="Courier New" w:cs="Courier New"/>
          <w:sz w:val="20"/>
        </w:rPr>
        <w:t xml:space="preserve">  </w:t>
      </w:r>
    </w:p>
    <w:p w14:paraId="0BA920ED" w14:textId="77777777" w:rsidR="00E03985" w:rsidRDefault="00FA092B">
      <w:pPr>
        <w:spacing w:after="5" w:line="249" w:lineRule="auto"/>
        <w:ind w:left="716" w:right="0"/>
      </w:pPr>
      <w:r>
        <w:rPr>
          <w:rFonts w:ascii="Courier New" w:eastAsia="Courier New" w:hAnsi="Courier New" w:cs="Courier New"/>
          <w:sz w:val="20"/>
        </w:rPr>
        <w:t>UA: --</w:t>
      </w:r>
      <w:r>
        <w:rPr>
          <w:rFonts w:ascii="Courier New" w:eastAsia="Courier New" w:hAnsi="Courier New" w:cs="Courier New"/>
          <w:i/>
          <w:sz w:val="20"/>
        </w:rPr>
        <w:t>boundary</w:t>
      </w:r>
      <w:r>
        <w:rPr>
          <w:rFonts w:ascii="Courier New" w:eastAsia="Courier New" w:hAnsi="Courier New" w:cs="Courier New"/>
          <w:sz w:val="20"/>
        </w:rPr>
        <w:t xml:space="preserve"> [ </w:t>
      </w:r>
    </w:p>
    <w:p w14:paraId="7260E788" w14:textId="77777777" w:rsidR="00E03985" w:rsidRDefault="00FA092B">
      <w:pPr>
        <w:spacing w:after="5" w:line="249" w:lineRule="auto"/>
        <w:ind w:left="716" w:right="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=”context</w:t>
      </w:r>
      <w:proofErr w:type="gramEnd"/>
      <w:r>
        <w:rPr>
          <w:rFonts w:ascii="Courier New" w:eastAsia="Courier New" w:hAnsi="Courier New" w:cs="Courier New"/>
          <w:sz w:val="20"/>
        </w:rPr>
        <w:t xml:space="preserve">” </w:t>
      </w:r>
    </w:p>
    <w:p w14:paraId="0A9F3888" w14:textId="77777777" w:rsidR="00E03985" w:rsidRDefault="00FA092B">
      <w:pPr>
        <w:spacing w:after="5" w:line="249" w:lineRule="auto"/>
        <w:ind w:left="716" w:right="0"/>
      </w:pPr>
      <w:r>
        <w:rPr>
          <w:rFonts w:ascii="Courier New" w:eastAsia="Courier New" w:hAnsi="Courier New" w:cs="Courier New"/>
          <w:sz w:val="20"/>
        </w:rPr>
        <w:t xml:space="preserve">UA: </w:t>
      </w:r>
    </w:p>
    <w:p w14:paraId="19487115" w14:textId="77777777" w:rsidR="00E03985" w:rsidRDefault="00FA092B">
      <w:pPr>
        <w:spacing w:after="5" w:line="268"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context</w:t>
      </w:r>
      <w:r>
        <w:rPr>
          <w:rFonts w:ascii="Courier New" w:eastAsia="Courier New" w:hAnsi="Courier New" w:cs="Courier New"/>
          <w:sz w:val="20"/>
        </w:rPr>
        <w:t xml:space="preserve"> </w:t>
      </w:r>
    </w:p>
    <w:p w14:paraId="0B26E489" w14:textId="77777777" w:rsidR="00E03985" w:rsidRDefault="00FA092B">
      <w:pPr>
        <w:spacing w:after="5" w:line="249" w:lineRule="auto"/>
        <w:ind w:left="716" w:right="0"/>
      </w:pPr>
      <w:r>
        <w:rPr>
          <w:rFonts w:ascii="Courier New" w:eastAsia="Courier New" w:hAnsi="Courier New" w:cs="Courier New"/>
          <w:sz w:val="20"/>
        </w:rPr>
        <w:t xml:space="preserve">UA: ... </w:t>
      </w:r>
    </w:p>
    <w:p w14:paraId="6E1A0E32" w14:textId="77777777" w:rsidR="00E03985" w:rsidRDefault="00FA092B">
      <w:pPr>
        <w:spacing w:after="5" w:line="268" w:lineRule="auto"/>
        <w:ind w:left="716" w:right="0"/>
      </w:pPr>
      <w:r>
        <w:rPr>
          <w:rFonts w:ascii="Courier New" w:eastAsia="Courier New" w:hAnsi="Courier New" w:cs="Courier New"/>
          <w:sz w:val="20"/>
        </w:rPr>
        <w:t>UA:</w:t>
      </w:r>
      <w:r>
        <w:rPr>
          <w:rFonts w:ascii="Courier New" w:eastAsia="Courier New" w:hAnsi="Courier New" w:cs="Courier New"/>
          <w:i/>
          <w:sz w:val="20"/>
        </w:rPr>
        <w:t xml:space="preserve">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
    <w:p w14:paraId="789F775E" w14:textId="77777777" w:rsidR="00E03985" w:rsidRDefault="00FA092B">
      <w:pPr>
        <w:spacing w:after="5" w:line="249" w:lineRule="auto"/>
        <w:ind w:left="716" w:right="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=”note</w:t>
      </w:r>
      <w:proofErr w:type="gramEnd"/>
      <w:r>
        <w:rPr>
          <w:rFonts w:ascii="Courier New" w:eastAsia="Courier New" w:hAnsi="Courier New" w:cs="Courier New"/>
          <w:sz w:val="20"/>
        </w:rPr>
        <w:t xml:space="preserve">” </w:t>
      </w:r>
    </w:p>
    <w:p w14:paraId="18B33DDF" w14:textId="77777777" w:rsidR="00E03985" w:rsidRDefault="00FA092B">
      <w:pPr>
        <w:spacing w:after="5" w:line="249" w:lineRule="auto"/>
        <w:ind w:left="716" w:right="0"/>
      </w:pPr>
      <w:r>
        <w:rPr>
          <w:rFonts w:ascii="Courier New" w:eastAsia="Courier New" w:hAnsi="Courier New" w:cs="Courier New"/>
          <w:sz w:val="20"/>
        </w:rPr>
        <w:t xml:space="preserve">UA: </w:t>
      </w:r>
    </w:p>
    <w:p w14:paraId="2F595D11" w14:textId="77777777" w:rsidR="00E03985" w:rsidRDefault="00FA092B">
      <w:pPr>
        <w:spacing w:after="5" w:line="268"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 xml:space="preserve">note </w:t>
      </w:r>
    </w:p>
    <w:p w14:paraId="125432D7" w14:textId="77777777" w:rsidR="00E03985" w:rsidRDefault="00FA092B">
      <w:pPr>
        <w:spacing w:after="5" w:line="249" w:lineRule="auto"/>
        <w:ind w:left="716" w:right="0"/>
      </w:pPr>
      <w:r>
        <w:rPr>
          <w:rFonts w:ascii="Courier New" w:eastAsia="Courier New" w:hAnsi="Courier New" w:cs="Courier New"/>
          <w:sz w:val="20"/>
        </w:rPr>
        <w:t>UA: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 </w:t>
      </w:r>
    </w:p>
    <w:p w14:paraId="432F1788" w14:textId="77777777" w:rsidR="00E03985" w:rsidRDefault="00FA092B">
      <w:pPr>
        <w:spacing w:after="5" w:line="249" w:lineRule="auto"/>
        <w:ind w:left="716" w:right="0"/>
      </w:pPr>
      <w:r>
        <w:rPr>
          <w:rFonts w:ascii="Courier New" w:eastAsia="Courier New" w:hAnsi="Courier New" w:cs="Courier New"/>
          <w:sz w:val="20"/>
        </w:rPr>
        <w:t>UA: Content-</w:t>
      </w:r>
      <w:r>
        <w:rPr>
          <w:rFonts w:ascii="Courier New" w:eastAsia="Courier New" w:hAnsi="Courier New" w:cs="Courier New"/>
          <w:sz w:val="20"/>
        </w:rPr>
        <w:t>disposition: form-data; name</w:t>
      </w:r>
      <w:proofErr w:type="gramStart"/>
      <w:r>
        <w:rPr>
          <w:rFonts w:ascii="Courier New" w:eastAsia="Courier New" w:hAnsi="Courier New" w:cs="Courier New"/>
          <w:sz w:val="20"/>
        </w:rPr>
        <w:t>=”response</w:t>
      </w:r>
      <w:proofErr w:type="gramEnd"/>
      <w:r>
        <w:rPr>
          <w:rFonts w:ascii="Courier New" w:eastAsia="Courier New" w:hAnsi="Courier New" w:cs="Courier New"/>
          <w:sz w:val="20"/>
        </w:rPr>
        <w:t xml:space="preserve">-form” </w:t>
      </w:r>
    </w:p>
    <w:p w14:paraId="00A68371" w14:textId="77777777" w:rsidR="00E03985" w:rsidRDefault="00FA092B">
      <w:pPr>
        <w:spacing w:after="5" w:line="249" w:lineRule="auto"/>
        <w:ind w:left="716" w:right="0"/>
      </w:pPr>
      <w:r>
        <w:rPr>
          <w:rFonts w:ascii="Courier New" w:eastAsia="Courier New" w:hAnsi="Courier New" w:cs="Courier New"/>
          <w:sz w:val="20"/>
        </w:rPr>
        <w:t xml:space="preserve">UA:  </w:t>
      </w:r>
    </w:p>
    <w:p w14:paraId="0F0D4106" w14:textId="77777777" w:rsidR="00E03985" w:rsidRDefault="00FA092B">
      <w:pPr>
        <w:spacing w:after="5" w:line="268"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form</w:t>
      </w:r>
      <w:r>
        <w:rPr>
          <w:rFonts w:ascii="Courier New" w:eastAsia="Courier New" w:hAnsi="Courier New" w:cs="Courier New"/>
          <w:sz w:val="20"/>
        </w:rPr>
        <w:t xml:space="preserve"> </w:t>
      </w:r>
    </w:p>
    <w:p w14:paraId="0A8434C9" w14:textId="77777777" w:rsidR="00E03985" w:rsidRDefault="00FA092B">
      <w:pPr>
        <w:spacing w:after="5" w:line="249" w:lineRule="auto"/>
        <w:ind w:left="716" w:right="0"/>
      </w:pPr>
      <w:r>
        <w:rPr>
          <w:rFonts w:ascii="Courier New" w:eastAsia="Courier New" w:hAnsi="Courier New" w:cs="Courier New"/>
          <w:sz w:val="20"/>
        </w:rPr>
        <w:t>UA: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
    <w:p w14:paraId="0CE9CB71" w14:textId="77777777" w:rsidR="00E03985" w:rsidRDefault="00FA092B">
      <w:pPr>
        <w:spacing w:after="0" w:line="259" w:lineRule="auto"/>
        <w:ind w:left="720" w:right="0" w:firstLine="0"/>
      </w:pPr>
      <w:r>
        <w:rPr>
          <w:rFonts w:ascii="Courier New" w:eastAsia="Courier New" w:hAnsi="Courier New" w:cs="Courier New"/>
          <w:sz w:val="20"/>
        </w:rPr>
        <w:t xml:space="preserve"> </w:t>
      </w:r>
    </w:p>
    <w:p w14:paraId="002E63AB" w14:textId="77777777" w:rsidR="00E03985" w:rsidRDefault="00FA092B">
      <w:pPr>
        <w:spacing w:after="5" w:line="249" w:lineRule="auto"/>
        <w:ind w:left="716" w:right="0"/>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201 Created </w:t>
      </w:r>
    </w:p>
    <w:p w14:paraId="0EB23608" w14:textId="77777777" w:rsidR="00E03985" w:rsidRDefault="00FA092B">
      <w:pPr>
        <w:spacing w:after="5" w:line="249" w:lineRule="auto"/>
        <w:ind w:left="716" w:right="0"/>
      </w:pPr>
      <w:r>
        <w:rPr>
          <w:rFonts w:ascii="Courier New" w:eastAsia="Courier New" w:hAnsi="Courier New" w:cs="Courier New"/>
          <w:sz w:val="20"/>
        </w:rPr>
        <w:t xml:space="preserve">OS: Content-type: </w:t>
      </w:r>
      <w:r>
        <w:rPr>
          <w:rFonts w:ascii="Courier New" w:eastAsia="Courier New" w:hAnsi="Courier New" w:cs="Courier New"/>
          <w:i/>
          <w:sz w:val="20"/>
        </w:rPr>
        <w:t>response/form</w:t>
      </w:r>
      <w:r>
        <w:rPr>
          <w:rFonts w:ascii="Courier New" w:eastAsia="Courier New" w:hAnsi="Courier New" w:cs="Courier New"/>
          <w:sz w:val="20"/>
        </w:rPr>
        <w:t xml:space="preserve"> </w:t>
      </w:r>
    </w:p>
    <w:p w14:paraId="65CF94C1" w14:textId="77777777" w:rsidR="00E03985" w:rsidRDefault="00FA092B">
      <w:pPr>
        <w:spacing w:after="5" w:line="249" w:lineRule="auto"/>
        <w:ind w:left="716" w:right="0"/>
      </w:pPr>
      <w:r>
        <w:rPr>
          <w:rFonts w:ascii="Courier New" w:eastAsia="Courier New" w:hAnsi="Courier New" w:cs="Courier New"/>
          <w:sz w:val="20"/>
        </w:rPr>
        <w:t>OS: Location: http://</w:t>
      </w:r>
      <w:r>
        <w:rPr>
          <w:rFonts w:ascii="Courier New" w:eastAsia="Courier New" w:hAnsi="Courier New" w:cs="Courier New"/>
          <w:i/>
          <w:sz w:val="20"/>
        </w:rPr>
        <w:t>audit</w:t>
      </w:r>
      <w:r>
        <w:rPr>
          <w:rFonts w:ascii="Courier New" w:eastAsia="Courier New" w:hAnsi="Courier New" w:cs="Courier New"/>
          <w:sz w:val="20"/>
        </w:rPr>
        <w:t>.cdlib.org/state/</w:t>
      </w:r>
      <w:r>
        <w:rPr>
          <w:rFonts w:ascii="Courier New" w:eastAsia="Courier New" w:hAnsi="Courier New" w:cs="Courier New"/>
          <w:i/>
          <w:sz w:val="20"/>
        </w:rPr>
        <w:t>url</w:t>
      </w:r>
      <w:r>
        <w:rPr>
          <w:rFonts w:ascii="Courier New" w:eastAsia="Courier New" w:hAnsi="Courier New" w:cs="Courier New"/>
          <w:sz w:val="20"/>
        </w:rPr>
        <w:t xml:space="preserve"> </w:t>
      </w:r>
    </w:p>
    <w:p w14:paraId="678A9762" w14:textId="77777777" w:rsidR="00E03985" w:rsidRDefault="00FA092B">
      <w:pPr>
        <w:spacing w:after="5" w:line="249" w:lineRule="auto"/>
        <w:ind w:left="716" w:right="0"/>
      </w:pPr>
      <w:r>
        <w:rPr>
          <w:rFonts w:ascii="Courier New" w:eastAsia="Courier New" w:hAnsi="Courier New" w:cs="Courier New"/>
          <w:sz w:val="20"/>
        </w:rPr>
        <w:t xml:space="preserve">OS:  </w:t>
      </w:r>
    </w:p>
    <w:p w14:paraId="4ADE681D" w14:textId="77777777" w:rsidR="00E03985" w:rsidRDefault="00FA092B">
      <w:pPr>
        <w:spacing w:after="45" w:line="268"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 xml:space="preserve">state </w:t>
      </w:r>
    </w:p>
    <w:p w14:paraId="514CEE63" w14:textId="77777777" w:rsidR="00E03985" w:rsidRDefault="00FA092B">
      <w:pPr>
        <w:spacing w:after="0" w:line="259" w:lineRule="auto"/>
        <w:ind w:left="0" w:right="0" w:firstLine="0"/>
      </w:pPr>
      <w:r>
        <w:rPr>
          <w:rFonts w:ascii="Arial" w:eastAsia="Arial" w:hAnsi="Arial" w:cs="Arial"/>
          <w:sz w:val="24"/>
        </w:rPr>
        <w:t xml:space="preserve"> </w:t>
      </w:r>
      <w:r>
        <w:rPr>
          <w:rFonts w:ascii="Arial" w:eastAsia="Arial" w:hAnsi="Arial" w:cs="Arial"/>
          <w:sz w:val="24"/>
        </w:rPr>
        <w:tab/>
      </w:r>
      <w:r>
        <w:rPr>
          <w:rFonts w:ascii="Arial" w:eastAsia="Arial" w:hAnsi="Arial" w:cs="Arial"/>
          <w:b/>
          <w:sz w:val="24"/>
        </w:rPr>
        <w:t xml:space="preserve"> </w:t>
      </w:r>
    </w:p>
    <w:p w14:paraId="0F621B3E" w14:textId="77777777" w:rsidR="00E03985" w:rsidRDefault="00FA092B">
      <w:pPr>
        <w:pStyle w:val="Heading2"/>
        <w:ind w:left="-5"/>
      </w:pPr>
      <w:r>
        <w:t xml:space="preserve">5.6 Test Item </w:t>
      </w:r>
    </w:p>
    <w:p w14:paraId="41BBD3BE" w14:textId="77777777" w:rsidR="00E03985" w:rsidRDefault="00FA092B">
      <w:pPr>
        <w:spacing w:after="0" w:line="259" w:lineRule="auto"/>
        <w:ind w:left="0" w:right="0" w:firstLine="0"/>
      </w:pPr>
      <w:r>
        <w:t xml:space="preserve"> </w:t>
      </w:r>
    </w:p>
    <w:tbl>
      <w:tblPr>
        <w:tblStyle w:val="TableGrid"/>
        <w:tblW w:w="9286" w:type="dxa"/>
        <w:tblInd w:w="-107" w:type="dxa"/>
        <w:tblCellMar>
          <w:top w:w="45" w:type="dxa"/>
          <w:left w:w="107" w:type="dxa"/>
          <w:bottom w:w="0" w:type="dxa"/>
          <w:right w:w="55" w:type="dxa"/>
        </w:tblCellMar>
        <w:tblLook w:val="04A0" w:firstRow="1" w:lastRow="0" w:firstColumn="1" w:lastColumn="0" w:noHBand="0" w:noVBand="1"/>
      </w:tblPr>
      <w:tblGrid>
        <w:gridCol w:w="1856"/>
        <w:gridCol w:w="1490"/>
        <w:gridCol w:w="1440"/>
        <w:gridCol w:w="4500"/>
      </w:tblGrid>
      <w:tr w:rsidR="00E03985" w14:paraId="5062BC08" w14:textId="77777777">
        <w:trPr>
          <w:trHeight w:val="271"/>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5DB6FF08" w14:textId="77777777" w:rsidR="00E03985" w:rsidRDefault="00FA092B">
            <w:pPr>
              <w:tabs>
                <w:tab w:val="center" w:pos="5581"/>
              </w:tabs>
              <w:spacing w:after="0" w:line="259" w:lineRule="auto"/>
              <w:ind w:left="0" w:right="0" w:firstLine="0"/>
            </w:pPr>
            <w:r>
              <w:rPr>
                <w:rFonts w:ascii="Arial" w:eastAsia="Arial" w:hAnsi="Arial" w:cs="Arial"/>
                <w:sz w:val="20"/>
              </w:rPr>
              <w:t xml:space="preserve">METHOD Test-item </w:t>
            </w:r>
            <w:r>
              <w:rPr>
                <w:rFonts w:ascii="Arial" w:eastAsia="Arial" w:hAnsi="Arial" w:cs="Arial"/>
                <w:sz w:val="20"/>
              </w:rPr>
              <w:tab/>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safe</w:t>
            </w:r>
            <w:r>
              <w:rPr>
                <w:rFonts w:ascii="Arial" w:eastAsia="Arial" w:hAnsi="Arial" w:cs="Arial"/>
                <w:sz w:val="20"/>
              </w:rPr>
              <w:t xml:space="preserve">] </w:t>
            </w:r>
          </w:p>
        </w:tc>
      </w:tr>
      <w:tr w:rsidR="00E03985" w14:paraId="1313CB82" w14:textId="77777777">
        <w:trPr>
          <w:trHeight w:val="580"/>
        </w:trPr>
        <w:tc>
          <w:tcPr>
            <w:tcW w:w="1856" w:type="dxa"/>
            <w:tcBorders>
              <w:top w:val="single" w:sz="4" w:space="0" w:color="000000"/>
              <w:left w:val="single" w:sz="4" w:space="0" w:color="000000"/>
              <w:bottom w:val="single" w:sz="4" w:space="0" w:color="000000"/>
              <w:right w:val="single" w:sz="4" w:space="0" w:color="000000"/>
            </w:tcBorders>
          </w:tcPr>
          <w:p w14:paraId="76D46ED9" w14:textId="77777777" w:rsidR="00E03985" w:rsidRDefault="00FA092B">
            <w:pPr>
              <w:spacing w:after="0" w:line="259" w:lineRule="auto"/>
              <w:ind w:left="0" w:right="0" w:firstLine="0"/>
            </w:pPr>
            <w:r>
              <w:rPr>
                <w:sz w:val="20"/>
              </w:rPr>
              <w:t xml:space="preserve"> </w:t>
            </w:r>
          </w:p>
          <w:p w14:paraId="4EAD62E8" w14:textId="77777777" w:rsidR="00E03985" w:rsidRDefault="00FA092B">
            <w:pPr>
              <w:spacing w:after="0" w:line="259" w:lineRule="auto"/>
              <w:ind w:left="288" w:right="0" w:firstLine="0"/>
            </w:pPr>
            <w:r>
              <w:rPr>
                <w:sz w:val="20"/>
              </w:rPr>
              <w:t xml:space="preserve">URL </w:t>
            </w:r>
          </w:p>
        </w:tc>
        <w:tc>
          <w:tcPr>
            <w:tcW w:w="1490" w:type="dxa"/>
            <w:tcBorders>
              <w:top w:val="single" w:sz="4" w:space="0" w:color="000000"/>
              <w:left w:val="single" w:sz="4" w:space="0" w:color="000000"/>
              <w:bottom w:val="single" w:sz="4" w:space="0" w:color="000000"/>
              <w:right w:val="single" w:sz="4" w:space="0" w:color="000000"/>
            </w:tcBorders>
            <w:vAlign w:val="center"/>
          </w:tcPr>
          <w:p w14:paraId="6CB843A8" w14:textId="77777777" w:rsidR="00E03985" w:rsidRDefault="00FA092B">
            <w:pPr>
              <w:spacing w:after="0" w:line="259" w:lineRule="auto"/>
              <w:ind w:left="1" w:right="0" w:firstLine="0"/>
            </w:pPr>
            <w:r>
              <w:rPr>
                <w:sz w:val="20"/>
              </w:rPr>
              <w:t xml:space="preserve">URL </w:t>
            </w:r>
          </w:p>
        </w:tc>
        <w:tc>
          <w:tcPr>
            <w:tcW w:w="1440" w:type="dxa"/>
            <w:tcBorders>
              <w:top w:val="single" w:sz="4" w:space="0" w:color="000000"/>
              <w:left w:val="single" w:sz="4" w:space="0" w:color="000000"/>
              <w:bottom w:val="single" w:sz="4" w:space="0" w:color="000000"/>
              <w:right w:val="single" w:sz="4" w:space="0" w:color="000000"/>
            </w:tcBorders>
            <w:vAlign w:val="center"/>
          </w:tcPr>
          <w:p w14:paraId="74087B04"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04643361" w14:textId="77777777" w:rsidR="00E03985" w:rsidRDefault="00FA092B">
            <w:pPr>
              <w:spacing w:after="0" w:line="259" w:lineRule="auto"/>
              <w:ind w:left="1" w:right="0" w:firstLine="0"/>
            </w:pPr>
            <w:r>
              <w:rPr>
                <w:sz w:val="20"/>
              </w:rPr>
              <w:t xml:space="preserve">URL for the item, using the “http” or “file” schemes.  File URLs MUST represent absolute pathnames. </w:t>
            </w:r>
          </w:p>
        </w:tc>
      </w:tr>
      <w:tr w:rsidR="00E03985" w14:paraId="5F962195" w14:textId="77777777">
        <w:trPr>
          <w:trHeight w:val="314"/>
        </w:trPr>
        <w:tc>
          <w:tcPr>
            <w:tcW w:w="1856" w:type="dxa"/>
            <w:tcBorders>
              <w:top w:val="single" w:sz="4" w:space="0" w:color="000000"/>
              <w:left w:val="single" w:sz="4" w:space="0" w:color="000000"/>
              <w:bottom w:val="single" w:sz="4" w:space="0" w:color="000000"/>
              <w:right w:val="single" w:sz="4" w:space="0" w:color="000000"/>
            </w:tcBorders>
          </w:tcPr>
          <w:p w14:paraId="797307B3" w14:textId="77777777" w:rsidR="00E03985" w:rsidRDefault="00FA092B">
            <w:pPr>
              <w:tabs>
                <w:tab w:val="center" w:pos="565"/>
              </w:tabs>
              <w:spacing w:after="0" w:line="259" w:lineRule="auto"/>
              <w:ind w:left="0" w:right="0" w:firstLine="0"/>
            </w:pPr>
            <w:r>
              <w:rPr>
                <w:sz w:val="20"/>
              </w:rPr>
              <w:t xml:space="preserve"> </w:t>
            </w:r>
            <w:r>
              <w:rPr>
                <w:sz w:val="20"/>
              </w:rPr>
              <w:tab/>
              <w:t xml:space="preserve">Source </w:t>
            </w:r>
          </w:p>
        </w:tc>
        <w:tc>
          <w:tcPr>
            <w:tcW w:w="1490" w:type="dxa"/>
            <w:tcBorders>
              <w:top w:val="single" w:sz="4" w:space="0" w:color="000000"/>
              <w:left w:val="single" w:sz="4" w:space="0" w:color="000000"/>
              <w:bottom w:val="single" w:sz="4" w:space="0" w:color="000000"/>
              <w:right w:val="single" w:sz="4" w:space="0" w:color="000000"/>
            </w:tcBorders>
          </w:tcPr>
          <w:p w14:paraId="4CFB5730" w14:textId="77777777" w:rsidR="00E03985" w:rsidRDefault="00FA092B">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tcPr>
          <w:p w14:paraId="614C9B56"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52F01658" w14:textId="77777777" w:rsidR="00E03985" w:rsidRDefault="00FA092B">
            <w:pPr>
              <w:spacing w:after="0" w:line="259" w:lineRule="auto"/>
              <w:ind w:left="1" w:right="0" w:firstLine="0"/>
            </w:pPr>
            <w:r>
              <w:rPr>
                <w:sz w:val="20"/>
              </w:rPr>
              <w:t xml:space="preserve">Source: </w:t>
            </w:r>
            <w:proofErr w:type="spellStart"/>
            <w:r>
              <w:rPr>
                <w:i/>
                <w:sz w:val="20"/>
              </w:rPr>
              <w:t>merritt</w:t>
            </w:r>
            <w:proofErr w:type="spellEnd"/>
            <w:r>
              <w:rPr>
                <w:sz w:val="20"/>
              </w:rPr>
              <w:t xml:space="preserve">, </w:t>
            </w:r>
            <w:r>
              <w:rPr>
                <w:i/>
                <w:sz w:val="20"/>
              </w:rPr>
              <w:t>file</w:t>
            </w:r>
            <w:r>
              <w:rPr>
                <w:sz w:val="20"/>
              </w:rPr>
              <w:t xml:space="preserve">, or </w:t>
            </w:r>
            <w:r>
              <w:rPr>
                <w:i/>
                <w:sz w:val="20"/>
              </w:rPr>
              <w:t>web</w:t>
            </w:r>
            <w:r>
              <w:rPr>
                <w:sz w:val="20"/>
              </w:rPr>
              <w:t xml:space="preserve">. </w:t>
            </w:r>
          </w:p>
        </w:tc>
      </w:tr>
      <w:tr w:rsidR="00E03985" w14:paraId="30191B88" w14:textId="77777777">
        <w:trPr>
          <w:trHeight w:val="314"/>
        </w:trPr>
        <w:tc>
          <w:tcPr>
            <w:tcW w:w="1856" w:type="dxa"/>
            <w:tcBorders>
              <w:top w:val="single" w:sz="4" w:space="0" w:color="000000"/>
              <w:left w:val="single" w:sz="4" w:space="0" w:color="000000"/>
              <w:bottom w:val="single" w:sz="4" w:space="0" w:color="000000"/>
              <w:right w:val="single" w:sz="4" w:space="0" w:color="000000"/>
            </w:tcBorders>
          </w:tcPr>
          <w:p w14:paraId="1D933563" w14:textId="77777777" w:rsidR="00E03985" w:rsidRDefault="00FA092B">
            <w:pPr>
              <w:tabs>
                <w:tab w:val="center" w:pos="459"/>
              </w:tabs>
              <w:spacing w:after="0" w:line="259" w:lineRule="auto"/>
              <w:ind w:left="0" w:right="0" w:firstLine="0"/>
            </w:pPr>
            <w:r>
              <w:rPr>
                <w:sz w:val="20"/>
              </w:rPr>
              <w:t xml:space="preserve"> </w:t>
            </w:r>
            <w:r>
              <w:rPr>
                <w:sz w:val="20"/>
              </w:rPr>
              <w:tab/>
              <w:t xml:space="preserve">Size </w:t>
            </w:r>
          </w:p>
        </w:tc>
        <w:tc>
          <w:tcPr>
            <w:tcW w:w="1490" w:type="dxa"/>
            <w:tcBorders>
              <w:top w:val="single" w:sz="4" w:space="0" w:color="000000"/>
              <w:left w:val="single" w:sz="4" w:space="0" w:color="000000"/>
              <w:bottom w:val="single" w:sz="4" w:space="0" w:color="000000"/>
              <w:right w:val="single" w:sz="4" w:space="0" w:color="000000"/>
            </w:tcBorders>
          </w:tcPr>
          <w:p w14:paraId="3373CBCA" w14:textId="77777777" w:rsidR="00E03985" w:rsidRDefault="00FA092B">
            <w:pPr>
              <w:spacing w:after="0" w:line="259" w:lineRule="auto"/>
              <w:ind w:left="1" w:right="0" w:firstLine="0"/>
            </w:pPr>
            <w:r>
              <w:rPr>
                <w:sz w:val="20"/>
              </w:rPr>
              <w:t xml:space="preserve">Integer </w:t>
            </w:r>
          </w:p>
        </w:tc>
        <w:tc>
          <w:tcPr>
            <w:tcW w:w="1440" w:type="dxa"/>
            <w:tcBorders>
              <w:top w:val="single" w:sz="4" w:space="0" w:color="000000"/>
              <w:left w:val="single" w:sz="4" w:space="0" w:color="000000"/>
              <w:bottom w:val="single" w:sz="4" w:space="0" w:color="000000"/>
              <w:right w:val="single" w:sz="4" w:space="0" w:color="000000"/>
            </w:tcBorders>
          </w:tcPr>
          <w:p w14:paraId="7C5DE064"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38765EA1" w14:textId="77777777" w:rsidR="00E03985" w:rsidRDefault="00FA092B">
            <w:pPr>
              <w:spacing w:after="0" w:line="259" w:lineRule="auto"/>
              <w:ind w:left="1" w:right="0" w:firstLine="0"/>
            </w:pPr>
            <w:r>
              <w:rPr>
                <w:sz w:val="20"/>
              </w:rPr>
              <w:t xml:space="preserve">Veridical size, in octets. </w:t>
            </w:r>
          </w:p>
        </w:tc>
      </w:tr>
      <w:tr w:rsidR="00E03985" w14:paraId="3EFF66B7" w14:textId="77777777">
        <w:trPr>
          <w:trHeight w:val="492"/>
        </w:trPr>
        <w:tc>
          <w:tcPr>
            <w:tcW w:w="1856" w:type="dxa"/>
            <w:tcBorders>
              <w:top w:val="single" w:sz="4" w:space="0" w:color="000000"/>
              <w:left w:val="single" w:sz="4" w:space="0" w:color="000000"/>
              <w:bottom w:val="single" w:sz="4" w:space="0" w:color="000000"/>
              <w:right w:val="single" w:sz="4" w:space="0" w:color="000000"/>
            </w:tcBorders>
          </w:tcPr>
          <w:p w14:paraId="4E421077" w14:textId="77777777" w:rsidR="00E03985" w:rsidRDefault="00FA092B">
            <w:pPr>
              <w:spacing w:after="0" w:line="259" w:lineRule="auto"/>
              <w:ind w:left="0" w:right="0" w:firstLine="0"/>
            </w:pPr>
            <w:r>
              <w:rPr>
                <w:sz w:val="20"/>
              </w:rPr>
              <w:t xml:space="preserve"> </w:t>
            </w:r>
          </w:p>
          <w:p w14:paraId="577E79D3" w14:textId="77777777" w:rsidR="00E03985" w:rsidRDefault="00FA092B">
            <w:pPr>
              <w:spacing w:after="0" w:line="259" w:lineRule="auto"/>
              <w:ind w:left="0" w:right="188" w:firstLine="0"/>
              <w:jc w:val="center"/>
            </w:pPr>
            <w:r>
              <w:rPr>
                <w:sz w:val="20"/>
              </w:rPr>
              <w:t xml:space="preserve">Digest-type </w:t>
            </w:r>
          </w:p>
        </w:tc>
        <w:tc>
          <w:tcPr>
            <w:tcW w:w="1490" w:type="dxa"/>
            <w:tcBorders>
              <w:top w:val="single" w:sz="4" w:space="0" w:color="000000"/>
              <w:left w:val="single" w:sz="4" w:space="0" w:color="000000"/>
              <w:bottom w:val="single" w:sz="4" w:space="0" w:color="000000"/>
              <w:right w:val="single" w:sz="4" w:space="0" w:color="000000"/>
            </w:tcBorders>
            <w:vAlign w:val="center"/>
          </w:tcPr>
          <w:p w14:paraId="2A147044" w14:textId="77777777" w:rsidR="00E03985" w:rsidRDefault="00FA092B">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6D23A7A8"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0BE3D8C3" w14:textId="77777777" w:rsidR="00E03985" w:rsidRDefault="00FA092B">
            <w:pPr>
              <w:spacing w:after="0" w:line="259" w:lineRule="auto"/>
              <w:ind w:left="1" w:right="0" w:firstLine="0"/>
            </w:pPr>
            <w:r>
              <w:rPr>
                <w:sz w:val="20"/>
              </w:rPr>
              <w:t xml:space="preserve">Message digest type: </w:t>
            </w:r>
            <w:r>
              <w:rPr>
                <w:i/>
                <w:sz w:val="20"/>
              </w:rPr>
              <w:t>Adler-32</w:t>
            </w:r>
            <w:r>
              <w:rPr>
                <w:sz w:val="20"/>
              </w:rPr>
              <w:t>,</w:t>
            </w:r>
            <w:r>
              <w:rPr>
                <w:i/>
                <w:sz w:val="20"/>
              </w:rPr>
              <w:t xml:space="preserve"> crc-32</w:t>
            </w:r>
            <w:r>
              <w:rPr>
                <w:sz w:val="20"/>
              </w:rPr>
              <w:t xml:space="preserve">, </w:t>
            </w:r>
            <w:r>
              <w:rPr>
                <w:i/>
                <w:sz w:val="20"/>
              </w:rPr>
              <w:t>md2</w:t>
            </w:r>
            <w:r>
              <w:rPr>
                <w:sz w:val="20"/>
              </w:rPr>
              <w:t>,</w:t>
            </w:r>
            <w:r>
              <w:rPr>
                <w:i/>
                <w:sz w:val="20"/>
              </w:rPr>
              <w:t xml:space="preserve"> md5</w:t>
            </w:r>
            <w:r>
              <w:rPr>
                <w:sz w:val="20"/>
              </w:rPr>
              <w:t xml:space="preserve">, </w:t>
            </w:r>
            <w:r>
              <w:rPr>
                <w:i/>
                <w:sz w:val="20"/>
              </w:rPr>
              <w:t>sha-1</w:t>
            </w:r>
            <w:r>
              <w:rPr>
                <w:sz w:val="20"/>
              </w:rPr>
              <w:t>,</w:t>
            </w:r>
            <w:r>
              <w:rPr>
                <w:i/>
                <w:sz w:val="20"/>
              </w:rPr>
              <w:t xml:space="preserve"> sha-256</w:t>
            </w:r>
            <w:r>
              <w:rPr>
                <w:sz w:val="20"/>
              </w:rPr>
              <w:t xml:space="preserve">, </w:t>
            </w:r>
            <w:r>
              <w:rPr>
                <w:i/>
                <w:sz w:val="20"/>
              </w:rPr>
              <w:t xml:space="preserve">shaA-384, </w:t>
            </w:r>
            <w:proofErr w:type="gramStart"/>
            <w:r>
              <w:rPr>
                <w:sz w:val="20"/>
              </w:rPr>
              <w:t xml:space="preserve">or </w:t>
            </w:r>
            <w:r>
              <w:rPr>
                <w:i/>
                <w:sz w:val="20"/>
              </w:rPr>
              <w:t xml:space="preserve"> sha</w:t>
            </w:r>
            <w:proofErr w:type="gramEnd"/>
            <w:r>
              <w:rPr>
                <w:i/>
                <w:sz w:val="20"/>
              </w:rPr>
              <w:t>-512</w:t>
            </w:r>
            <w:r>
              <w:rPr>
                <w:sz w:val="20"/>
              </w:rPr>
              <w:t xml:space="preserve"> . </w:t>
            </w:r>
          </w:p>
        </w:tc>
      </w:tr>
      <w:tr w:rsidR="00E03985" w14:paraId="60F5890B" w14:textId="77777777">
        <w:trPr>
          <w:trHeight w:val="490"/>
        </w:trPr>
        <w:tc>
          <w:tcPr>
            <w:tcW w:w="1856" w:type="dxa"/>
            <w:tcBorders>
              <w:top w:val="single" w:sz="4" w:space="0" w:color="000000"/>
              <w:left w:val="single" w:sz="4" w:space="0" w:color="000000"/>
              <w:bottom w:val="single" w:sz="4" w:space="0" w:color="000000"/>
              <w:right w:val="single" w:sz="4" w:space="0" w:color="000000"/>
            </w:tcBorders>
          </w:tcPr>
          <w:p w14:paraId="671444F5" w14:textId="77777777" w:rsidR="00E03985" w:rsidRDefault="00FA092B">
            <w:pPr>
              <w:spacing w:after="0" w:line="259" w:lineRule="auto"/>
              <w:ind w:left="0" w:right="0" w:firstLine="0"/>
            </w:pPr>
            <w:r>
              <w:rPr>
                <w:sz w:val="20"/>
              </w:rPr>
              <w:lastRenderedPageBreak/>
              <w:t xml:space="preserve"> </w:t>
            </w:r>
          </w:p>
          <w:p w14:paraId="0FA659FA" w14:textId="77777777" w:rsidR="00E03985" w:rsidRDefault="00FA092B">
            <w:pPr>
              <w:spacing w:after="0" w:line="259" w:lineRule="auto"/>
              <w:ind w:left="0" w:right="99" w:firstLine="0"/>
              <w:jc w:val="center"/>
            </w:pPr>
            <w:r>
              <w:rPr>
                <w:sz w:val="20"/>
              </w:rPr>
              <w:t xml:space="preserve">Digest-value </w:t>
            </w:r>
          </w:p>
        </w:tc>
        <w:tc>
          <w:tcPr>
            <w:tcW w:w="1490" w:type="dxa"/>
            <w:tcBorders>
              <w:top w:val="single" w:sz="4" w:space="0" w:color="000000"/>
              <w:left w:val="single" w:sz="4" w:space="0" w:color="000000"/>
              <w:bottom w:val="single" w:sz="4" w:space="0" w:color="000000"/>
              <w:right w:val="single" w:sz="4" w:space="0" w:color="000000"/>
            </w:tcBorders>
            <w:vAlign w:val="center"/>
          </w:tcPr>
          <w:p w14:paraId="7BD67FAB" w14:textId="77777777" w:rsidR="00E03985" w:rsidRDefault="00FA092B">
            <w:pPr>
              <w:spacing w:after="0" w:line="259" w:lineRule="auto"/>
              <w:ind w:left="1" w:right="0" w:firstLine="0"/>
            </w:pPr>
            <w:r>
              <w:rPr>
                <w:sz w:val="20"/>
              </w:rPr>
              <w:t xml:space="preserve">String </w:t>
            </w:r>
          </w:p>
        </w:tc>
        <w:tc>
          <w:tcPr>
            <w:tcW w:w="1440" w:type="dxa"/>
            <w:tcBorders>
              <w:top w:val="single" w:sz="4" w:space="0" w:color="000000"/>
              <w:left w:val="single" w:sz="4" w:space="0" w:color="000000"/>
              <w:bottom w:val="single" w:sz="4" w:space="0" w:color="000000"/>
              <w:right w:val="single" w:sz="4" w:space="0" w:color="000000"/>
            </w:tcBorders>
            <w:vAlign w:val="center"/>
          </w:tcPr>
          <w:p w14:paraId="6EECB7A2"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0A4DAD14" w14:textId="77777777" w:rsidR="00E03985" w:rsidRDefault="00FA092B">
            <w:pPr>
              <w:spacing w:after="0" w:line="259" w:lineRule="auto"/>
              <w:ind w:left="1" w:right="0" w:firstLine="0"/>
            </w:pPr>
            <w:r>
              <w:rPr>
                <w:sz w:val="20"/>
              </w:rPr>
              <w:t xml:space="preserve">Veridical message digest value, as a hexadecimal string. </w:t>
            </w:r>
          </w:p>
        </w:tc>
      </w:tr>
      <w:tr w:rsidR="00E03985" w14:paraId="7E107345" w14:textId="77777777">
        <w:trPr>
          <w:trHeight w:val="314"/>
        </w:trPr>
        <w:tc>
          <w:tcPr>
            <w:tcW w:w="1856" w:type="dxa"/>
            <w:tcBorders>
              <w:top w:val="single" w:sz="4" w:space="0" w:color="000000"/>
              <w:left w:val="single" w:sz="4" w:space="0" w:color="000000"/>
              <w:bottom w:val="single" w:sz="4" w:space="0" w:color="000000"/>
              <w:right w:val="single" w:sz="4" w:space="0" w:color="000000"/>
            </w:tcBorders>
          </w:tcPr>
          <w:p w14:paraId="46974E5A" w14:textId="77777777" w:rsidR="00E03985" w:rsidRDefault="00FA092B">
            <w:pPr>
              <w:tabs>
                <w:tab w:val="center" w:pos="604"/>
              </w:tabs>
              <w:spacing w:after="0" w:line="259" w:lineRule="auto"/>
              <w:ind w:left="0" w:right="0" w:firstLine="0"/>
            </w:pPr>
            <w:r>
              <w:rPr>
                <w:sz w:val="20"/>
              </w:rPr>
              <w:t xml:space="preserve"> </w:t>
            </w:r>
            <w:r>
              <w:rPr>
                <w:sz w:val="20"/>
              </w:rPr>
              <w:tab/>
              <w:t xml:space="preserve">Context </w:t>
            </w:r>
          </w:p>
        </w:tc>
        <w:tc>
          <w:tcPr>
            <w:tcW w:w="1490" w:type="dxa"/>
            <w:tcBorders>
              <w:top w:val="single" w:sz="4" w:space="0" w:color="000000"/>
              <w:left w:val="single" w:sz="4" w:space="0" w:color="000000"/>
              <w:bottom w:val="single" w:sz="4" w:space="0" w:color="000000"/>
              <w:right w:val="single" w:sz="4" w:space="0" w:color="000000"/>
            </w:tcBorders>
          </w:tcPr>
          <w:p w14:paraId="35A5A6FE" w14:textId="77777777" w:rsidR="00E03985" w:rsidRDefault="00FA092B">
            <w:pPr>
              <w:spacing w:after="0" w:line="259" w:lineRule="auto"/>
              <w:ind w:left="1" w:right="0" w:firstLine="0"/>
            </w:pPr>
            <w:r>
              <w:rPr>
                <w:sz w:val="20"/>
              </w:rPr>
              <w:t xml:space="preserve">String </w:t>
            </w:r>
          </w:p>
        </w:tc>
        <w:tc>
          <w:tcPr>
            <w:tcW w:w="1440" w:type="dxa"/>
            <w:tcBorders>
              <w:top w:val="single" w:sz="4" w:space="0" w:color="000000"/>
              <w:left w:val="single" w:sz="4" w:space="0" w:color="000000"/>
              <w:bottom w:val="single" w:sz="4" w:space="0" w:color="000000"/>
              <w:right w:val="single" w:sz="4" w:space="0" w:color="000000"/>
            </w:tcBorders>
          </w:tcPr>
          <w:p w14:paraId="2F041F03"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4C268D88" w14:textId="77777777" w:rsidR="00E03985" w:rsidRDefault="00FA092B">
            <w:pPr>
              <w:spacing w:after="0" w:line="259" w:lineRule="auto"/>
              <w:ind w:left="1" w:right="0" w:firstLine="0"/>
            </w:pPr>
            <w:r>
              <w:rPr>
                <w:sz w:val="20"/>
              </w:rPr>
              <w:t xml:space="preserve">User defined element supporting contextual search.  </w:t>
            </w:r>
          </w:p>
        </w:tc>
      </w:tr>
      <w:tr w:rsidR="00E03985" w14:paraId="7FE2C1BF" w14:textId="77777777">
        <w:trPr>
          <w:trHeight w:val="317"/>
        </w:trPr>
        <w:tc>
          <w:tcPr>
            <w:tcW w:w="1856" w:type="dxa"/>
            <w:tcBorders>
              <w:top w:val="single" w:sz="4" w:space="0" w:color="000000"/>
              <w:left w:val="single" w:sz="4" w:space="0" w:color="000000"/>
              <w:bottom w:val="single" w:sz="4" w:space="0" w:color="000000"/>
              <w:right w:val="single" w:sz="4" w:space="0" w:color="000000"/>
            </w:tcBorders>
          </w:tcPr>
          <w:p w14:paraId="5823083D" w14:textId="77777777" w:rsidR="00E03985" w:rsidRDefault="00FA092B">
            <w:pPr>
              <w:tabs>
                <w:tab w:val="center" w:pos="482"/>
              </w:tabs>
              <w:spacing w:after="0" w:line="259" w:lineRule="auto"/>
              <w:ind w:left="0" w:right="0" w:firstLine="0"/>
            </w:pPr>
            <w:r>
              <w:rPr>
                <w:sz w:val="20"/>
              </w:rPr>
              <w:t xml:space="preserve"> </w:t>
            </w:r>
            <w:r>
              <w:rPr>
                <w:sz w:val="20"/>
              </w:rPr>
              <w:tab/>
              <w:t xml:space="preserve">Note </w:t>
            </w:r>
          </w:p>
        </w:tc>
        <w:tc>
          <w:tcPr>
            <w:tcW w:w="1490" w:type="dxa"/>
            <w:tcBorders>
              <w:top w:val="single" w:sz="4" w:space="0" w:color="000000"/>
              <w:left w:val="single" w:sz="4" w:space="0" w:color="000000"/>
              <w:bottom w:val="single" w:sz="4" w:space="0" w:color="000000"/>
              <w:right w:val="single" w:sz="4" w:space="0" w:color="000000"/>
            </w:tcBorders>
          </w:tcPr>
          <w:p w14:paraId="52FFF4D6" w14:textId="77777777" w:rsidR="00E03985" w:rsidRDefault="00FA092B">
            <w:pPr>
              <w:spacing w:after="0" w:line="259" w:lineRule="auto"/>
              <w:ind w:left="1" w:right="0" w:firstLine="0"/>
            </w:pPr>
            <w:r>
              <w:rPr>
                <w:sz w:val="20"/>
              </w:rPr>
              <w:t xml:space="preserve">String </w:t>
            </w:r>
          </w:p>
        </w:tc>
        <w:tc>
          <w:tcPr>
            <w:tcW w:w="1440" w:type="dxa"/>
            <w:tcBorders>
              <w:top w:val="single" w:sz="4" w:space="0" w:color="000000"/>
              <w:left w:val="single" w:sz="4" w:space="0" w:color="000000"/>
              <w:bottom w:val="single" w:sz="4" w:space="0" w:color="000000"/>
              <w:right w:val="single" w:sz="4" w:space="0" w:color="000000"/>
            </w:tcBorders>
          </w:tcPr>
          <w:p w14:paraId="40608611"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52040939" w14:textId="77777777" w:rsidR="00E03985" w:rsidRDefault="00FA092B">
            <w:pPr>
              <w:spacing w:after="0" w:line="259" w:lineRule="auto"/>
              <w:ind w:left="1" w:right="0" w:firstLine="0"/>
            </w:pPr>
            <w:r>
              <w:rPr>
                <w:sz w:val="20"/>
              </w:rPr>
              <w:t xml:space="preserve">Descriptive note. </w:t>
            </w:r>
          </w:p>
        </w:tc>
      </w:tr>
      <w:tr w:rsidR="00E03985" w14:paraId="4A42A02D" w14:textId="77777777">
        <w:trPr>
          <w:trHeight w:val="1066"/>
        </w:trPr>
        <w:tc>
          <w:tcPr>
            <w:tcW w:w="1856" w:type="dxa"/>
            <w:tcBorders>
              <w:top w:val="single" w:sz="4" w:space="0" w:color="000000"/>
              <w:left w:val="single" w:sz="4" w:space="0" w:color="000000"/>
              <w:bottom w:val="single" w:sz="4" w:space="0" w:color="000000"/>
              <w:right w:val="single" w:sz="4" w:space="0" w:color="000000"/>
            </w:tcBorders>
          </w:tcPr>
          <w:p w14:paraId="392FA7C2" w14:textId="77777777" w:rsidR="00E03985" w:rsidRDefault="00FA092B">
            <w:pPr>
              <w:spacing w:after="147" w:line="259" w:lineRule="auto"/>
              <w:ind w:left="0" w:right="0" w:firstLine="0"/>
            </w:pPr>
            <w:r>
              <w:rPr>
                <w:sz w:val="20"/>
              </w:rPr>
              <w:t xml:space="preserve"> </w:t>
            </w:r>
          </w:p>
          <w:p w14:paraId="7443A28D" w14:textId="77777777" w:rsidR="00E03985" w:rsidRDefault="00FA092B">
            <w:pPr>
              <w:spacing w:after="0" w:line="259" w:lineRule="auto"/>
              <w:ind w:left="83" w:right="0" w:firstLine="0"/>
              <w:jc w:val="center"/>
            </w:pPr>
            <w:proofErr w:type="spellStart"/>
            <w:r>
              <w:rPr>
                <w:sz w:val="20"/>
              </w:rPr>
              <w:t>ResponseForm</w:t>
            </w:r>
            <w:proofErr w:type="spellEnd"/>
            <w:r>
              <w:rPr>
                <w:sz w:val="20"/>
              </w:rPr>
              <w:t xml:space="preserve"> </w:t>
            </w:r>
          </w:p>
        </w:tc>
        <w:tc>
          <w:tcPr>
            <w:tcW w:w="1490" w:type="dxa"/>
            <w:tcBorders>
              <w:top w:val="single" w:sz="4" w:space="0" w:color="000000"/>
              <w:left w:val="single" w:sz="4" w:space="0" w:color="000000"/>
              <w:bottom w:val="single" w:sz="4" w:space="0" w:color="000000"/>
              <w:right w:val="single" w:sz="4" w:space="0" w:color="000000"/>
            </w:tcBorders>
            <w:vAlign w:val="center"/>
          </w:tcPr>
          <w:p w14:paraId="61BFFCB2" w14:textId="77777777" w:rsidR="00E03985" w:rsidRDefault="00FA092B">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1D4E3413"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5C307699" w14:textId="77777777" w:rsidR="00E03985" w:rsidRDefault="00FA092B">
            <w:pPr>
              <w:spacing w:after="0" w:line="259" w:lineRule="auto"/>
              <w:ind w:left="1" w:right="0" w:firstLine="0"/>
            </w:pPr>
            <w:r>
              <w:rPr>
                <w:sz w:val="20"/>
              </w:rPr>
              <w:t xml:space="preserve">Response form.  The supported forms SHOULD include ANVL (default for command line interfaces), JSON, RDF/Turtle, XHTML (default for web interfaces), and XML. </w:t>
            </w:r>
          </w:p>
        </w:tc>
      </w:tr>
      <w:tr w:rsidR="00E03985" w14:paraId="0C42886F" w14:textId="77777777">
        <w:trPr>
          <w:trHeight w:val="276"/>
        </w:trPr>
        <w:tc>
          <w:tcPr>
            <w:tcW w:w="1856" w:type="dxa"/>
            <w:tcBorders>
              <w:top w:val="single" w:sz="4" w:space="0" w:color="000000"/>
              <w:left w:val="single" w:sz="4" w:space="0" w:color="000000"/>
              <w:bottom w:val="single" w:sz="4" w:space="0" w:color="000000"/>
              <w:right w:val="single" w:sz="4" w:space="0" w:color="000000"/>
            </w:tcBorders>
          </w:tcPr>
          <w:p w14:paraId="7907BAF5" w14:textId="77777777" w:rsidR="00E03985" w:rsidRDefault="00FA092B">
            <w:pPr>
              <w:spacing w:after="0" w:line="259" w:lineRule="auto"/>
              <w:ind w:left="0" w:right="0" w:firstLine="0"/>
            </w:pPr>
            <w:r>
              <w:rPr>
                <w:rFonts w:ascii="Arial" w:eastAsia="Arial" w:hAnsi="Arial" w:cs="Arial"/>
                <w:sz w:val="18"/>
              </w:rPr>
              <w:t xml:space="preserve">RETURN </w:t>
            </w:r>
          </w:p>
        </w:tc>
        <w:tc>
          <w:tcPr>
            <w:tcW w:w="1490" w:type="dxa"/>
            <w:tcBorders>
              <w:top w:val="single" w:sz="4" w:space="0" w:color="000000"/>
              <w:left w:val="single" w:sz="4" w:space="0" w:color="000000"/>
              <w:bottom w:val="single" w:sz="4" w:space="0" w:color="000000"/>
              <w:right w:val="single" w:sz="4" w:space="0" w:color="000000"/>
            </w:tcBorders>
          </w:tcPr>
          <w:p w14:paraId="389C3653" w14:textId="77777777" w:rsidR="00E03985" w:rsidRDefault="00FA092B">
            <w:pPr>
              <w:spacing w:after="0" w:line="259" w:lineRule="auto"/>
              <w:ind w:left="1" w:right="0" w:firstLine="0"/>
            </w:pPr>
            <w:r>
              <w:rPr>
                <w:sz w:val="20"/>
              </w:rPr>
              <w:t xml:space="preserve">Response form </w:t>
            </w:r>
          </w:p>
        </w:tc>
        <w:tc>
          <w:tcPr>
            <w:tcW w:w="1440" w:type="dxa"/>
            <w:tcBorders>
              <w:top w:val="single" w:sz="4" w:space="0" w:color="000000"/>
              <w:left w:val="single" w:sz="4" w:space="0" w:color="000000"/>
              <w:bottom w:val="single" w:sz="4" w:space="0" w:color="000000"/>
              <w:right w:val="single" w:sz="4" w:space="0" w:color="000000"/>
            </w:tcBorders>
          </w:tcPr>
          <w:p w14:paraId="5BDCE897"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44D3CBE9" w14:textId="77777777" w:rsidR="00E03985" w:rsidRDefault="00FA092B">
            <w:pPr>
              <w:spacing w:after="0" w:line="259" w:lineRule="auto"/>
              <w:ind w:left="1" w:right="0" w:firstLine="0"/>
            </w:pPr>
            <w:r>
              <w:rPr>
                <w:sz w:val="20"/>
              </w:rPr>
              <w:t xml:space="preserve">Item state </w:t>
            </w:r>
          </w:p>
        </w:tc>
      </w:tr>
      <w:tr w:rsidR="00E03985" w14:paraId="13135A7C" w14:textId="77777777">
        <w:trPr>
          <w:trHeight w:val="538"/>
        </w:trPr>
        <w:tc>
          <w:tcPr>
            <w:tcW w:w="1856" w:type="dxa"/>
            <w:tcBorders>
              <w:top w:val="single" w:sz="4" w:space="0" w:color="000000"/>
              <w:left w:val="single" w:sz="4" w:space="0" w:color="000000"/>
              <w:bottom w:val="single" w:sz="4" w:space="0" w:color="000000"/>
              <w:right w:val="single" w:sz="4" w:space="0" w:color="000000"/>
            </w:tcBorders>
            <w:vAlign w:val="center"/>
          </w:tcPr>
          <w:p w14:paraId="6F78B52E" w14:textId="77777777" w:rsidR="00E03985" w:rsidRDefault="00FA092B">
            <w:pPr>
              <w:spacing w:after="0" w:line="259" w:lineRule="auto"/>
              <w:ind w:left="0" w:right="0" w:firstLine="0"/>
            </w:pPr>
            <w:r>
              <w:rPr>
                <w:rFonts w:ascii="Arial" w:eastAsia="Arial" w:hAnsi="Arial" w:cs="Arial"/>
                <w:sz w:val="18"/>
              </w:rPr>
              <w:t xml:space="preserve">SIDE EFFECTS </w:t>
            </w:r>
          </w:p>
        </w:tc>
        <w:tc>
          <w:tcPr>
            <w:tcW w:w="7429" w:type="dxa"/>
            <w:gridSpan w:val="3"/>
            <w:tcBorders>
              <w:top w:val="single" w:sz="4" w:space="0" w:color="000000"/>
              <w:left w:val="single" w:sz="4" w:space="0" w:color="000000"/>
              <w:bottom w:val="single" w:sz="4" w:space="0" w:color="000000"/>
              <w:right w:val="single" w:sz="4" w:space="0" w:color="000000"/>
            </w:tcBorders>
          </w:tcPr>
          <w:p w14:paraId="04CBA205" w14:textId="77777777" w:rsidR="00E03985" w:rsidRDefault="00FA092B">
            <w:pPr>
              <w:spacing w:after="0" w:line="259" w:lineRule="auto"/>
              <w:ind w:left="1" w:right="0" w:firstLine="0"/>
            </w:pPr>
            <w:r>
              <w:rPr>
                <w:sz w:val="20"/>
              </w:rPr>
              <w:t xml:space="preserve">A new item is added to the </w:t>
            </w:r>
            <w:proofErr w:type="spellStart"/>
            <w:proofErr w:type="gramStart"/>
            <w:r>
              <w:rPr>
                <w:sz w:val="20"/>
              </w:rPr>
              <w:t>service,with</w:t>
            </w:r>
            <w:proofErr w:type="spellEnd"/>
            <w:proofErr w:type="gramEnd"/>
            <w:r>
              <w:rPr>
                <w:sz w:val="20"/>
              </w:rPr>
              <w:t xml:space="preserve"> the created date/timestamp set to the current value, and is immediately verified. </w:t>
            </w:r>
          </w:p>
        </w:tc>
      </w:tr>
      <w:tr w:rsidR="00E03985" w14:paraId="473879C0" w14:textId="77777777">
        <w:trPr>
          <w:trHeight w:val="276"/>
        </w:trPr>
        <w:tc>
          <w:tcPr>
            <w:tcW w:w="1856" w:type="dxa"/>
            <w:vMerge w:val="restart"/>
            <w:tcBorders>
              <w:top w:val="single" w:sz="4" w:space="0" w:color="000000"/>
              <w:left w:val="single" w:sz="4" w:space="0" w:color="000000"/>
              <w:bottom w:val="single" w:sz="4" w:space="0" w:color="000000"/>
              <w:right w:val="single" w:sz="4" w:space="0" w:color="000000"/>
            </w:tcBorders>
          </w:tcPr>
          <w:p w14:paraId="6882F128" w14:textId="77777777" w:rsidR="00E03985" w:rsidRDefault="00FA092B">
            <w:pPr>
              <w:spacing w:after="0" w:line="259" w:lineRule="auto"/>
              <w:ind w:left="0" w:right="0" w:firstLine="0"/>
            </w:pPr>
            <w:r>
              <w:rPr>
                <w:rFonts w:ascii="Arial" w:eastAsia="Arial" w:hAnsi="Arial" w:cs="Arial"/>
                <w:sz w:val="18"/>
              </w:rPr>
              <w:t xml:space="preserve">ERRORS </w:t>
            </w:r>
          </w:p>
        </w:tc>
        <w:tc>
          <w:tcPr>
            <w:tcW w:w="7429" w:type="dxa"/>
            <w:gridSpan w:val="3"/>
            <w:tcBorders>
              <w:top w:val="single" w:sz="4" w:space="0" w:color="000000"/>
              <w:left w:val="single" w:sz="4" w:space="0" w:color="000000"/>
              <w:bottom w:val="single" w:sz="4" w:space="0" w:color="000000"/>
              <w:right w:val="single" w:sz="4" w:space="0" w:color="000000"/>
            </w:tcBorders>
          </w:tcPr>
          <w:p w14:paraId="026A6885" w14:textId="77777777" w:rsidR="00E03985" w:rsidRDefault="00FA092B">
            <w:pPr>
              <w:tabs>
                <w:tab w:val="center" w:pos="1465"/>
              </w:tabs>
              <w:spacing w:after="0" w:line="259" w:lineRule="auto"/>
              <w:ind w:left="0" w:right="0" w:firstLine="0"/>
            </w:pPr>
            <w:r>
              <w:rPr>
                <w:sz w:val="20"/>
              </w:rPr>
              <w:t xml:space="preserve">400 </w:t>
            </w:r>
            <w:r>
              <w:rPr>
                <w:sz w:val="20"/>
              </w:rPr>
              <w:tab/>
              <w:t xml:space="preserve">Badly-formed request </w:t>
            </w:r>
          </w:p>
        </w:tc>
      </w:tr>
      <w:tr w:rsidR="00E03985" w14:paraId="4530180D" w14:textId="77777777">
        <w:trPr>
          <w:trHeight w:val="274"/>
        </w:trPr>
        <w:tc>
          <w:tcPr>
            <w:tcW w:w="0" w:type="auto"/>
            <w:vMerge/>
            <w:tcBorders>
              <w:top w:val="nil"/>
              <w:left w:val="single" w:sz="4" w:space="0" w:color="000000"/>
              <w:bottom w:val="nil"/>
              <w:right w:val="single" w:sz="4" w:space="0" w:color="000000"/>
            </w:tcBorders>
          </w:tcPr>
          <w:p w14:paraId="5CA3A6DF"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0D45ADFA" w14:textId="77777777" w:rsidR="00E03985" w:rsidRDefault="00FA092B">
            <w:pPr>
              <w:tabs>
                <w:tab w:val="center" w:pos="1593"/>
              </w:tabs>
              <w:spacing w:after="0" w:line="259" w:lineRule="auto"/>
              <w:ind w:left="0" w:right="0" w:firstLine="0"/>
            </w:pPr>
            <w:r>
              <w:rPr>
                <w:sz w:val="20"/>
              </w:rPr>
              <w:t xml:space="preserve">401 </w:t>
            </w:r>
            <w:r>
              <w:rPr>
                <w:sz w:val="20"/>
              </w:rPr>
              <w:tab/>
              <w:t xml:space="preserve">Unauthorized user </w:t>
            </w:r>
            <w:proofErr w:type="gramStart"/>
            <w:r>
              <w:rPr>
                <w:sz w:val="20"/>
              </w:rPr>
              <w:t>agent</w:t>
            </w:r>
            <w:proofErr w:type="gramEnd"/>
            <w:r>
              <w:rPr>
                <w:sz w:val="20"/>
              </w:rPr>
              <w:t xml:space="preserve">. </w:t>
            </w:r>
          </w:p>
        </w:tc>
      </w:tr>
      <w:tr w:rsidR="00E03985" w14:paraId="0BE77441" w14:textId="77777777">
        <w:trPr>
          <w:trHeight w:val="274"/>
        </w:trPr>
        <w:tc>
          <w:tcPr>
            <w:tcW w:w="0" w:type="auto"/>
            <w:vMerge/>
            <w:tcBorders>
              <w:top w:val="nil"/>
              <w:left w:val="single" w:sz="4" w:space="0" w:color="000000"/>
              <w:bottom w:val="nil"/>
              <w:right w:val="single" w:sz="4" w:space="0" w:color="000000"/>
            </w:tcBorders>
          </w:tcPr>
          <w:p w14:paraId="61178875"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5EDAD342" w14:textId="77777777" w:rsidR="00E03985" w:rsidRDefault="00FA092B">
            <w:pPr>
              <w:tabs>
                <w:tab w:val="center" w:pos="1210"/>
              </w:tabs>
              <w:spacing w:after="0" w:line="259" w:lineRule="auto"/>
              <w:ind w:left="0" w:right="0" w:firstLine="0"/>
            </w:pPr>
            <w:r>
              <w:rPr>
                <w:sz w:val="20"/>
              </w:rPr>
              <w:t xml:space="preserve">404 </w:t>
            </w:r>
            <w:r>
              <w:rPr>
                <w:sz w:val="20"/>
              </w:rPr>
              <w:tab/>
              <w:t xml:space="preserve">Item not found. </w:t>
            </w:r>
          </w:p>
        </w:tc>
      </w:tr>
      <w:tr w:rsidR="00E03985" w14:paraId="64210573" w14:textId="77777777">
        <w:trPr>
          <w:trHeight w:val="276"/>
        </w:trPr>
        <w:tc>
          <w:tcPr>
            <w:tcW w:w="0" w:type="auto"/>
            <w:vMerge/>
            <w:tcBorders>
              <w:top w:val="nil"/>
              <w:left w:val="single" w:sz="4" w:space="0" w:color="000000"/>
              <w:bottom w:val="nil"/>
              <w:right w:val="single" w:sz="4" w:space="0" w:color="000000"/>
            </w:tcBorders>
          </w:tcPr>
          <w:p w14:paraId="49639CF5"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0D893774" w14:textId="77777777" w:rsidR="00E03985" w:rsidRDefault="00FA092B">
            <w:pPr>
              <w:tabs>
                <w:tab w:val="center" w:pos="1726"/>
              </w:tabs>
              <w:spacing w:after="0" w:line="259" w:lineRule="auto"/>
              <w:ind w:left="0" w:right="0" w:firstLine="0"/>
            </w:pPr>
            <w:r>
              <w:rPr>
                <w:sz w:val="20"/>
              </w:rPr>
              <w:t xml:space="preserve">415 </w:t>
            </w:r>
            <w:r>
              <w:rPr>
                <w:sz w:val="20"/>
              </w:rPr>
              <w:tab/>
            </w:r>
            <w:r>
              <w:rPr>
                <w:sz w:val="20"/>
              </w:rPr>
              <w:t xml:space="preserve">Unsupported response form. </w:t>
            </w:r>
          </w:p>
        </w:tc>
      </w:tr>
      <w:tr w:rsidR="00E03985" w14:paraId="4E9D5079" w14:textId="77777777">
        <w:trPr>
          <w:trHeight w:val="274"/>
        </w:trPr>
        <w:tc>
          <w:tcPr>
            <w:tcW w:w="0" w:type="auto"/>
            <w:vMerge/>
            <w:tcBorders>
              <w:top w:val="nil"/>
              <w:left w:val="single" w:sz="4" w:space="0" w:color="000000"/>
              <w:bottom w:val="nil"/>
              <w:right w:val="single" w:sz="4" w:space="0" w:color="000000"/>
            </w:tcBorders>
          </w:tcPr>
          <w:p w14:paraId="61DB0257"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29F59D39" w14:textId="77777777" w:rsidR="00E03985" w:rsidRDefault="00FA092B">
            <w:pPr>
              <w:tabs>
                <w:tab w:val="center" w:pos="1401"/>
              </w:tabs>
              <w:spacing w:after="0" w:line="259" w:lineRule="auto"/>
              <w:ind w:left="0" w:right="0" w:firstLine="0"/>
            </w:pPr>
            <w:r>
              <w:rPr>
                <w:sz w:val="20"/>
              </w:rPr>
              <w:t xml:space="preserve">503 </w:t>
            </w:r>
            <w:r>
              <w:rPr>
                <w:sz w:val="20"/>
              </w:rPr>
              <w:tab/>
              <w:t xml:space="preserve">Service unavailable. </w:t>
            </w:r>
          </w:p>
        </w:tc>
      </w:tr>
      <w:tr w:rsidR="00E03985" w14:paraId="379030A9" w14:textId="77777777">
        <w:trPr>
          <w:trHeight w:val="276"/>
        </w:trPr>
        <w:tc>
          <w:tcPr>
            <w:tcW w:w="0" w:type="auto"/>
            <w:vMerge/>
            <w:tcBorders>
              <w:top w:val="nil"/>
              <w:left w:val="single" w:sz="4" w:space="0" w:color="000000"/>
              <w:bottom w:val="single" w:sz="4" w:space="0" w:color="000000"/>
              <w:right w:val="single" w:sz="4" w:space="0" w:color="000000"/>
            </w:tcBorders>
          </w:tcPr>
          <w:p w14:paraId="042517B7"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1E0B6E39" w14:textId="77777777" w:rsidR="00E03985" w:rsidRDefault="00FA092B">
            <w:pPr>
              <w:tabs>
                <w:tab w:val="center" w:pos="1136"/>
              </w:tabs>
              <w:spacing w:after="0" w:line="259" w:lineRule="auto"/>
              <w:ind w:left="0" w:right="0" w:firstLine="0"/>
            </w:pPr>
            <w:r>
              <w:rPr>
                <w:sz w:val="20"/>
              </w:rPr>
              <w:t xml:space="preserve">500 </w:t>
            </w:r>
            <w:r>
              <w:rPr>
                <w:sz w:val="20"/>
              </w:rPr>
              <w:tab/>
              <w:t xml:space="preserve">Service error. </w:t>
            </w:r>
          </w:p>
        </w:tc>
      </w:tr>
      <w:tr w:rsidR="00E03985" w14:paraId="505A7FEA" w14:textId="77777777">
        <w:trPr>
          <w:trHeight w:val="1332"/>
        </w:trPr>
        <w:tc>
          <w:tcPr>
            <w:tcW w:w="1856" w:type="dxa"/>
            <w:tcBorders>
              <w:top w:val="single" w:sz="4" w:space="0" w:color="000000"/>
              <w:left w:val="single" w:sz="4" w:space="0" w:color="000000"/>
              <w:bottom w:val="single" w:sz="4" w:space="0" w:color="000000"/>
              <w:right w:val="single" w:sz="4" w:space="0" w:color="000000"/>
            </w:tcBorders>
            <w:vAlign w:val="center"/>
          </w:tcPr>
          <w:p w14:paraId="31A7A6D3" w14:textId="77777777" w:rsidR="00E03985" w:rsidRDefault="00FA092B">
            <w:pPr>
              <w:spacing w:after="0" w:line="259" w:lineRule="auto"/>
              <w:ind w:left="0" w:right="0" w:firstLine="0"/>
            </w:pPr>
            <w:r>
              <w:rPr>
                <w:rFonts w:ascii="Arial" w:eastAsia="Arial" w:hAnsi="Arial" w:cs="Arial"/>
                <w:sz w:val="18"/>
              </w:rPr>
              <w:t xml:space="preserve">NOTE </w:t>
            </w:r>
          </w:p>
        </w:tc>
        <w:tc>
          <w:tcPr>
            <w:tcW w:w="7429" w:type="dxa"/>
            <w:gridSpan w:val="3"/>
            <w:tcBorders>
              <w:top w:val="single" w:sz="4" w:space="0" w:color="000000"/>
              <w:left w:val="single" w:sz="4" w:space="0" w:color="000000"/>
              <w:bottom w:val="single" w:sz="4" w:space="0" w:color="000000"/>
              <w:right w:val="single" w:sz="4" w:space="0" w:color="000000"/>
            </w:tcBorders>
          </w:tcPr>
          <w:p w14:paraId="07B7C7EB" w14:textId="77777777" w:rsidR="00E03985" w:rsidRDefault="00FA092B">
            <w:pPr>
              <w:spacing w:after="0" w:line="275" w:lineRule="auto"/>
              <w:ind w:left="1" w:right="253" w:firstLine="0"/>
              <w:jc w:val="both"/>
            </w:pPr>
            <w:r>
              <w:rPr>
                <w:sz w:val="20"/>
              </w:rPr>
              <w:t xml:space="preserve">Although context </w:t>
            </w:r>
            <w:r>
              <w:rPr>
                <w:sz w:val="20"/>
              </w:rPr>
              <w:t xml:space="preserve">is a repeatable element of the item state, this method only permits a single context to be specified.  If multiple contexts are desired, the </w:t>
            </w:r>
            <w:r>
              <w:rPr>
                <w:i/>
                <w:sz w:val="20"/>
              </w:rPr>
              <w:t>Update</w:t>
            </w:r>
            <w:r>
              <w:rPr>
                <w:sz w:val="20"/>
              </w:rPr>
              <w:t>-</w:t>
            </w:r>
            <w:r>
              <w:rPr>
                <w:i/>
                <w:sz w:val="20"/>
              </w:rPr>
              <w:t>item</w:t>
            </w:r>
            <w:r>
              <w:rPr>
                <w:sz w:val="20"/>
              </w:rPr>
              <w:t xml:space="preserve"> method MUST be used.  </w:t>
            </w:r>
          </w:p>
          <w:p w14:paraId="307D3EFD" w14:textId="77777777" w:rsidR="00E03985" w:rsidRDefault="00FA092B">
            <w:pPr>
              <w:spacing w:after="17" w:line="259" w:lineRule="auto"/>
              <w:ind w:left="1" w:right="0" w:firstLine="0"/>
            </w:pPr>
            <w:r>
              <w:rPr>
                <w:sz w:val="20"/>
              </w:rPr>
              <w:t xml:space="preserve"> </w:t>
            </w:r>
          </w:p>
          <w:p w14:paraId="4FE647BA" w14:textId="77777777" w:rsidR="00E03985" w:rsidRDefault="00FA092B">
            <w:pPr>
              <w:spacing w:after="0" w:line="259" w:lineRule="auto"/>
              <w:ind w:left="1" w:right="0" w:firstLine="0"/>
            </w:pPr>
            <w:r>
              <w:rPr>
                <w:sz w:val="20"/>
              </w:rPr>
              <w:t xml:space="preserve">Features:  fixity test; no add to fixity database </w:t>
            </w:r>
          </w:p>
        </w:tc>
      </w:tr>
    </w:tbl>
    <w:p w14:paraId="3AEA0994" w14:textId="77777777" w:rsidR="00E03985" w:rsidRDefault="00FA092B">
      <w:pPr>
        <w:spacing w:after="53" w:line="259" w:lineRule="auto"/>
        <w:ind w:left="0" w:right="0" w:firstLine="0"/>
      </w:pPr>
      <w:r>
        <w:rPr>
          <w:rFonts w:ascii="Calibri" w:eastAsia="Calibri" w:hAnsi="Calibri" w:cs="Calibri"/>
        </w:rPr>
        <w:t xml:space="preserve"> </w:t>
      </w:r>
    </w:p>
    <w:p w14:paraId="3F7E36E0" w14:textId="77777777" w:rsidR="00E03985" w:rsidRDefault="00FA092B">
      <w:pPr>
        <w:tabs>
          <w:tab w:val="center" w:pos="411"/>
          <w:tab w:val="center" w:pos="1317"/>
        </w:tabs>
        <w:ind w:left="0" w:right="0" w:firstLine="0"/>
      </w:pPr>
      <w:r>
        <w:rPr>
          <w:rFonts w:ascii="Calibri" w:eastAsia="Calibri" w:hAnsi="Calibri" w:cs="Calibr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RESTful API </w:t>
      </w:r>
    </w:p>
    <w:p w14:paraId="680C0D7C" w14:textId="77777777" w:rsidR="00E03985" w:rsidRDefault="00FA092B">
      <w:pPr>
        <w:spacing w:after="0" w:line="259" w:lineRule="auto"/>
        <w:ind w:left="0" w:right="0" w:firstLine="0"/>
      </w:pPr>
      <w:r>
        <w:t xml:space="preserve"> </w:t>
      </w:r>
    </w:p>
    <w:p w14:paraId="316E2D48" w14:textId="77777777" w:rsidR="00E03985" w:rsidRDefault="00FA092B">
      <w:pPr>
        <w:spacing w:after="3" w:line="271" w:lineRule="auto"/>
        <w:ind w:left="1450" w:right="141" w:hanging="730"/>
      </w:pPr>
      <w:r>
        <w:rPr>
          <w:rFonts w:ascii="Arial" w:eastAsia="Arial" w:hAnsi="Arial" w:cs="Arial"/>
          <w:sz w:val="20"/>
        </w:rPr>
        <w:t>N</w:t>
      </w:r>
      <w:r>
        <w:rPr>
          <w:rFonts w:ascii="Arial" w:eastAsia="Arial" w:hAnsi="Arial" w:cs="Arial"/>
          <w:sz w:val="16"/>
        </w:rPr>
        <w:t>OTE</w:t>
      </w:r>
      <w:r>
        <w:rPr>
          <w:sz w:val="20"/>
        </w:rPr>
        <w:t xml:space="preserve"> </w:t>
      </w:r>
      <w:r>
        <w:rPr>
          <w:sz w:val="20"/>
        </w:rPr>
        <w:tab/>
        <w:t>RESTful requests are formatted assuming an underlying HTML form [HTML] and using the “</w:t>
      </w:r>
      <w:r>
        <w:rPr>
          <w:rFonts w:ascii="Courier New" w:eastAsia="Courier New" w:hAnsi="Courier New" w:cs="Courier New"/>
          <w:sz w:val="20"/>
        </w:rPr>
        <w:t>multipart-form-data</w:t>
      </w:r>
      <w:r>
        <w:rPr>
          <w:sz w:val="20"/>
        </w:rPr>
        <w:t xml:space="preserve">” content type [Multipart]. </w:t>
      </w:r>
    </w:p>
    <w:p w14:paraId="6ACBF7D3" w14:textId="77777777" w:rsidR="00E03985" w:rsidRDefault="00FA092B">
      <w:pPr>
        <w:spacing w:after="0" w:line="259" w:lineRule="auto"/>
        <w:ind w:left="0" w:right="0" w:firstLine="0"/>
      </w:pPr>
      <w:r>
        <w:t xml:space="preserve"> </w:t>
      </w:r>
    </w:p>
    <w:p w14:paraId="2DEF3D3C" w14:textId="77777777" w:rsidR="00E03985" w:rsidRDefault="00FA092B">
      <w:pPr>
        <w:spacing w:after="5" w:line="249" w:lineRule="auto"/>
        <w:ind w:left="716" w:right="0"/>
      </w:pPr>
      <w:r>
        <w:rPr>
          <w:rFonts w:ascii="Courier New" w:eastAsia="Courier New" w:hAnsi="Courier New" w:cs="Courier New"/>
          <w:sz w:val="20"/>
        </w:rPr>
        <w:t>UA: POST /test HTTP/1.</w:t>
      </w:r>
      <w:r>
        <w:rPr>
          <w:rFonts w:ascii="Courier New" w:eastAsia="Courier New" w:hAnsi="Courier New" w:cs="Courier New"/>
          <w:i/>
          <w:sz w:val="20"/>
        </w:rPr>
        <w:t>x</w:t>
      </w:r>
      <w:r>
        <w:rPr>
          <w:rFonts w:ascii="Courier New" w:eastAsia="Courier New" w:hAnsi="Courier New" w:cs="Courier New"/>
          <w:sz w:val="20"/>
        </w:rPr>
        <w:t xml:space="preserve"> </w:t>
      </w:r>
    </w:p>
    <w:p w14:paraId="4E0CE9B5" w14:textId="77777777" w:rsidR="00E03985" w:rsidRDefault="00FA092B">
      <w:pPr>
        <w:spacing w:after="5" w:line="249" w:lineRule="auto"/>
        <w:ind w:left="716" w:right="0"/>
      </w:pPr>
      <w:r>
        <w:rPr>
          <w:rFonts w:ascii="Courier New" w:eastAsia="Courier New" w:hAnsi="Courier New" w:cs="Courier New"/>
          <w:sz w:val="20"/>
        </w:rPr>
        <w:t xml:space="preserve">UA: Host: </w:t>
      </w:r>
      <w:r>
        <w:rPr>
          <w:rFonts w:ascii="Courier New" w:eastAsia="Courier New" w:hAnsi="Courier New" w:cs="Courier New"/>
          <w:i/>
          <w:sz w:val="20"/>
        </w:rPr>
        <w:t>audit</w:t>
      </w:r>
      <w:r>
        <w:rPr>
          <w:rFonts w:ascii="Courier New" w:eastAsia="Courier New" w:hAnsi="Courier New" w:cs="Courier New"/>
          <w:sz w:val="20"/>
        </w:rPr>
        <w:t xml:space="preserve">.cdlib.org </w:t>
      </w:r>
    </w:p>
    <w:p w14:paraId="606EA675" w14:textId="77777777" w:rsidR="00E03985" w:rsidRDefault="00FA092B">
      <w:pPr>
        <w:spacing w:after="5" w:line="249" w:lineRule="auto"/>
        <w:ind w:left="716" w:right="0"/>
      </w:pPr>
      <w:r>
        <w:rPr>
          <w:rFonts w:ascii="Courier New" w:eastAsia="Courier New" w:hAnsi="Courier New" w:cs="Courier New"/>
          <w:sz w:val="20"/>
        </w:rPr>
        <w:t>UA: Content-type: multipart/form-data; boundary=</w:t>
      </w:r>
      <w:r>
        <w:rPr>
          <w:rFonts w:ascii="Courier New" w:eastAsia="Courier New" w:hAnsi="Courier New" w:cs="Courier New"/>
          <w:i/>
          <w:sz w:val="20"/>
        </w:rPr>
        <w:t>boundary</w:t>
      </w:r>
      <w:r>
        <w:rPr>
          <w:rFonts w:ascii="Courier New" w:eastAsia="Courier New" w:hAnsi="Courier New" w:cs="Courier New"/>
          <w:sz w:val="20"/>
        </w:rPr>
        <w:t xml:space="preserve"> </w:t>
      </w:r>
    </w:p>
    <w:p w14:paraId="0FF4D151" w14:textId="77777777" w:rsidR="00E03985" w:rsidRDefault="00FA092B">
      <w:pPr>
        <w:spacing w:after="5" w:line="249" w:lineRule="auto"/>
        <w:ind w:left="716" w:right="0"/>
      </w:pPr>
      <w:r>
        <w:rPr>
          <w:rFonts w:ascii="Courier New" w:eastAsia="Courier New" w:hAnsi="Courier New" w:cs="Courier New"/>
          <w:sz w:val="20"/>
        </w:rPr>
        <w:t xml:space="preserve">UA:  </w:t>
      </w:r>
    </w:p>
    <w:p w14:paraId="3E0EB8BD" w14:textId="77777777" w:rsidR="00E03985" w:rsidRDefault="00FA092B">
      <w:pPr>
        <w:spacing w:after="5" w:line="268" w:lineRule="auto"/>
        <w:ind w:left="716" w:right="0"/>
      </w:pPr>
      <w:r>
        <w:rPr>
          <w:rFonts w:ascii="Courier New" w:eastAsia="Courier New" w:hAnsi="Courier New" w:cs="Courier New"/>
          <w:sz w:val="20"/>
        </w:rPr>
        <w:t>UA: --</w:t>
      </w:r>
      <w:r>
        <w:rPr>
          <w:rFonts w:ascii="Courier New" w:eastAsia="Courier New" w:hAnsi="Courier New" w:cs="Courier New"/>
          <w:i/>
          <w:sz w:val="20"/>
        </w:rPr>
        <w:t>boundary</w:t>
      </w:r>
      <w:r>
        <w:rPr>
          <w:rFonts w:ascii="Courier New" w:eastAsia="Courier New" w:hAnsi="Courier New" w:cs="Courier New"/>
          <w:sz w:val="20"/>
        </w:rPr>
        <w:t xml:space="preserve"> </w:t>
      </w:r>
    </w:p>
    <w:p w14:paraId="55D1F9DC" w14:textId="77777777" w:rsidR="00E03985" w:rsidRDefault="00FA092B">
      <w:pPr>
        <w:spacing w:after="5" w:line="249" w:lineRule="auto"/>
        <w:ind w:left="716" w:right="0"/>
      </w:pPr>
      <w:r>
        <w:rPr>
          <w:rFonts w:ascii="Courier New" w:eastAsia="Courier New" w:hAnsi="Courier New" w:cs="Courier New"/>
          <w:sz w:val="20"/>
        </w:rPr>
        <w:t xml:space="preserve">UA: </w:t>
      </w:r>
    </w:p>
    <w:p w14:paraId="736B4689" w14:textId="77777777" w:rsidR="00E03985" w:rsidRDefault="00FA092B">
      <w:pPr>
        <w:spacing w:after="5" w:line="249" w:lineRule="auto"/>
        <w:ind w:left="716" w:right="0"/>
      </w:pPr>
      <w:r>
        <w:rPr>
          <w:rFonts w:ascii="Courier New" w:eastAsia="Courier New" w:hAnsi="Courier New" w:cs="Courier New"/>
          <w:sz w:val="20"/>
        </w:rPr>
        <w:t xml:space="preserve">UA: adler-32 | crc-32 | md2 | md5 | sha-1 | sha-256 | sha-384 | sha-512 </w:t>
      </w:r>
    </w:p>
    <w:p w14:paraId="757DD8E6" w14:textId="77777777" w:rsidR="00E03985" w:rsidRDefault="00FA092B">
      <w:pPr>
        <w:spacing w:after="5" w:line="268" w:lineRule="auto"/>
        <w:ind w:left="716" w:right="0"/>
      </w:pPr>
      <w:r>
        <w:rPr>
          <w:rFonts w:ascii="Courier New" w:eastAsia="Courier New" w:hAnsi="Courier New" w:cs="Courier New"/>
          <w:sz w:val="20"/>
        </w:rPr>
        <w:t>UA: --</w:t>
      </w:r>
      <w:r>
        <w:rPr>
          <w:rFonts w:ascii="Courier New" w:eastAsia="Courier New" w:hAnsi="Courier New" w:cs="Courier New"/>
          <w:i/>
          <w:sz w:val="20"/>
        </w:rPr>
        <w:t>boundary</w:t>
      </w:r>
      <w:r>
        <w:rPr>
          <w:rFonts w:ascii="Courier New" w:eastAsia="Courier New" w:hAnsi="Courier New" w:cs="Courier New"/>
          <w:sz w:val="20"/>
        </w:rPr>
        <w:t xml:space="preserve"> </w:t>
      </w:r>
    </w:p>
    <w:p w14:paraId="77F6D561" w14:textId="77777777" w:rsidR="00E03985" w:rsidRDefault="00FA092B">
      <w:pPr>
        <w:spacing w:after="5" w:line="249" w:lineRule="auto"/>
        <w:ind w:left="716" w:right="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=”digest</w:t>
      </w:r>
      <w:proofErr w:type="gramEnd"/>
      <w:r>
        <w:rPr>
          <w:rFonts w:ascii="Courier New" w:eastAsia="Courier New" w:hAnsi="Courier New" w:cs="Courier New"/>
          <w:sz w:val="20"/>
        </w:rPr>
        <w:t xml:space="preserve">-value” </w:t>
      </w:r>
    </w:p>
    <w:p w14:paraId="5364E4BF" w14:textId="77777777" w:rsidR="00E03985" w:rsidRDefault="00FA092B">
      <w:pPr>
        <w:spacing w:after="5" w:line="249" w:lineRule="auto"/>
        <w:ind w:left="716" w:right="0"/>
      </w:pPr>
      <w:r>
        <w:rPr>
          <w:rFonts w:ascii="Courier New" w:eastAsia="Courier New" w:hAnsi="Courier New" w:cs="Courier New"/>
          <w:sz w:val="20"/>
        </w:rPr>
        <w:t xml:space="preserve">UA: </w:t>
      </w:r>
    </w:p>
    <w:p w14:paraId="60A84CA0" w14:textId="77777777" w:rsidR="00E03985" w:rsidRDefault="00FA092B">
      <w:pPr>
        <w:spacing w:after="5" w:line="268" w:lineRule="auto"/>
        <w:ind w:left="716" w:right="0"/>
      </w:pPr>
      <w:r>
        <w:rPr>
          <w:rFonts w:ascii="Courier New" w:eastAsia="Courier New" w:hAnsi="Courier New" w:cs="Courier New"/>
          <w:sz w:val="20"/>
        </w:rPr>
        <w:lastRenderedPageBreak/>
        <w:t xml:space="preserve">UA: </w:t>
      </w:r>
      <w:r>
        <w:rPr>
          <w:rFonts w:ascii="Courier New" w:eastAsia="Courier New" w:hAnsi="Courier New" w:cs="Courier New"/>
          <w:i/>
          <w:sz w:val="20"/>
        </w:rPr>
        <w:t>value</w:t>
      </w:r>
      <w:r>
        <w:rPr>
          <w:rFonts w:ascii="Courier New" w:eastAsia="Courier New" w:hAnsi="Courier New" w:cs="Courier New"/>
          <w:sz w:val="20"/>
        </w:rPr>
        <w:t xml:space="preserve">  </w:t>
      </w:r>
    </w:p>
    <w:p w14:paraId="33907CC7" w14:textId="77777777" w:rsidR="00E03985" w:rsidRDefault="00FA092B">
      <w:pPr>
        <w:spacing w:after="5" w:line="249" w:lineRule="auto"/>
        <w:ind w:left="716" w:right="0"/>
      </w:pPr>
      <w:r>
        <w:rPr>
          <w:rFonts w:ascii="Courier New" w:eastAsia="Courier New" w:hAnsi="Courier New" w:cs="Courier New"/>
          <w:sz w:val="20"/>
        </w:rPr>
        <w:t>UA: --</w:t>
      </w:r>
      <w:r>
        <w:rPr>
          <w:rFonts w:ascii="Courier New" w:eastAsia="Courier New" w:hAnsi="Courier New" w:cs="Courier New"/>
          <w:i/>
          <w:sz w:val="20"/>
        </w:rPr>
        <w:t>boundary</w:t>
      </w:r>
      <w:r>
        <w:rPr>
          <w:rFonts w:ascii="Courier New" w:eastAsia="Courier New" w:hAnsi="Courier New" w:cs="Courier New"/>
          <w:sz w:val="20"/>
        </w:rPr>
        <w:t xml:space="preserve"> [ </w:t>
      </w:r>
    </w:p>
    <w:p w14:paraId="490FB24A" w14:textId="77777777" w:rsidR="00E03985" w:rsidRDefault="00FA092B">
      <w:pPr>
        <w:spacing w:after="5" w:line="249" w:lineRule="auto"/>
        <w:ind w:left="716" w:right="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=”context</w:t>
      </w:r>
      <w:proofErr w:type="gramEnd"/>
      <w:r>
        <w:rPr>
          <w:rFonts w:ascii="Courier New" w:eastAsia="Courier New" w:hAnsi="Courier New" w:cs="Courier New"/>
          <w:sz w:val="20"/>
        </w:rPr>
        <w:t xml:space="preserve">” </w:t>
      </w:r>
    </w:p>
    <w:p w14:paraId="7A378C1C" w14:textId="77777777" w:rsidR="00E03985" w:rsidRDefault="00FA092B">
      <w:pPr>
        <w:spacing w:after="5" w:line="249" w:lineRule="auto"/>
        <w:ind w:left="716" w:right="0"/>
      </w:pPr>
      <w:r>
        <w:rPr>
          <w:rFonts w:ascii="Courier New" w:eastAsia="Courier New" w:hAnsi="Courier New" w:cs="Courier New"/>
          <w:sz w:val="20"/>
        </w:rPr>
        <w:t xml:space="preserve">UA: </w:t>
      </w:r>
    </w:p>
    <w:p w14:paraId="4006F619" w14:textId="77777777" w:rsidR="00E03985" w:rsidRDefault="00FA092B">
      <w:pPr>
        <w:spacing w:after="5" w:line="249" w:lineRule="auto"/>
        <w:ind w:left="716" w:right="6721"/>
      </w:pPr>
      <w:r>
        <w:rPr>
          <w:rFonts w:ascii="Courier New" w:eastAsia="Courier New" w:hAnsi="Courier New" w:cs="Courier New"/>
          <w:sz w:val="20"/>
        </w:rPr>
        <w:t xml:space="preserve">UA: </w:t>
      </w:r>
      <w:r>
        <w:rPr>
          <w:rFonts w:ascii="Courier New" w:eastAsia="Courier New" w:hAnsi="Courier New" w:cs="Courier New"/>
          <w:i/>
          <w:sz w:val="20"/>
        </w:rPr>
        <w:t>context</w:t>
      </w:r>
      <w:r>
        <w:rPr>
          <w:rFonts w:ascii="Courier New" w:eastAsia="Courier New" w:hAnsi="Courier New" w:cs="Courier New"/>
          <w:sz w:val="20"/>
        </w:rPr>
        <w:t xml:space="preserve"> UA: ..</w:t>
      </w:r>
      <w:r>
        <w:rPr>
          <w:rFonts w:ascii="Courier New" w:eastAsia="Courier New" w:hAnsi="Courier New" w:cs="Courier New"/>
          <w:sz w:val="20"/>
        </w:rPr>
        <w:t xml:space="preserve">. </w:t>
      </w:r>
    </w:p>
    <w:p w14:paraId="661BF485" w14:textId="77777777" w:rsidR="00E03985" w:rsidRDefault="00FA092B">
      <w:pPr>
        <w:spacing w:after="5" w:line="268" w:lineRule="auto"/>
        <w:ind w:left="716" w:right="0"/>
      </w:pPr>
      <w:r>
        <w:rPr>
          <w:rFonts w:ascii="Courier New" w:eastAsia="Courier New" w:hAnsi="Courier New" w:cs="Courier New"/>
          <w:sz w:val="20"/>
        </w:rPr>
        <w:t>UA:</w:t>
      </w:r>
      <w:r>
        <w:rPr>
          <w:rFonts w:ascii="Courier New" w:eastAsia="Courier New" w:hAnsi="Courier New" w:cs="Courier New"/>
          <w:i/>
          <w:sz w:val="20"/>
        </w:rPr>
        <w:t xml:space="preserve">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
    <w:p w14:paraId="5980918B" w14:textId="77777777" w:rsidR="00E03985" w:rsidRDefault="00FA092B">
      <w:pPr>
        <w:spacing w:after="5" w:line="249" w:lineRule="auto"/>
        <w:ind w:left="716" w:right="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=”note</w:t>
      </w:r>
      <w:proofErr w:type="gramEnd"/>
      <w:r>
        <w:rPr>
          <w:rFonts w:ascii="Courier New" w:eastAsia="Courier New" w:hAnsi="Courier New" w:cs="Courier New"/>
          <w:sz w:val="20"/>
        </w:rPr>
        <w:t xml:space="preserve">” </w:t>
      </w:r>
    </w:p>
    <w:p w14:paraId="345C6BAC" w14:textId="77777777" w:rsidR="00E03985" w:rsidRDefault="00FA092B">
      <w:pPr>
        <w:spacing w:after="5" w:line="249" w:lineRule="auto"/>
        <w:ind w:left="716" w:right="0"/>
      </w:pPr>
      <w:r>
        <w:rPr>
          <w:rFonts w:ascii="Courier New" w:eastAsia="Courier New" w:hAnsi="Courier New" w:cs="Courier New"/>
          <w:sz w:val="20"/>
        </w:rPr>
        <w:t xml:space="preserve">UA: </w:t>
      </w:r>
    </w:p>
    <w:p w14:paraId="589B67B8" w14:textId="77777777" w:rsidR="00E03985" w:rsidRDefault="00FA092B">
      <w:pPr>
        <w:spacing w:after="5" w:line="268"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 xml:space="preserve">note </w:t>
      </w:r>
    </w:p>
    <w:p w14:paraId="5CE6ED8F" w14:textId="77777777" w:rsidR="00E03985" w:rsidRDefault="00FA092B">
      <w:pPr>
        <w:spacing w:after="5" w:line="249" w:lineRule="auto"/>
        <w:ind w:left="716" w:right="0"/>
      </w:pPr>
      <w:r>
        <w:rPr>
          <w:rFonts w:ascii="Courier New" w:eastAsia="Courier New" w:hAnsi="Courier New" w:cs="Courier New"/>
          <w:sz w:val="20"/>
        </w:rPr>
        <w:t>UA: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 </w:t>
      </w:r>
    </w:p>
    <w:p w14:paraId="2234807C" w14:textId="77777777" w:rsidR="00E03985" w:rsidRDefault="00FA092B">
      <w:pPr>
        <w:spacing w:after="5" w:line="249" w:lineRule="auto"/>
        <w:ind w:left="716" w:right="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=”response</w:t>
      </w:r>
      <w:proofErr w:type="gramEnd"/>
      <w:r>
        <w:rPr>
          <w:rFonts w:ascii="Courier New" w:eastAsia="Courier New" w:hAnsi="Courier New" w:cs="Courier New"/>
          <w:sz w:val="20"/>
        </w:rPr>
        <w:t xml:space="preserve">-form” </w:t>
      </w:r>
    </w:p>
    <w:p w14:paraId="5331E059" w14:textId="77777777" w:rsidR="00E03985" w:rsidRDefault="00FA092B">
      <w:pPr>
        <w:spacing w:after="5" w:line="249" w:lineRule="auto"/>
        <w:ind w:left="716" w:right="0"/>
      </w:pPr>
      <w:r>
        <w:rPr>
          <w:rFonts w:ascii="Courier New" w:eastAsia="Courier New" w:hAnsi="Courier New" w:cs="Courier New"/>
          <w:sz w:val="20"/>
        </w:rPr>
        <w:t xml:space="preserve">UA:  </w:t>
      </w:r>
    </w:p>
    <w:p w14:paraId="3B78A53A" w14:textId="77777777" w:rsidR="00E03985" w:rsidRDefault="00FA092B">
      <w:pPr>
        <w:spacing w:after="5" w:line="268"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form</w:t>
      </w:r>
      <w:r>
        <w:rPr>
          <w:rFonts w:ascii="Courier New" w:eastAsia="Courier New" w:hAnsi="Courier New" w:cs="Courier New"/>
          <w:sz w:val="20"/>
        </w:rPr>
        <w:t xml:space="preserve"> </w:t>
      </w:r>
    </w:p>
    <w:p w14:paraId="1E677551" w14:textId="77777777" w:rsidR="00E03985" w:rsidRDefault="00FA092B">
      <w:pPr>
        <w:spacing w:after="5" w:line="249" w:lineRule="auto"/>
        <w:ind w:left="716" w:right="0"/>
      </w:pPr>
      <w:r>
        <w:rPr>
          <w:rFonts w:ascii="Courier New" w:eastAsia="Courier New" w:hAnsi="Courier New" w:cs="Courier New"/>
          <w:sz w:val="20"/>
        </w:rPr>
        <w:t>UA: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
    <w:p w14:paraId="020C76B3" w14:textId="77777777" w:rsidR="00E03985" w:rsidRDefault="00FA092B">
      <w:pPr>
        <w:spacing w:after="0" w:line="259" w:lineRule="auto"/>
        <w:ind w:left="720" w:right="0" w:firstLine="0"/>
      </w:pPr>
      <w:r>
        <w:rPr>
          <w:rFonts w:ascii="Courier New" w:eastAsia="Courier New" w:hAnsi="Courier New" w:cs="Courier New"/>
          <w:sz w:val="20"/>
        </w:rPr>
        <w:t xml:space="preserve"> </w:t>
      </w:r>
    </w:p>
    <w:p w14:paraId="33327570" w14:textId="77777777" w:rsidR="00E03985" w:rsidRDefault="00FA092B">
      <w:pPr>
        <w:spacing w:after="5" w:line="249" w:lineRule="auto"/>
        <w:ind w:left="716" w:right="0"/>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201 Created </w:t>
      </w:r>
    </w:p>
    <w:p w14:paraId="31D01D50" w14:textId="77777777" w:rsidR="00E03985" w:rsidRDefault="00FA092B">
      <w:pPr>
        <w:spacing w:after="5" w:line="249" w:lineRule="auto"/>
        <w:ind w:left="716" w:right="0"/>
      </w:pPr>
      <w:r>
        <w:rPr>
          <w:rFonts w:ascii="Courier New" w:eastAsia="Courier New" w:hAnsi="Courier New" w:cs="Courier New"/>
          <w:sz w:val="20"/>
        </w:rPr>
        <w:t xml:space="preserve">OS: Content-type: </w:t>
      </w:r>
      <w:r>
        <w:rPr>
          <w:rFonts w:ascii="Courier New" w:eastAsia="Courier New" w:hAnsi="Courier New" w:cs="Courier New"/>
          <w:i/>
          <w:sz w:val="20"/>
        </w:rPr>
        <w:t>response/form</w:t>
      </w:r>
      <w:r>
        <w:rPr>
          <w:rFonts w:ascii="Courier New" w:eastAsia="Courier New" w:hAnsi="Courier New" w:cs="Courier New"/>
          <w:sz w:val="20"/>
        </w:rPr>
        <w:t xml:space="preserve"> </w:t>
      </w:r>
    </w:p>
    <w:p w14:paraId="18014574" w14:textId="77777777" w:rsidR="00E03985" w:rsidRDefault="00FA092B">
      <w:pPr>
        <w:spacing w:after="5" w:line="249" w:lineRule="auto"/>
        <w:ind w:left="716" w:right="0"/>
      </w:pPr>
      <w:r>
        <w:rPr>
          <w:rFonts w:ascii="Courier New" w:eastAsia="Courier New" w:hAnsi="Courier New" w:cs="Courier New"/>
          <w:sz w:val="20"/>
        </w:rPr>
        <w:t>OS: Location: http://</w:t>
      </w:r>
      <w:r>
        <w:rPr>
          <w:rFonts w:ascii="Courier New" w:eastAsia="Courier New" w:hAnsi="Courier New" w:cs="Courier New"/>
          <w:i/>
          <w:sz w:val="20"/>
        </w:rPr>
        <w:t>audit</w:t>
      </w:r>
      <w:r>
        <w:rPr>
          <w:rFonts w:ascii="Courier New" w:eastAsia="Courier New" w:hAnsi="Courier New" w:cs="Courier New"/>
          <w:sz w:val="20"/>
        </w:rPr>
        <w:t>.cdlib.org/state/</w:t>
      </w:r>
      <w:r>
        <w:rPr>
          <w:rFonts w:ascii="Courier New" w:eastAsia="Courier New" w:hAnsi="Courier New" w:cs="Courier New"/>
          <w:i/>
          <w:sz w:val="20"/>
        </w:rPr>
        <w:t>url</w:t>
      </w:r>
      <w:r>
        <w:rPr>
          <w:rFonts w:ascii="Courier New" w:eastAsia="Courier New" w:hAnsi="Courier New" w:cs="Courier New"/>
          <w:sz w:val="20"/>
        </w:rPr>
        <w:t xml:space="preserve"> </w:t>
      </w:r>
    </w:p>
    <w:p w14:paraId="03D2403F" w14:textId="77777777" w:rsidR="00E03985" w:rsidRDefault="00FA092B">
      <w:pPr>
        <w:spacing w:after="5" w:line="249" w:lineRule="auto"/>
        <w:ind w:left="716" w:right="0"/>
      </w:pPr>
      <w:r>
        <w:rPr>
          <w:rFonts w:ascii="Courier New" w:eastAsia="Courier New" w:hAnsi="Courier New" w:cs="Courier New"/>
          <w:sz w:val="20"/>
        </w:rPr>
        <w:t xml:space="preserve">OS:  </w:t>
      </w:r>
    </w:p>
    <w:p w14:paraId="33F760D8" w14:textId="77777777" w:rsidR="00E03985" w:rsidRDefault="00FA092B">
      <w:pPr>
        <w:spacing w:after="5" w:line="268"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 xml:space="preserve">state </w:t>
      </w:r>
    </w:p>
    <w:p w14:paraId="344AFB89" w14:textId="77777777" w:rsidR="00E03985" w:rsidRDefault="00FA092B">
      <w:pPr>
        <w:spacing w:after="0" w:line="259" w:lineRule="auto"/>
        <w:ind w:left="0" w:right="0" w:firstLine="0"/>
      </w:pPr>
      <w:r>
        <w:rPr>
          <w:rFonts w:ascii="Arial" w:eastAsia="Arial" w:hAnsi="Arial" w:cs="Arial"/>
        </w:rPr>
        <w:t xml:space="preserve"> </w:t>
      </w:r>
      <w:r>
        <w:rPr>
          <w:rFonts w:ascii="Arial" w:eastAsia="Arial" w:hAnsi="Arial" w:cs="Arial"/>
        </w:rPr>
        <w:tab/>
      </w:r>
      <w:r>
        <w:rPr>
          <w:rFonts w:ascii="Arial" w:eastAsia="Arial" w:hAnsi="Arial" w:cs="Arial"/>
          <w:b/>
        </w:rPr>
        <w:t xml:space="preserve"> </w:t>
      </w:r>
    </w:p>
    <w:p w14:paraId="3BA09208" w14:textId="77777777" w:rsidR="00E03985" w:rsidRDefault="00E03985">
      <w:pPr>
        <w:sectPr w:rsidR="00E03985">
          <w:headerReference w:type="even" r:id="rId17"/>
          <w:headerReference w:type="default" r:id="rId18"/>
          <w:footerReference w:type="even" r:id="rId19"/>
          <w:footerReference w:type="default" r:id="rId20"/>
          <w:headerReference w:type="first" r:id="rId21"/>
          <w:footerReference w:type="first" r:id="rId22"/>
          <w:pgSz w:w="12240" w:h="15840"/>
          <w:pgMar w:top="1632" w:right="1417" w:bottom="3024" w:left="1584" w:header="720" w:footer="706" w:gutter="0"/>
          <w:cols w:space="720"/>
        </w:sectPr>
      </w:pPr>
    </w:p>
    <w:p w14:paraId="1A0F1FE4" w14:textId="77777777" w:rsidR="00E03985" w:rsidRDefault="00FA092B">
      <w:pPr>
        <w:pStyle w:val="Heading3"/>
        <w:tabs>
          <w:tab w:val="center" w:pos="1207"/>
        </w:tabs>
        <w:ind w:left="-15" w:firstLine="0"/>
      </w:pPr>
      <w:commentRangeStart w:id="10"/>
      <w:r>
        <w:lastRenderedPageBreak/>
        <w:t xml:space="preserve">5.7 </w:t>
      </w:r>
      <w:r>
        <w:tab/>
        <w:t xml:space="preserve">Update Item </w:t>
      </w:r>
      <w:commentRangeEnd w:id="10"/>
      <w:r w:rsidR="00A70358">
        <w:rPr>
          <w:rStyle w:val="CommentReference"/>
          <w:rFonts w:ascii="Times New Roman" w:eastAsia="Times New Roman" w:hAnsi="Times New Roman" w:cs="Times New Roman"/>
          <w:b w:val="0"/>
          <w:lang w:bidi="en-US"/>
        </w:rPr>
        <w:commentReference w:id="10"/>
      </w:r>
    </w:p>
    <w:p w14:paraId="51471F48" w14:textId="77777777" w:rsidR="00E03985" w:rsidRDefault="00FA092B">
      <w:pPr>
        <w:spacing w:after="0" w:line="259" w:lineRule="auto"/>
        <w:ind w:left="0" w:right="0" w:firstLine="0"/>
      </w:pPr>
      <w:r>
        <w:t xml:space="preserve"> </w:t>
      </w:r>
    </w:p>
    <w:tbl>
      <w:tblPr>
        <w:tblStyle w:val="TableGrid"/>
        <w:tblW w:w="9286" w:type="dxa"/>
        <w:tblInd w:w="-106" w:type="dxa"/>
        <w:tblCellMar>
          <w:top w:w="45" w:type="dxa"/>
          <w:left w:w="107" w:type="dxa"/>
          <w:bottom w:w="0" w:type="dxa"/>
          <w:right w:w="55" w:type="dxa"/>
        </w:tblCellMar>
        <w:tblLook w:val="04A0" w:firstRow="1" w:lastRow="0" w:firstColumn="1" w:lastColumn="0" w:noHBand="0" w:noVBand="1"/>
      </w:tblPr>
      <w:tblGrid>
        <w:gridCol w:w="1856"/>
        <w:gridCol w:w="1490"/>
        <w:gridCol w:w="1440"/>
        <w:gridCol w:w="4500"/>
      </w:tblGrid>
      <w:tr w:rsidR="00E03985" w14:paraId="68091E11" w14:textId="77777777">
        <w:trPr>
          <w:trHeight w:val="271"/>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3087E280" w14:textId="77777777" w:rsidR="00E03985" w:rsidRDefault="00FA092B">
            <w:pPr>
              <w:tabs>
                <w:tab w:val="center" w:pos="5693"/>
              </w:tabs>
              <w:spacing w:after="0" w:line="259" w:lineRule="auto"/>
              <w:ind w:left="0" w:right="0" w:firstLine="0"/>
            </w:pPr>
            <w:r>
              <w:rPr>
                <w:rFonts w:ascii="Arial" w:eastAsia="Arial" w:hAnsi="Arial" w:cs="Arial"/>
                <w:sz w:val="20"/>
              </w:rPr>
              <w:t xml:space="preserve">METHOD Update-item </w:t>
            </w:r>
            <w:r>
              <w:rPr>
                <w:rFonts w:ascii="Arial" w:eastAsia="Arial" w:hAnsi="Arial" w:cs="Arial"/>
                <w:sz w:val="20"/>
              </w:rPr>
              <w:tab/>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unsafe</w:t>
            </w:r>
            <w:r>
              <w:rPr>
                <w:rFonts w:ascii="Arial" w:eastAsia="Arial" w:hAnsi="Arial" w:cs="Arial"/>
                <w:sz w:val="20"/>
              </w:rPr>
              <w:t xml:space="preserve">] </w:t>
            </w:r>
          </w:p>
        </w:tc>
      </w:tr>
      <w:tr w:rsidR="00E03985" w14:paraId="043249F1" w14:textId="77777777">
        <w:trPr>
          <w:trHeight w:val="580"/>
        </w:trPr>
        <w:tc>
          <w:tcPr>
            <w:tcW w:w="1856" w:type="dxa"/>
            <w:tcBorders>
              <w:top w:val="single" w:sz="4" w:space="0" w:color="000000"/>
              <w:left w:val="single" w:sz="4" w:space="0" w:color="000000"/>
              <w:bottom w:val="single" w:sz="4" w:space="0" w:color="000000"/>
              <w:right w:val="single" w:sz="4" w:space="0" w:color="000000"/>
            </w:tcBorders>
          </w:tcPr>
          <w:p w14:paraId="40D35CA6" w14:textId="77777777" w:rsidR="00E03985" w:rsidRDefault="00FA092B">
            <w:pPr>
              <w:spacing w:after="0" w:line="259" w:lineRule="auto"/>
              <w:ind w:left="0" w:right="0" w:firstLine="0"/>
            </w:pPr>
            <w:r>
              <w:rPr>
                <w:sz w:val="20"/>
              </w:rPr>
              <w:t xml:space="preserve"> </w:t>
            </w:r>
          </w:p>
          <w:p w14:paraId="07962A6B" w14:textId="77777777" w:rsidR="00E03985" w:rsidRDefault="00FA092B">
            <w:pPr>
              <w:spacing w:after="0" w:line="259" w:lineRule="auto"/>
              <w:ind w:left="288" w:right="0" w:firstLine="0"/>
            </w:pPr>
            <w:r>
              <w:rPr>
                <w:sz w:val="20"/>
              </w:rPr>
              <w:t xml:space="preserve">URL </w:t>
            </w:r>
          </w:p>
        </w:tc>
        <w:tc>
          <w:tcPr>
            <w:tcW w:w="1490" w:type="dxa"/>
            <w:tcBorders>
              <w:top w:val="single" w:sz="4" w:space="0" w:color="000000"/>
              <w:left w:val="single" w:sz="4" w:space="0" w:color="000000"/>
              <w:bottom w:val="single" w:sz="4" w:space="0" w:color="000000"/>
              <w:right w:val="single" w:sz="4" w:space="0" w:color="000000"/>
            </w:tcBorders>
            <w:vAlign w:val="center"/>
          </w:tcPr>
          <w:p w14:paraId="26E603BE" w14:textId="77777777" w:rsidR="00E03985" w:rsidRDefault="00FA092B">
            <w:pPr>
              <w:spacing w:after="0" w:line="259" w:lineRule="auto"/>
              <w:ind w:left="1" w:right="0" w:firstLine="0"/>
            </w:pPr>
            <w:r>
              <w:rPr>
                <w:sz w:val="20"/>
              </w:rPr>
              <w:t xml:space="preserve">URL </w:t>
            </w:r>
          </w:p>
        </w:tc>
        <w:tc>
          <w:tcPr>
            <w:tcW w:w="1440" w:type="dxa"/>
            <w:tcBorders>
              <w:top w:val="single" w:sz="4" w:space="0" w:color="000000"/>
              <w:left w:val="single" w:sz="4" w:space="0" w:color="000000"/>
              <w:bottom w:val="single" w:sz="4" w:space="0" w:color="000000"/>
              <w:right w:val="single" w:sz="4" w:space="0" w:color="000000"/>
            </w:tcBorders>
            <w:vAlign w:val="center"/>
          </w:tcPr>
          <w:p w14:paraId="612A64B1"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3265BDE2" w14:textId="77777777" w:rsidR="00E03985" w:rsidRDefault="00FA092B">
            <w:pPr>
              <w:spacing w:after="0" w:line="259" w:lineRule="auto"/>
              <w:ind w:left="1" w:right="0" w:firstLine="0"/>
            </w:pPr>
            <w:r>
              <w:rPr>
                <w:sz w:val="20"/>
              </w:rPr>
              <w:t xml:space="preserve">URL for the item, using the “http” or “file” schemes.  File URLs MUST represent absolute pathnames. </w:t>
            </w:r>
          </w:p>
        </w:tc>
      </w:tr>
      <w:tr w:rsidR="00E03985" w14:paraId="015C73D8" w14:textId="77777777">
        <w:trPr>
          <w:trHeight w:val="314"/>
        </w:trPr>
        <w:tc>
          <w:tcPr>
            <w:tcW w:w="1856" w:type="dxa"/>
            <w:tcBorders>
              <w:top w:val="single" w:sz="4" w:space="0" w:color="000000"/>
              <w:left w:val="single" w:sz="4" w:space="0" w:color="000000"/>
              <w:bottom w:val="single" w:sz="4" w:space="0" w:color="000000"/>
              <w:right w:val="single" w:sz="4" w:space="0" w:color="000000"/>
            </w:tcBorders>
          </w:tcPr>
          <w:p w14:paraId="184B56EE" w14:textId="77777777" w:rsidR="00E03985" w:rsidRDefault="00FA092B">
            <w:pPr>
              <w:tabs>
                <w:tab w:val="center" w:pos="565"/>
              </w:tabs>
              <w:spacing w:after="0" w:line="259" w:lineRule="auto"/>
              <w:ind w:left="0" w:right="0" w:firstLine="0"/>
            </w:pPr>
            <w:r>
              <w:rPr>
                <w:sz w:val="20"/>
              </w:rPr>
              <w:t xml:space="preserve"> </w:t>
            </w:r>
            <w:r>
              <w:rPr>
                <w:sz w:val="20"/>
              </w:rPr>
              <w:tab/>
              <w:t xml:space="preserve">Source </w:t>
            </w:r>
          </w:p>
        </w:tc>
        <w:tc>
          <w:tcPr>
            <w:tcW w:w="1490" w:type="dxa"/>
            <w:tcBorders>
              <w:top w:val="single" w:sz="4" w:space="0" w:color="000000"/>
              <w:left w:val="single" w:sz="4" w:space="0" w:color="000000"/>
              <w:bottom w:val="single" w:sz="4" w:space="0" w:color="000000"/>
              <w:right w:val="single" w:sz="4" w:space="0" w:color="000000"/>
            </w:tcBorders>
          </w:tcPr>
          <w:p w14:paraId="1D529AAA" w14:textId="77777777" w:rsidR="00E03985" w:rsidRDefault="00FA092B">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tcPr>
          <w:p w14:paraId="05043A10"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0E34242C" w14:textId="77777777" w:rsidR="00E03985" w:rsidRDefault="00FA092B">
            <w:pPr>
              <w:spacing w:after="0" w:line="259" w:lineRule="auto"/>
              <w:ind w:left="1" w:right="0" w:firstLine="0"/>
            </w:pPr>
            <w:r>
              <w:rPr>
                <w:sz w:val="20"/>
              </w:rPr>
              <w:t xml:space="preserve">Source: </w:t>
            </w:r>
            <w:proofErr w:type="spellStart"/>
            <w:r>
              <w:rPr>
                <w:i/>
                <w:sz w:val="20"/>
              </w:rPr>
              <w:t>merritt</w:t>
            </w:r>
            <w:proofErr w:type="spellEnd"/>
            <w:r>
              <w:rPr>
                <w:sz w:val="20"/>
              </w:rPr>
              <w:t xml:space="preserve">, </w:t>
            </w:r>
            <w:r>
              <w:rPr>
                <w:i/>
                <w:sz w:val="20"/>
              </w:rPr>
              <w:t>file</w:t>
            </w:r>
            <w:r>
              <w:rPr>
                <w:sz w:val="20"/>
              </w:rPr>
              <w:t xml:space="preserve">, or </w:t>
            </w:r>
            <w:r>
              <w:rPr>
                <w:i/>
                <w:sz w:val="20"/>
              </w:rPr>
              <w:t>web</w:t>
            </w:r>
            <w:r>
              <w:rPr>
                <w:sz w:val="20"/>
              </w:rPr>
              <w:t xml:space="preserve">. </w:t>
            </w:r>
          </w:p>
        </w:tc>
      </w:tr>
      <w:tr w:rsidR="00E03985" w14:paraId="22EB5D12" w14:textId="77777777">
        <w:trPr>
          <w:trHeight w:val="314"/>
        </w:trPr>
        <w:tc>
          <w:tcPr>
            <w:tcW w:w="1856" w:type="dxa"/>
            <w:tcBorders>
              <w:top w:val="single" w:sz="4" w:space="0" w:color="000000"/>
              <w:left w:val="single" w:sz="4" w:space="0" w:color="000000"/>
              <w:bottom w:val="single" w:sz="4" w:space="0" w:color="000000"/>
              <w:right w:val="single" w:sz="4" w:space="0" w:color="000000"/>
            </w:tcBorders>
          </w:tcPr>
          <w:p w14:paraId="52D4E05D" w14:textId="77777777" w:rsidR="00E03985" w:rsidRDefault="00FA092B">
            <w:pPr>
              <w:tabs>
                <w:tab w:val="center" w:pos="459"/>
              </w:tabs>
              <w:spacing w:after="0" w:line="259" w:lineRule="auto"/>
              <w:ind w:left="0" w:right="0" w:firstLine="0"/>
            </w:pPr>
            <w:r>
              <w:rPr>
                <w:sz w:val="20"/>
              </w:rPr>
              <w:t xml:space="preserve"> </w:t>
            </w:r>
            <w:r>
              <w:rPr>
                <w:sz w:val="20"/>
              </w:rPr>
              <w:tab/>
              <w:t xml:space="preserve">Size </w:t>
            </w:r>
          </w:p>
        </w:tc>
        <w:tc>
          <w:tcPr>
            <w:tcW w:w="1490" w:type="dxa"/>
            <w:tcBorders>
              <w:top w:val="single" w:sz="4" w:space="0" w:color="000000"/>
              <w:left w:val="single" w:sz="4" w:space="0" w:color="000000"/>
              <w:bottom w:val="single" w:sz="4" w:space="0" w:color="000000"/>
              <w:right w:val="single" w:sz="4" w:space="0" w:color="000000"/>
            </w:tcBorders>
          </w:tcPr>
          <w:p w14:paraId="4BB020C9" w14:textId="77777777" w:rsidR="00E03985" w:rsidRDefault="00FA092B">
            <w:pPr>
              <w:spacing w:after="0" w:line="259" w:lineRule="auto"/>
              <w:ind w:left="1" w:right="0" w:firstLine="0"/>
            </w:pPr>
            <w:r>
              <w:rPr>
                <w:sz w:val="20"/>
              </w:rPr>
              <w:t xml:space="preserve">Integer </w:t>
            </w:r>
          </w:p>
        </w:tc>
        <w:tc>
          <w:tcPr>
            <w:tcW w:w="1440" w:type="dxa"/>
            <w:tcBorders>
              <w:top w:val="single" w:sz="4" w:space="0" w:color="000000"/>
              <w:left w:val="single" w:sz="4" w:space="0" w:color="000000"/>
              <w:bottom w:val="single" w:sz="4" w:space="0" w:color="000000"/>
              <w:right w:val="single" w:sz="4" w:space="0" w:color="000000"/>
            </w:tcBorders>
          </w:tcPr>
          <w:p w14:paraId="3EE68B86"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2D83589D" w14:textId="77777777" w:rsidR="00E03985" w:rsidRDefault="00FA092B">
            <w:pPr>
              <w:spacing w:after="0" w:line="259" w:lineRule="auto"/>
              <w:ind w:left="1" w:right="0" w:firstLine="0"/>
            </w:pPr>
            <w:r>
              <w:rPr>
                <w:sz w:val="20"/>
              </w:rPr>
              <w:t xml:space="preserve">Veridical size, in octets. </w:t>
            </w:r>
          </w:p>
        </w:tc>
      </w:tr>
      <w:tr w:rsidR="00E03985" w14:paraId="65EEBEC5" w14:textId="77777777">
        <w:trPr>
          <w:trHeight w:val="492"/>
        </w:trPr>
        <w:tc>
          <w:tcPr>
            <w:tcW w:w="1856" w:type="dxa"/>
            <w:tcBorders>
              <w:top w:val="single" w:sz="4" w:space="0" w:color="000000"/>
              <w:left w:val="single" w:sz="4" w:space="0" w:color="000000"/>
              <w:bottom w:val="single" w:sz="4" w:space="0" w:color="000000"/>
              <w:right w:val="single" w:sz="4" w:space="0" w:color="000000"/>
            </w:tcBorders>
          </w:tcPr>
          <w:p w14:paraId="3A5E53CE" w14:textId="77777777" w:rsidR="00E03985" w:rsidRDefault="00FA092B">
            <w:pPr>
              <w:spacing w:after="0" w:line="259" w:lineRule="auto"/>
              <w:ind w:left="0" w:right="0" w:firstLine="0"/>
            </w:pPr>
            <w:r>
              <w:rPr>
                <w:sz w:val="20"/>
              </w:rPr>
              <w:t xml:space="preserve"> </w:t>
            </w:r>
          </w:p>
          <w:p w14:paraId="4FC1DEA0" w14:textId="77777777" w:rsidR="00E03985" w:rsidRDefault="00FA092B">
            <w:pPr>
              <w:spacing w:after="0" w:line="259" w:lineRule="auto"/>
              <w:ind w:left="0" w:right="188" w:firstLine="0"/>
              <w:jc w:val="center"/>
            </w:pPr>
            <w:r>
              <w:rPr>
                <w:sz w:val="20"/>
              </w:rPr>
              <w:t xml:space="preserve">Digest-type </w:t>
            </w:r>
          </w:p>
        </w:tc>
        <w:tc>
          <w:tcPr>
            <w:tcW w:w="1490" w:type="dxa"/>
            <w:tcBorders>
              <w:top w:val="single" w:sz="4" w:space="0" w:color="000000"/>
              <w:left w:val="single" w:sz="4" w:space="0" w:color="000000"/>
              <w:bottom w:val="single" w:sz="4" w:space="0" w:color="000000"/>
              <w:right w:val="single" w:sz="4" w:space="0" w:color="000000"/>
            </w:tcBorders>
            <w:vAlign w:val="center"/>
          </w:tcPr>
          <w:p w14:paraId="5B868354" w14:textId="77777777" w:rsidR="00E03985" w:rsidRDefault="00FA092B">
            <w:pPr>
              <w:spacing w:after="0" w:line="259" w:lineRule="auto"/>
              <w:ind w:left="1" w:right="0" w:firstLine="0"/>
            </w:pPr>
            <w:r>
              <w:rPr>
                <w:sz w:val="20"/>
              </w:rPr>
              <w:t xml:space="preserve">Enum </w:t>
            </w:r>
          </w:p>
        </w:tc>
        <w:tc>
          <w:tcPr>
            <w:tcW w:w="1440" w:type="dxa"/>
            <w:vMerge w:val="restart"/>
            <w:tcBorders>
              <w:top w:val="single" w:sz="4" w:space="0" w:color="000000"/>
              <w:left w:val="single" w:sz="4" w:space="0" w:color="000000"/>
              <w:bottom w:val="single" w:sz="4" w:space="0" w:color="000000"/>
              <w:right w:val="single" w:sz="4" w:space="0" w:color="000000"/>
            </w:tcBorders>
            <w:vAlign w:val="center"/>
          </w:tcPr>
          <w:p w14:paraId="52691A3C"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25205F24" w14:textId="77777777" w:rsidR="00E03985" w:rsidRDefault="00FA092B">
            <w:pPr>
              <w:spacing w:after="0" w:line="259" w:lineRule="auto"/>
              <w:ind w:left="1" w:right="0" w:firstLine="0"/>
            </w:pPr>
            <w:r>
              <w:rPr>
                <w:sz w:val="20"/>
              </w:rPr>
              <w:t xml:space="preserve">Message </w:t>
            </w:r>
            <w:proofErr w:type="gramStart"/>
            <w:r>
              <w:rPr>
                <w:sz w:val="20"/>
              </w:rPr>
              <w:t>digest  type</w:t>
            </w:r>
            <w:proofErr w:type="gramEnd"/>
            <w:r>
              <w:rPr>
                <w:sz w:val="20"/>
              </w:rPr>
              <w:t xml:space="preserve">: </w:t>
            </w:r>
            <w:r>
              <w:rPr>
                <w:i/>
                <w:sz w:val="20"/>
              </w:rPr>
              <w:t>adler-32</w:t>
            </w:r>
            <w:r>
              <w:rPr>
                <w:sz w:val="20"/>
              </w:rPr>
              <w:t>,</w:t>
            </w:r>
            <w:r>
              <w:rPr>
                <w:i/>
                <w:sz w:val="20"/>
              </w:rPr>
              <w:t xml:space="preserve"> crc-32</w:t>
            </w:r>
            <w:r>
              <w:rPr>
                <w:sz w:val="20"/>
              </w:rPr>
              <w:t>,</w:t>
            </w:r>
            <w:r>
              <w:rPr>
                <w:i/>
                <w:sz w:val="20"/>
              </w:rPr>
              <w:t xml:space="preserve"> md2</w:t>
            </w:r>
            <w:r>
              <w:rPr>
                <w:sz w:val="20"/>
              </w:rPr>
              <w:t>,</w:t>
            </w:r>
            <w:r>
              <w:rPr>
                <w:i/>
                <w:sz w:val="20"/>
              </w:rPr>
              <w:t xml:space="preserve"> md5</w:t>
            </w:r>
            <w:r>
              <w:rPr>
                <w:sz w:val="20"/>
              </w:rPr>
              <w:t>,</w:t>
            </w:r>
            <w:r>
              <w:rPr>
                <w:i/>
                <w:sz w:val="20"/>
              </w:rPr>
              <w:t xml:space="preserve"> sha-1</w:t>
            </w:r>
            <w:r>
              <w:rPr>
                <w:sz w:val="20"/>
              </w:rPr>
              <w:t xml:space="preserve">, </w:t>
            </w:r>
            <w:r>
              <w:rPr>
                <w:i/>
                <w:sz w:val="20"/>
              </w:rPr>
              <w:t>sha-25,</w:t>
            </w:r>
            <w:r>
              <w:rPr>
                <w:sz w:val="20"/>
              </w:rPr>
              <w:t xml:space="preserve"> </w:t>
            </w:r>
            <w:r>
              <w:rPr>
                <w:i/>
                <w:sz w:val="20"/>
              </w:rPr>
              <w:t>sha-384</w:t>
            </w:r>
            <w:r>
              <w:rPr>
                <w:sz w:val="20"/>
              </w:rPr>
              <w:t>, or</w:t>
            </w:r>
            <w:r>
              <w:rPr>
                <w:i/>
                <w:sz w:val="20"/>
              </w:rPr>
              <w:t xml:space="preserve"> sha-512</w:t>
            </w:r>
            <w:r>
              <w:rPr>
                <w:sz w:val="20"/>
              </w:rPr>
              <w:t xml:space="preserve">. </w:t>
            </w:r>
          </w:p>
        </w:tc>
      </w:tr>
      <w:tr w:rsidR="00E03985" w14:paraId="6F6261B4" w14:textId="77777777">
        <w:trPr>
          <w:trHeight w:val="490"/>
        </w:trPr>
        <w:tc>
          <w:tcPr>
            <w:tcW w:w="1856" w:type="dxa"/>
            <w:tcBorders>
              <w:top w:val="single" w:sz="4" w:space="0" w:color="000000"/>
              <w:left w:val="single" w:sz="4" w:space="0" w:color="000000"/>
              <w:bottom w:val="single" w:sz="4" w:space="0" w:color="000000"/>
              <w:right w:val="single" w:sz="4" w:space="0" w:color="000000"/>
            </w:tcBorders>
          </w:tcPr>
          <w:p w14:paraId="13196B7A" w14:textId="77777777" w:rsidR="00E03985" w:rsidRDefault="00FA092B">
            <w:pPr>
              <w:spacing w:after="0" w:line="259" w:lineRule="auto"/>
              <w:ind w:left="0" w:right="0" w:firstLine="0"/>
            </w:pPr>
            <w:r>
              <w:rPr>
                <w:sz w:val="20"/>
              </w:rPr>
              <w:t xml:space="preserve"> </w:t>
            </w:r>
          </w:p>
          <w:p w14:paraId="513CEDFA" w14:textId="77777777" w:rsidR="00E03985" w:rsidRDefault="00FA092B">
            <w:pPr>
              <w:spacing w:after="0" w:line="259" w:lineRule="auto"/>
              <w:ind w:left="0" w:right="99" w:firstLine="0"/>
              <w:jc w:val="center"/>
            </w:pPr>
            <w:r>
              <w:rPr>
                <w:sz w:val="20"/>
              </w:rPr>
              <w:t xml:space="preserve">Digest-value </w:t>
            </w:r>
          </w:p>
        </w:tc>
        <w:tc>
          <w:tcPr>
            <w:tcW w:w="1490" w:type="dxa"/>
            <w:tcBorders>
              <w:top w:val="single" w:sz="4" w:space="0" w:color="000000"/>
              <w:left w:val="single" w:sz="4" w:space="0" w:color="000000"/>
              <w:bottom w:val="single" w:sz="4" w:space="0" w:color="000000"/>
              <w:right w:val="single" w:sz="4" w:space="0" w:color="000000"/>
            </w:tcBorders>
            <w:vAlign w:val="center"/>
          </w:tcPr>
          <w:p w14:paraId="298274AD" w14:textId="77777777" w:rsidR="00E03985" w:rsidRDefault="00FA092B">
            <w:pPr>
              <w:spacing w:after="0" w:line="259" w:lineRule="auto"/>
              <w:ind w:left="1" w:right="0" w:firstLine="0"/>
            </w:pPr>
            <w:r>
              <w:rPr>
                <w:sz w:val="20"/>
              </w:rPr>
              <w:t xml:space="preserve">String </w:t>
            </w:r>
          </w:p>
        </w:tc>
        <w:tc>
          <w:tcPr>
            <w:tcW w:w="0" w:type="auto"/>
            <w:vMerge/>
            <w:tcBorders>
              <w:top w:val="nil"/>
              <w:left w:val="single" w:sz="4" w:space="0" w:color="000000"/>
              <w:bottom w:val="single" w:sz="4" w:space="0" w:color="000000"/>
              <w:right w:val="single" w:sz="4" w:space="0" w:color="000000"/>
            </w:tcBorders>
          </w:tcPr>
          <w:p w14:paraId="0CC2D70F" w14:textId="77777777" w:rsidR="00E03985" w:rsidRDefault="00E03985">
            <w:pPr>
              <w:spacing w:after="160" w:line="259" w:lineRule="auto"/>
              <w:ind w:left="0" w:right="0" w:firstLine="0"/>
            </w:pPr>
          </w:p>
        </w:tc>
        <w:tc>
          <w:tcPr>
            <w:tcW w:w="4499" w:type="dxa"/>
            <w:tcBorders>
              <w:top w:val="single" w:sz="4" w:space="0" w:color="000000"/>
              <w:left w:val="single" w:sz="4" w:space="0" w:color="000000"/>
              <w:bottom w:val="single" w:sz="4" w:space="0" w:color="000000"/>
              <w:right w:val="single" w:sz="4" w:space="0" w:color="000000"/>
            </w:tcBorders>
          </w:tcPr>
          <w:p w14:paraId="29C1157F" w14:textId="77777777" w:rsidR="00E03985" w:rsidRDefault="00FA092B">
            <w:pPr>
              <w:spacing w:after="0" w:line="259" w:lineRule="auto"/>
              <w:ind w:left="1" w:right="0" w:firstLine="0"/>
            </w:pPr>
            <w:r>
              <w:rPr>
                <w:sz w:val="20"/>
              </w:rPr>
              <w:t xml:space="preserve">Veridical message digest value, as a hexadecimal string. </w:t>
            </w:r>
          </w:p>
        </w:tc>
      </w:tr>
      <w:tr w:rsidR="00E03985" w14:paraId="48E76478" w14:textId="77777777">
        <w:trPr>
          <w:trHeight w:val="314"/>
        </w:trPr>
        <w:tc>
          <w:tcPr>
            <w:tcW w:w="1856" w:type="dxa"/>
            <w:tcBorders>
              <w:top w:val="single" w:sz="4" w:space="0" w:color="000000"/>
              <w:left w:val="single" w:sz="4" w:space="0" w:color="000000"/>
              <w:bottom w:val="single" w:sz="4" w:space="0" w:color="000000"/>
              <w:right w:val="single" w:sz="4" w:space="0" w:color="000000"/>
            </w:tcBorders>
          </w:tcPr>
          <w:p w14:paraId="2C4B3BEA" w14:textId="77777777" w:rsidR="00E03985" w:rsidRDefault="00FA092B">
            <w:pPr>
              <w:tabs>
                <w:tab w:val="center" w:pos="604"/>
              </w:tabs>
              <w:spacing w:after="0" w:line="259" w:lineRule="auto"/>
              <w:ind w:left="0" w:right="0" w:firstLine="0"/>
            </w:pPr>
            <w:r>
              <w:rPr>
                <w:sz w:val="20"/>
              </w:rPr>
              <w:t xml:space="preserve"> </w:t>
            </w:r>
            <w:r>
              <w:rPr>
                <w:sz w:val="20"/>
              </w:rPr>
              <w:tab/>
              <w:t xml:space="preserve">Context </w:t>
            </w:r>
          </w:p>
        </w:tc>
        <w:tc>
          <w:tcPr>
            <w:tcW w:w="1490" w:type="dxa"/>
            <w:tcBorders>
              <w:top w:val="single" w:sz="4" w:space="0" w:color="000000"/>
              <w:left w:val="single" w:sz="4" w:space="0" w:color="000000"/>
              <w:bottom w:val="single" w:sz="4" w:space="0" w:color="000000"/>
              <w:right w:val="single" w:sz="4" w:space="0" w:color="000000"/>
            </w:tcBorders>
          </w:tcPr>
          <w:p w14:paraId="5D464DDB" w14:textId="77777777" w:rsidR="00E03985" w:rsidRDefault="00FA092B">
            <w:pPr>
              <w:spacing w:after="0" w:line="259" w:lineRule="auto"/>
              <w:ind w:left="1" w:right="0" w:firstLine="0"/>
            </w:pPr>
            <w:r>
              <w:rPr>
                <w:sz w:val="20"/>
              </w:rPr>
              <w:t xml:space="preserve">String </w:t>
            </w:r>
          </w:p>
        </w:tc>
        <w:tc>
          <w:tcPr>
            <w:tcW w:w="1440" w:type="dxa"/>
            <w:tcBorders>
              <w:top w:val="single" w:sz="4" w:space="0" w:color="000000"/>
              <w:left w:val="single" w:sz="4" w:space="0" w:color="000000"/>
              <w:bottom w:val="single" w:sz="4" w:space="0" w:color="000000"/>
              <w:right w:val="single" w:sz="4" w:space="0" w:color="000000"/>
            </w:tcBorders>
          </w:tcPr>
          <w:p w14:paraId="6D25C032"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5C4B1EBF" w14:textId="77777777" w:rsidR="00E03985" w:rsidRDefault="00FA092B">
            <w:pPr>
              <w:spacing w:after="0" w:line="259" w:lineRule="auto"/>
              <w:ind w:left="1" w:right="0" w:firstLine="0"/>
            </w:pPr>
            <w:r>
              <w:rPr>
                <w:sz w:val="20"/>
              </w:rPr>
              <w:t xml:space="preserve">User defined element supporting contextual search.  </w:t>
            </w:r>
          </w:p>
        </w:tc>
      </w:tr>
      <w:tr w:rsidR="00E03985" w14:paraId="73266B0A" w14:textId="77777777">
        <w:trPr>
          <w:trHeight w:val="314"/>
        </w:trPr>
        <w:tc>
          <w:tcPr>
            <w:tcW w:w="1856" w:type="dxa"/>
            <w:tcBorders>
              <w:top w:val="single" w:sz="4" w:space="0" w:color="000000"/>
              <w:left w:val="single" w:sz="4" w:space="0" w:color="000000"/>
              <w:bottom w:val="single" w:sz="4" w:space="0" w:color="000000"/>
              <w:right w:val="single" w:sz="4" w:space="0" w:color="000000"/>
            </w:tcBorders>
          </w:tcPr>
          <w:p w14:paraId="70063CB0" w14:textId="77777777" w:rsidR="00E03985" w:rsidRDefault="00FA092B">
            <w:pPr>
              <w:tabs>
                <w:tab w:val="center" w:pos="482"/>
              </w:tabs>
              <w:spacing w:after="0" w:line="259" w:lineRule="auto"/>
              <w:ind w:left="0" w:right="0" w:firstLine="0"/>
            </w:pPr>
            <w:r>
              <w:rPr>
                <w:sz w:val="20"/>
              </w:rPr>
              <w:t xml:space="preserve"> </w:t>
            </w:r>
            <w:r>
              <w:rPr>
                <w:sz w:val="20"/>
              </w:rPr>
              <w:tab/>
              <w:t xml:space="preserve">Note </w:t>
            </w:r>
          </w:p>
        </w:tc>
        <w:tc>
          <w:tcPr>
            <w:tcW w:w="1490" w:type="dxa"/>
            <w:tcBorders>
              <w:top w:val="single" w:sz="4" w:space="0" w:color="000000"/>
              <w:left w:val="single" w:sz="4" w:space="0" w:color="000000"/>
              <w:bottom w:val="single" w:sz="4" w:space="0" w:color="000000"/>
              <w:right w:val="single" w:sz="4" w:space="0" w:color="000000"/>
            </w:tcBorders>
          </w:tcPr>
          <w:p w14:paraId="3A5317C3" w14:textId="77777777" w:rsidR="00E03985" w:rsidRDefault="00FA092B">
            <w:pPr>
              <w:spacing w:after="0" w:line="259" w:lineRule="auto"/>
              <w:ind w:left="1" w:right="0" w:firstLine="0"/>
            </w:pPr>
            <w:r>
              <w:rPr>
                <w:sz w:val="20"/>
              </w:rPr>
              <w:t xml:space="preserve">String </w:t>
            </w:r>
          </w:p>
        </w:tc>
        <w:tc>
          <w:tcPr>
            <w:tcW w:w="1440" w:type="dxa"/>
            <w:tcBorders>
              <w:top w:val="single" w:sz="4" w:space="0" w:color="000000"/>
              <w:left w:val="single" w:sz="4" w:space="0" w:color="000000"/>
              <w:bottom w:val="single" w:sz="4" w:space="0" w:color="000000"/>
              <w:right w:val="single" w:sz="4" w:space="0" w:color="000000"/>
            </w:tcBorders>
          </w:tcPr>
          <w:p w14:paraId="20C35601"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00C726C1" w14:textId="77777777" w:rsidR="00E03985" w:rsidRDefault="00FA092B">
            <w:pPr>
              <w:spacing w:after="0" w:line="259" w:lineRule="auto"/>
              <w:ind w:left="1" w:right="0" w:firstLine="0"/>
            </w:pPr>
            <w:r>
              <w:rPr>
                <w:sz w:val="20"/>
              </w:rPr>
              <w:t xml:space="preserve">Descriptive note. </w:t>
            </w:r>
          </w:p>
        </w:tc>
      </w:tr>
      <w:tr w:rsidR="00E03985" w14:paraId="0B117592" w14:textId="77777777">
        <w:trPr>
          <w:trHeight w:val="1068"/>
        </w:trPr>
        <w:tc>
          <w:tcPr>
            <w:tcW w:w="1856" w:type="dxa"/>
            <w:tcBorders>
              <w:top w:val="single" w:sz="4" w:space="0" w:color="000000"/>
              <w:left w:val="single" w:sz="4" w:space="0" w:color="000000"/>
              <w:bottom w:val="single" w:sz="4" w:space="0" w:color="000000"/>
              <w:right w:val="single" w:sz="4" w:space="0" w:color="000000"/>
            </w:tcBorders>
          </w:tcPr>
          <w:p w14:paraId="23E54FED" w14:textId="77777777" w:rsidR="00E03985" w:rsidRDefault="00FA092B">
            <w:pPr>
              <w:spacing w:after="147" w:line="259" w:lineRule="auto"/>
              <w:ind w:left="0" w:right="0" w:firstLine="0"/>
            </w:pPr>
            <w:r>
              <w:rPr>
                <w:sz w:val="20"/>
              </w:rPr>
              <w:t xml:space="preserve"> </w:t>
            </w:r>
          </w:p>
          <w:p w14:paraId="2F380EB1" w14:textId="77777777" w:rsidR="00E03985" w:rsidRDefault="00FA092B">
            <w:pPr>
              <w:spacing w:after="0" w:line="259" w:lineRule="auto"/>
              <w:ind w:left="83" w:right="0" w:firstLine="0"/>
              <w:jc w:val="center"/>
            </w:pPr>
            <w:proofErr w:type="spellStart"/>
            <w:r>
              <w:rPr>
                <w:sz w:val="20"/>
              </w:rPr>
              <w:t>ResponseForm</w:t>
            </w:r>
            <w:proofErr w:type="spellEnd"/>
            <w:r>
              <w:rPr>
                <w:sz w:val="20"/>
              </w:rPr>
              <w:t xml:space="preserve"> </w:t>
            </w:r>
          </w:p>
        </w:tc>
        <w:tc>
          <w:tcPr>
            <w:tcW w:w="1490" w:type="dxa"/>
            <w:tcBorders>
              <w:top w:val="single" w:sz="4" w:space="0" w:color="000000"/>
              <w:left w:val="single" w:sz="4" w:space="0" w:color="000000"/>
              <w:bottom w:val="single" w:sz="4" w:space="0" w:color="000000"/>
              <w:right w:val="single" w:sz="4" w:space="0" w:color="000000"/>
            </w:tcBorders>
            <w:vAlign w:val="center"/>
          </w:tcPr>
          <w:p w14:paraId="14985CBE" w14:textId="77777777" w:rsidR="00E03985" w:rsidRDefault="00FA092B">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342AA098"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625FAA34" w14:textId="77777777" w:rsidR="00E03985" w:rsidRDefault="00FA092B">
            <w:pPr>
              <w:spacing w:after="0" w:line="259" w:lineRule="auto"/>
              <w:ind w:left="1" w:right="0" w:firstLine="0"/>
            </w:pPr>
            <w:r>
              <w:rPr>
                <w:sz w:val="20"/>
              </w:rPr>
              <w:t xml:space="preserve">Response form.  The supported forms SHOULD include ANVL (default for command line interfaces), JSON, RDF/Turtle, XHTML (default for web interfaces), and XML. </w:t>
            </w:r>
          </w:p>
        </w:tc>
      </w:tr>
      <w:tr w:rsidR="00E03985" w14:paraId="3120E358" w14:textId="77777777">
        <w:trPr>
          <w:trHeight w:val="276"/>
        </w:trPr>
        <w:tc>
          <w:tcPr>
            <w:tcW w:w="1856" w:type="dxa"/>
            <w:tcBorders>
              <w:top w:val="single" w:sz="4" w:space="0" w:color="000000"/>
              <w:left w:val="single" w:sz="4" w:space="0" w:color="000000"/>
              <w:bottom w:val="single" w:sz="4" w:space="0" w:color="000000"/>
              <w:right w:val="single" w:sz="4" w:space="0" w:color="000000"/>
            </w:tcBorders>
          </w:tcPr>
          <w:p w14:paraId="37D80C00" w14:textId="77777777" w:rsidR="00E03985" w:rsidRDefault="00FA092B">
            <w:pPr>
              <w:spacing w:after="0" w:line="259" w:lineRule="auto"/>
              <w:ind w:left="0" w:right="0" w:firstLine="0"/>
            </w:pPr>
            <w:r>
              <w:rPr>
                <w:rFonts w:ascii="Arial" w:eastAsia="Arial" w:hAnsi="Arial" w:cs="Arial"/>
                <w:sz w:val="18"/>
              </w:rPr>
              <w:t xml:space="preserve">RETURN </w:t>
            </w:r>
          </w:p>
        </w:tc>
        <w:tc>
          <w:tcPr>
            <w:tcW w:w="1490" w:type="dxa"/>
            <w:tcBorders>
              <w:top w:val="single" w:sz="4" w:space="0" w:color="000000"/>
              <w:left w:val="single" w:sz="4" w:space="0" w:color="000000"/>
              <w:bottom w:val="single" w:sz="4" w:space="0" w:color="000000"/>
              <w:right w:val="single" w:sz="4" w:space="0" w:color="000000"/>
            </w:tcBorders>
          </w:tcPr>
          <w:p w14:paraId="76512B0C" w14:textId="77777777" w:rsidR="00E03985" w:rsidRDefault="00FA092B">
            <w:pPr>
              <w:spacing w:after="0" w:line="259" w:lineRule="auto"/>
              <w:ind w:left="1" w:right="0" w:firstLine="0"/>
            </w:pPr>
            <w:r>
              <w:rPr>
                <w:sz w:val="20"/>
              </w:rPr>
              <w:t xml:space="preserve">Response form </w:t>
            </w:r>
          </w:p>
        </w:tc>
        <w:tc>
          <w:tcPr>
            <w:tcW w:w="1440" w:type="dxa"/>
            <w:tcBorders>
              <w:top w:val="single" w:sz="4" w:space="0" w:color="000000"/>
              <w:left w:val="single" w:sz="4" w:space="0" w:color="000000"/>
              <w:bottom w:val="single" w:sz="4" w:space="0" w:color="000000"/>
              <w:right w:val="single" w:sz="4" w:space="0" w:color="000000"/>
            </w:tcBorders>
          </w:tcPr>
          <w:p w14:paraId="22ED5D67"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0724FD95" w14:textId="77777777" w:rsidR="00E03985" w:rsidRDefault="00FA092B">
            <w:pPr>
              <w:spacing w:after="0" w:line="259" w:lineRule="auto"/>
              <w:ind w:left="1" w:right="0" w:firstLine="0"/>
            </w:pPr>
            <w:r>
              <w:rPr>
                <w:sz w:val="20"/>
              </w:rPr>
              <w:t xml:space="preserve">Item state </w:t>
            </w:r>
          </w:p>
        </w:tc>
      </w:tr>
      <w:tr w:rsidR="00E03985" w14:paraId="53C892BD" w14:textId="77777777">
        <w:trPr>
          <w:trHeight w:val="538"/>
        </w:trPr>
        <w:tc>
          <w:tcPr>
            <w:tcW w:w="1856" w:type="dxa"/>
            <w:tcBorders>
              <w:top w:val="single" w:sz="4" w:space="0" w:color="000000"/>
              <w:left w:val="single" w:sz="4" w:space="0" w:color="000000"/>
              <w:bottom w:val="single" w:sz="4" w:space="0" w:color="000000"/>
              <w:right w:val="single" w:sz="4" w:space="0" w:color="000000"/>
            </w:tcBorders>
            <w:vAlign w:val="center"/>
          </w:tcPr>
          <w:p w14:paraId="55BE72DF" w14:textId="77777777" w:rsidR="00E03985" w:rsidRDefault="00FA092B">
            <w:pPr>
              <w:spacing w:after="0" w:line="259" w:lineRule="auto"/>
              <w:ind w:left="0" w:right="0" w:firstLine="0"/>
            </w:pPr>
            <w:r>
              <w:rPr>
                <w:rFonts w:ascii="Arial" w:eastAsia="Arial" w:hAnsi="Arial" w:cs="Arial"/>
                <w:sz w:val="18"/>
              </w:rPr>
              <w:t xml:space="preserve">SIDE EFFECTS </w:t>
            </w:r>
          </w:p>
        </w:tc>
        <w:tc>
          <w:tcPr>
            <w:tcW w:w="7429" w:type="dxa"/>
            <w:gridSpan w:val="3"/>
            <w:tcBorders>
              <w:top w:val="single" w:sz="4" w:space="0" w:color="000000"/>
              <w:left w:val="single" w:sz="4" w:space="0" w:color="000000"/>
              <w:bottom w:val="single" w:sz="4" w:space="0" w:color="000000"/>
              <w:right w:val="single" w:sz="4" w:space="0" w:color="000000"/>
            </w:tcBorders>
          </w:tcPr>
          <w:p w14:paraId="0649AEEE" w14:textId="77777777" w:rsidR="00E03985" w:rsidRDefault="00FA092B">
            <w:pPr>
              <w:spacing w:after="0" w:line="259" w:lineRule="auto"/>
              <w:ind w:left="1" w:right="0" w:firstLine="0"/>
            </w:pPr>
            <w:r>
              <w:rPr>
                <w:sz w:val="20"/>
              </w:rPr>
              <w:t xml:space="preserve">Item state is updated, with the status set to </w:t>
            </w:r>
            <w:r>
              <w:rPr>
                <w:i/>
                <w:sz w:val="20"/>
              </w:rPr>
              <w:t>unverified</w:t>
            </w:r>
            <w:r>
              <w:rPr>
                <w:sz w:val="20"/>
              </w:rPr>
              <w:t xml:space="preserve">, last size and digest value and verification date set to </w:t>
            </w:r>
            <w:r>
              <w:rPr>
                <w:i/>
                <w:sz w:val="20"/>
              </w:rPr>
              <w:t>null</w:t>
            </w:r>
            <w:r>
              <w:rPr>
                <w:sz w:val="20"/>
              </w:rPr>
              <w:t xml:space="preserve">, and the last modified date/timestamp set to the current value. </w:t>
            </w:r>
          </w:p>
        </w:tc>
      </w:tr>
      <w:tr w:rsidR="00E03985" w14:paraId="26B69C0C" w14:textId="77777777">
        <w:trPr>
          <w:trHeight w:val="276"/>
        </w:trPr>
        <w:tc>
          <w:tcPr>
            <w:tcW w:w="1856" w:type="dxa"/>
            <w:vMerge w:val="restart"/>
            <w:tcBorders>
              <w:top w:val="single" w:sz="4" w:space="0" w:color="000000"/>
              <w:left w:val="single" w:sz="4" w:space="0" w:color="000000"/>
              <w:bottom w:val="single" w:sz="4" w:space="0" w:color="000000"/>
              <w:right w:val="single" w:sz="4" w:space="0" w:color="000000"/>
            </w:tcBorders>
          </w:tcPr>
          <w:p w14:paraId="50B231EE" w14:textId="77777777" w:rsidR="00E03985" w:rsidRDefault="00FA092B">
            <w:pPr>
              <w:spacing w:after="0" w:line="259" w:lineRule="auto"/>
              <w:ind w:left="0" w:right="0" w:firstLine="0"/>
            </w:pPr>
            <w:r>
              <w:rPr>
                <w:rFonts w:ascii="Arial" w:eastAsia="Arial" w:hAnsi="Arial" w:cs="Arial"/>
                <w:sz w:val="18"/>
              </w:rPr>
              <w:t xml:space="preserve">ERRORS </w:t>
            </w:r>
          </w:p>
        </w:tc>
        <w:tc>
          <w:tcPr>
            <w:tcW w:w="7429" w:type="dxa"/>
            <w:gridSpan w:val="3"/>
            <w:tcBorders>
              <w:top w:val="single" w:sz="4" w:space="0" w:color="000000"/>
              <w:left w:val="single" w:sz="4" w:space="0" w:color="000000"/>
              <w:bottom w:val="single" w:sz="4" w:space="0" w:color="000000"/>
              <w:right w:val="single" w:sz="4" w:space="0" w:color="000000"/>
            </w:tcBorders>
          </w:tcPr>
          <w:p w14:paraId="5F32460F" w14:textId="77777777" w:rsidR="00E03985" w:rsidRDefault="00FA092B">
            <w:pPr>
              <w:tabs>
                <w:tab w:val="center" w:pos="1465"/>
              </w:tabs>
              <w:spacing w:after="0" w:line="259" w:lineRule="auto"/>
              <w:ind w:left="0" w:right="0" w:firstLine="0"/>
            </w:pPr>
            <w:r>
              <w:rPr>
                <w:sz w:val="20"/>
              </w:rPr>
              <w:t xml:space="preserve">400 </w:t>
            </w:r>
            <w:r>
              <w:rPr>
                <w:sz w:val="20"/>
              </w:rPr>
              <w:tab/>
              <w:t xml:space="preserve">Badly-formed request </w:t>
            </w:r>
          </w:p>
        </w:tc>
      </w:tr>
      <w:tr w:rsidR="00E03985" w14:paraId="3D007836" w14:textId="77777777">
        <w:trPr>
          <w:trHeight w:val="274"/>
        </w:trPr>
        <w:tc>
          <w:tcPr>
            <w:tcW w:w="0" w:type="auto"/>
            <w:vMerge/>
            <w:tcBorders>
              <w:top w:val="nil"/>
              <w:left w:val="single" w:sz="4" w:space="0" w:color="000000"/>
              <w:bottom w:val="nil"/>
              <w:right w:val="single" w:sz="4" w:space="0" w:color="000000"/>
            </w:tcBorders>
          </w:tcPr>
          <w:p w14:paraId="468D2FBB"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316CFBB1" w14:textId="77777777" w:rsidR="00E03985" w:rsidRDefault="00FA092B">
            <w:pPr>
              <w:tabs>
                <w:tab w:val="center" w:pos="1593"/>
              </w:tabs>
              <w:spacing w:after="0" w:line="259" w:lineRule="auto"/>
              <w:ind w:left="0" w:right="0" w:firstLine="0"/>
            </w:pPr>
            <w:r>
              <w:rPr>
                <w:sz w:val="20"/>
              </w:rPr>
              <w:t xml:space="preserve">401 </w:t>
            </w:r>
            <w:r>
              <w:rPr>
                <w:sz w:val="20"/>
              </w:rPr>
              <w:tab/>
            </w:r>
            <w:r>
              <w:rPr>
                <w:sz w:val="20"/>
              </w:rPr>
              <w:t xml:space="preserve">Unauthorized user </w:t>
            </w:r>
            <w:proofErr w:type="gramStart"/>
            <w:r>
              <w:rPr>
                <w:sz w:val="20"/>
              </w:rPr>
              <w:t>agent</w:t>
            </w:r>
            <w:proofErr w:type="gramEnd"/>
            <w:r>
              <w:rPr>
                <w:sz w:val="20"/>
              </w:rPr>
              <w:t xml:space="preserve">. </w:t>
            </w:r>
          </w:p>
        </w:tc>
      </w:tr>
      <w:tr w:rsidR="00E03985" w14:paraId="30784942" w14:textId="77777777">
        <w:trPr>
          <w:trHeight w:val="274"/>
        </w:trPr>
        <w:tc>
          <w:tcPr>
            <w:tcW w:w="0" w:type="auto"/>
            <w:vMerge/>
            <w:tcBorders>
              <w:top w:val="nil"/>
              <w:left w:val="single" w:sz="4" w:space="0" w:color="000000"/>
              <w:bottom w:val="nil"/>
              <w:right w:val="single" w:sz="4" w:space="0" w:color="000000"/>
            </w:tcBorders>
          </w:tcPr>
          <w:p w14:paraId="56109153"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54A3F198" w14:textId="77777777" w:rsidR="00E03985" w:rsidRDefault="00FA092B">
            <w:pPr>
              <w:tabs>
                <w:tab w:val="center" w:pos="1210"/>
              </w:tabs>
              <w:spacing w:after="0" w:line="259" w:lineRule="auto"/>
              <w:ind w:left="0" w:right="0" w:firstLine="0"/>
            </w:pPr>
            <w:r>
              <w:rPr>
                <w:sz w:val="20"/>
              </w:rPr>
              <w:t xml:space="preserve">404 </w:t>
            </w:r>
            <w:r>
              <w:rPr>
                <w:sz w:val="20"/>
              </w:rPr>
              <w:tab/>
              <w:t xml:space="preserve">Item not found. </w:t>
            </w:r>
          </w:p>
        </w:tc>
      </w:tr>
      <w:tr w:rsidR="00E03985" w14:paraId="04149380" w14:textId="77777777">
        <w:trPr>
          <w:trHeight w:val="276"/>
        </w:trPr>
        <w:tc>
          <w:tcPr>
            <w:tcW w:w="0" w:type="auto"/>
            <w:vMerge/>
            <w:tcBorders>
              <w:top w:val="nil"/>
              <w:left w:val="single" w:sz="4" w:space="0" w:color="000000"/>
              <w:bottom w:val="nil"/>
              <w:right w:val="single" w:sz="4" w:space="0" w:color="000000"/>
            </w:tcBorders>
          </w:tcPr>
          <w:p w14:paraId="119F382E"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243AEFF7" w14:textId="77777777" w:rsidR="00E03985" w:rsidRDefault="00FA092B">
            <w:pPr>
              <w:tabs>
                <w:tab w:val="center" w:pos="1726"/>
              </w:tabs>
              <w:spacing w:after="0" w:line="259" w:lineRule="auto"/>
              <w:ind w:left="0" w:right="0" w:firstLine="0"/>
            </w:pPr>
            <w:r>
              <w:rPr>
                <w:sz w:val="20"/>
              </w:rPr>
              <w:t xml:space="preserve">415 </w:t>
            </w:r>
            <w:r>
              <w:rPr>
                <w:sz w:val="20"/>
              </w:rPr>
              <w:tab/>
              <w:t xml:space="preserve">Unsupported response form. </w:t>
            </w:r>
          </w:p>
        </w:tc>
      </w:tr>
      <w:tr w:rsidR="00E03985" w14:paraId="75332FC7" w14:textId="77777777">
        <w:trPr>
          <w:trHeight w:val="274"/>
        </w:trPr>
        <w:tc>
          <w:tcPr>
            <w:tcW w:w="0" w:type="auto"/>
            <w:vMerge/>
            <w:tcBorders>
              <w:top w:val="nil"/>
              <w:left w:val="single" w:sz="4" w:space="0" w:color="000000"/>
              <w:bottom w:val="nil"/>
              <w:right w:val="single" w:sz="4" w:space="0" w:color="000000"/>
            </w:tcBorders>
          </w:tcPr>
          <w:p w14:paraId="246B54E4"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44A47BEE" w14:textId="77777777" w:rsidR="00E03985" w:rsidRDefault="00FA092B">
            <w:pPr>
              <w:tabs>
                <w:tab w:val="center" w:pos="1401"/>
              </w:tabs>
              <w:spacing w:after="0" w:line="259" w:lineRule="auto"/>
              <w:ind w:left="0" w:right="0" w:firstLine="0"/>
            </w:pPr>
            <w:r>
              <w:rPr>
                <w:sz w:val="20"/>
              </w:rPr>
              <w:t xml:space="preserve">503 </w:t>
            </w:r>
            <w:r>
              <w:rPr>
                <w:sz w:val="20"/>
              </w:rPr>
              <w:tab/>
              <w:t xml:space="preserve">Service unavailable. </w:t>
            </w:r>
          </w:p>
        </w:tc>
      </w:tr>
      <w:tr w:rsidR="00E03985" w14:paraId="69B88A71" w14:textId="77777777">
        <w:trPr>
          <w:trHeight w:val="276"/>
        </w:trPr>
        <w:tc>
          <w:tcPr>
            <w:tcW w:w="0" w:type="auto"/>
            <w:vMerge/>
            <w:tcBorders>
              <w:top w:val="nil"/>
              <w:left w:val="single" w:sz="4" w:space="0" w:color="000000"/>
              <w:bottom w:val="single" w:sz="4" w:space="0" w:color="000000"/>
              <w:right w:val="single" w:sz="4" w:space="0" w:color="000000"/>
            </w:tcBorders>
          </w:tcPr>
          <w:p w14:paraId="47BCC8B9"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306D3C8C" w14:textId="77777777" w:rsidR="00E03985" w:rsidRDefault="00FA092B">
            <w:pPr>
              <w:tabs>
                <w:tab w:val="center" w:pos="1136"/>
              </w:tabs>
              <w:spacing w:after="0" w:line="259" w:lineRule="auto"/>
              <w:ind w:left="0" w:right="0" w:firstLine="0"/>
            </w:pPr>
            <w:r>
              <w:rPr>
                <w:sz w:val="20"/>
              </w:rPr>
              <w:t xml:space="preserve">500 </w:t>
            </w:r>
            <w:r>
              <w:rPr>
                <w:sz w:val="20"/>
              </w:rPr>
              <w:tab/>
              <w:t xml:space="preserve">Service error. </w:t>
            </w:r>
          </w:p>
        </w:tc>
      </w:tr>
      <w:tr w:rsidR="00E03985" w14:paraId="28542AE0" w14:textId="77777777">
        <w:trPr>
          <w:trHeight w:val="804"/>
        </w:trPr>
        <w:tc>
          <w:tcPr>
            <w:tcW w:w="1856" w:type="dxa"/>
            <w:tcBorders>
              <w:top w:val="single" w:sz="4" w:space="0" w:color="000000"/>
              <w:left w:val="single" w:sz="4" w:space="0" w:color="000000"/>
              <w:bottom w:val="single" w:sz="4" w:space="0" w:color="000000"/>
              <w:right w:val="single" w:sz="4" w:space="0" w:color="000000"/>
            </w:tcBorders>
            <w:vAlign w:val="center"/>
          </w:tcPr>
          <w:p w14:paraId="67A40B1B" w14:textId="77777777" w:rsidR="00E03985" w:rsidRDefault="00FA092B">
            <w:pPr>
              <w:spacing w:after="0" w:line="259" w:lineRule="auto"/>
              <w:ind w:left="0" w:right="0" w:firstLine="0"/>
            </w:pPr>
            <w:r>
              <w:rPr>
                <w:rFonts w:ascii="Arial" w:eastAsia="Arial" w:hAnsi="Arial" w:cs="Arial"/>
                <w:sz w:val="18"/>
              </w:rPr>
              <w:t xml:space="preserve">NOTE </w:t>
            </w:r>
          </w:p>
        </w:tc>
        <w:tc>
          <w:tcPr>
            <w:tcW w:w="7429" w:type="dxa"/>
            <w:gridSpan w:val="3"/>
            <w:tcBorders>
              <w:top w:val="single" w:sz="4" w:space="0" w:color="000000"/>
              <w:left w:val="single" w:sz="4" w:space="0" w:color="000000"/>
              <w:bottom w:val="single" w:sz="4" w:space="0" w:color="000000"/>
              <w:right w:val="single" w:sz="4" w:space="0" w:color="000000"/>
            </w:tcBorders>
          </w:tcPr>
          <w:p w14:paraId="1B4B06E4" w14:textId="77777777" w:rsidR="00E03985" w:rsidRDefault="00FA092B">
            <w:pPr>
              <w:spacing w:after="0" w:line="259" w:lineRule="auto"/>
              <w:ind w:left="1" w:right="0" w:firstLine="0"/>
            </w:pPr>
            <w:r>
              <w:rPr>
                <w:sz w:val="20"/>
              </w:rPr>
              <w:t xml:space="preserve">Although context is a repeatable </w:t>
            </w:r>
            <w:r>
              <w:rPr>
                <w:sz w:val="20"/>
              </w:rPr>
              <w:t xml:space="preserve">element of the item state, this method only permits a single context to be specified.  If multiple contexts are desired, the method MUST be invoked repeatedly. </w:t>
            </w:r>
          </w:p>
        </w:tc>
      </w:tr>
    </w:tbl>
    <w:p w14:paraId="3FFDA93E" w14:textId="77777777" w:rsidR="00E03985" w:rsidRDefault="00FA092B">
      <w:pPr>
        <w:spacing w:after="50" w:line="259" w:lineRule="auto"/>
        <w:ind w:left="0" w:right="0" w:firstLine="0"/>
      </w:pPr>
      <w:r>
        <w:rPr>
          <w:rFonts w:ascii="Calibri" w:eastAsia="Calibri" w:hAnsi="Calibri" w:cs="Calibri"/>
        </w:rPr>
        <w:t xml:space="preserve"> </w:t>
      </w:r>
    </w:p>
    <w:p w14:paraId="01528F83" w14:textId="77777777" w:rsidR="00E03985" w:rsidRDefault="00FA092B">
      <w:pPr>
        <w:tabs>
          <w:tab w:val="center" w:pos="411"/>
          <w:tab w:val="center" w:pos="1318"/>
        </w:tabs>
        <w:ind w:left="0" w:right="0" w:firstLine="0"/>
      </w:pPr>
      <w:r>
        <w:rPr>
          <w:rFonts w:ascii="Calibri" w:eastAsia="Calibri" w:hAnsi="Calibri" w:cs="Calibr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RESTful API </w:t>
      </w:r>
    </w:p>
    <w:p w14:paraId="57583BDA" w14:textId="77777777" w:rsidR="00E03985" w:rsidRDefault="00FA092B">
      <w:pPr>
        <w:spacing w:after="0" w:line="259" w:lineRule="auto"/>
        <w:ind w:left="0" w:right="0" w:firstLine="0"/>
      </w:pPr>
      <w:r>
        <w:t xml:space="preserve"> </w:t>
      </w:r>
    </w:p>
    <w:p w14:paraId="6EFCFAED" w14:textId="77777777" w:rsidR="00E03985" w:rsidRDefault="00FA092B">
      <w:pPr>
        <w:spacing w:after="5" w:line="249" w:lineRule="auto"/>
        <w:ind w:left="716" w:right="5275"/>
      </w:pPr>
      <w:r>
        <w:rPr>
          <w:rFonts w:ascii="Courier New" w:eastAsia="Courier New" w:hAnsi="Courier New" w:cs="Courier New"/>
          <w:sz w:val="20"/>
        </w:rPr>
        <w:t>UA: POST /update HTTP/1.</w:t>
      </w:r>
      <w:r>
        <w:rPr>
          <w:rFonts w:ascii="Courier New" w:eastAsia="Courier New" w:hAnsi="Courier New" w:cs="Courier New"/>
          <w:i/>
          <w:sz w:val="20"/>
        </w:rPr>
        <w:t>x</w:t>
      </w:r>
      <w:r>
        <w:rPr>
          <w:rFonts w:ascii="Courier New" w:eastAsia="Courier New" w:hAnsi="Courier New" w:cs="Courier New"/>
          <w:sz w:val="20"/>
        </w:rPr>
        <w:t xml:space="preserve"> UA: Host: </w:t>
      </w:r>
      <w:r>
        <w:rPr>
          <w:rFonts w:ascii="Courier New" w:eastAsia="Courier New" w:hAnsi="Courier New" w:cs="Courier New"/>
          <w:i/>
          <w:sz w:val="20"/>
        </w:rPr>
        <w:t>audit</w:t>
      </w:r>
      <w:r>
        <w:rPr>
          <w:rFonts w:ascii="Courier New" w:eastAsia="Courier New" w:hAnsi="Courier New" w:cs="Courier New"/>
          <w:sz w:val="20"/>
        </w:rPr>
        <w:t xml:space="preserve">.cdlib.org </w:t>
      </w:r>
    </w:p>
    <w:p w14:paraId="7A334E81" w14:textId="77777777" w:rsidR="00E03985" w:rsidRDefault="00FA092B">
      <w:pPr>
        <w:spacing w:after="5" w:line="249" w:lineRule="auto"/>
        <w:ind w:left="716" w:right="0"/>
      </w:pPr>
      <w:r>
        <w:rPr>
          <w:rFonts w:ascii="Courier New" w:eastAsia="Courier New" w:hAnsi="Courier New" w:cs="Courier New"/>
          <w:sz w:val="20"/>
        </w:rPr>
        <w:t>UA: Content-type: multipart/form-data; boundary=</w:t>
      </w:r>
      <w:r>
        <w:rPr>
          <w:rFonts w:ascii="Courier New" w:eastAsia="Courier New" w:hAnsi="Courier New" w:cs="Courier New"/>
          <w:i/>
          <w:sz w:val="20"/>
        </w:rPr>
        <w:t>boundary</w:t>
      </w:r>
      <w:r>
        <w:rPr>
          <w:rFonts w:ascii="Courier New" w:eastAsia="Courier New" w:hAnsi="Courier New" w:cs="Courier New"/>
          <w:sz w:val="20"/>
        </w:rPr>
        <w:t xml:space="preserve"> </w:t>
      </w:r>
    </w:p>
    <w:p w14:paraId="1D57A72C" w14:textId="77777777" w:rsidR="00E03985" w:rsidRDefault="00FA092B">
      <w:pPr>
        <w:spacing w:after="5" w:line="249" w:lineRule="auto"/>
        <w:ind w:left="716" w:right="0"/>
      </w:pPr>
      <w:r>
        <w:rPr>
          <w:rFonts w:ascii="Courier New" w:eastAsia="Courier New" w:hAnsi="Courier New" w:cs="Courier New"/>
          <w:sz w:val="20"/>
        </w:rPr>
        <w:t xml:space="preserve">UA:  </w:t>
      </w:r>
    </w:p>
    <w:p w14:paraId="46B503A6" w14:textId="77777777" w:rsidR="00E03985" w:rsidRDefault="00FA092B">
      <w:pPr>
        <w:spacing w:after="5" w:line="268" w:lineRule="auto"/>
        <w:ind w:left="716" w:right="0"/>
      </w:pPr>
      <w:r>
        <w:rPr>
          <w:rFonts w:ascii="Courier New" w:eastAsia="Courier New" w:hAnsi="Courier New" w:cs="Courier New"/>
          <w:sz w:val="20"/>
        </w:rPr>
        <w:t>UA: --</w:t>
      </w:r>
      <w:r>
        <w:rPr>
          <w:rFonts w:ascii="Courier New" w:eastAsia="Courier New" w:hAnsi="Courier New" w:cs="Courier New"/>
          <w:i/>
          <w:sz w:val="20"/>
        </w:rPr>
        <w:t>boundary</w:t>
      </w:r>
      <w:r>
        <w:rPr>
          <w:rFonts w:ascii="Courier New" w:eastAsia="Courier New" w:hAnsi="Courier New" w:cs="Courier New"/>
          <w:sz w:val="20"/>
        </w:rPr>
        <w:t xml:space="preserve">  </w:t>
      </w:r>
    </w:p>
    <w:p w14:paraId="2959C7C8" w14:textId="77777777" w:rsidR="00E03985" w:rsidRDefault="00FA092B">
      <w:pPr>
        <w:spacing w:after="5" w:line="249" w:lineRule="auto"/>
        <w:ind w:left="716" w:right="0"/>
      </w:pPr>
      <w:r>
        <w:rPr>
          <w:rFonts w:ascii="Courier New" w:eastAsia="Courier New" w:hAnsi="Courier New" w:cs="Courier New"/>
          <w:sz w:val="20"/>
        </w:rPr>
        <w:t>UA: Content-disposition: form-data; name=”</w:t>
      </w:r>
      <w:proofErr w:type="spellStart"/>
      <w:r>
        <w:rPr>
          <w:rFonts w:ascii="Courier New" w:eastAsia="Courier New" w:hAnsi="Courier New" w:cs="Courier New"/>
          <w:sz w:val="20"/>
        </w:rPr>
        <w:t>url</w:t>
      </w:r>
      <w:proofErr w:type="spellEnd"/>
      <w:r>
        <w:rPr>
          <w:rFonts w:ascii="Courier New" w:eastAsia="Courier New" w:hAnsi="Courier New" w:cs="Courier New"/>
          <w:sz w:val="20"/>
        </w:rPr>
        <w:t xml:space="preserve">” </w:t>
      </w:r>
    </w:p>
    <w:p w14:paraId="7451FA47" w14:textId="77777777" w:rsidR="00E03985" w:rsidRDefault="00FA092B">
      <w:pPr>
        <w:spacing w:after="5" w:line="249" w:lineRule="auto"/>
        <w:ind w:left="716" w:right="0"/>
      </w:pPr>
      <w:r>
        <w:rPr>
          <w:rFonts w:ascii="Courier New" w:eastAsia="Courier New" w:hAnsi="Courier New" w:cs="Courier New"/>
          <w:sz w:val="20"/>
        </w:rPr>
        <w:t xml:space="preserve">UA: </w:t>
      </w:r>
    </w:p>
    <w:p w14:paraId="07FB5F98" w14:textId="77777777" w:rsidR="00E03985" w:rsidRDefault="00FA092B">
      <w:pPr>
        <w:spacing w:after="5" w:line="249" w:lineRule="auto"/>
        <w:ind w:left="716" w:right="6834"/>
      </w:pPr>
      <w:r>
        <w:rPr>
          <w:rFonts w:ascii="Courier New" w:eastAsia="Courier New" w:hAnsi="Courier New" w:cs="Courier New"/>
          <w:sz w:val="20"/>
        </w:rPr>
        <w:t xml:space="preserve">UA: </w:t>
      </w:r>
      <w:proofErr w:type="spellStart"/>
      <w:proofErr w:type="gramStart"/>
      <w:r>
        <w:rPr>
          <w:rFonts w:ascii="Courier New" w:eastAsia="Courier New" w:hAnsi="Courier New" w:cs="Courier New"/>
          <w:i/>
          <w:sz w:val="20"/>
        </w:rPr>
        <w:t>url</w:t>
      </w:r>
      <w:proofErr w:type="spellEnd"/>
      <w:r>
        <w:rPr>
          <w:rFonts w:ascii="Courier New" w:eastAsia="Courier New" w:hAnsi="Courier New" w:cs="Courier New"/>
          <w:sz w:val="20"/>
        </w:rPr>
        <w:t xml:space="preserve">  UA</w:t>
      </w:r>
      <w:proofErr w:type="gramEnd"/>
      <w:r>
        <w:rPr>
          <w:rFonts w:ascii="Courier New" w:eastAsia="Courier New" w:hAnsi="Courier New" w:cs="Courier New"/>
          <w:sz w:val="20"/>
        </w:rPr>
        <w:t>: --</w:t>
      </w:r>
      <w:r>
        <w:rPr>
          <w:rFonts w:ascii="Courier New" w:eastAsia="Courier New" w:hAnsi="Courier New" w:cs="Courier New"/>
          <w:i/>
          <w:sz w:val="20"/>
        </w:rPr>
        <w:t>boundary</w:t>
      </w:r>
      <w:r>
        <w:rPr>
          <w:rFonts w:ascii="Courier New" w:eastAsia="Courier New" w:hAnsi="Courier New" w:cs="Courier New"/>
          <w:sz w:val="20"/>
        </w:rPr>
        <w:t xml:space="preserve"> [ </w:t>
      </w:r>
    </w:p>
    <w:p w14:paraId="518F0FFA" w14:textId="77777777" w:rsidR="00E03985" w:rsidRDefault="00FA092B">
      <w:pPr>
        <w:spacing w:after="5" w:line="249" w:lineRule="auto"/>
        <w:ind w:left="716" w:right="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=”source</w:t>
      </w:r>
      <w:proofErr w:type="gramEnd"/>
      <w:r>
        <w:rPr>
          <w:rFonts w:ascii="Courier New" w:eastAsia="Courier New" w:hAnsi="Courier New" w:cs="Courier New"/>
          <w:sz w:val="20"/>
        </w:rPr>
        <w:t xml:space="preserve">” </w:t>
      </w:r>
    </w:p>
    <w:p w14:paraId="7864C7C7" w14:textId="77777777" w:rsidR="00E03985" w:rsidRDefault="00FA092B">
      <w:pPr>
        <w:spacing w:after="5" w:line="249" w:lineRule="auto"/>
        <w:ind w:left="716" w:right="0"/>
      </w:pPr>
      <w:r>
        <w:rPr>
          <w:rFonts w:ascii="Courier New" w:eastAsia="Courier New" w:hAnsi="Courier New" w:cs="Courier New"/>
          <w:sz w:val="20"/>
        </w:rPr>
        <w:t xml:space="preserve">UA: </w:t>
      </w:r>
    </w:p>
    <w:p w14:paraId="4D5114F4" w14:textId="77777777" w:rsidR="00E03985" w:rsidRDefault="00FA092B">
      <w:pPr>
        <w:spacing w:after="5" w:line="249" w:lineRule="auto"/>
        <w:ind w:left="716" w:right="0"/>
      </w:pPr>
      <w:r>
        <w:rPr>
          <w:rFonts w:ascii="Courier New" w:eastAsia="Courier New" w:hAnsi="Courier New" w:cs="Courier New"/>
          <w:sz w:val="20"/>
        </w:rPr>
        <w:lastRenderedPageBreak/>
        <w:t xml:space="preserve">UA: </w:t>
      </w:r>
      <w:proofErr w:type="spellStart"/>
      <w:r>
        <w:rPr>
          <w:rFonts w:ascii="Courier New" w:eastAsia="Courier New" w:hAnsi="Courier New" w:cs="Courier New"/>
          <w:sz w:val="20"/>
        </w:rPr>
        <w:t>merritt</w:t>
      </w:r>
      <w:proofErr w:type="spellEnd"/>
      <w:r>
        <w:rPr>
          <w:rFonts w:ascii="Courier New" w:eastAsia="Courier New" w:hAnsi="Courier New" w:cs="Courier New"/>
          <w:sz w:val="20"/>
        </w:rPr>
        <w:t xml:space="preserve"> | file | web </w:t>
      </w:r>
    </w:p>
    <w:p w14:paraId="3A9DB1A1" w14:textId="77777777" w:rsidR="00E03985" w:rsidRDefault="00FA092B">
      <w:pPr>
        <w:spacing w:after="5" w:line="249" w:lineRule="auto"/>
        <w:ind w:left="716" w:right="0"/>
      </w:pPr>
      <w:r>
        <w:rPr>
          <w:rFonts w:ascii="Courier New" w:eastAsia="Courier New" w:hAnsi="Courier New" w:cs="Courier New"/>
          <w:sz w:val="20"/>
        </w:rPr>
        <w:t>UA: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 </w:t>
      </w:r>
    </w:p>
    <w:p w14:paraId="4EB430EC" w14:textId="77777777" w:rsidR="00E03985" w:rsidRDefault="00FA092B">
      <w:pPr>
        <w:spacing w:after="5" w:line="249" w:lineRule="auto"/>
        <w:ind w:left="716" w:right="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=”size</w:t>
      </w:r>
      <w:proofErr w:type="gramEnd"/>
      <w:r>
        <w:rPr>
          <w:rFonts w:ascii="Courier New" w:eastAsia="Courier New" w:hAnsi="Courier New" w:cs="Courier New"/>
          <w:sz w:val="20"/>
        </w:rPr>
        <w:t xml:space="preserve">” </w:t>
      </w:r>
    </w:p>
    <w:p w14:paraId="71C5B9DA" w14:textId="77777777" w:rsidR="00E03985" w:rsidRDefault="00FA092B">
      <w:pPr>
        <w:spacing w:after="5" w:line="249" w:lineRule="auto"/>
        <w:ind w:left="716" w:right="0"/>
      </w:pPr>
      <w:r>
        <w:rPr>
          <w:rFonts w:ascii="Courier New" w:eastAsia="Courier New" w:hAnsi="Courier New" w:cs="Courier New"/>
          <w:sz w:val="20"/>
        </w:rPr>
        <w:t xml:space="preserve">UA:  </w:t>
      </w:r>
    </w:p>
    <w:p w14:paraId="4977E485" w14:textId="77777777" w:rsidR="00E03985" w:rsidRDefault="00FA092B">
      <w:pPr>
        <w:spacing w:after="5" w:line="268"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size</w:t>
      </w:r>
      <w:r>
        <w:rPr>
          <w:rFonts w:ascii="Courier New" w:eastAsia="Courier New" w:hAnsi="Courier New" w:cs="Courier New"/>
          <w:sz w:val="20"/>
        </w:rPr>
        <w:t xml:space="preserve"> </w:t>
      </w:r>
    </w:p>
    <w:p w14:paraId="178693C4" w14:textId="77777777" w:rsidR="00E03985" w:rsidRDefault="00FA092B">
      <w:pPr>
        <w:spacing w:after="5" w:line="249" w:lineRule="auto"/>
        <w:ind w:left="716" w:right="0"/>
      </w:pPr>
      <w:r>
        <w:rPr>
          <w:rFonts w:ascii="Courier New" w:eastAsia="Courier New" w:hAnsi="Courier New" w:cs="Courier New"/>
          <w:sz w:val="20"/>
        </w:rPr>
        <w:t>UA: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 </w:t>
      </w:r>
    </w:p>
    <w:p w14:paraId="20DF8AB1" w14:textId="77777777" w:rsidR="00E03985" w:rsidRDefault="00FA092B">
      <w:pPr>
        <w:spacing w:after="5" w:line="249" w:lineRule="auto"/>
        <w:ind w:left="716" w:right="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=”digest</w:t>
      </w:r>
      <w:proofErr w:type="gramEnd"/>
      <w:r>
        <w:rPr>
          <w:rFonts w:ascii="Courier New" w:eastAsia="Courier New" w:hAnsi="Courier New" w:cs="Courier New"/>
          <w:sz w:val="20"/>
        </w:rPr>
        <w:t xml:space="preserve">-type” </w:t>
      </w:r>
    </w:p>
    <w:p w14:paraId="3AD85C87" w14:textId="77777777" w:rsidR="00E03985" w:rsidRDefault="00FA092B">
      <w:pPr>
        <w:spacing w:after="5" w:line="249" w:lineRule="auto"/>
        <w:ind w:left="716" w:right="0"/>
      </w:pPr>
      <w:r>
        <w:rPr>
          <w:rFonts w:ascii="Courier New" w:eastAsia="Courier New" w:hAnsi="Courier New" w:cs="Courier New"/>
          <w:sz w:val="20"/>
        </w:rPr>
        <w:t xml:space="preserve">UA: </w:t>
      </w:r>
    </w:p>
    <w:p w14:paraId="196271AD" w14:textId="77777777" w:rsidR="00E03985" w:rsidRDefault="00FA092B">
      <w:pPr>
        <w:spacing w:after="5" w:line="249" w:lineRule="auto"/>
        <w:ind w:left="716" w:right="0"/>
      </w:pPr>
      <w:r>
        <w:rPr>
          <w:rFonts w:ascii="Courier New" w:eastAsia="Courier New" w:hAnsi="Courier New" w:cs="Courier New"/>
          <w:sz w:val="20"/>
        </w:rPr>
        <w:t>UA: adle</w:t>
      </w:r>
      <w:r>
        <w:rPr>
          <w:rFonts w:ascii="Courier New" w:eastAsia="Courier New" w:hAnsi="Courier New" w:cs="Courier New"/>
          <w:sz w:val="20"/>
        </w:rPr>
        <w:t xml:space="preserve">r-32 | crc-32 | md2 | md5 | sha-1 | sha-256 | sha-384 | sha-512 </w:t>
      </w:r>
    </w:p>
    <w:p w14:paraId="70AFAA06" w14:textId="77777777" w:rsidR="00E03985" w:rsidRDefault="00FA092B">
      <w:pPr>
        <w:spacing w:after="5" w:line="268" w:lineRule="auto"/>
        <w:ind w:left="716" w:right="0"/>
      </w:pPr>
      <w:r>
        <w:rPr>
          <w:rFonts w:ascii="Courier New" w:eastAsia="Courier New" w:hAnsi="Courier New" w:cs="Courier New"/>
          <w:sz w:val="20"/>
        </w:rPr>
        <w:t>UA: --</w:t>
      </w:r>
      <w:r>
        <w:rPr>
          <w:rFonts w:ascii="Courier New" w:eastAsia="Courier New" w:hAnsi="Courier New" w:cs="Courier New"/>
          <w:i/>
          <w:sz w:val="20"/>
        </w:rPr>
        <w:t>boundary</w:t>
      </w:r>
      <w:r>
        <w:rPr>
          <w:rFonts w:ascii="Courier New" w:eastAsia="Courier New" w:hAnsi="Courier New" w:cs="Courier New"/>
          <w:sz w:val="20"/>
        </w:rPr>
        <w:t xml:space="preserve"> </w:t>
      </w:r>
    </w:p>
    <w:p w14:paraId="1E1AA084" w14:textId="77777777" w:rsidR="00E03985" w:rsidRDefault="00FA092B">
      <w:pPr>
        <w:spacing w:after="5" w:line="249" w:lineRule="auto"/>
        <w:ind w:left="716" w:right="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=”digest</w:t>
      </w:r>
      <w:proofErr w:type="gramEnd"/>
      <w:r>
        <w:rPr>
          <w:rFonts w:ascii="Courier New" w:eastAsia="Courier New" w:hAnsi="Courier New" w:cs="Courier New"/>
          <w:sz w:val="20"/>
        </w:rPr>
        <w:t xml:space="preserve">-value” </w:t>
      </w:r>
    </w:p>
    <w:p w14:paraId="7E8CB700" w14:textId="77777777" w:rsidR="00E03985" w:rsidRDefault="00FA092B">
      <w:pPr>
        <w:spacing w:after="5" w:line="249" w:lineRule="auto"/>
        <w:ind w:left="716" w:right="0"/>
      </w:pPr>
      <w:r>
        <w:rPr>
          <w:rFonts w:ascii="Courier New" w:eastAsia="Courier New" w:hAnsi="Courier New" w:cs="Courier New"/>
          <w:sz w:val="20"/>
        </w:rPr>
        <w:t xml:space="preserve">UA: </w:t>
      </w:r>
    </w:p>
    <w:p w14:paraId="77556D0A" w14:textId="77777777" w:rsidR="00E03985" w:rsidRDefault="00FA092B">
      <w:pPr>
        <w:spacing w:after="5" w:line="268"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value</w:t>
      </w:r>
      <w:r>
        <w:rPr>
          <w:rFonts w:ascii="Courier New" w:eastAsia="Courier New" w:hAnsi="Courier New" w:cs="Courier New"/>
          <w:sz w:val="20"/>
        </w:rPr>
        <w:t xml:space="preserve">  </w:t>
      </w:r>
    </w:p>
    <w:p w14:paraId="23450428" w14:textId="77777777" w:rsidR="00E03985" w:rsidRDefault="00FA092B">
      <w:pPr>
        <w:spacing w:after="5" w:line="249" w:lineRule="auto"/>
        <w:ind w:left="716" w:right="0"/>
      </w:pPr>
      <w:r>
        <w:rPr>
          <w:rFonts w:ascii="Courier New" w:eastAsia="Courier New" w:hAnsi="Courier New" w:cs="Courier New"/>
          <w:sz w:val="20"/>
        </w:rPr>
        <w:t>UA: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proofErr w:type="gramEnd"/>
      <w:r>
        <w:rPr>
          <w:rFonts w:ascii="Courier New" w:eastAsia="Courier New" w:hAnsi="Courier New" w:cs="Courier New"/>
          <w:i/>
          <w:sz w:val="20"/>
        </w:rPr>
        <w:t xml:space="preserve"> </w:t>
      </w:r>
      <w:r>
        <w:rPr>
          <w:rFonts w:ascii="Courier New" w:eastAsia="Courier New" w:hAnsi="Courier New" w:cs="Courier New"/>
          <w:sz w:val="20"/>
        </w:rPr>
        <w:t xml:space="preserve">[ </w:t>
      </w:r>
    </w:p>
    <w:p w14:paraId="29BD3F2F" w14:textId="77777777" w:rsidR="00E03985" w:rsidRDefault="00FA092B">
      <w:pPr>
        <w:spacing w:after="5" w:line="249" w:lineRule="auto"/>
        <w:ind w:left="716" w:right="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=”context</w:t>
      </w:r>
      <w:proofErr w:type="gramEnd"/>
      <w:r>
        <w:rPr>
          <w:rFonts w:ascii="Courier New" w:eastAsia="Courier New" w:hAnsi="Courier New" w:cs="Courier New"/>
          <w:sz w:val="20"/>
        </w:rPr>
        <w:t xml:space="preserve">” </w:t>
      </w:r>
    </w:p>
    <w:p w14:paraId="5C2DC0F2" w14:textId="77777777" w:rsidR="00E03985" w:rsidRDefault="00FA092B">
      <w:pPr>
        <w:spacing w:after="5" w:line="249" w:lineRule="auto"/>
        <w:ind w:left="716" w:right="0"/>
      </w:pPr>
      <w:r>
        <w:rPr>
          <w:rFonts w:ascii="Courier New" w:eastAsia="Courier New" w:hAnsi="Courier New" w:cs="Courier New"/>
          <w:sz w:val="20"/>
        </w:rPr>
        <w:t xml:space="preserve">UA: </w:t>
      </w:r>
    </w:p>
    <w:p w14:paraId="624FD9B5" w14:textId="77777777" w:rsidR="00E03985" w:rsidRDefault="00FA092B">
      <w:pPr>
        <w:spacing w:after="5" w:line="268"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context</w:t>
      </w:r>
      <w:r>
        <w:rPr>
          <w:rFonts w:ascii="Courier New" w:eastAsia="Courier New" w:hAnsi="Courier New" w:cs="Courier New"/>
          <w:sz w:val="20"/>
        </w:rPr>
        <w:t xml:space="preserve"> </w:t>
      </w:r>
    </w:p>
    <w:p w14:paraId="2C5FCDC5" w14:textId="77777777" w:rsidR="00E03985" w:rsidRDefault="00FA092B">
      <w:pPr>
        <w:spacing w:after="5" w:line="249" w:lineRule="auto"/>
        <w:ind w:left="716" w:right="0"/>
      </w:pPr>
      <w:r>
        <w:rPr>
          <w:rFonts w:ascii="Courier New" w:eastAsia="Courier New" w:hAnsi="Courier New" w:cs="Courier New"/>
          <w:sz w:val="20"/>
        </w:rPr>
        <w:t xml:space="preserve">UA: ... </w:t>
      </w:r>
    </w:p>
    <w:p w14:paraId="7265D04F" w14:textId="77777777" w:rsidR="00E03985" w:rsidRDefault="00FA092B">
      <w:pPr>
        <w:spacing w:after="5" w:line="268" w:lineRule="auto"/>
        <w:ind w:left="716" w:right="0"/>
      </w:pPr>
      <w:r>
        <w:rPr>
          <w:rFonts w:ascii="Courier New" w:eastAsia="Courier New" w:hAnsi="Courier New" w:cs="Courier New"/>
          <w:sz w:val="20"/>
        </w:rPr>
        <w:t>UA:</w:t>
      </w:r>
      <w:r>
        <w:rPr>
          <w:rFonts w:ascii="Courier New" w:eastAsia="Courier New" w:hAnsi="Courier New" w:cs="Courier New"/>
          <w:i/>
          <w:sz w:val="20"/>
        </w:rPr>
        <w:t xml:space="preserve">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
    <w:p w14:paraId="46F56D6C" w14:textId="77777777" w:rsidR="00E03985" w:rsidRDefault="00FA092B">
      <w:pPr>
        <w:spacing w:after="5" w:line="249" w:lineRule="auto"/>
        <w:ind w:left="716" w:right="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=”note</w:t>
      </w:r>
      <w:proofErr w:type="gramEnd"/>
      <w:r>
        <w:rPr>
          <w:rFonts w:ascii="Courier New" w:eastAsia="Courier New" w:hAnsi="Courier New" w:cs="Courier New"/>
          <w:sz w:val="20"/>
        </w:rPr>
        <w:t xml:space="preserve">” </w:t>
      </w:r>
    </w:p>
    <w:p w14:paraId="5073927D" w14:textId="77777777" w:rsidR="00E03985" w:rsidRDefault="00FA092B">
      <w:pPr>
        <w:spacing w:after="5" w:line="249" w:lineRule="auto"/>
        <w:ind w:left="716" w:right="0"/>
      </w:pPr>
      <w:r>
        <w:rPr>
          <w:rFonts w:ascii="Courier New" w:eastAsia="Courier New" w:hAnsi="Courier New" w:cs="Courier New"/>
          <w:sz w:val="20"/>
        </w:rPr>
        <w:t xml:space="preserve">UA: </w:t>
      </w:r>
    </w:p>
    <w:p w14:paraId="7CC79F78" w14:textId="77777777" w:rsidR="00E03985" w:rsidRDefault="00FA092B">
      <w:pPr>
        <w:spacing w:after="5" w:line="268"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 xml:space="preserve">note </w:t>
      </w:r>
    </w:p>
    <w:p w14:paraId="113DCB89" w14:textId="77777777" w:rsidR="00E03985" w:rsidRDefault="00FA092B">
      <w:pPr>
        <w:spacing w:after="5" w:line="249" w:lineRule="auto"/>
        <w:ind w:left="716" w:right="0"/>
      </w:pPr>
      <w:r>
        <w:rPr>
          <w:rFonts w:ascii="Courier New" w:eastAsia="Courier New" w:hAnsi="Courier New" w:cs="Courier New"/>
          <w:sz w:val="20"/>
        </w:rPr>
        <w:t>UA: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 </w:t>
      </w:r>
    </w:p>
    <w:p w14:paraId="0AB613E0" w14:textId="77777777" w:rsidR="00E03985" w:rsidRDefault="00FA092B">
      <w:pPr>
        <w:spacing w:after="5" w:line="249" w:lineRule="auto"/>
        <w:ind w:left="716" w:right="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=”response</w:t>
      </w:r>
      <w:proofErr w:type="gramEnd"/>
      <w:r>
        <w:rPr>
          <w:rFonts w:ascii="Courier New" w:eastAsia="Courier New" w:hAnsi="Courier New" w:cs="Courier New"/>
          <w:sz w:val="20"/>
        </w:rPr>
        <w:t xml:space="preserve">-form” </w:t>
      </w:r>
    </w:p>
    <w:p w14:paraId="06252855" w14:textId="77777777" w:rsidR="00E03985" w:rsidRDefault="00FA092B">
      <w:pPr>
        <w:spacing w:after="5" w:line="249" w:lineRule="auto"/>
        <w:ind w:left="716" w:right="0"/>
      </w:pPr>
      <w:r>
        <w:rPr>
          <w:rFonts w:ascii="Courier New" w:eastAsia="Courier New" w:hAnsi="Courier New" w:cs="Courier New"/>
          <w:sz w:val="20"/>
        </w:rPr>
        <w:t xml:space="preserve">UA:  </w:t>
      </w:r>
    </w:p>
    <w:p w14:paraId="5A8901F2" w14:textId="77777777" w:rsidR="00E03985" w:rsidRDefault="00FA092B">
      <w:pPr>
        <w:spacing w:after="5" w:line="268"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form</w:t>
      </w:r>
      <w:r>
        <w:rPr>
          <w:rFonts w:ascii="Courier New" w:eastAsia="Courier New" w:hAnsi="Courier New" w:cs="Courier New"/>
          <w:sz w:val="20"/>
        </w:rPr>
        <w:t xml:space="preserve"> </w:t>
      </w:r>
    </w:p>
    <w:p w14:paraId="551C7C2D" w14:textId="77777777" w:rsidR="00E03985" w:rsidRDefault="00FA092B">
      <w:pPr>
        <w:spacing w:after="5" w:line="249" w:lineRule="auto"/>
        <w:ind w:left="716" w:right="0"/>
      </w:pPr>
      <w:r>
        <w:rPr>
          <w:rFonts w:ascii="Courier New" w:eastAsia="Courier New" w:hAnsi="Courier New" w:cs="Courier New"/>
          <w:sz w:val="20"/>
        </w:rPr>
        <w:t>UA: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
    <w:p w14:paraId="40D4AD54" w14:textId="77777777" w:rsidR="00E03985" w:rsidRDefault="00FA092B">
      <w:pPr>
        <w:spacing w:after="0" w:line="259" w:lineRule="auto"/>
        <w:ind w:left="720" w:right="0" w:firstLine="0"/>
      </w:pPr>
      <w:r>
        <w:rPr>
          <w:rFonts w:ascii="Courier New" w:eastAsia="Courier New" w:hAnsi="Courier New" w:cs="Courier New"/>
          <w:sz w:val="20"/>
        </w:rPr>
        <w:t xml:space="preserve"> </w:t>
      </w:r>
    </w:p>
    <w:p w14:paraId="3A0A4755" w14:textId="77777777" w:rsidR="00E03985" w:rsidRDefault="00FA092B">
      <w:pPr>
        <w:spacing w:after="5" w:line="249" w:lineRule="auto"/>
        <w:ind w:left="716" w:right="0"/>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200 OK </w:t>
      </w:r>
    </w:p>
    <w:p w14:paraId="375F5D39" w14:textId="77777777" w:rsidR="00E03985" w:rsidRDefault="00FA092B">
      <w:pPr>
        <w:spacing w:after="5" w:line="249" w:lineRule="auto"/>
        <w:ind w:left="716" w:right="4556"/>
      </w:pPr>
      <w:r>
        <w:rPr>
          <w:rFonts w:ascii="Courier New" w:eastAsia="Courier New" w:hAnsi="Courier New" w:cs="Courier New"/>
          <w:sz w:val="20"/>
        </w:rPr>
        <w:t xml:space="preserve">OS: Content-type: </w:t>
      </w:r>
      <w:r>
        <w:rPr>
          <w:rFonts w:ascii="Courier New" w:eastAsia="Courier New" w:hAnsi="Courier New" w:cs="Courier New"/>
          <w:i/>
          <w:sz w:val="20"/>
        </w:rPr>
        <w:t>response/form</w:t>
      </w:r>
      <w:r>
        <w:rPr>
          <w:rFonts w:ascii="Courier New" w:eastAsia="Courier New" w:hAnsi="Courier New" w:cs="Courier New"/>
          <w:sz w:val="20"/>
        </w:rPr>
        <w:t xml:space="preserve"> OS:  </w:t>
      </w:r>
    </w:p>
    <w:p w14:paraId="60882946" w14:textId="77777777" w:rsidR="00E03985" w:rsidRDefault="00FA092B">
      <w:pPr>
        <w:spacing w:after="5" w:line="268"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state</w:t>
      </w:r>
      <w:r>
        <w:rPr>
          <w:sz w:val="20"/>
        </w:rPr>
        <w:t xml:space="preserve"> </w:t>
      </w:r>
    </w:p>
    <w:p w14:paraId="62A44CE7" w14:textId="77777777" w:rsidR="00E03985" w:rsidRDefault="00FA092B">
      <w:pPr>
        <w:spacing w:after="0" w:line="259" w:lineRule="auto"/>
        <w:ind w:left="0" w:right="0" w:firstLine="0"/>
      </w:pPr>
      <w:r>
        <w:t xml:space="preserve"> </w:t>
      </w:r>
      <w:r>
        <w:br w:type="page"/>
      </w:r>
    </w:p>
    <w:p w14:paraId="54271807" w14:textId="77777777" w:rsidR="00E03985" w:rsidRDefault="00FA092B">
      <w:pPr>
        <w:pStyle w:val="Heading3"/>
        <w:tabs>
          <w:tab w:val="center" w:pos="1164"/>
        </w:tabs>
        <w:ind w:left="-15" w:firstLine="0"/>
      </w:pPr>
      <w:r>
        <w:lastRenderedPageBreak/>
        <w:t xml:space="preserve">5.8 </w:t>
      </w:r>
      <w:r>
        <w:tab/>
      </w:r>
      <w:commentRangeStart w:id="11"/>
      <w:r>
        <w:t xml:space="preserve">Delete </w:t>
      </w:r>
      <w:commentRangeEnd w:id="11"/>
      <w:r w:rsidR="00A70358">
        <w:rPr>
          <w:rStyle w:val="CommentReference"/>
          <w:rFonts w:ascii="Times New Roman" w:eastAsia="Times New Roman" w:hAnsi="Times New Roman" w:cs="Times New Roman"/>
          <w:b w:val="0"/>
          <w:lang w:bidi="en-US"/>
        </w:rPr>
        <w:commentReference w:id="11"/>
      </w:r>
      <w:r>
        <w:t xml:space="preserve">Item </w:t>
      </w:r>
    </w:p>
    <w:p w14:paraId="7AD1A3C6" w14:textId="77777777" w:rsidR="00E03985" w:rsidRDefault="00FA092B">
      <w:pPr>
        <w:spacing w:after="0" w:line="259" w:lineRule="auto"/>
        <w:ind w:left="0" w:right="0" w:firstLine="0"/>
      </w:pPr>
      <w:r>
        <w:t xml:space="preserve"> </w:t>
      </w:r>
    </w:p>
    <w:tbl>
      <w:tblPr>
        <w:tblStyle w:val="TableGrid"/>
        <w:tblW w:w="9286" w:type="dxa"/>
        <w:tblInd w:w="-106" w:type="dxa"/>
        <w:tblCellMar>
          <w:top w:w="45" w:type="dxa"/>
          <w:left w:w="107" w:type="dxa"/>
          <w:bottom w:w="0" w:type="dxa"/>
          <w:right w:w="62" w:type="dxa"/>
        </w:tblCellMar>
        <w:tblLook w:val="04A0" w:firstRow="1" w:lastRow="0" w:firstColumn="1" w:lastColumn="0" w:noHBand="0" w:noVBand="1"/>
      </w:tblPr>
      <w:tblGrid>
        <w:gridCol w:w="1856"/>
        <w:gridCol w:w="1490"/>
        <w:gridCol w:w="1440"/>
        <w:gridCol w:w="4500"/>
      </w:tblGrid>
      <w:tr w:rsidR="00E03985" w14:paraId="1F440A19" w14:textId="77777777">
        <w:trPr>
          <w:trHeight w:val="271"/>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5784DDF6" w14:textId="77777777" w:rsidR="00E03985" w:rsidRDefault="00FA092B">
            <w:pPr>
              <w:tabs>
                <w:tab w:val="center" w:pos="5693"/>
              </w:tabs>
              <w:spacing w:after="0" w:line="259" w:lineRule="auto"/>
              <w:ind w:left="0" w:right="0" w:firstLine="0"/>
            </w:pPr>
            <w:r>
              <w:rPr>
                <w:rFonts w:ascii="Arial" w:eastAsia="Arial" w:hAnsi="Arial" w:cs="Arial"/>
                <w:sz w:val="20"/>
              </w:rPr>
              <w:t xml:space="preserve">METHOD Delete-item </w:t>
            </w:r>
            <w:r>
              <w:rPr>
                <w:rFonts w:ascii="Arial" w:eastAsia="Arial" w:hAnsi="Arial" w:cs="Arial"/>
                <w:sz w:val="20"/>
              </w:rPr>
              <w:tab/>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unsafe</w:t>
            </w:r>
            <w:r>
              <w:rPr>
                <w:rFonts w:ascii="Arial" w:eastAsia="Arial" w:hAnsi="Arial" w:cs="Arial"/>
                <w:sz w:val="20"/>
              </w:rPr>
              <w:t xml:space="preserve">] </w:t>
            </w:r>
          </w:p>
        </w:tc>
      </w:tr>
      <w:tr w:rsidR="00E03985" w14:paraId="2D3791CC" w14:textId="77777777">
        <w:trPr>
          <w:trHeight w:val="316"/>
        </w:trPr>
        <w:tc>
          <w:tcPr>
            <w:tcW w:w="1856" w:type="dxa"/>
            <w:tcBorders>
              <w:top w:val="single" w:sz="4" w:space="0" w:color="000000"/>
              <w:left w:val="single" w:sz="4" w:space="0" w:color="000000"/>
              <w:bottom w:val="single" w:sz="4" w:space="0" w:color="000000"/>
              <w:right w:val="single" w:sz="4" w:space="0" w:color="000000"/>
            </w:tcBorders>
          </w:tcPr>
          <w:p w14:paraId="104431DC" w14:textId="77777777" w:rsidR="00E03985" w:rsidRDefault="00FA092B">
            <w:pPr>
              <w:tabs>
                <w:tab w:val="center" w:pos="488"/>
              </w:tabs>
              <w:spacing w:after="0" w:line="259" w:lineRule="auto"/>
              <w:ind w:left="0" w:right="0" w:firstLine="0"/>
            </w:pPr>
            <w:r>
              <w:rPr>
                <w:sz w:val="20"/>
              </w:rPr>
              <w:t xml:space="preserve"> </w:t>
            </w:r>
            <w:r>
              <w:rPr>
                <w:sz w:val="20"/>
              </w:rPr>
              <w:tab/>
              <w:t xml:space="preserve">URL </w:t>
            </w:r>
          </w:p>
        </w:tc>
        <w:tc>
          <w:tcPr>
            <w:tcW w:w="1490" w:type="dxa"/>
            <w:tcBorders>
              <w:top w:val="single" w:sz="4" w:space="0" w:color="000000"/>
              <w:left w:val="single" w:sz="4" w:space="0" w:color="000000"/>
              <w:bottom w:val="single" w:sz="4" w:space="0" w:color="000000"/>
              <w:right w:val="single" w:sz="4" w:space="0" w:color="000000"/>
            </w:tcBorders>
          </w:tcPr>
          <w:p w14:paraId="2339710F" w14:textId="77777777" w:rsidR="00E03985" w:rsidRDefault="00FA092B">
            <w:pPr>
              <w:spacing w:after="0" w:line="259" w:lineRule="auto"/>
              <w:ind w:left="1" w:right="0" w:firstLine="0"/>
            </w:pPr>
            <w:r>
              <w:rPr>
                <w:sz w:val="20"/>
              </w:rPr>
              <w:t xml:space="preserve">URL </w:t>
            </w:r>
          </w:p>
        </w:tc>
        <w:tc>
          <w:tcPr>
            <w:tcW w:w="1440" w:type="dxa"/>
            <w:tcBorders>
              <w:top w:val="single" w:sz="4" w:space="0" w:color="000000"/>
              <w:left w:val="single" w:sz="4" w:space="0" w:color="000000"/>
              <w:bottom w:val="single" w:sz="4" w:space="0" w:color="000000"/>
              <w:right w:val="single" w:sz="4" w:space="0" w:color="000000"/>
            </w:tcBorders>
          </w:tcPr>
          <w:p w14:paraId="6DB2FF66"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06FCD9AE" w14:textId="77777777" w:rsidR="00E03985" w:rsidRDefault="00FA092B">
            <w:pPr>
              <w:spacing w:after="0" w:line="259" w:lineRule="auto"/>
              <w:ind w:left="1" w:right="0" w:firstLine="0"/>
            </w:pPr>
            <w:r>
              <w:rPr>
                <w:sz w:val="20"/>
              </w:rPr>
              <w:t xml:space="preserve">URL for the item.   </w:t>
            </w:r>
          </w:p>
        </w:tc>
      </w:tr>
      <w:tr w:rsidR="00E03985" w14:paraId="707D280B" w14:textId="77777777">
        <w:trPr>
          <w:trHeight w:val="1068"/>
        </w:trPr>
        <w:tc>
          <w:tcPr>
            <w:tcW w:w="1856" w:type="dxa"/>
            <w:tcBorders>
              <w:top w:val="single" w:sz="4" w:space="0" w:color="000000"/>
              <w:left w:val="single" w:sz="4" w:space="0" w:color="000000"/>
              <w:bottom w:val="single" w:sz="4" w:space="0" w:color="000000"/>
              <w:right w:val="single" w:sz="4" w:space="0" w:color="000000"/>
            </w:tcBorders>
          </w:tcPr>
          <w:p w14:paraId="47E111AE" w14:textId="77777777" w:rsidR="00E03985" w:rsidRDefault="00FA092B">
            <w:pPr>
              <w:spacing w:after="147" w:line="259" w:lineRule="auto"/>
              <w:ind w:left="0" w:right="0" w:firstLine="0"/>
            </w:pPr>
            <w:r>
              <w:rPr>
                <w:sz w:val="20"/>
              </w:rPr>
              <w:t xml:space="preserve"> </w:t>
            </w:r>
          </w:p>
          <w:p w14:paraId="2070207F" w14:textId="77777777" w:rsidR="00E03985" w:rsidRDefault="00FA092B">
            <w:pPr>
              <w:spacing w:after="0" w:line="259" w:lineRule="auto"/>
              <w:ind w:left="89" w:right="0" w:firstLine="0"/>
              <w:jc w:val="center"/>
            </w:pPr>
            <w:proofErr w:type="spellStart"/>
            <w:r>
              <w:rPr>
                <w:sz w:val="20"/>
              </w:rPr>
              <w:t>ResponseForm</w:t>
            </w:r>
            <w:proofErr w:type="spellEnd"/>
            <w:r>
              <w:rPr>
                <w:sz w:val="20"/>
              </w:rPr>
              <w:t xml:space="preserve"> </w:t>
            </w:r>
          </w:p>
        </w:tc>
        <w:tc>
          <w:tcPr>
            <w:tcW w:w="1490" w:type="dxa"/>
            <w:tcBorders>
              <w:top w:val="single" w:sz="4" w:space="0" w:color="000000"/>
              <w:left w:val="single" w:sz="4" w:space="0" w:color="000000"/>
              <w:bottom w:val="single" w:sz="4" w:space="0" w:color="000000"/>
              <w:right w:val="single" w:sz="4" w:space="0" w:color="000000"/>
            </w:tcBorders>
            <w:vAlign w:val="center"/>
          </w:tcPr>
          <w:p w14:paraId="089B6B47" w14:textId="77777777" w:rsidR="00E03985" w:rsidRDefault="00FA092B">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4D6F2CAD"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3D11D74B" w14:textId="77777777" w:rsidR="00E03985" w:rsidRDefault="00FA092B">
            <w:pPr>
              <w:spacing w:after="0" w:line="259" w:lineRule="auto"/>
              <w:ind w:left="1" w:right="0" w:firstLine="0"/>
            </w:pPr>
            <w:r>
              <w:rPr>
                <w:sz w:val="20"/>
              </w:rPr>
              <w:t xml:space="preserve">Response form.  The supported forms SHOULD include ANVL (default for command line interfaces), JSON, RDF/Turtle, XHTML (default for web interfaces), and XML. </w:t>
            </w:r>
          </w:p>
        </w:tc>
      </w:tr>
      <w:tr w:rsidR="00E03985" w14:paraId="2D7875FC" w14:textId="77777777">
        <w:trPr>
          <w:trHeight w:val="274"/>
        </w:trPr>
        <w:tc>
          <w:tcPr>
            <w:tcW w:w="1856" w:type="dxa"/>
            <w:tcBorders>
              <w:top w:val="single" w:sz="4" w:space="0" w:color="000000"/>
              <w:left w:val="single" w:sz="4" w:space="0" w:color="000000"/>
              <w:bottom w:val="single" w:sz="4" w:space="0" w:color="000000"/>
              <w:right w:val="single" w:sz="4" w:space="0" w:color="000000"/>
            </w:tcBorders>
          </w:tcPr>
          <w:p w14:paraId="0C7618FF" w14:textId="77777777" w:rsidR="00E03985" w:rsidRDefault="00FA092B">
            <w:pPr>
              <w:spacing w:after="0" w:line="259" w:lineRule="auto"/>
              <w:ind w:left="0" w:right="0" w:firstLine="0"/>
            </w:pPr>
            <w:r>
              <w:rPr>
                <w:rFonts w:ascii="Arial" w:eastAsia="Arial" w:hAnsi="Arial" w:cs="Arial"/>
                <w:sz w:val="18"/>
              </w:rPr>
              <w:t xml:space="preserve">RETURN </w:t>
            </w:r>
          </w:p>
        </w:tc>
        <w:tc>
          <w:tcPr>
            <w:tcW w:w="1490" w:type="dxa"/>
            <w:tcBorders>
              <w:top w:val="single" w:sz="4" w:space="0" w:color="000000"/>
              <w:left w:val="single" w:sz="4" w:space="0" w:color="000000"/>
              <w:bottom w:val="single" w:sz="4" w:space="0" w:color="000000"/>
              <w:right w:val="single" w:sz="4" w:space="0" w:color="000000"/>
            </w:tcBorders>
          </w:tcPr>
          <w:p w14:paraId="29A9B0CD" w14:textId="77777777" w:rsidR="00E03985" w:rsidRDefault="00FA092B">
            <w:pPr>
              <w:spacing w:after="0" w:line="259" w:lineRule="auto"/>
              <w:ind w:left="1" w:right="0" w:firstLine="0"/>
            </w:pPr>
            <w:r>
              <w:rPr>
                <w:sz w:val="20"/>
              </w:rPr>
              <w:t xml:space="preserve">Response form </w:t>
            </w:r>
          </w:p>
        </w:tc>
        <w:tc>
          <w:tcPr>
            <w:tcW w:w="1440" w:type="dxa"/>
            <w:tcBorders>
              <w:top w:val="single" w:sz="4" w:space="0" w:color="000000"/>
              <w:left w:val="single" w:sz="4" w:space="0" w:color="000000"/>
              <w:bottom w:val="single" w:sz="4" w:space="0" w:color="000000"/>
              <w:right w:val="single" w:sz="4" w:space="0" w:color="000000"/>
            </w:tcBorders>
          </w:tcPr>
          <w:p w14:paraId="6DF06ADB"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3B405137" w14:textId="77777777" w:rsidR="00E03985" w:rsidRDefault="00FA092B">
            <w:pPr>
              <w:spacing w:after="0" w:line="259" w:lineRule="auto"/>
              <w:ind w:left="1" w:right="0" w:firstLine="0"/>
            </w:pPr>
            <w:r>
              <w:rPr>
                <w:sz w:val="20"/>
              </w:rPr>
              <w:t xml:space="preserve">Item state </w:t>
            </w:r>
          </w:p>
        </w:tc>
      </w:tr>
      <w:tr w:rsidR="00E03985" w14:paraId="255BDB8F" w14:textId="77777777">
        <w:trPr>
          <w:trHeight w:val="276"/>
        </w:trPr>
        <w:tc>
          <w:tcPr>
            <w:tcW w:w="1856" w:type="dxa"/>
            <w:tcBorders>
              <w:top w:val="single" w:sz="4" w:space="0" w:color="000000"/>
              <w:left w:val="single" w:sz="4" w:space="0" w:color="000000"/>
              <w:bottom w:val="single" w:sz="4" w:space="0" w:color="000000"/>
              <w:right w:val="single" w:sz="4" w:space="0" w:color="000000"/>
            </w:tcBorders>
          </w:tcPr>
          <w:p w14:paraId="01531792" w14:textId="77777777" w:rsidR="00E03985" w:rsidRDefault="00FA092B">
            <w:pPr>
              <w:spacing w:after="0" w:line="259" w:lineRule="auto"/>
              <w:ind w:left="0" w:right="0" w:firstLine="0"/>
            </w:pPr>
            <w:r>
              <w:rPr>
                <w:rFonts w:ascii="Arial" w:eastAsia="Arial" w:hAnsi="Arial" w:cs="Arial"/>
                <w:sz w:val="18"/>
              </w:rPr>
              <w:t xml:space="preserve">SIDE EFFECTS </w:t>
            </w:r>
          </w:p>
        </w:tc>
        <w:tc>
          <w:tcPr>
            <w:tcW w:w="7429" w:type="dxa"/>
            <w:gridSpan w:val="3"/>
            <w:tcBorders>
              <w:top w:val="single" w:sz="4" w:space="0" w:color="000000"/>
              <w:left w:val="single" w:sz="4" w:space="0" w:color="000000"/>
              <w:bottom w:val="single" w:sz="4" w:space="0" w:color="000000"/>
              <w:right w:val="single" w:sz="4" w:space="0" w:color="000000"/>
            </w:tcBorders>
          </w:tcPr>
          <w:p w14:paraId="6BBBF967" w14:textId="77777777" w:rsidR="00E03985" w:rsidRDefault="00FA092B">
            <w:pPr>
              <w:spacing w:after="0" w:line="259" w:lineRule="auto"/>
              <w:ind w:left="1" w:right="0" w:firstLine="0"/>
            </w:pPr>
            <w:r>
              <w:rPr>
                <w:sz w:val="20"/>
              </w:rPr>
              <w:t xml:space="preserve">Item is deleted from the service. </w:t>
            </w:r>
          </w:p>
        </w:tc>
      </w:tr>
      <w:tr w:rsidR="00E03985" w14:paraId="05EBB556" w14:textId="77777777">
        <w:trPr>
          <w:trHeight w:val="274"/>
        </w:trPr>
        <w:tc>
          <w:tcPr>
            <w:tcW w:w="1856" w:type="dxa"/>
            <w:vMerge w:val="restart"/>
            <w:tcBorders>
              <w:top w:val="single" w:sz="4" w:space="0" w:color="000000"/>
              <w:left w:val="single" w:sz="4" w:space="0" w:color="000000"/>
              <w:bottom w:val="single" w:sz="4" w:space="0" w:color="000000"/>
              <w:right w:val="single" w:sz="4" w:space="0" w:color="000000"/>
            </w:tcBorders>
          </w:tcPr>
          <w:p w14:paraId="5002B49F" w14:textId="77777777" w:rsidR="00E03985" w:rsidRDefault="00FA092B">
            <w:pPr>
              <w:spacing w:after="0" w:line="259" w:lineRule="auto"/>
              <w:ind w:left="0" w:right="0" w:firstLine="0"/>
            </w:pPr>
            <w:r>
              <w:rPr>
                <w:rFonts w:ascii="Arial" w:eastAsia="Arial" w:hAnsi="Arial" w:cs="Arial"/>
                <w:sz w:val="18"/>
              </w:rPr>
              <w:t xml:space="preserve">ERRORS </w:t>
            </w:r>
          </w:p>
        </w:tc>
        <w:tc>
          <w:tcPr>
            <w:tcW w:w="7429" w:type="dxa"/>
            <w:gridSpan w:val="3"/>
            <w:tcBorders>
              <w:top w:val="single" w:sz="4" w:space="0" w:color="000000"/>
              <w:left w:val="single" w:sz="4" w:space="0" w:color="000000"/>
              <w:bottom w:val="single" w:sz="4" w:space="0" w:color="000000"/>
              <w:right w:val="single" w:sz="4" w:space="0" w:color="000000"/>
            </w:tcBorders>
          </w:tcPr>
          <w:p w14:paraId="12D81008" w14:textId="77777777" w:rsidR="00E03985" w:rsidRDefault="00FA092B">
            <w:pPr>
              <w:tabs>
                <w:tab w:val="center" w:pos="1465"/>
              </w:tabs>
              <w:spacing w:after="0" w:line="259" w:lineRule="auto"/>
              <w:ind w:left="0" w:right="0" w:firstLine="0"/>
            </w:pPr>
            <w:r>
              <w:rPr>
                <w:sz w:val="20"/>
              </w:rPr>
              <w:t xml:space="preserve">400 </w:t>
            </w:r>
            <w:r>
              <w:rPr>
                <w:sz w:val="20"/>
              </w:rPr>
              <w:tab/>
              <w:t xml:space="preserve">Badly-formed request </w:t>
            </w:r>
          </w:p>
        </w:tc>
      </w:tr>
      <w:tr w:rsidR="00E03985" w14:paraId="56DDF8AD" w14:textId="77777777">
        <w:trPr>
          <w:trHeight w:val="274"/>
        </w:trPr>
        <w:tc>
          <w:tcPr>
            <w:tcW w:w="0" w:type="auto"/>
            <w:vMerge/>
            <w:tcBorders>
              <w:top w:val="nil"/>
              <w:left w:val="single" w:sz="4" w:space="0" w:color="000000"/>
              <w:bottom w:val="nil"/>
              <w:right w:val="single" w:sz="4" w:space="0" w:color="000000"/>
            </w:tcBorders>
          </w:tcPr>
          <w:p w14:paraId="3E986116"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76D14F59" w14:textId="77777777" w:rsidR="00E03985" w:rsidRDefault="00FA092B">
            <w:pPr>
              <w:tabs>
                <w:tab w:val="center" w:pos="1593"/>
              </w:tabs>
              <w:spacing w:after="0" w:line="259" w:lineRule="auto"/>
              <w:ind w:left="0" w:right="0" w:firstLine="0"/>
            </w:pPr>
            <w:r>
              <w:rPr>
                <w:sz w:val="20"/>
              </w:rPr>
              <w:t xml:space="preserve">401 </w:t>
            </w:r>
            <w:r>
              <w:rPr>
                <w:sz w:val="20"/>
              </w:rPr>
              <w:tab/>
              <w:t xml:space="preserve">Unauthorized user </w:t>
            </w:r>
            <w:proofErr w:type="gramStart"/>
            <w:r>
              <w:rPr>
                <w:sz w:val="20"/>
              </w:rPr>
              <w:t>agent</w:t>
            </w:r>
            <w:proofErr w:type="gramEnd"/>
            <w:r>
              <w:rPr>
                <w:sz w:val="20"/>
              </w:rPr>
              <w:t xml:space="preserve">. </w:t>
            </w:r>
          </w:p>
        </w:tc>
      </w:tr>
      <w:tr w:rsidR="00E03985" w14:paraId="3E5BC96F" w14:textId="77777777">
        <w:trPr>
          <w:trHeight w:val="276"/>
        </w:trPr>
        <w:tc>
          <w:tcPr>
            <w:tcW w:w="0" w:type="auto"/>
            <w:vMerge/>
            <w:tcBorders>
              <w:top w:val="nil"/>
              <w:left w:val="single" w:sz="4" w:space="0" w:color="000000"/>
              <w:bottom w:val="nil"/>
              <w:right w:val="single" w:sz="4" w:space="0" w:color="000000"/>
            </w:tcBorders>
          </w:tcPr>
          <w:p w14:paraId="1C99DBB1"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558DDCC8" w14:textId="77777777" w:rsidR="00E03985" w:rsidRDefault="00FA092B">
            <w:pPr>
              <w:tabs>
                <w:tab w:val="center" w:pos="1210"/>
              </w:tabs>
              <w:spacing w:after="0" w:line="259" w:lineRule="auto"/>
              <w:ind w:left="0" w:right="0" w:firstLine="0"/>
            </w:pPr>
            <w:r>
              <w:rPr>
                <w:sz w:val="20"/>
              </w:rPr>
              <w:t xml:space="preserve">404 </w:t>
            </w:r>
            <w:r>
              <w:rPr>
                <w:sz w:val="20"/>
              </w:rPr>
              <w:tab/>
              <w:t xml:space="preserve">Item not found. </w:t>
            </w:r>
          </w:p>
        </w:tc>
      </w:tr>
      <w:tr w:rsidR="00E03985" w14:paraId="12FDE9B0" w14:textId="77777777">
        <w:trPr>
          <w:trHeight w:val="274"/>
        </w:trPr>
        <w:tc>
          <w:tcPr>
            <w:tcW w:w="0" w:type="auto"/>
            <w:vMerge/>
            <w:tcBorders>
              <w:top w:val="nil"/>
              <w:left w:val="single" w:sz="4" w:space="0" w:color="000000"/>
              <w:bottom w:val="nil"/>
              <w:right w:val="single" w:sz="4" w:space="0" w:color="000000"/>
            </w:tcBorders>
          </w:tcPr>
          <w:p w14:paraId="624B8CED"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076A45A1" w14:textId="77777777" w:rsidR="00E03985" w:rsidRDefault="00FA092B">
            <w:pPr>
              <w:tabs>
                <w:tab w:val="center" w:pos="1726"/>
              </w:tabs>
              <w:spacing w:after="0" w:line="259" w:lineRule="auto"/>
              <w:ind w:left="0" w:right="0" w:firstLine="0"/>
            </w:pPr>
            <w:r>
              <w:rPr>
                <w:sz w:val="20"/>
              </w:rPr>
              <w:t xml:space="preserve">415 </w:t>
            </w:r>
            <w:r>
              <w:rPr>
                <w:sz w:val="20"/>
              </w:rPr>
              <w:tab/>
              <w:t xml:space="preserve">Unsupported response form. </w:t>
            </w:r>
          </w:p>
        </w:tc>
      </w:tr>
      <w:tr w:rsidR="00E03985" w14:paraId="2B606933" w14:textId="77777777">
        <w:trPr>
          <w:trHeight w:val="276"/>
        </w:trPr>
        <w:tc>
          <w:tcPr>
            <w:tcW w:w="0" w:type="auto"/>
            <w:vMerge/>
            <w:tcBorders>
              <w:top w:val="nil"/>
              <w:left w:val="single" w:sz="4" w:space="0" w:color="000000"/>
              <w:bottom w:val="nil"/>
              <w:right w:val="single" w:sz="4" w:space="0" w:color="000000"/>
            </w:tcBorders>
          </w:tcPr>
          <w:p w14:paraId="31FAC142"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7BD4BCEA" w14:textId="77777777" w:rsidR="00E03985" w:rsidRDefault="00FA092B">
            <w:pPr>
              <w:tabs>
                <w:tab w:val="center" w:pos="1401"/>
              </w:tabs>
              <w:spacing w:after="0" w:line="259" w:lineRule="auto"/>
              <w:ind w:left="0" w:right="0" w:firstLine="0"/>
            </w:pPr>
            <w:r>
              <w:rPr>
                <w:sz w:val="20"/>
              </w:rPr>
              <w:t xml:space="preserve">503 </w:t>
            </w:r>
            <w:r>
              <w:rPr>
                <w:sz w:val="20"/>
              </w:rPr>
              <w:tab/>
              <w:t xml:space="preserve">Service unavailable. </w:t>
            </w:r>
          </w:p>
        </w:tc>
      </w:tr>
      <w:tr w:rsidR="00E03985" w14:paraId="515BC7FD" w14:textId="77777777">
        <w:trPr>
          <w:trHeight w:val="274"/>
        </w:trPr>
        <w:tc>
          <w:tcPr>
            <w:tcW w:w="0" w:type="auto"/>
            <w:vMerge/>
            <w:tcBorders>
              <w:top w:val="nil"/>
              <w:left w:val="single" w:sz="4" w:space="0" w:color="000000"/>
              <w:bottom w:val="single" w:sz="4" w:space="0" w:color="000000"/>
              <w:right w:val="single" w:sz="4" w:space="0" w:color="000000"/>
            </w:tcBorders>
          </w:tcPr>
          <w:p w14:paraId="2CB09DAC"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0E9DA8A7" w14:textId="77777777" w:rsidR="00E03985" w:rsidRDefault="00FA092B">
            <w:pPr>
              <w:tabs>
                <w:tab w:val="center" w:pos="1136"/>
              </w:tabs>
              <w:spacing w:after="0" w:line="259" w:lineRule="auto"/>
              <w:ind w:left="0" w:right="0" w:firstLine="0"/>
            </w:pPr>
            <w:r>
              <w:rPr>
                <w:sz w:val="20"/>
              </w:rPr>
              <w:t xml:space="preserve">500 </w:t>
            </w:r>
            <w:r>
              <w:rPr>
                <w:sz w:val="20"/>
              </w:rPr>
              <w:tab/>
              <w:t xml:space="preserve">Service error. </w:t>
            </w:r>
          </w:p>
        </w:tc>
      </w:tr>
    </w:tbl>
    <w:p w14:paraId="49140D07" w14:textId="77777777" w:rsidR="00E03985" w:rsidRDefault="00FA092B">
      <w:pPr>
        <w:spacing w:after="52" w:line="259" w:lineRule="auto"/>
        <w:ind w:left="0" w:right="0" w:firstLine="0"/>
      </w:pPr>
      <w:r>
        <w:rPr>
          <w:rFonts w:ascii="Calibri" w:eastAsia="Calibri" w:hAnsi="Calibri" w:cs="Calibri"/>
        </w:rPr>
        <w:t xml:space="preserve"> </w:t>
      </w:r>
    </w:p>
    <w:p w14:paraId="21449066" w14:textId="77777777" w:rsidR="00E03985" w:rsidRDefault="00FA092B">
      <w:pPr>
        <w:tabs>
          <w:tab w:val="center" w:pos="411"/>
          <w:tab w:val="center" w:pos="1318"/>
        </w:tabs>
        <w:ind w:left="0" w:right="0" w:firstLine="0"/>
      </w:pPr>
      <w:r>
        <w:rPr>
          <w:rFonts w:ascii="Calibri" w:eastAsia="Calibri" w:hAnsi="Calibri" w:cs="Calibr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RESTful API </w:t>
      </w:r>
    </w:p>
    <w:p w14:paraId="5E645E23" w14:textId="77777777" w:rsidR="00E03985" w:rsidRDefault="00FA092B">
      <w:pPr>
        <w:spacing w:after="0" w:line="259" w:lineRule="auto"/>
        <w:ind w:left="0" w:right="0" w:firstLine="0"/>
      </w:pPr>
      <w:r>
        <w:t xml:space="preserve"> </w:t>
      </w:r>
    </w:p>
    <w:p w14:paraId="4B7C50B0" w14:textId="77777777" w:rsidR="00E03985" w:rsidRDefault="00FA092B">
      <w:pPr>
        <w:spacing w:after="5" w:line="249" w:lineRule="auto"/>
        <w:ind w:left="716" w:right="0"/>
      </w:pPr>
      <w:r>
        <w:rPr>
          <w:rFonts w:ascii="Courier New" w:eastAsia="Courier New" w:hAnsi="Courier New" w:cs="Courier New"/>
          <w:sz w:val="20"/>
        </w:rPr>
        <w:t>UA: DELETE /item/</w:t>
      </w:r>
      <w:proofErr w:type="spellStart"/>
      <w:r>
        <w:rPr>
          <w:rFonts w:ascii="Courier New" w:eastAsia="Courier New" w:hAnsi="Courier New" w:cs="Courier New"/>
          <w:i/>
          <w:sz w:val="20"/>
        </w:rPr>
        <w:t>url</w:t>
      </w:r>
      <w:proofErr w:type="spellEnd"/>
      <w:r>
        <w:rPr>
          <w:rFonts w:ascii="Courier New" w:eastAsia="Courier New" w:hAnsi="Courier New" w:cs="Courier New"/>
          <w:sz w:val="20"/>
        </w:rPr>
        <w:t>[?t=</w:t>
      </w:r>
      <w:r>
        <w:rPr>
          <w:rFonts w:ascii="Courier New" w:eastAsia="Courier New" w:hAnsi="Courier New" w:cs="Courier New"/>
          <w:i/>
          <w:sz w:val="20"/>
        </w:rPr>
        <w:t>form</w:t>
      </w:r>
      <w:r>
        <w:rPr>
          <w:rFonts w:ascii="Courier New" w:eastAsia="Courier New" w:hAnsi="Courier New" w:cs="Courier New"/>
          <w:sz w:val="20"/>
        </w:rPr>
        <w:t>] HTTP/1.</w:t>
      </w:r>
      <w:r>
        <w:rPr>
          <w:rFonts w:ascii="Courier New" w:eastAsia="Courier New" w:hAnsi="Courier New" w:cs="Courier New"/>
          <w:i/>
          <w:sz w:val="20"/>
        </w:rPr>
        <w:t>x</w:t>
      </w:r>
      <w:r>
        <w:rPr>
          <w:rFonts w:ascii="Courier New" w:eastAsia="Courier New" w:hAnsi="Courier New" w:cs="Courier New"/>
          <w:sz w:val="20"/>
        </w:rPr>
        <w:t xml:space="preserve"> </w:t>
      </w:r>
    </w:p>
    <w:p w14:paraId="7B303FF5" w14:textId="77777777" w:rsidR="00E03985" w:rsidRDefault="00FA092B">
      <w:pPr>
        <w:spacing w:after="5" w:line="249" w:lineRule="auto"/>
        <w:ind w:left="716" w:right="5276"/>
      </w:pPr>
      <w:r>
        <w:rPr>
          <w:rFonts w:ascii="Courier New" w:eastAsia="Courier New" w:hAnsi="Courier New" w:cs="Courier New"/>
          <w:sz w:val="20"/>
        </w:rPr>
        <w:t xml:space="preserve">UA: Host: </w:t>
      </w:r>
      <w:r>
        <w:rPr>
          <w:rFonts w:ascii="Courier New" w:eastAsia="Courier New" w:hAnsi="Courier New" w:cs="Courier New"/>
          <w:i/>
          <w:sz w:val="20"/>
        </w:rPr>
        <w:t>audit</w:t>
      </w:r>
      <w:r>
        <w:rPr>
          <w:rFonts w:ascii="Courier New" w:eastAsia="Courier New" w:hAnsi="Courier New" w:cs="Courier New"/>
          <w:sz w:val="20"/>
        </w:rPr>
        <w:t xml:space="preserve">.cdlib.org UA: Accept: </w:t>
      </w:r>
      <w:r>
        <w:rPr>
          <w:rFonts w:ascii="Courier New" w:eastAsia="Courier New" w:hAnsi="Courier New" w:cs="Courier New"/>
          <w:i/>
          <w:sz w:val="20"/>
        </w:rPr>
        <w:t>response</w:t>
      </w:r>
      <w:r>
        <w:rPr>
          <w:rFonts w:ascii="Courier New" w:eastAsia="Courier New" w:hAnsi="Courier New" w:cs="Courier New"/>
          <w:sz w:val="20"/>
        </w:rPr>
        <w:t>/</w:t>
      </w:r>
      <w:r>
        <w:rPr>
          <w:rFonts w:ascii="Courier New" w:eastAsia="Courier New" w:hAnsi="Courier New" w:cs="Courier New"/>
          <w:i/>
          <w:sz w:val="20"/>
        </w:rPr>
        <w:t xml:space="preserve">form </w:t>
      </w:r>
      <w:r>
        <w:rPr>
          <w:rFonts w:ascii="Courier New" w:eastAsia="Courier New" w:hAnsi="Courier New" w:cs="Courier New"/>
          <w:sz w:val="20"/>
        </w:rPr>
        <w:t xml:space="preserve">UA:  </w:t>
      </w:r>
    </w:p>
    <w:p w14:paraId="051299E9" w14:textId="77777777" w:rsidR="00E03985" w:rsidRDefault="00FA092B">
      <w:pPr>
        <w:spacing w:after="0" w:line="259" w:lineRule="auto"/>
        <w:ind w:left="720" w:right="0" w:firstLine="0"/>
      </w:pPr>
      <w:r>
        <w:rPr>
          <w:rFonts w:ascii="Courier New" w:eastAsia="Courier New" w:hAnsi="Courier New" w:cs="Courier New"/>
          <w:sz w:val="20"/>
        </w:rPr>
        <w:t xml:space="preserve"> </w:t>
      </w:r>
    </w:p>
    <w:p w14:paraId="35A73585" w14:textId="77777777" w:rsidR="00E03985" w:rsidRDefault="00FA092B">
      <w:pPr>
        <w:spacing w:after="5" w:line="249" w:lineRule="auto"/>
        <w:ind w:left="716" w:right="5036"/>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200 OK OS: Content-type: </w:t>
      </w:r>
      <w:r>
        <w:rPr>
          <w:rFonts w:ascii="Courier New" w:eastAsia="Courier New" w:hAnsi="Courier New" w:cs="Courier New"/>
          <w:i/>
          <w:sz w:val="20"/>
        </w:rPr>
        <w:t>response/form</w:t>
      </w:r>
      <w:r>
        <w:rPr>
          <w:rFonts w:ascii="Courier New" w:eastAsia="Courier New" w:hAnsi="Courier New" w:cs="Courier New"/>
          <w:sz w:val="20"/>
        </w:rPr>
        <w:t xml:space="preserve"> OS:  </w:t>
      </w:r>
    </w:p>
    <w:p w14:paraId="6ABCF9CB" w14:textId="77777777" w:rsidR="00E03985" w:rsidRDefault="00FA092B">
      <w:pPr>
        <w:spacing w:after="5" w:line="268"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state</w:t>
      </w:r>
      <w:r>
        <w:rPr>
          <w:sz w:val="20"/>
        </w:rPr>
        <w:t xml:space="preserve"> </w:t>
      </w:r>
    </w:p>
    <w:p w14:paraId="6EC7CFB6" w14:textId="77777777" w:rsidR="00E03985" w:rsidRDefault="00FA092B">
      <w:pPr>
        <w:spacing w:after="18" w:line="259" w:lineRule="auto"/>
        <w:ind w:left="0" w:right="0" w:firstLine="0"/>
      </w:pPr>
      <w:r>
        <w:t xml:space="preserve"> </w:t>
      </w:r>
    </w:p>
    <w:p w14:paraId="027879B3" w14:textId="77777777" w:rsidR="00E03985" w:rsidRDefault="00FA092B">
      <w:pPr>
        <w:spacing w:after="0" w:line="259" w:lineRule="auto"/>
        <w:ind w:left="0" w:right="0" w:firstLine="0"/>
      </w:pPr>
      <w:r>
        <w:rPr>
          <w:rFonts w:ascii="Arial" w:eastAsia="Arial" w:hAnsi="Arial" w:cs="Arial"/>
          <w:sz w:val="24"/>
        </w:rPr>
        <w:t xml:space="preserve"> </w:t>
      </w:r>
      <w:r>
        <w:rPr>
          <w:rFonts w:ascii="Arial" w:eastAsia="Arial" w:hAnsi="Arial" w:cs="Arial"/>
          <w:sz w:val="24"/>
        </w:rPr>
        <w:tab/>
      </w:r>
      <w:r>
        <w:rPr>
          <w:rFonts w:ascii="Arial" w:eastAsia="Arial" w:hAnsi="Arial" w:cs="Arial"/>
          <w:b/>
          <w:sz w:val="24"/>
        </w:rPr>
        <w:t xml:space="preserve"> </w:t>
      </w:r>
    </w:p>
    <w:p w14:paraId="62E16FD0" w14:textId="77777777" w:rsidR="00E03985" w:rsidRDefault="00FA092B">
      <w:pPr>
        <w:pStyle w:val="Heading2"/>
        <w:ind w:left="-5"/>
      </w:pPr>
      <w:r>
        <w:t xml:space="preserve">5.9 Set Service State </w:t>
      </w:r>
    </w:p>
    <w:p w14:paraId="7D8B69B5" w14:textId="77777777" w:rsidR="00E03985" w:rsidRDefault="00FA092B">
      <w:pPr>
        <w:spacing w:after="0" w:line="259" w:lineRule="auto"/>
        <w:ind w:left="0" w:right="0" w:firstLine="0"/>
      </w:pPr>
      <w:r>
        <w:t xml:space="preserve"> </w:t>
      </w:r>
    </w:p>
    <w:tbl>
      <w:tblPr>
        <w:tblStyle w:val="TableGrid"/>
        <w:tblW w:w="9286" w:type="dxa"/>
        <w:tblInd w:w="-106" w:type="dxa"/>
        <w:tblCellMar>
          <w:top w:w="46" w:type="dxa"/>
          <w:left w:w="107" w:type="dxa"/>
          <w:bottom w:w="0" w:type="dxa"/>
          <w:right w:w="62" w:type="dxa"/>
        </w:tblCellMar>
        <w:tblLook w:val="04A0" w:firstRow="1" w:lastRow="0" w:firstColumn="1" w:lastColumn="0" w:noHBand="0" w:noVBand="1"/>
      </w:tblPr>
      <w:tblGrid>
        <w:gridCol w:w="1856"/>
        <w:gridCol w:w="1490"/>
        <w:gridCol w:w="1440"/>
        <w:gridCol w:w="4500"/>
      </w:tblGrid>
      <w:tr w:rsidR="00E03985" w14:paraId="455605C9" w14:textId="77777777">
        <w:trPr>
          <w:trHeight w:val="272"/>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68635237" w14:textId="77777777" w:rsidR="00E03985" w:rsidRDefault="00FA092B">
            <w:pPr>
              <w:tabs>
                <w:tab w:val="center" w:pos="5693"/>
              </w:tabs>
              <w:spacing w:after="0" w:line="259" w:lineRule="auto"/>
              <w:ind w:left="0" w:right="0" w:firstLine="0"/>
            </w:pPr>
            <w:r>
              <w:rPr>
                <w:rFonts w:ascii="Arial" w:eastAsia="Arial" w:hAnsi="Arial" w:cs="Arial"/>
                <w:sz w:val="20"/>
              </w:rPr>
              <w:t xml:space="preserve">METHOD Set-service-state </w:t>
            </w:r>
            <w:r>
              <w:rPr>
                <w:rFonts w:ascii="Arial" w:eastAsia="Arial" w:hAnsi="Arial" w:cs="Arial"/>
                <w:sz w:val="20"/>
              </w:rPr>
              <w:tab/>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unsafe</w:t>
            </w:r>
            <w:r>
              <w:rPr>
                <w:rFonts w:ascii="Arial" w:eastAsia="Arial" w:hAnsi="Arial" w:cs="Arial"/>
                <w:sz w:val="20"/>
              </w:rPr>
              <w:t xml:space="preserve">] </w:t>
            </w:r>
          </w:p>
        </w:tc>
      </w:tr>
      <w:tr w:rsidR="00E03985" w14:paraId="2E2DAF96" w14:textId="77777777">
        <w:trPr>
          <w:trHeight w:val="275"/>
        </w:trPr>
        <w:tc>
          <w:tcPr>
            <w:tcW w:w="1856" w:type="dxa"/>
            <w:tcBorders>
              <w:top w:val="single" w:sz="4" w:space="0" w:color="000000"/>
              <w:left w:val="single" w:sz="4" w:space="0" w:color="000000"/>
              <w:bottom w:val="single" w:sz="4" w:space="0" w:color="000000"/>
              <w:right w:val="single" w:sz="4" w:space="0" w:color="000000"/>
            </w:tcBorders>
          </w:tcPr>
          <w:p w14:paraId="1028C8E3" w14:textId="77777777" w:rsidR="00E03985" w:rsidRDefault="00FA092B">
            <w:pPr>
              <w:tabs>
                <w:tab w:val="center" w:pos="532"/>
              </w:tabs>
              <w:spacing w:after="0" w:line="259" w:lineRule="auto"/>
              <w:ind w:left="0" w:right="0" w:firstLine="0"/>
            </w:pPr>
            <w:r>
              <w:rPr>
                <w:sz w:val="20"/>
              </w:rPr>
              <w:t xml:space="preserve"> </w:t>
            </w:r>
            <w:r>
              <w:rPr>
                <w:sz w:val="20"/>
              </w:rPr>
              <w:tab/>
            </w:r>
            <w:r>
              <w:rPr>
                <w:sz w:val="20"/>
              </w:rPr>
              <w:t xml:space="preserve">Status </w:t>
            </w:r>
          </w:p>
        </w:tc>
        <w:tc>
          <w:tcPr>
            <w:tcW w:w="1490" w:type="dxa"/>
            <w:tcBorders>
              <w:top w:val="single" w:sz="4" w:space="0" w:color="000000"/>
              <w:left w:val="single" w:sz="4" w:space="0" w:color="000000"/>
              <w:bottom w:val="single" w:sz="4" w:space="0" w:color="000000"/>
              <w:right w:val="single" w:sz="4" w:space="0" w:color="000000"/>
            </w:tcBorders>
          </w:tcPr>
          <w:p w14:paraId="07AF7047" w14:textId="77777777" w:rsidR="00E03985" w:rsidRDefault="00FA092B">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tcPr>
          <w:p w14:paraId="70731607"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0A20FA44" w14:textId="77777777" w:rsidR="00E03985" w:rsidRDefault="00FA092B">
            <w:pPr>
              <w:spacing w:after="0" w:line="259" w:lineRule="auto"/>
              <w:ind w:left="1" w:right="0" w:firstLine="0"/>
            </w:pPr>
            <w:r>
              <w:rPr>
                <w:sz w:val="20"/>
              </w:rPr>
              <w:t xml:space="preserve">Service status: </w:t>
            </w:r>
            <w:r>
              <w:rPr>
                <w:i/>
                <w:sz w:val="20"/>
              </w:rPr>
              <w:t>pause</w:t>
            </w:r>
            <w:r>
              <w:rPr>
                <w:sz w:val="20"/>
              </w:rPr>
              <w:t xml:space="preserve">, </w:t>
            </w:r>
            <w:r>
              <w:rPr>
                <w:i/>
                <w:sz w:val="20"/>
              </w:rPr>
              <w:t>resume</w:t>
            </w:r>
            <w:r>
              <w:rPr>
                <w:sz w:val="20"/>
              </w:rPr>
              <w:t xml:space="preserve">, </w:t>
            </w:r>
            <w:r>
              <w:rPr>
                <w:i/>
                <w:sz w:val="20"/>
              </w:rPr>
              <w:t>shutdown</w:t>
            </w:r>
            <w:r>
              <w:rPr>
                <w:sz w:val="20"/>
              </w:rPr>
              <w:t xml:space="preserve">. </w:t>
            </w:r>
          </w:p>
        </w:tc>
      </w:tr>
      <w:tr w:rsidR="00E03985" w14:paraId="51132525" w14:textId="77777777">
        <w:trPr>
          <w:trHeight w:val="1068"/>
        </w:trPr>
        <w:tc>
          <w:tcPr>
            <w:tcW w:w="1856" w:type="dxa"/>
            <w:tcBorders>
              <w:top w:val="single" w:sz="4" w:space="0" w:color="000000"/>
              <w:left w:val="single" w:sz="4" w:space="0" w:color="000000"/>
              <w:bottom w:val="single" w:sz="4" w:space="0" w:color="000000"/>
              <w:right w:val="single" w:sz="4" w:space="0" w:color="000000"/>
            </w:tcBorders>
          </w:tcPr>
          <w:p w14:paraId="29B5DFC4" w14:textId="77777777" w:rsidR="00E03985" w:rsidRDefault="00FA092B">
            <w:pPr>
              <w:spacing w:after="149" w:line="259" w:lineRule="auto"/>
              <w:ind w:left="0" w:right="0" w:firstLine="0"/>
            </w:pPr>
            <w:r>
              <w:rPr>
                <w:sz w:val="20"/>
              </w:rPr>
              <w:t xml:space="preserve"> </w:t>
            </w:r>
          </w:p>
          <w:p w14:paraId="4156269D" w14:textId="77777777" w:rsidR="00E03985" w:rsidRDefault="00FA092B">
            <w:pPr>
              <w:spacing w:after="0" w:line="259" w:lineRule="auto"/>
              <w:ind w:left="89" w:right="0" w:firstLine="0"/>
              <w:jc w:val="center"/>
            </w:pPr>
            <w:proofErr w:type="spellStart"/>
            <w:r>
              <w:rPr>
                <w:sz w:val="20"/>
              </w:rPr>
              <w:t>ResponseForm</w:t>
            </w:r>
            <w:proofErr w:type="spellEnd"/>
            <w:r>
              <w:rPr>
                <w:sz w:val="20"/>
              </w:rPr>
              <w:t xml:space="preserve"> </w:t>
            </w:r>
          </w:p>
        </w:tc>
        <w:tc>
          <w:tcPr>
            <w:tcW w:w="1490" w:type="dxa"/>
            <w:tcBorders>
              <w:top w:val="single" w:sz="4" w:space="0" w:color="000000"/>
              <w:left w:val="single" w:sz="4" w:space="0" w:color="000000"/>
              <w:bottom w:val="single" w:sz="4" w:space="0" w:color="000000"/>
              <w:right w:val="single" w:sz="4" w:space="0" w:color="000000"/>
            </w:tcBorders>
            <w:vAlign w:val="center"/>
          </w:tcPr>
          <w:p w14:paraId="211428A8" w14:textId="77777777" w:rsidR="00E03985" w:rsidRDefault="00FA092B">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1D6883C9"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4D9465D3" w14:textId="77777777" w:rsidR="00E03985" w:rsidRDefault="00FA092B">
            <w:pPr>
              <w:spacing w:after="0" w:line="259" w:lineRule="auto"/>
              <w:ind w:left="1" w:right="0" w:firstLine="0"/>
            </w:pPr>
            <w:r>
              <w:rPr>
                <w:sz w:val="20"/>
              </w:rPr>
              <w:t xml:space="preserve">Response form.  The supported forms SHOULD include ANVL (default for command line interfaces), JSON, RDF/Turtle, XHTML (default for web interfaces), and XML. </w:t>
            </w:r>
          </w:p>
        </w:tc>
      </w:tr>
      <w:tr w:rsidR="00E03985" w14:paraId="490ABE14" w14:textId="77777777">
        <w:trPr>
          <w:trHeight w:val="276"/>
        </w:trPr>
        <w:tc>
          <w:tcPr>
            <w:tcW w:w="1856" w:type="dxa"/>
            <w:tcBorders>
              <w:top w:val="single" w:sz="4" w:space="0" w:color="000000"/>
              <w:left w:val="single" w:sz="4" w:space="0" w:color="000000"/>
              <w:bottom w:val="single" w:sz="4" w:space="0" w:color="000000"/>
              <w:right w:val="single" w:sz="4" w:space="0" w:color="000000"/>
            </w:tcBorders>
          </w:tcPr>
          <w:p w14:paraId="6684DFF2" w14:textId="77777777" w:rsidR="00E03985" w:rsidRDefault="00FA092B">
            <w:pPr>
              <w:spacing w:after="0" w:line="259" w:lineRule="auto"/>
              <w:ind w:left="0" w:right="0" w:firstLine="0"/>
            </w:pPr>
            <w:r>
              <w:rPr>
                <w:rFonts w:ascii="Arial" w:eastAsia="Arial" w:hAnsi="Arial" w:cs="Arial"/>
                <w:sz w:val="18"/>
              </w:rPr>
              <w:t xml:space="preserve">RETURN </w:t>
            </w:r>
          </w:p>
        </w:tc>
        <w:tc>
          <w:tcPr>
            <w:tcW w:w="1490" w:type="dxa"/>
            <w:tcBorders>
              <w:top w:val="single" w:sz="4" w:space="0" w:color="000000"/>
              <w:left w:val="single" w:sz="4" w:space="0" w:color="000000"/>
              <w:bottom w:val="single" w:sz="4" w:space="0" w:color="000000"/>
              <w:right w:val="single" w:sz="4" w:space="0" w:color="000000"/>
            </w:tcBorders>
          </w:tcPr>
          <w:p w14:paraId="12902926" w14:textId="77777777" w:rsidR="00E03985" w:rsidRDefault="00FA092B">
            <w:pPr>
              <w:spacing w:after="0" w:line="259" w:lineRule="auto"/>
              <w:ind w:left="1" w:right="0" w:firstLine="0"/>
            </w:pPr>
            <w:r>
              <w:rPr>
                <w:sz w:val="20"/>
              </w:rPr>
              <w:t xml:space="preserve">Response form </w:t>
            </w:r>
          </w:p>
        </w:tc>
        <w:tc>
          <w:tcPr>
            <w:tcW w:w="1440" w:type="dxa"/>
            <w:tcBorders>
              <w:top w:val="single" w:sz="4" w:space="0" w:color="000000"/>
              <w:left w:val="single" w:sz="4" w:space="0" w:color="000000"/>
              <w:bottom w:val="single" w:sz="4" w:space="0" w:color="000000"/>
              <w:right w:val="single" w:sz="4" w:space="0" w:color="000000"/>
            </w:tcBorders>
          </w:tcPr>
          <w:p w14:paraId="3F874F4D"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44FA152A" w14:textId="77777777" w:rsidR="00E03985" w:rsidRDefault="00FA092B">
            <w:pPr>
              <w:spacing w:after="0" w:line="259" w:lineRule="auto"/>
              <w:ind w:left="1" w:right="0" w:firstLine="0"/>
            </w:pPr>
            <w:r>
              <w:rPr>
                <w:sz w:val="20"/>
              </w:rPr>
              <w:t xml:space="preserve">Service state </w:t>
            </w:r>
          </w:p>
        </w:tc>
      </w:tr>
      <w:tr w:rsidR="00E03985" w14:paraId="3FDC1C65" w14:textId="77777777">
        <w:trPr>
          <w:trHeight w:val="274"/>
        </w:trPr>
        <w:tc>
          <w:tcPr>
            <w:tcW w:w="1856" w:type="dxa"/>
            <w:tcBorders>
              <w:top w:val="single" w:sz="4" w:space="0" w:color="000000"/>
              <w:left w:val="single" w:sz="4" w:space="0" w:color="000000"/>
              <w:bottom w:val="single" w:sz="4" w:space="0" w:color="000000"/>
              <w:right w:val="single" w:sz="4" w:space="0" w:color="000000"/>
            </w:tcBorders>
          </w:tcPr>
          <w:p w14:paraId="3C2AEC98" w14:textId="77777777" w:rsidR="00E03985" w:rsidRDefault="00FA092B">
            <w:pPr>
              <w:spacing w:after="0" w:line="259" w:lineRule="auto"/>
              <w:ind w:left="0" w:right="0" w:firstLine="0"/>
            </w:pPr>
            <w:r>
              <w:rPr>
                <w:rFonts w:ascii="Arial" w:eastAsia="Arial" w:hAnsi="Arial" w:cs="Arial"/>
                <w:sz w:val="18"/>
              </w:rPr>
              <w:t xml:space="preserve">SIDE EFFECTS </w:t>
            </w:r>
          </w:p>
        </w:tc>
        <w:tc>
          <w:tcPr>
            <w:tcW w:w="7429" w:type="dxa"/>
            <w:gridSpan w:val="3"/>
            <w:tcBorders>
              <w:top w:val="single" w:sz="4" w:space="0" w:color="000000"/>
              <w:left w:val="single" w:sz="4" w:space="0" w:color="000000"/>
              <w:bottom w:val="single" w:sz="4" w:space="0" w:color="000000"/>
              <w:right w:val="single" w:sz="4" w:space="0" w:color="000000"/>
            </w:tcBorders>
          </w:tcPr>
          <w:p w14:paraId="55C34933" w14:textId="77777777" w:rsidR="00E03985" w:rsidRDefault="00FA092B">
            <w:pPr>
              <w:spacing w:after="0" w:line="259" w:lineRule="auto"/>
              <w:ind w:left="1" w:right="0" w:firstLine="0"/>
            </w:pPr>
            <w:r>
              <w:rPr>
                <w:sz w:val="20"/>
              </w:rPr>
              <w:t xml:space="preserve">The service status is updated as specified. </w:t>
            </w:r>
          </w:p>
        </w:tc>
      </w:tr>
      <w:tr w:rsidR="00E03985" w14:paraId="7425603B" w14:textId="77777777">
        <w:trPr>
          <w:trHeight w:val="274"/>
        </w:trPr>
        <w:tc>
          <w:tcPr>
            <w:tcW w:w="1856" w:type="dxa"/>
            <w:vMerge w:val="restart"/>
            <w:tcBorders>
              <w:top w:val="single" w:sz="4" w:space="0" w:color="000000"/>
              <w:left w:val="single" w:sz="4" w:space="0" w:color="000000"/>
              <w:bottom w:val="single" w:sz="4" w:space="0" w:color="000000"/>
              <w:right w:val="single" w:sz="4" w:space="0" w:color="000000"/>
            </w:tcBorders>
            <w:vAlign w:val="center"/>
          </w:tcPr>
          <w:p w14:paraId="7A3A139F" w14:textId="77777777" w:rsidR="00E03985" w:rsidRDefault="00FA092B">
            <w:pPr>
              <w:spacing w:after="0" w:line="259" w:lineRule="auto"/>
              <w:ind w:left="0" w:right="0" w:firstLine="0"/>
            </w:pPr>
            <w:r>
              <w:rPr>
                <w:rFonts w:ascii="Arial" w:eastAsia="Arial" w:hAnsi="Arial" w:cs="Arial"/>
                <w:sz w:val="18"/>
              </w:rPr>
              <w:t xml:space="preserve">ERRORS </w:t>
            </w:r>
          </w:p>
        </w:tc>
        <w:tc>
          <w:tcPr>
            <w:tcW w:w="7429" w:type="dxa"/>
            <w:gridSpan w:val="3"/>
            <w:tcBorders>
              <w:top w:val="single" w:sz="4" w:space="0" w:color="000000"/>
              <w:left w:val="single" w:sz="4" w:space="0" w:color="000000"/>
              <w:bottom w:val="single" w:sz="4" w:space="0" w:color="000000"/>
              <w:right w:val="single" w:sz="4" w:space="0" w:color="000000"/>
            </w:tcBorders>
          </w:tcPr>
          <w:p w14:paraId="210FBF2A" w14:textId="77777777" w:rsidR="00E03985" w:rsidRDefault="00FA092B">
            <w:pPr>
              <w:tabs>
                <w:tab w:val="center" w:pos="1490"/>
              </w:tabs>
              <w:spacing w:after="0" w:line="259" w:lineRule="auto"/>
              <w:ind w:left="0" w:right="0" w:firstLine="0"/>
            </w:pPr>
            <w:r>
              <w:rPr>
                <w:sz w:val="20"/>
              </w:rPr>
              <w:t xml:space="preserve">400 </w:t>
            </w:r>
            <w:r>
              <w:rPr>
                <w:sz w:val="20"/>
              </w:rPr>
              <w:tab/>
              <w:t xml:space="preserve">Badly-formed request. </w:t>
            </w:r>
          </w:p>
        </w:tc>
      </w:tr>
      <w:tr w:rsidR="00E03985" w14:paraId="6B467FF5" w14:textId="77777777">
        <w:trPr>
          <w:trHeight w:val="276"/>
        </w:trPr>
        <w:tc>
          <w:tcPr>
            <w:tcW w:w="0" w:type="auto"/>
            <w:vMerge/>
            <w:tcBorders>
              <w:top w:val="nil"/>
              <w:left w:val="single" w:sz="4" w:space="0" w:color="000000"/>
              <w:bottom w:val="nil"/>
              <w:right w:val="single" w:sz="4" w:space="0" w:color="000000"/>
            </w:tcBorders>
          </w:tcPr>
          <w:p w14:paraId="58E9BD8E"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1A19CFD3" w14:textId="77777777" w:rsidR="00E03985" w:rsidRDefault="00FA092B">
            <w:pPr>
              <w:tabs>
                <w:tab w:val="center" w:pos="1593"/>
              </w:tabs>
              <w:spacing w:after="0" w:line="259" w:lineRule="auto"/>
              <w:ind w:left="0" w:right="0" w:firstLine="0"/>
            </w:pPr>
            <w:r>
              <w:rPr>
                <w:sz w:val="20"/>
              </w:rPr>
              <w:t xml:space="preserve">401 </w:t>
            </w:r>
            <w:r>
              <w:rPr>
                <w:sz w:val="20"/>
              </w:rPr>
              <w:tab/>
              <w:t xml:space="preserve">Unauthorized user </w:t>
            </w:r>
            <w:proofErr w:type="gramStart"/>
            <w:r>
              <w:rPr>
                <w:sz w:val="20"/>
              </w:rPr>
              <w:t>agent</w:t>
            </w:r>
            <w:proofErr w:type="gramEnd"/>
            <w:r>
              <w:rPr>
                <w:sz w:val="20"/>
              </w:rPr>
              <w:t xml:space="preserve">. </w:t>
            </w:r>
          </w:p>
        </w:tc>
      </w:tr>
      <w:tr w:rsidR="00E03985" w14:paraId="6933DF1F" w14:textId="77777777">
        <w:trPr>
          <w:trHeight w:val="274"/>
        </w:trPr>
        <w:tc>
          <w:tcPr>
            <w:tcW w:w="0" w:type="auto"/>
            <w:vMerge/>
            <w:tcBorders>
              <w:top w:val="nil"/>
              <w:left w:val="single" w:sz="4" w:space="0" w:color="000000"/>
              <w:bottom w:val="nil"/>
              <w:right w:val="single" w:sz="4" w:space="0" w:color="000000"/>
            </w:tcBorders>
          </w:tcPr>
          <w:p w14:paraId="0AA7BD96"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6020E667" w14:textId="77777777" w:rsidR="00E03985" w:rsidRDefault="00FA092B">
            <w:pPr>
              <w:tabs>
                <w:tab w:val="center" w:pos="1726"/>
              </w:tabs>
              <w:spacing w:after="0" w:line="259" w:lineRule="auto"/>
              <w:ind w:left="0" w:right="0" w:firstLine="0"/>
            </w:pPr>
            <w:r>
              <w:rPr>
                <w:sz w:val="20"/>
              </w:rPr>
              <w:t xml:space="preserve">415 </w:t>
            </w:r>
            <w:r>
              <w:rPr>
                <w:sz w:val="20"/>
              </w:rPr>
              <w:tab/>
              <w:t xml:space="preserve">Unsupported response form. </w:t>
            </w:r>
          </w:p>
        </w:tc>
      </w:tr>
      <w:tr w:rsidR="00E03985" w14:paraId="420EE52E" w14:textId="77777777">
        <w:trPr>
          <w:trHeight w:val="274"/>
        </w:trPr>
        <w:tc>
          <w:tcPr>
            <w:tcW w:w="0" w:type="auto"/>
            <w:vMerge/>
            <w:tcBorders>
              <w:top w:val="nil"/>
              <w:left w:val="single" w:sz="4" w:space="0" w:color="000000"/>
              <w:bottom w:val="nil"/>
              <w:right w:val="single" w:sz="4" w:space="0" w:color="000000"/>
            </w:tcBorders>
          </w:tcPr>
          <w:p w14:paraId="0603A313"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5493B836" w14:textId="77777777" w:rsidR="00E03985" w:rsidRDefault="00FA092B">
            <w:pPr>
              <w:tabs>
                <w:tab w:val="center" w:pos="1401"/>
              </w:tabs>
              <w:spacing w:after="0" w:line="259" w:lineRule="auto"/>
              <w:ind w:left="0" w:right="0" w:firstLine="0"/>
            </w:pPr>
            <w:r>
              <w:rPr>
                <w:sz w:val="20"/>
              </w:rPr>
              <w:t xml:space="preserve">503 </w:t>
            </w:r>
            <w:r>
              <w:rPr>
                <w:sz w:val="20"/>
              </w:rPr>
              <w:tab/>
              <w:t xml:space="preserve">Service unavailable. </w:t>
            </w:r>
          </w:p>
        </w:tc>
      </w:tr>
      <w:tr w:rsidR="00E03985" w14:paraId="79957DE8" w14:textId="77777777">
        <w:trPr>
          <w:trHeight w:val="276"/>
        </w:trPr>
        <w:tc>
          <w:tcPr>
            <w:tcW w:w="0" w:type="auto"/>
            <w:vMerge/>
            <w:tcBorders>
              <w:top w:val="nil"/>
              <w:left w:val="single" w:sz="4" w:space="0" w:color="000000"/>
              <w:bottom w:val="single" w:sz="4" w:space="0" w:color="000000"/>
              <w:right w:val="single" w:sz="4" w:space="0" w:color="000000"/>
            </w:tcBorders>
          </w:tcPr>
          <w:p w14:paraId="507AEF53"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173C2649" w14:textId="77777777" w:rsidR="00E03985" w:rsidRDefault="00FA092B">
            <w:pPr>
              <w:tabs>
                <w:tab w:val="center" w:pos="1136"/>
              </w:tabs>
              <w:spacing w:after="0" w:line="259" w:lineRule="auto"/>
              <w:ind w:left="0" w:right="0" w:firstLine="0"/>
            </w:pPr>
            <w:r>
              <w:rPr>
                <w:sz w:val="20"/>
              </w:rPr>
              <w:t xml:space="preserve">500 </w:t>
            </w:r>
            <w:r>
              <w:rPr>
                <w:sz w:val="20"/>
              </w:rPr>
              <w:tab/>
              <w:t xml:space="preserve">Service error. </w:t>
            </w:r>
          </w:p>
        </w:tc>
      </w:tr>
    </w:tbl>
    <w:p w14:paraId="770C20BE" w14:textId="77777777" w:rsidR="00E03985" w:rsidRDefault="00FA092B">
      <w:pPr>
        <w:spacing w:after="55" w:line="259" w:lineRule="auto"/>
        <w:ind w:left="0" w:right="0" w:firstLine="0"/>
      </w:pPr>
      <w:r>
        <w:t xml:space="preserve"> </w:t>
      </w:r>
    </w:p>
    <w:p w14:paraId="275115C8" w14:textId="77777777" w:rsidR="00E03985" w:rsidRDefault="00FA092B">
      <w:pPr>
        <w:tabs>
          <w:tab w:val="center" w:pos="411"/>
          <w:tab w:val="center" w:pos="1195"/>
        </w:tabs>
        <w:ind w:left="0" w:right="0" w:firstLine="0"/>
      </w:pPr>
      <w:r>
        <w:rPr>
          <w:rFonts w:ascii="Calibri" w:eastAsia="Calibri" w:hAnsi="Calibri" w:cs="Calibr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POST API </w:t>
      </w:r>
    </w:p>
    <w:p w14:paraId="6CBD5DC3" w14:textId="77777777" w:rsidR="00E03985" w:rsidRDefault="00FA092B">
      <w:pPr>
        <w:spacing w:after="0" w:line="259" w:lineRule="auto"/>
        <w:ind w:left="720" w:right="0" w:firstLine="0"/>
      </w:pPr>
      <w:r>
        <w:t xml:space="preserve"> </w:t>
      </w:r>
    </w:p>
    <w:p w14:paraId="37C30650" w14:textId="77777777" w:rsidR="00E03985" w:rsidRDefault="00FA092B">
      <w:pPr>
        <w:spacing w:after="26" w:line="249" w:lineRule="auto"/>
        <w:ind w:left="716" w:right="0"/>
      </w:pPr>
      <w:r>
        <w:rPr>
          <w:rFonts w:ascii="Courier New" w:eastAsia="Courier New" w:hAnsi="Courier New" w:cs="Courier New"/>
          <w:sz w:val="20"/>
        </w:rPr>
        <w:t>UA: POST /service/[</w:t>
      </w:r>
      <w:proofErr w:type="spellStart"/>
      <w:r>
        <w:rPr>
          <w:rFonts w:ascii="Courier New" w:eastAsia="Courier New" w:hAnsi="Courier New" w:cs="Courier New"/>
          <w:sz w:val="20"/>
        </w:rPr>
        <w:t>pause|resume|</w:t>
      </w:r>
      <w:proofErr w:type="gramStart"/>
      <w:r>
        <w:rPr>
          <w:rFonts w:ascii="Courier New" w:eastAsia="Courier New" w:hAnsi="Courier New" w:cs="Courier New"/>
          <w:sz w:val="20"/>
        </w:rPr>
        <w:t>shutdown</w:t>
      </w:r>
      <w:proofErr w:type="spellEnd"/>
      <w:r>
        <w:rPr>
          <w:rFonts w:ascii="Courier New" w:eastAsia="Courier New" w:hAnsi="Courier New" w:cs="Courier New"/>
          <w:sz w:val="20"/>
        </w:rPr>
        <w:t>][</w:t>
      </w:r>
      <w:proofErr w:type="gramEnd"/>
      <w:r>
        <w:rPr>
          <w:rFonts w:ascii="Courier New" w:eastAsia="Courier New" w:hAnsi="Courier New" w:cs="Courier New"/>
          <w:sz w:val="20"/>
        </w:rPr>
        <w:t>&amp;t=</w:t>
      </w:r>
      <w:r>
        <w:rPr>
          <w:rFonts w:ascii="Courier New" w:eastAsia="Courier New" w:hAnsi="Courier New" w:cs="Courier New"/>
          <w:i/>
          <w:sz w:val="20"/>
        </w:rPr>
        <w:t>form</w:t>
      </w:r>
      <w:r>
        <w:rPr>
          <w:rFonts w:ascii="Courier New" w:eastAsia="Courier New" w:hAnsi="Courier New" w:cs="Courier New"/>
          <w:sz w:val="20"/>
        </w:rPr>
        <w:t>] HTTP/1.</w:t>
      </w:r>
      <w:r>
        <w:rPr>
          <w:rFonts w:ascii="Courier New" w:eastAsia="Courier New" w:hAnsi="Courier New" w:cs="Courier New"/>
          <w:i/>
          <w:sz w:val="20"/>
        </w:rPr>
        <w:t>x</w:t>
      </w:r>
      <w:r>
        <w:rPr>
          <w:rFonts w:ascii="Courier New" w:eastAsia="Courier New" w:hAnsi="Courier New" w:cs="Courier New"/>
          <w:sz w:val="20"/>
        </w:rPr>
        <w:t xml:space="preserve"> </w:t>
      </w:r>
    </w:p>
    <w:p w14:paraId="4FD60A4C" w14:textId="77777777" w:rsidR="00E03985" w:rsidRDefault="00FA092B">
      <w:pPr>
        <w:spacing w:after="5" w:line="249" w:lineRule="auto"/>
        <w:ind w:left="716" w:right="5276"/>
      </w:pPr>
      <w:r>
        <w:rPr>
          <w:rFonts w:ascii="Courier New" w:eastAsia="Courier New" w:hAnsi="Courier New" w:cs="Courier New"/>
          <w:sz w:val="20"/>
        </w:rPr>
        <w:t>UA:</w:t>
      </w:r>
      <w:r>
        <w:rPr>
          <w:rFonts w:ascii="Courier New" w:eastAsia="Courier New" w:hAnsi="Courier New" w:cs="Courier New"/>
          <w:i/>
          <w:sz w:val="20"/>
        </w:rPr>
        <w:t xml:space="preserve"> </w:t>
      </w:r>
      <w:r>
        <w:rPr>
          <w:rFonts w:ascii="Courier New" w:eastAsia="Courier New" w:hAnsi="Courier New" w:cs="Courier New"/>
          <w:sz w:val="20"/>
        </w:rPr>
        <w:t>Host</w:t>
      </w:r>
      <w:r>
        <w:rPr>
          <w:rFonts w:ascii="Courier New" w:eastAsia="Courier New" w:hAnsi="Courier New" w:cs="Courier New"/>
          <w:i/>
          <w:sz w:val="20"/>
        </w:rPr>
        <w:t>: audit</w:t>
      </w:r>
      <w:r>
        <w:rPr>
          <w:rFonts w:ascii="Courier New" w:eastAsia="Courier New" w:hAnsi="Courier New" w:cs="Courier New"/>
          <w:sz w:val="20"/>
        </w:rPr>
        <w:t xml:space="preserve">.cdlib.org UA: Accept: </w:t>
      </w:r>
      <w:r>
        <w:rPr>
          <w:rFonts w:ascii="Courier New" w:eastAsia="Courier New" w:hAnsi="Courier New" w:cs="Courier New"/>
          <w:i/>
          <w:sz w:val="20"/>
        </w:rPr>
        <w:t>response/form</w:t>
      </w:r>
      <w:r>
        <w:rPr>
          <w:rFonts w:ascii="Courier New" w:eastAsia="Courier New" w:hAnsi="Courier New" w:cs="Courier New"/>
          <w:sz w:val="20"/>
        </w:rPr>
        <w:t xml:space="preserve"> UA: </w:t>
      </w:r>
    </w:p>
    <w:p w14:paraId="6155DA47" w14:textId="77777777" w:rsidR="00E03985" w:rsidRDefault="00FA092B">
      <w:pPr>
        <w:spacing w:after="17" w:line="259" w:lineRule="auto"/>
        <w:ind w:left="720" w:right="0" w:firstLine="0"/>
      </w:pPr>
      <w:r>
        <w:rPr>
          <w:rFonts w:ascii="Courier New" w:eastAsia="Courier New" w:hAnsi="Courier New" w:cs="Courier New"/>
          <w:sz w:val="20"/>
        </w:rPr>
        <w:t xml:space="preserve"> </w:t>
      </w:r>
    </w:p>
    <w:p w14:paraId="35A3B960" w14:textId="77777777" w:rsidR="00E03985" w:rsidRDefault="00FA092B">
      <w:pPr>
        <w:spacing w:after="5" w:line="249" w:lineRule="auto"/>
        <w:ind w:left="716" w:right="0"/>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200 OK </w:t>
      </w:r>
    </w:p>
    <w:p w14:paraId="650B5AB6" w14:textId="77777777" w:rsidR="00E03985" w:rsidRDefault="00FA092B">
      <w:pPr>
        <w:spacing w:after="26" w:line="249" w:lineRule="auto"/>
        <w:ind w:left="716" w:right="0"/>
      </w:pPr>
      <w:r>
        <w:rPr>
          <w:rFonts w:ascii="Courier New" w:eastAsia="Courier New" w:hAnsi="Courier New" w:cs="Courier New"/>
          <w:sz w:val="20"/>
        </w:rPr>
        <w:t xml:space="preserve">OS: Content-type: </w:t>
      </w:r>
      <w:r>
        <w:rPr>
          <w:rFonts w:ascii="Courier New" w:eastAsia="Courier New" w:hAnsi="Courier New" w:cs="Courier New"/>
          <w:i/>
          <w:sz w:val="20"/>
        </w:rPr>
        <w:t xml:space="preserve">response/form </w:t>
      </w:r>
    </w:p>
    <w:p w14:paraId="7FA3D2DA" w14:textId="77777777" w:rsidR="00E03985" w:rsidRDefault="00FA092B">
      <w:pPr>
        <w:spacing w:after="26" w:line="249" w:lineRule="auto"/>
        <w:ind w:left="716" w:right="0"/>
      </w:pPr>
      <w:r>
        <w:rPr>
          <w:rFonts w:ascii="Courier New" w:eastAsia="Courier New" w:hAnsi="Courier New" w:cs="Courier New"/>
          <w:sz w:val="20"/>
        </w:rPr>
        <w:t xml:space="preserve">OS: </w:t>
      </w:r>
    </w:p>
    <w:p w14:paraId="4ADCF420" w14:textId="77777777" w:rsidR="00E03985" w:rsidRDefault="00FA092B">
      <w:pPr>
        <w:spacing w:after="5" w:line="268"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 xml:space="preserve">state </w:t>
      </w:r>
    </w:p>
    <w:p w14:paraId="198E3E14" w14:textId="77777777" w:rsidR="00E03985" w:rsidRDefault="00FA092B">
      <w:pPr>
        <w:pStyle w:val="Heading2"/>
        <w:ind w:left="-5"/>
      </w:pPr>
      <w:r>
        <w:t xml:space="preserve">5.10 Request Item Report </w:t>
      </w:r>
    </w:p>
    <w:p w14:paraId="00F03F90" w14:textId="77777777" w:rsidR="00E03985" w:rsidRDefault="00FA092B">
      <w:pPr>
        <w:spacing w:after="0" w:line="259" w:lineRule="auto"/>
        <w:ind w:left="0" w:right="0" w:firstLine="0"/>
      </w:pPr>
      <w:r>
        <w:rPr>
          <w:rFonts w:ascii="Calibri" w:eastAsia="Calibri" w:hAnsi="Calibri" w:cs="Calibri"/>
        </w:rPr>
        <w:t xml:space="preserve"> </w:t>
      </w:r>
    </w:p>
    <w:tbl>
      <w:tblPr>
        <w:tblStyle w:val="TableGrid"/>
        <w:tblW w:w="9286" w:type="dxa"/>
        <w:tblInd w:w="-106" w:type="dxa"/>
        <w:tblCellMar>
          <w:top w:w="45" w:type="dxa"/>
          <w:left w:w="107" w:type="dxa"/>
          <w:bottom w:w="0" w:type="dxa"/>
          <w:right w:w="61" w:type="dxa"/>
        </w:tblCellMar>
        <w:tblLook w:val="04A0" w:firstRow="1" w:lastRow="0" w:firstColumn="1" w:lastColumn="0" w:noHBand="0" w:noVBand="1"/>
      </w:tblPr>
      <w:tblGrid>
        <w:gridCol w:w="1856"/>
        <w:gridCol w:w="1490"/>
        <w:gridCol w:w="1440"/>
        <w:gridCol w:w="4500"/>
      </w:tblGrid>
      <w:tr w:rsidR="00E03985" w14:paraId="2B1F041B" w14:textId="77777777">
        <w:trPr>
          <w:trHeight w:val="271"/>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1BC336EE" w14:textId="77777777" w:rsidR="00E03985" w:rsidRDefault="00FA092B">
            <w:pPr>
              <w:tabs>
                <w:tab w:val="center" w:pos="5581"/>
              </w:tabs>
              <w:spacing w:after="0" w:line="259" w:lineRule="auto"/>
              <w:ind w:left="0" w:right="0" w:firstLine="0"/>
            </w:pPr>
            <w:r>
              <w:rPr>
                <w:rFonts w:ascii="Arial" w:eastAsia="Arial" w:hAnsi="Arial" w:cs="Arial"/>
                <w:sz w:val="20"/>
              </w:rPr>
              <w:t xml:space="preserve">METHOD Request-report </w:t>
            </w:r>
            <w:r>
              <w:rPr>
                <w:rFonts w:ascii="Arial" w:eastAsia="Arial" w:hAnsi="Arial" w:cs="Arial"/>
                <w:sz w:val="20"/>
              </w:rPr>
              <w:tab/>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safe</w:t>
            </w:r>
            <w:r>
              <w:rPr>
                <w:rFonts w:ascii="Arial" w:eastAsia="Arial" w:hAnsi="Arial" w:cs="Arial"/>
                <w:sz w:val="20"/>
              </w:rPr>
              <w:t xml:space="preserve">] </w:t>
            </w:r>
          </w:p>
        </w:tc>
      </w:tr>
      <w:tr w:rsidR="00E03985" w14:paraId="4D07DD30" w14:textId="77777777">
        <w:trPr>
          <w:trHeight w:val="316"/>
        </w:trPr>
        <w:tc>
          <w:tcPr>
            <w:tcW w:w="1856" w:type="dxa"/>
            <w:tcBorders>
              <w:top w:val="single" w:sz="4" w:space="0" w:color="000000"/>
              <w:left w:val="single" w:sz="4" w:space="0" w:color="000000"/>
              <w:bottom w:val="single" w:sz="4" w:space="0" w:color="000000"/>
              <w:right w:val="single" w:sz="4" w:space="0" w:color="000000"/>
            </w:tcBorders>
          </w:tcPr>
          <w:p w14:paraId="5FED5543" w14:textId="77777777" w:rsidR="00E03985" w:rsidRDefault="00FA092B">
            <w:pPr>
              <w:tabs>
                <w:tab w:val="center" w:pos="493"/>
              </w:tabs>
              <w:spacing w:after="0" w:line="259" w:lineRule="auto"/>
              <w:ind w:left="0" w:right="0" w:firstLine="0"/>
            </w:pPr>
            <w:r>
              <w:rPr>
                <w:sz w:val="20"/>
              </w:rPr>
              <w:t xml:space="preserve"> </w:t>
            </w:r>
            <w:r>
              <w:rPr>
                <w:sz w:val="20"/>
              </w:rPr>
              <w:tab/>
              <w:t xml:space="preserve">Type </w:t>
            </w:r>
          </w:p>
        </w:tc>
        <w:tc>
          <w:tcPr>
            <w:tcW w:w="1490" w:type="dxa"/>
            <w:tcBorders>
              <w:top w:val="single" w:sz="4" w:space="0" w:color="000000"/>
              <w:left w:val="single" w:sz="4" w:space="0" w:color="000000"/>
              <w:bottom w:val="single" w:sz="4" w:space="0" w:color="000000"/>
              <w:right w:val="single" w:sz="4" w:space="0" w:color="000000"/>
            </w:tcBorders>
          </w:tcPr>
          <w:p w14:paraId="2EECDE8B" w14:textId="77777777" w:rsidR="00E03985" w:rsidRDefault="00FA092B">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tcPr>
          <w:p w14:paraId="50224B91"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4EB9E80B" w14:textId="77777777" w:rsidR="00E03985" w:rsidRDefault="00FA092B">
            <w:pPr>
              <w:spacing w:after="0" w:line="259" w:lineRule="auto"/>
              <w:ind w:left="1" w:right="0" w:firstLine="0"/>
            </w:pPr>
            <w:r>
              <w:rPr>
                <w:sz w:val="20"/>
              </w:rPr>
              <w:t xml:space="preserve">Report type: </w:t>
            </w:r>
            <w:r>
              <w:rPr>
                <w:i/>
                <w:sz w:val="20"/>
              </w:rPr>
              <w:t>all</w:t>
            </w:r>
            <w:r>
              <w:rPr>
                <w:sz w:val="20"/>
              </w:rPr>
              <w:t xml:space="preserve">, </w:t>
            </w:r>
            <w:r>
              <w:rPr>
                <w:i/>
                <w:sz w:val="20"/>
              </w:rPr>
              <w:t>failed</w:t>
            </w:r>
            <w:r>
              <w:rPr>
                <w:sz w:val="20"/>
              </w:rPr>
              <w:t xml:space="preserve">, </w:t>
            </w:r>
            <w:r>
              <w:rPr>
                <w:i/>
                <w:sz w:val="20"/>
              </w:rPr>
              <w:t>ad-hoc</w:t>
            </w:r>
            <w:r>
              <w:rPr>
                <w:sz w:val="20"/>
              </w:rPr>
              <w:t xml:space="preserve">. </w:t>
            </w:r>
          </w:p>
        </w:tc>
      </w:tr>
      <w:tr w:rsidR="00E03985" w14:paraId="643B583D" w14:textId="77777777">
        <w:trPr>
          <w:trHeight w:val="581"/>
        </w:trPr>
        <w:tc>
          <w:tcPr>
            <w:tcW w:w="1856" w:type="dxa"/>
            <w:tcBorders>
              <w:top w:val="single" w:sz="4" w:space="0" w:color="000000"/>
              <w:left w:val="single" w:sz="4" w:space="0" w:color="000000"/>
              <w:bottom w:val="single" w:sz="4" w:space="0" w:color="000000"/>
              <w:right w:val="single" w:sz="4" w:space="0" w:color="000000"/>
            </w:tcBorders>
          </w:tcPr>
          <w:p w14:paraId="41BD698E" w14:textId="77777777" w:rsidR="00E03985" w:rsidRDefault="00FA092B">
            <w:pPr>
              <w:spacing w:after="0" w:line="259" w:lineRule="auto"/>
              <w:ind w:left="0" w:right="0" w:firstLine="0"/>
            </w:pPr>
            <w:r>
              <w:rPr>
                <w:sz w:val="20"/>
              </w:rPr>
              <w:t xml:space="preserve"> </w:t>
            </w:r>
          </w:p>
          <w:p w14:paraId="1A8754BD" w14:textId="77777777" w:rsidR="00E03985" w:rsidRDefault="00FA092B">
            <w:pPr>
              <w:spacing w:after="0" w:line="259" w:lineRule="auto"/>
              <w:ind w:left="288" w:right="0" w:firstLine="0"/>
            </w:pPr>
            <w:r>
              <w:rPr>
                <w:sz w:val="20"/>
              </w:rPr>
              <w:t xml:space="preserve">Context </w:t>
            </w:r>
          </w:p>
        </w:tc>
        <w:tc>
          <w:tcPr>
            <w:tcW w:w="1490" w:type="dxa"/>
            <w:tcBorders>
              <w:top w:val="single" w:sz="4" w:space="0" w:color="000000"/>
              <w:left w:val="single" w:sz="4" w:space="0" w:color="000000"/>
              <w:bottom w:val="single" w:sz="4" w:space="0" w:color="000000"/>
              <w:right w:val="single" w:sz="4" w:space="0" w:color="000000"/>
            </w:tcBorders>
            <w:vAlign w:val="center"/>
          </w:tcPr>
          <w:p w14:paraId="54CA9C91" w14:textId="77777777" w:rsidR="00E03985" w:rsidRDefault="00FA092B">
            <w:pPr>
              <w:spacing w:after="0" w:line="259" w:lineRule="auto"/>
              <w:ind w:left="1" w:right="0" w:firstLine="0"/>
            </w:pPr>
            <w:r>
              <w:rPr>
                <w:sz w:val="20"/>
              </w:rPr>
              <w:t xml:space="preserve">String </w:t>
            </w:r>
          </w:p>
        </w:tc>
        <w:tc>
          <w:tcPr>
            <w:tcW w:w="1440" w:type="dxa"/>
            <w:tcBorders>
              <w:top w:val="single" w:sz="4" w:space="0" w:color="000000"/>
              <w:left w:val="single" w:sz="4" w:space="0" w:color="000000"/>
              <w:bottom w:val="single" w:sz="4" w:space="0" w:color="000000"/>
              <w:right w:val="single" w:sz="4" w:space="0" w:color="000000"/>
            </w:tcBorders>
            <w:vAlign w:val="center"/>
          </w:tcPr>
          <w:p w14:paraId="7BE55292"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279D9A76" w14:textId="77777777" w:rsidR="00E03985" w:rsidRDefault="00FA092B">
            <w:pPr>
              <w:spacing w:after="0" w:line="259" w:lineRule="auto"/>
              <w:ind w:left="1" w:right="0" w:firstLine="0"/>
            </w:pPr>
            <w:r>
              <w:rPr>
                <w:sz w:val="20"/>
              </w:rPr>
              <w:t xml:space="preserve">Item context, possibly including a trailing wildcard (defaults to the most inclusive wildcard). </w:t>
            </w:r>
          </w:p>
        </w:tc>
      </w:tr>
      <w:tr w:rsidR="00E03985" w14:paraId="1ACF41B0" w14:textId="77777777">
        <w:trPr>
          <w:trHeight w:val="314"/>
        </w:trPr>
        <w:tc>
          <w:tcPr>
            <w:tcW w:w="1856" w:type="dxa"/>
            <w:tcBorders>
              <w:top w:val="single" w:sz="4" w:space="0" w:color="000000"/>
              <w:left w:val="single" w:sz="4" w:space="0" w:color="000000"/>
              <w:bottom w:val="single" w:sz="4" w:space="0" w:color="000000"/>
              <w:right w:val="single" w:sz="4" w:space="0" w:color="000000"/>
            </w:tcBorders>
          </w:tcPr>
          <w:p w14:paraId="53B4FEEA" w14:textId="77777777" w:rsidR="00E03985" w:rsidRDefault="00FA092B">
            <w:pPr>
              <w:spacing w:after="0" w:line="259" w:lineRule="auto"/>
              <w:ind w:left="0" w:right="0" w:firstLine="0"/>
            </w:pPr>
            <w:r>
              <w:rPr>
                <w:sz w:val="20"/>
              </w:rPr>
              <w:t xml:space="preserve"> </w:t>
            </w:r>
            <w:r>
              <w:rPr>
                <w:sz w:val="20"/>
              </w:rPr>
              <w:tab/>
              <w:t xml:space="preserve"> </w:t>
            </w:r>
          </w:p>
        </w:tc>
        <w:tc>
          <w:tcPr>
            <w:tcW w:w="1490" w:type="dxa"/>
            <w:tcBorders>
              <w:top w:val="single" w:sz="4" w:space="0" w:color="000000"/>
              <w:left w:val="single" w:sz="4" w:space="0" w:color="000000"/>
              <w:bottom w:val="single" w:sz="4" w:space="0" w:color="000000"/>
              <w:right w:val="single" w:sz="4" w:space="0" w:color="000000"/>
            </w:tcBorders>
          </w:tcPr>
          <w:p w14:paraId="61A44048" w14:textId="77777777" w:rsidR="00E03985" w:rsidRDefault="00FA092B">
            <w:pPr>
              <w:spacing w:after="0" w:line="259" w:lineRule="auto"/>
              <w:ind w:left="1" w:right="0" w:firstLine="0"/>
            </w:pPr>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542EBDC" w14:textId="77777777" w:rsidR="00E03985" w:rsidRDefault="00FA092B">
            <w:pPr>
              <w:spacing w:after="0" w:line="259" w:lineRule="auto"/>
              <w:ind w:left="1" w:right="0" w:firstLine="0"/>
            </w:pPr>
            <w:r>
              <w:rPr>
                <w:sz w:val="20"/>
              </w:rPr>
              <w:t xml:space="preserve"> </w:t>
            </w:r>
          </w:p>
        </w:tc>
        <w:tc>
          <w:tcPr>
            <w:tcW w:w="4499" w:type="dxa"/>
            <w:tcBorders>
              <w:top w:val="single" w:sz="4" w:space="0" w:color="000000"/>
              <w:left w:val="single" w:sz="4" w:space="0" w:color="000000"/>
              <w:bottom w:val="single" w:sz="4" w:space="0" w:color="000000"/>
              <w:right w:val="single" w:sz="4" w:space="0" w:color="000000"/>
            </w:tcBorders>
          </w:tcPr>
          <w:p w14:paraId="235F51BB" w14:textId="77777777" w:rsidR="00E03985" w:rsidRDefault="00FA092B">
            <w:pPr>
              <w:spacing w:after="0" w:line="259" w:lineRule="auto"/>
              <w:ind w:left="1" w:right="0" w:firstLine="0"/>
            </w:pPr>
            <w:r>
              <w:rPr>
                <w:sz w:val="20"/>
              </w:rPr>
              <w:t xml:space="preserve"> </w:t>
            </w:r>
          </w:p>
        </w:tc>
      </w:tr>
      <w:tr w:rsidR="00E03985" w14:paraId="3B543098" w14:textId="77777777">
        <w:trPr>
          <w:trHeight w:val="578"/>
        </w:trPr>
        <w:tc>
          <w:tcPr>
            <w:tcW w:w="1856" w:type="dxa"/>
            <w:tcBorders>
              <w:top w:val="single" w:sz="4" w:space="0" w:color="000000"/>
              <w:left w:val="single" w:sz="4" w:space="0" w:color="000000"/>
              <w:bottom w:val="single" w:sz="4" w:space="0" w:color="000000"/>
              <w:right w:val="single" w:sz="4" w:space="0" w:color="000000"/>
            </w:tcBorders>
          </w:tcPr>
          <w:p w14:paraId="1C17ACBF" w14:textId="77777777" w:rsidR="00E03985" w:rsidRDefault="00FA092B">
            <w:pPr>
              <w:spacing w:after="0" w:line="259" w:lineRule="auto"/>
              <w:ind w:left="0" w:right="0" w:firstLine="0"/>
            </w:pPr>
            <w:r>
              <w:rPr>
                <w:sz w:val="20"/>
              </w:rPr>
              <w:t xml:space="preserve"> </w:t>
            </w:r>
          </w:p>
          <w:p w14:paraId="534ACA84" w14:textId="77777777" w:rsidR="00E03985" w:rsidRDefault="00FA092B">
            <w:pPr>
              <w:spacing w:after="0" w:line="259" w:lineRule="auto"/>
              <w:ind w:left="288" w:right="0" w:firstLine="0"/>
            </w:pPr>
            <w:r>
              <w:rPr>
                <w:sz w:val="20"/>
              </w:rPr>
              <w:t xml:space="preserve">Email </w:t>
            </w:r>
          </w:p>
        </w:tc>
        <w:tc>
          <w:tcPr>
            <w:tcW w:w="1490" w:type="dxa"/>
            <w:tcBorders>
              <w:top w:val="single" w:sz="4" w:space="0" w:color="000000"/>
              <w:left w:val="single" w:sz="4" w:space="0" w:color="000000"/>
              <w:bottom w:val="single" w:sz="4" w:space="0" w:color="000000"/>
              <w:right w:val="single" w:sz="4" w:space="0" w:color="000000"/>
            </w:tcBorders>
            <w:vAlign w:val="center"/>
          </w:tcPr>
          <w:p w14:paraId="77480D74" w14:textId="77777777" w:rsidR="00E03985" w:rsidRDefault="00FA092B">
            <w:pPr>
              <w:spacing w:after="0" w:line="259" w:lineRule="auto"/>
              <w:ind w:left="1" w:right="0" w:firstLine="0"/>
            </w:pPr>
            <w:r>
              <w:rPr>
                <w:sz w:val="20"/>
              </w:rPr>
              <w:t xml:space="preserve">String </w:t>
            </w:r>
          </w:p>
        </w:tc>
        <w:tc>
          <w:tcPr>
            <w:tcW w:w="1440" w:type="dxa"/>
            <w:tcBorders>
              <w:top w:val="single" w:sz="4" w:space="0" w:color="000000"/>
              <w:left w:val="single" w:sz="4" w:space="0" w:color="000000"/>
              <w:bottom w:val="single" w:sz="4" w:space="0" w:color="000000"/>
              <w:right w:val="single" w:sz="4" w:space="0" w:color="000000"/>
            </w:tcBorders>
            <w:vAlign w:val="center"/>
          </w:tcPr>
          <w:p w14:paraId="223923BD"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051CC23C" w14:textId="77777777" w:rsidR="00E03985" w:rsidRDefault="00FA092B">
            <w:pPr>
              <w:spacing w:after="0" w:line="259" w:lineRule="auto"/>
              <w:ind w:left="1" w:right="0" w:firstLine="0"/>
            </w:pPr>
            <w:r>
              <w:rPr>
                <w:sz w:val="20"/>
              </w:rPr>
              <w:t xml:space="preserve">Email </w:t>
            </w:r>
            <w:r>
              <w:rPr>
                <w:sz w:val="20"/>
              </w:rPr>
              <w:t xml:space="preserve">address to which the report is sent (defaults to the service notification email address).  </w:t>
            </w:r>
          </w:p>
        </w:tc>
      </w:tr>
      <w:tr w:rsidR="00E03985" w14:paraId="40536D0C" w14:textId="77777777">
        <w:trPr>
          <w:trHeight w:val="842"/>
        </w:trPr>
        <w:tc>
          <w:tcPr>
            <w:tcW w:w="1856" w:type="dxa"/>
            <w:tcBorders>
              <w:top w:val="single" w:sz="4" w:space="0" w:color="000000"/>
              <w:left w:val="single" w:sz="4" w:space="0" w:color="000000"/>
              <w:bottom w:val="single" w:sz="4" w:space="0" w:color="000000"/>
              <w:right w:val="single" w:sz="4" w:space="0" w:color="000000"/>
            </w:tcBorders>
          </w:tcPr>
          <w:p w14:paraId="27D904EC" w14:textId="77777777" w:rsidR="00E03985" w:rsidRDefault="00FA092B">
            <w:pPr>
              <w:spacing w:after="34" w:line="259" w:lineRule="auto"/>
              <w:ind w:left="0" w:right="0" w:firstLine="0"/>
            </w:pPr>
            <w:r>
              <w:rPr>
                <w:sz w:val="20"/>
              </w:rPr>
              <w:t xml:space="preserve"> </w:t>
            </w:r>
          </w:p>
          <w:p w14:paraId="4B9E9312" w14:textId="77777777" w:rsidR="00E03985" w:rsidRDefault="00FA092B">
            <w:pPr>
              <w:spacing w:after="0" w:line="259" w:lineRule="auto"/>
              <w:ind w:left="288" w:right="0" w:firstLine="0"/>
            </w:pPr>
            <w:r>
              <w:rPr>
                <w:sz w:val="20"/>
              </w:rPr>
              <w:t xml:space="preserve">Response form </w:t>
            </w:r>
          </w:p>
        </w:tc>
        <w:tc>
          <w:tcPr>
            <w:tcW w:w="1490" w:type="dxa"/>
            <w:tcBorders>
              <w:top w:val="single" w:sz="4" w:space="0" w:color="000000"/>
              <w:left w:val="single" w:sz="4" w:space="0" w:color="000000"/>
              <w:bottom w:val="single" w:sz="4" w:space="0" w:color="000000"/>
              <w:right w:val="single" w:sz="4" w:space="0" w:color="000000"/>
            </w:tcBorders>
            <w:vAlign w:val="center"/>
          </w:tcPr>
          <w:p w14:paraId="1D7D025E" w14:textId="77777777" w:rsidR="00E03985" w:rsidRDefault="00FA092B">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5FD0880B"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5DFFFB2A" w14:textId="77777777" w:rsidR="00E03985" w:rsidRDefault="00FA092B">
            <w:pPr>
              <w:spacing w:after="0" w:line="259" w:lineRule="auto"/>
              <w:ind w:left="1" w:right="0" w:firstLine="0"/>
            </w:pPr>
            <w:r>
              <w:rPr>
                <w:sz w:val="20"/>
              </w:rPr>
              <w:t xml:space="preserve">Response form.  The supported forms SHOULD include ANVL, CSV (default), JSON, RDF/Turtle, XHTML, and XML.  </w:t>
            </w:r>
          </w:p>
        </w:tc>
      </w:tr>
      <w:tr w:rsidR="00E03985" w14:paraId="4B4633FE" w14:textId="77777777">
        <w:trPr>
          <w:trHeight w:val="276"/>
        </w:trPr>
        <w:tc>
          <w:tcPr>
            <w:tcW w:w="1856" w:type="dxa"/>
            <w:tcBorders>
              <w:top w:val="single" w:sz="4" w:space="0" w:color="000000"/>
              <w:left w:val="single" w:sz="4" w:space="0" w:color="000000"/>
              <w:bottom w:val="single" w:sz="4" w:space="0" w:color="000000"/>
              <w:right w:val="single" w:sz="4" w:space="0" w:color="000000"/>
            </w:tcBorders>
          </w:tcPr>
          <w:p w14:paraId="5B8B49B0" w14:textId="77777777" w:rsidR="00E03985" w:rsidRDefault="00FA092B">
            <w:pPr>
              <w:spacing w:after="0" w:line="259" w:lineRule="auto"/>
              <w:ind w:left="0" w:right="0" w:firstLine="0"/>
            </w:pPr>
            <w:r>
              <w:rPr>
                <w:rFonts w:ascii="Arial" w:eastAsia="Arial" w:hAnsi="Arial" w:cs="Arial"/>
                <w:sz w:val="18"/>
              </w:rPr>
              <w:t xml:space="preserve">RETURN </w:t>
            </w:r>
          </w:p>
        </w:tc>
        <w:tc>
          <w:tcPr>
            <w:tcW w:w="1490" w:type="dxa"/>
            <w:tcBorders>
              <w:top w:val="single" w:sz="4" w:space="0" w:color="000000"/>
              <w:left w:val="single" w:sz="4" w:space="0" w:color="000000"/>
              <w:bottom w:val="single" w:sz="4" w:space="0" w:color="000000"/>
              <w:right w:val="single" w:sz="4" w:space="0" w:color="000000"/>
            </w:tcBorders>
          </w:tcPr>
          <w:p w14:paraId="0996C719" w14:textId="77777777" w:rsidR="00E03985" w:rsidRDefault="00FA092B">
            <w:pPr>
              <w:spacing w:after="0" w:line="259" w:lineRule="auto"/>
              <w:ind w:left="1" w:right="0" w:firstLine="0"/>
            </w:pPr>
            <w:r>
              <w:rPr>
                <w:sz w:val="20"/>
              </w:rPr>
              <w:t xml:space="preserve">Response form </w:t>
            </w:r>
          </w:p>
        </w:tc>
        <w:tc>
          <w:tcPr>
            <w:tcW w:w="1440" w:type="dxa"/>
            <w:tcBorders>
              <w:top w:val="single" w:sz="4" w:space="0" w:color="000000"/>
              <w:left w:val="single" w:sz="4" w:space="0" w:color="000000"/>
              <w:bottom w:val="single" w:sz="4" w:space="0" w:color="000000"/>
              <w:right w:val="single" w:sz="4" w:space="0" w:color="000000"/>
            </w:tcBorders>
          </w:tcPr>
          <w:p w14:paraId="7860BB9B"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320A2BFC" w14:textId="77777777" w:rsidR="00E03985" w:rsidRDefault="00FA092B">
            <w:pPr>
              <w:spacing w:after="0" w:line="259" w:lineRule="auto"/>
              <w:ind w:left="1" w:right="0" w:firstLine="0"/>
            </w:pPr>
            <w:r>
              <w:rPr>
                <w:sz w:val="20"/>
              </w:rPr>
              <w:t xml:space="preserve">Items Report </w:t>
            </w:r>
          </w:p>
        </w:tc>
      </w:tr>
      <w:tr w:rsidR="00E03985" w14:paraId="76793731" w14:textId="77777777">
        <w:trPr>
          <w:trHeight w:val="1980"/>
        </w:trPr>
        <w:tc>
          <w:tcPr>
            <w:tcW w:w="1856" w:type="dxa"/>
            <w:tcBorders>
              <w:top w:val="single" w:sz="4" w:space="0" w:color="000000"/>
              <w:left w:val="single" w:sz="4" w:space="0" w:color="000000"/>
              <w:bottom w:val="single" w:sz="4" w:space="0" w:color="000000"/>
              <w:right w:val="single" w:sz="4" w:space="0" w:color="000000"/>
            </w:tcBorders>
            <w:vAlign w:val="center"/>
          </w:tcPr>
          <w:p w14:paraId="5F45821F" w14:textId="77777777" w:rsidR="00E03985" w:rsidRDefault="00FA092B">
            <w:pPr>
              <w:spacing w:after="0" w:line="259" w:lineRule="auto"/>
              <w:ind w:left="0" w:right="0" w:firstLine="0"/>
            </w:pPr>
            <w:r>
              <w:rPr>
                <w:rFonts w:ascii="Arial" w:eastAsia="Arial" w:hAnsi="Arial" w:cs="Arial"/>
                <w:sz w:val="18"/>
              </w:rPr>
              <w:t xml:space="preserve">SIDE EFFECTS </w:t>
            </w:r>
          </w:p>
        </w:tc>
        <w:tc>
          <w:tcPr>
            <w:tcW w:w="7429" w:type="dxa"/>
            <w:gridSpan w:val="3"/>
            <w:tcBorders>
              <w:top w:val="single" w:sz="4" w:space="0" w:color="000000"/>
              <w:left w:val="single" w:sz="4" w:space="0" w:color="000000"/>
              <w:bottom w:val="single" w:sz="4" w:space="0" w:color="000000"/>
              <w:right w:val="single" w:sz="4" w:space="0" w:color="000000"/>
            </w:tcBorders>
          </w:tcPr>
          <w:p w14:paraId="089DB9DB" w14:textId="77777777" w:rsidR="00E03985" w:rsidRDefault="00FA092B">
            <w:pPr>
              <w:spacing w:after="120" w:line="275" w:lineRule="auto"/>
              <w:ind w:left="1" w:right="0" w:firstLine="0"/>
            </w:pPr>
            <w:r>
              <w:rPr>
                <w:sz w:val="20"/>
              </w:rPr>
              <w:t xml:space="preserve">An immediate synchronous response is sent containing the request parameters.  The requested report is queued for asynchronous delivery.  The reporting set is formed by all items matching the context string. All items in the set are reported for </w:t>
            </w:r>
            <w:r>
              <w:rPr>
                <w:i/>
                <w:sz w:val="20"/>
              </w:rPr>
              <w:t>all</w:t>
            </w:r>
            <w:r>
              <w:rPr>
                <w:sz w:val="20"/>
              </w:rPr>
              <w:t xml:space="preserve"> reports</w:t>
            </w:r>
            <w:r>
              <w:rPr>
                <w:sz w:val="20"/>
              </w:rPr>
              <w:t xml:space="preserve">; only those items whose status is </w:t>
            </w:r>
            <w:r>
              <w:rPr>
                <w:i/>
                <w:sz w:val="20"/>
              </w:rPr>
              <w:t>size-mismatch</w:t>
            </w:r>
            <w:r>
              <w:rPr>
                <w:sz w:val="20"/>
              </w:rPr>
              <w:t xml:space="preserve"> or </w:t>
            </w:r>
            <w:r>
              <w:rPr>
                <w:i/>
                <w:sz w:val="20"/>
              </w:rPr>
              <w:t>digest-mismatch</w:t>
            </w:r>
            <w:r>
              <w:rPr>
                <w:sz w:val="20"/>
              </w:rPr>
              <w:t xml:space="preserve"> are reported for </w:t>
            </w:r>
            <w:r>
              <w:rPr>
                <w:i/>
                <w:sz w:val="20"/>
              </w:rPr>
              <w:t>failed</w:t>
            </w:r>
            <w:r>
              <w:rPr>
                <w:sz w:val="20"/>
              </w:rPr>
              <w:t xml:space="preserve"> reports; and only those items matching the ad-hoc query are reported for </w:t>
            </w:r>
            <w:r>
              <w:rPr>
                <w:i/>
                <w:sz w:val="20"/>
              </w:rPr>
              <w:t>ad-hoc</w:t>
            </w:r>
            <w:r>
              <w:rPr>
                <w:sz w:val="20"/>
              </w:rPr>
              <w:t xml:space="preserve"> reports. </w:t>
            </w:r>
          </w:p>
          <w:p w14:paraId="25EFAAD3" w14:textId="77777777" w:rsidR="00E03985" w:rsidRDefault="00FA092B">
            <w:pPr>
              <w:spacing w:after="0" w:line="259" w:lineRule="auto"/>
              <w:ind w:left="1" w:right="0" w:firstLine="0"/>
            </w:pPr>
            <w:r>
              <w:rPr>
                <w:sz w:val="20"/>
              </w:rPr>
              <w:t>All reports SHALL include the service state, the request parameters, and t</w:t>
            </w:r>
            <w:r>
              <w:rPr>
                <w:sz w:val="20"/>
              </w:rPr>
              <w:t xml:space="preserve">he item state for all reportable items. </w:t>
            </w:r>
          </w:p>
        </w:tc>
      </w:tr>
      <w:tr w:rsidR="00E03985" w14:paraId="68FFC6E1" w14:textId="77777777">
        <w:trPr>
          <w:trHeight w:val="276"/>
        </w:trPr>
        <w:tc>
          <w:tcPr>
            <w:tcW w:w="1856" w:type="dxa"/>
            <w:vMerge w:val="restart"/>
            <w:tcBorders>
              <w:top w:val="single" w:sz="4" w:space="0" w:color="000000"/>
              <w:left w:val="single" w:sz="4" w:space="0" w:color="000000"/>
              <w:bottom w:val="single" w:sz="4" w:space="0" w:color="000000"/>
              <w:right w:val="single" w:sz="4" w:space="0" w:color="000000"/>
            </w:tcBorders>
            <w:vAlign w:val="center"/>
          </w:tcPr>
          <w:p w14:paraId="23474B23" w14:textId="77777777" w:rsidR="00E03985" w:rsidRDefault="00FA092B">
            <w:pPr>
              <w:spacing w:after="0" w:line="259" w:lineRule="auto"/>
              <w:ind w:left="0" w:right="0" w:firstLine="0"/>
            </w:pPr>
            <w:r>
              <w:rPr>
                <w:rFonts w:ascii="Arial" w:eastAsia="Arial" w:hAnsi="Arial" w:cs="Arial"/>
                <w:sz w:val="18"/>
              </w:rPr>
              <w:t xml:space="preserve">ERRORS </w:t>
            </w:r>
          </w:p>
        </w:tc>
        <w:tc>
          <w:tcPr>
            <w:tcW w:w="7429" w:type="dxa"/>
            <w:gridSpan w:val="3"/>
            <w:tcBorders>
              <w:top w:val="single" w:sz="4" w:space="0" w:color="000000"/>
              <w:left w:val="single" w:sz="4" w:space="0" w:color="000000"/>
              <w:bottom w:val="single" w:sz="4" w:space="0" w:color="000000"/>
              <w:right w:val="single" w:sz="4" w:space="0" w:color="000000"/>
            </w:tcBorders>
          </w:tcPr>
          <w:p w14:paraId="011A4CC5" w14:textId="77777777" w:rsidR="00E03985" w:rsidRDefault="00FA092B">
            <w:pPr>
              <w:tabs>
                <w:tab w:val="center" w:pos="1490"/>
              </w:tabs>
              <w:spacing w:after="0" w:line="259" w:lineRule="auto"/>
              <w:ind w:left="0" w:right="0" w:firstLine="0"/>
            </w:pPr>
            <w:r>
              <w:rPr>
                <w:sz w:val="20"/>
              </w:rPr>
              <w:t xml:space="preserve">400 </w:t>
            </w:r>
            <w:r>
              <w:rPr>
                <w:sz w:val="20"/>
              </w:rPr>
              <w:tab/>
              <w:t xml:space="preserve">Badly-formed request. </w:t>
            </w:r>
          </w:p>
        </w:tc>
      </w:tr>
      <w:tr w:rsidR="00E03985" w14:paraId="700E92B4" w14:textId="77777777">
        <w:trPr>
          <w:trHeight w:val="274"/>
        </w:trPr>
        <w:tc>
          <w:tcPr>
            <w:tcW w:w="0" w:type="auto"/>
            <w:vMerge/>
            <w:tcBorders>
              <w:top w:val="nil"/>
              <w:left w:val="single" w:sz="4" w:space="0" w:color="000000"/>
              <w:bottom w:val="nil"/>
              <w:right w:val="single" w:sz="4" w:space="0" w:color="000000"/>
            </w:tcBorders>
          </w:tcPr>
          <w:p w14:paraId="377D911D"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6734CFA3" w14:textId="77777777" w:rsidR="00E03985" w:rsidRDefault="00FA092B">
            <w:pPr>
              <w:tabs>
                <w:tab w:val="center" w:pos="1593"/>
              </w:tabs>
              <w:spacing w:after="0" w:line="259" w:lineRule="auto"/>
              <w:ind w:left="0" w:right="0" w:firstLine="0"/>
            </w:pPr>
            <w:r>
              <w:rPr>
                <w:sz w:val="20"/>
              </w:rPr>
              <w:t xml:space="preserve">401 </w:t>
            </w:r>
            <w:r>
              <w:rPr>
                <w:sz w:val="20"/>
              </w:rPr>
              <w:tab/>
              <w:t xml:space="preserve">Unauthorized user </w:t>
            </w:r>
            <w:proofErr w:type="gramStart"/>
            <w:r>
              <w:rPr>
                <w:sz w:val="20"/>
              </w:rPr>
              <w:t>agent</w:t>
            </w:r>
            <w:proofErr w:type="gramEnd"/>
            <w:r>
              <w:rPr>
                <w:sz w:val="20"/>
              </w:rPr>
              <w:t xml:space="preserve">. </w:t>
            </w:r>
          </w:p>
        </w:tc>
      </w:tr>
      <w:tr w:rsidR="00E03985" w14:paraId="54708087" w14:textId="77777777">
        <w:trPr>
          <w:trHeight w:val="274"/>
        </w:trPr>
        <w:tc>
          <w:tcPr>
            <w:tcW w:w="0" w:type="auto"/>
            <w:vMerge/>
            <w:tcBorders>
              <w:top w:val="nil"/>
              <w:left w:val="single" w:sz="4" w:space="0" w:color="000000"/>
              <w:bottom w:val="nil"/>
              <w:right w:val="single" w:sz="4" w:space="0" w:color="000000"/>
            </w:tcBorders>
          </w:tcPr>
          <w:p w14:paraId="7A1EF235"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103ECDF9" w14:textId="77777777" w:rsidR="00E03985" w:rsidRDefault="00FA092B">
            <w:pPr>
              <w:tabs>
                <w:tab w:val="center" w:pos="1726"/>
              </w:tabs>
              <w:spacing w:after="0" w:line="259" w:lineRule="auto"/>
              <w:ind w:left="0" w:right="0" w:firstLine="0"/>
            </w:pPr>
            <w:r>
              <w:rPr>
                <w:sz w:val="20"/>
              </w:rPr>
              <w:t xml:space="preserve">415 </w:t>
            </w:r>
            <w:r>
              <w:rPr>
                <w:sz w:val="20"/>
              </w:rPr>
              <w:tab/>
              <w:t xml:space="preserve">Unsupported response form. </w:t>
            </w:r>
          </w:p>
        </w:tc>
      </w:tr>
      <w:tr w:rsidR="00E03985" w14:paraId="29466E14" w14:textId="77777777">
        <w:trPr>
          <w:trHeight w:val="276"/>
        </w:trPr>
        <w:tc>
          <w:tcPr>
            <w:tcW w:w="0" w:type="auto"/>
            <w:vMerge/>
            <w:tcBorders>
              <w:top w:val="nil"/>
              <w:left w:val="single" w:sz="4" w:space="0" w:color="000000"/>
              <w:bottom w:val="nil"/>
              <w:right w:val="single" w:sz="4" w:space="0" w:color="000000"/>
            </w:tcBorders>
          </w:tcPr>
          <w:p w14:paraId="7AFFA849"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3CE7F247" w14:textId="77777777" w:rsidR="00E03985" w:rsidRDefault="00FA092B">
            <w:pPr>
              <w:tabs>
                <w:tab w:val="center" w:pos="1401"/>
              </w:tabs>
              <w:spacing w:after="0" w:line="259" w:lineRule="auto"/>
              <w:ind w:left="0" w:right="0" w:firstLine="0"/>
            </w:pPr>
            <w:r>
              <w:rPr>
                <w:sz w:val="20"/>
              </w:rPr>
              <w:t xml:space="preserve">503 </w:t>
            </w:r>
            <w:r>
              <w:rPr>
                <w:sz w:val="20"/>
              </w:rPr>
              <w:tab/>
              <w:t xml:space="preserve">Service unavailable. </w:t>
            </w:r>
          </w:p>
        </w:tc>
      </w:tr>
      <w:tr w:rsidR="00E03985" w14:paraId="43ACC334" w14:textId="77777777">
        <w:trPr>
          <w:trHeight w:val="274"/>
        </w:trPr>
        <w:tc>
          <w:tcPr>
            <w:tcW w:w="0" w:type="auto"/>
            <w:vMerge/>
            <w:tcBorders>
              <w:top w:val="nil"/>
              <w:left w:val="single" w:sz="4" w:space="0" w:color="000000"/>
              <w:bottom w:val="single" w:sz="4" w:space="0" w:color="000000"/>
              <w:right w:val="single" w:sz="4" w:space="0" w:color="000000"/>
            </w:tcBorders>
          </w:tcPr>
          <w:p w14:paraId="0DF9B868"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402417AB" w14:textId="77777777" w:rsidR="00E03985" w:rsidRDefault="00FA092B">
            <w:pPr>
              <w:tabs>
                <w:tab w:val="center" w:pos="1136"/>
              </w:tabs>
              <w:spacing w:after="0" w:line="259" w:lineRule="auto"/>
              <w:ind w:left="0" w:right="0" w:firstLine="0"/>
            </w:pPr>
            <w:r>
              <w:rPr>
                <w:sz w:val="20"/>
              </w:rPr>
              <w:t xml:space="preserve">500 </w:t>
            </w:r>
            <w:r>
              <w:rPr>
                <w:sz w:val="20"/>
              </w:rPr>
              <w:tab/>
              <w:t xml:space="preserve">Service error. </w:t>
            </w:r>
          </w:p>
        </w:tc>
      </w:tr>
      <w:tr w:rsidR="00E03985" w14:paraId="3009545A" w14:textId="77777777">
        <w:trPr>
          <w:trHeight w:val="540"/>
        </w:trPr>
        <w:tc>
          <w:tcPr>
            <w:tcW w:w="1856" w:type="dxa"/>
            <w:tcBorders>
              <w:top w:val="single" w:sz="4" w:space="0" w:color="000000"/>
              <w:left w:val="single" w:sz="4" w:space="0" w:color="000000"/>
              <w:bottom w:val="single" w:sz="4" w:space="0" w:color="000000"/>
              <w:right w:val="single" w:sz="4" w:space="0" w:color="000000"/>
            </w:tcBorders>
            <w:vAlign w:val="center"/>
          </w:tcPr>
          <w:p w14:paraId="55C971B0" w14:textId="77777777" w:rsidR="00E03985" w:rsidRDefault="00FA092B">
            <w:pPr>
              <w:spacing w:after="0" w:line="259" w:lineRule="auto"/>
              <w:ind w:left="0" w:right="0" w:firstLine="0"/>
            </w:pPr>
            <w:r>
              <w:rPr>
                <w:rFonts w:ascii="Arial" w:eastAsia="Arial" w:hAnsi="Arial" w:cs="Arial"/>
                <w:sz w:val="18"/>
              </w:rPr>
              <w:t xml:space="preserve">NOTE </w:t>
            </w:r>
          </w:p>
        </w:tc>
        <w:tc>
          <w:tcPr>
            <w:tcW w:w="7429" w:type="dxa"/>
            <w:gridSpan w:val="3"/>
            <w:tcBorders>
              <w:top w:val="single" w:sz="4" w:space="0" w:color="000000"/>
              <w:left w:val="single" w:sz="4" w:space="0" w:color="000000"/>
              <w:bottom w:val="single" w:sz="4" w:space="0" w:color="000000"/>
              <w:right w:val="single" w:sz="4" w:space="0" w:color="000000"/>
            </w:tcBorders>
          </w:tcPr>
          <w:p w14:paraId="2C1B57F0" w14:textId="77777777" w:rsidR="00E03985" w:rsidRDefault="00FA092B">
            <w:pPr>
              <w:spacing w:after="0" w:line="259" w:lineRule="auto"/>
              <w:ind w:left="1" w:right="21" w:firstLine="0"/>
            </w:pPr>
            <w:r>
              <w:rPr>
                <w:sz w:val="20"/>
              </w:rPr>
              <w:t xml:space="preserve">Care must be exercised in examining and sanitizing, if necessary, the query string to guard against malicious injection exploits. </w:t>
            </w:r>
          </w:p>
        </w:tc>
      </w:tr>
    </w:tbl>
    <w:p w14:paraId="70F5C314" w14:textId="77777777" w:rsidR="00E03985" w:rsidRDefault="00FA092B">
      <w:pPr>
        <w:spacing w:after="17" w:line="259" w:lineRule="auto"/>
        <w:ind w:left="0" w:right="0" w:firstLine="0"/>
      </w:pPr>
      <w:r>
        <w:t xml:space="preserve"> </w:t>
      </w:r>
    </w:p>
    <w:p w14:paraId="1F49D3EC" w14:textId="77777777" w:rsidR="00E03985" w:rsidRDefault="00FA092B">
      <w:pPr>
        <w:tabs>
          <w:tab w:val="center" w:pos="411"/>
          <w:tab w:val="center" w:pos="1318"/>
        </w:tabs>
        <w:ind w:left="0" w:right="0" w:firstLine="0"/>
      </w:pPr>
      <w:r>
        <w:rPr>
          <w:rFonts w:ascii="Calibri" w:eastAsia="Calibri" w:hAnsi="Calibri" w:cs="Calibr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RESTful API </w:t>
      </w:r>
    </w:p>
    <w:p w14:paraId="6E53CFBC" w14:textId="77777777" w:rsidR="00E03985" w:rsidRDefault="00FA092B">
      <w:pPr>
        <w:spacing w:after="0" w:line="259" w:lineRule="auto"/>
        <w:ind w:left="0" w:right="0" w:firstLine="0"/>
      </w:pPr>
      <w:r>
        <w:t xml:space="preserve"> </w:t>
      </w:r>
    </w:p>
    <w:p w14:paraId="205558AF" w14:textId="77777777" w:rsidR="00E03985" w:rsidRDefault="00FA092B">
      <w:pPr>
        <w:spacing w:after="5" w:line="249" w:lineRule="auto"/>
        <w:ind w:left="716" w:right="5275"/>
      </w:pPr>
      <w:r>
        <w:rPr>
          <w:rFonts w:ascii="Courier New" w:eastAsia="Courier New" w:hAnsi="Courier New" w:cs="Courier New"/>
          <w:sz w:val="20"/>
        </w:rPr>
        <w:lastRenderedPageBreak/>
        <w:t>UA: POST /report HTTP/1.</w:t>
      </w:r>
      <w:r>
        <w:rPr>
          <w:rFonts w:ascii="Courier New" w:eastAsia="Courier New" w:hAnsi="Courier New" w:cs="Courier New"/>
          <w:i/>
          <w:sz w:val="20"/>
        </w:rPr>
        <w:t>x</w:t>
      </w:r>
      <w:r>
        <w:rPr>
          <w:rFonts w:ascii="Courier New" w:eastAsia="Courier New" w:hAnsi="Courier New" w:cs="Courier New"/>
          <w:sz w:val="20"/>
        </w:rPr>
        <w:t xml:space="preserve"> UA: Host: </w:t>
      </w:r>
      <w:r>
        <w:rPr>
          <w:rFonts w:ascii="Courier New" w:eastAsia="Courier New" w:hAnsi="Courier New" w:cs="Courier New"/>
          <w:i/>
          <w:sz w:val="20"/>
        </w:rPr>
        <w:t>audit</w:t>
      </w:r>
      <w:r>
        <w:rPr>
          <w:rFonts w:ascii="Courier New" w:eastAsia="Courier New" w:hAnsi="Courier New" w:cs="Courier New"/>
          <w:sz w:val="20"/>
        </w:rPr>
        <w:t xml:space="preserve">.cdlib.org </w:t>
      </w:r>
    </w:p>
    <w:p w14:paraId="0537EEF2" w14:textId="77777777" w:rsidR="00E03985" w:rsidRDefault="00FA092B">
      <w:pPr>
        <w:spacing w:after="5" w:line="249" w:lineRule="auto"/>
        <w:ind w:left="716" w:right="0"/>
      </w:pPr>
      <w:r>
        <w:rPr>
          <w:rFonts w:ascii="Courier New" w:eastAsia="Courier New" w:hAnsi="Courier New" w:cs="Courier New"/>
          <w:sz w:val="20"/>
        </w:rPr>
        <w:t>UA: Content-type: multipart/form-data; boundary=</w:t>
      </w:r>
      <w:r>
        <w:rPr>
          <w:rFonts w:ascii="Courier New" w:eastAsia="Courier New" w:hAnsi="Courier New" w:cs="Courier New"/>
          <w:i/>
          <w:sz w:val="20"/>
        </w:rPr>
        <w:t>boundary</w:t>
      </w:r>
      <w:r>
        <w:rPr>
          <w:rFonts w:ascii="Courier New" w:eastAsia="Courier New" w:hAnsi="Courier New" w:cs="Courier New"/>
          <w:sz w:val="20"/>
        </w:rPr>
        <w:t xml:space="preserve"> </w:t>
      </w:r>
    </w:p>
    <w:p w14:paraId="4DD66453" w14:textId="77777777" w:rsidR="00E03985" w:rsidRDefault="00FA092B">
      <w:pPr>
        <w:spacing w:after="5" w:line="249" w:lineRule="auto"/>
        <w:ind w:left="716" w:right="0"/>
      </w:pPr>
      <w:r>
        <w:rPr>
          <w:rFonts w:ascii="Courier New" w:eastAsia="Courier New" w:hAnsi="Courier New" w:cs="Courier New"/>
          <w:sz w:val="20"/>
        </w:rPr>
        <w:t xml:space="preserve">UA:  </w:t>
      </w:r>
    </w:p>
    <w:p w14:paraId="34D396A6" w14:textId="77777777" w:rsidR="00E03985" w:rsidRDefault="00FA092B">
      <w:pPr>
        <w:spacing w:after="5" w:line="268" w:lineRule="auto"/>
        <w:ind w:left="716" w:right="0"/>
      </w:pPr>
      <w:r>
        <w:rPr>
          <w:rFonts w:ascii="Courier New" w:eastAsia="Courier New" w:hAnsi="Courier New" w:cs="Courier New"/>
          <w:sz w:val="20"/>
        </w:rPr>
        <w:t>UA: --</w:t>
      </w:r>
      <w:r>
        <w:rPr>
          <w:rFonts w:ascii="Courier New" w:eastAsia="Courier New" w:hAnsi="Courier New" w:cs="Courier New"/>
          <w:i/>
          <w:sz w:val="20"/>
        </w:rPr>
        <w:t>boundary</w:t>
      </w:r>
      <w:r>
        <w:rPr>
          <w:rFonts w:ascii="Courier New" w:eastAsia="Courier New" w:hAnsi="Courier New" w:cs="Courier New"/>
          <w:sz w:val="20"/>
        </w:rPr>
        <w:t xml:space="preserve"> </w:t>
      </w:r>
    </w:p>
    <w:p w14:paraId="3447379F" w14:textId="77777777" w:rsidR="00E03985" w:rsidRDefault="00FA092B">
      <w:pPr>
        <w:spacing w:after="5" w:line="249" w:lineRule="auto"/>
        <w:ind w:left="716" w:right="0"/>
      </w:pPr>
      <w:r>
        <w:rPr>
          <w:rFonts w:ascii="Courier New" w:eastAsia="Courier New" w:hAnsi="Courier New" w:cs="Courier New"/>
          <w:sz w:val="20"/>
        </w:rPr>
        <w:t>UA: Content-disposition: multipart/form-data; name</w:t>
      </w:r>
      <w:proofErr w:type="gramStart"/>
      <w:r>
        <w:rPr>
          <w:rFonts w:ascii="Courier New" w:eastAsia="Courier New" w:hAnsi="Courier New" w:cs="Courier New"/>
          <w:sz w:val="20"/>
        </w:rPr>
        <w:t>=”type</w:t>
      </w:r>
      <w:proofErr w:type="gramEnd"/>
      <w:r>
        <w:rPr>
          <w:rFonts w:ascii="Courier New" w:eastAsia="Courier New" w:hAnsi="Courier New" w:cs="Courier New"/>
          <w:sz w:val="20"/>
        </w:rPr>
        <w:t xml:space="preserve">” </w:t>
      </w:r>
    </w:p>
    <w:p w14:paraId="2B2D9605" w14:textId="77777777" w:rsidR="00E03985" w:rsidRDefault="00FA092B">
      <w:pPr>
        <w:spacing w:after="5" w:line="249" w:lineRule="auto"/>
        <w:ind w:left="716" w:right="0"/>
      </w:pPr>
      <w:r>
        <w:rPr>
          <w:rFonts w:ascii="Courier New" w:eastAsia="Courier New" w:hAnsi="Courier New" w:cs="Courier New"/>
          <w:sz w:val="20"/>
        </w:rPr>
        <w:t xml:space="preserve">UA: </w:t>
      </w:r>
    </w:p>
    <w:p w14:paraId="0EE10DB1" w14:textId="77777777" w:rsidR="00E03985" w:rsidRDefault="00FA092B">
      <w:pPr>
        <w:spacing w:after="5" w:line="249" w:lineRule="auto"/>
        <w:ind w:left="716" w:right="0"/>
      </w:pPr>
      <w:r>
        <w:rPr>
          <w:rFonts w:ascii="Courier New" w:eastAsia="Courier New" w:hAnsi="Courier New" w:cs="Courier New"/>
          <w:sz w:val="20"/>
        </w:rPr>
        <w:t xml:space="preserve">UA: all | failed | ad-hoc </w:t>
      </w:r>
    </w:p>
    <w:p w14:paraId="6AD70AE7" w14:textId="77777777" w:rsidR="00E03985" w:rsidRDefault="00FA092B">
      <w:pPr>
        <w:spacing w:after="5" w:line="249" w:lineRule="auto"/>
        <w:ind w:left="716" w:right="0"/>
      </w:pPr>
      <w:r>
        <w:rPr>
          <w:rFonts w:ascii="Courier New" w:eastAsia="Courier New" w:hAnsi="Courier New" w:cs="Courier New"/>
          <w:sz w:val="20"/>
        </w:rPr>
        <w:t>UA: --</w:t>
      </w:r>
      <w:r>
        <w:rPr>
          <w:rFonts w:ascii="Courier New" w:eastAsia="Courier New" w:hAnsi="Courier New" w:cs="Courier New"/>
          <w:i/>
          <w:sz w:val="20"/>
        </w:rPr>
        <w:t>boundary</w:t>
      </w:r>
      <w:r>
        <w:rPr>
          <w:rFonts w:ascii="Courier New" w:eastAsia="Courier New" w:hAnsi="Courier New" w:cs="Courier New"/>
          <w:sz w:val="20"/>
        </w:rPr>
        <w:t xml:space="preserve"> [ </w:t>
      </w:r>
    </w:p>
    <w:p w14:paraId="56CA2452" w14:textId="77777777" w:rsidR="00E03985" w:rsidRDefault="00FA092B">
      <w:pPr>
        <w:spacing w:after="5" w:line="249" w:lineRule="auto"/>
        <w:ind w:left="716" w:right="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=”context</w:t>
      </w:r>
      <w:proofErr w:type="gramEnd"/>
      <w:r>
        <w:rPr>
          <w:rFonts w:ascii="Courier New" w:eastAsia="Courier New" w:hAnsi="Courier New" w:cs="Courier New"/>
          <w:sz w:val="20"/>
        </w:rPr>
        <w:t xml:space="preserve">” </w:t>
      </w:r>
    </w:p>
    <w:p w14:paraId="23E046EA" w14:textId="77777777" w:rsidR="00E03985" w:rsidRDefault="00FA092B">
      <w:pPr>
        <w:spacing w:after="5" w:line="249" w:lineRule="auto"/>
        <w:ind w:left="716" w:right="0"/>
      </w:pPr>
      <w:r>
        <w:rPr>
          <w:rFonts w:ascii="Courier New" w:eastAsia="Courier New" w:hAnsi="Courier New" w:cs="Courier New"/>
          <w:sz w:val="20"/>
        </w:rPr>
        <w:t xml:space="preserve">UA: </w:t>
      </w:r>
    </w:p>
    <w:p w14:paraId="6E0D52C6" w14:textId="77777777" w:rsidR="00E03985" w:rsidRDefault="00FA092B">
      <w:pPr>
        <w:spacing w:after="5" w:line="249" w:lineRule="auto"/>
        <w:ind w:left="716" w:right="0"/>
      </w:pPr>
      <w:r>
        <w:rPr>
          <w:rFonts w:ascii="Courier New" w:eastAsia="Courier New" w:hAnsi="Courier New" w:cs="Courier New"/>
          <w:sz w:val="20"/>
        </w:rPr>
        <w:t xml:space="preserve">UA: </w:t>
      </w:r>
      <w:proofErr w:type="gramStart"/>
      <w:r>
        <w:rPr>
          <w:rFonts w:ascii="Courier New" w:eastAsia="Courier New" w:hAnsi="Courier New" w:cs="Courier New"/>
          <w:i/>
          <w:sz w:val="20"/>
        </w:rPr>
        <w:t>context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 </w:t>
      </w:r>
    </w:p>
    <w:p w14:paraId="102D78FC" w14:textId="77777777" w:rsidR="00E03985" w:rsidRDefault="00FA092B">
      <w:pPr>
        <w:spacing w:after="5" w:line="268" w:lineRule="auto"/>
        <w:ind w:left="716" w:right="0"/>
      </w:pPr>
      <w:r>
        <w:rPr>
          <w:rFonts w:ascii="Courier New" w:eastAsia="Courier New" w:hAnsi="Courier New" w:cs="Courier New"/>
          <w:sz w:val="20"/>
        </w:rPr>
        <w:t>UA: --</w:t>
      </w:r>
      <w:r>
        <w:rPr>
          <w:rFonts w:ascii="Courier New" w:eastAsia="Courier New" w:hAnsi="Courier New" w:cs="Courier New"/>
          <w:i/>
          <w:sz w:val="20"/>
        </w:rPr>
        <w:t>boundary</w:t>
      </w:r>
      <w:r>
        <w:rPr>
          <w:rFonts w:ascii="Courier New" w:eastAsia="Courier New" w:hAnsi="Courier New" w:cs="Courier New"/>
          <w:sz w:val="20"/>
        </w:rPr>
        <w:t xml:space="preserve"> </w:t>
      </w:r>
    </w:p>
    <w:p w14:paraId="3B87032F" w14:textId="77777777" w:rsidR="00E03985" w:rsidRDefault="00FA092B">
      <w:pPr>
        <w:spacing w:after="5" w:line="249" w:lineRule="auto"/>
        <w:ind w:left="716" w:right="0"/>
      </w:pPr>
      <w:r>
        <w:rPr>
          <w:rFonts w:ascii="Courier New" w:eastAsia="Courier New" w:hAnsi="Courier New" w:cs="Courier New"/>
          <w:sz w:val="20"/>
        </w:rPr>
        <w:t>UA:</w:t>
      </w:r>
      <w:r>
        <w:rPr>
          <w:rFonts w:ascii="Courier New" w:eastAsia="Courier New" w:hAnsi="Courier New" w:cs="Courier New"/>
          <w:i/>
          <w:sz w:val="20"/>
        </w:rPr>
        <w:t xml:space="preserve"> </w:t>
      </w:r>
      <w:r>
        <w:rPr>
          <w:rFonts w:ascii="Courier New" w:eastAsia="Courier New" w:hAnsi="Courier New" w:cs="Courier New"/>
          <w:sz w:val="20"/>
        </w:rPr>
        <w:t>Content-disposition: form-data; name</w:t>
      </w:r>
      <w:proofErr w:type="gramStart"/>
      <w:r>
        <w:rPr>
          <w:rFonts w:ascii="Courier New" w:eastAsia="Courier New" w:hAnsi="Courier New" w:cs="Courier New"/>
          <w:sz w:val="20"/>
        </w:rPr>
        <w:t>=”query</w:t>
      </w:r>
      <w:proofErr w:type="gramEnd"/>
      <w:r>
        <w:rPr>
          <w:rFonts w:ascii="Courier New" w:eastAsia="Courier New" w:hAnsi="Courier New" w:cs="Courier New"/>
          <w:sz w:val="20"/>
        </w:rPr>
        <w:t xml:space="preserve">” </w:t>
      </w:r>
    </w:p>
    <w:p w14:paraId="4591FF49" w14:textId="77777777" w:rsidR="00E03985" w:rsidRDefault="00FA092B">
      <w:pPr>
        <w:spacing w:after="5" w:line="249" w:lineRule="auto"/>
        <w:ind w:left="716" w:right="0"/>
      </w:pPr>
      <w:r>
        <w:rPr>
          <w:rFonts w:ascii="Courier New" w:eastAsia="Courier New" w:hAnsi="Courier New" w:cs="Courier New"/>
          <w:sz w:val="20"/>
        </w:rPr>
        <w:t xml:space="preserve">UA: </w:t>
      </w:r>
    </w:p>
    <w:p w14:paraId="0CFB6BDD" w14:textId="77777777" w:rsidR="00E03985" w:rsidRDefault="00FA092B">
      <w:pPr>
        <w:spacing w:after="5" w:line="268"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query</w:t>
      </w:r>
      <w:r>
        <w:rPr>
          <w:rFonts w:ascii="Courier New" w:eastAsia="Courier New" w:hAnsi="Courier New" w:cs="Courier New"/>
          <w:sz w:val="20"/>
        </w:rPr>
        <w:t xml:space="preserve"> </w:t>
      </w:r>
    </w:p>
    <w:p w14:paraId="2465B6AF" w14:textId="77777777" w:rsidR="00E03985" w:rsidRDefault="00FA092B">
      <w:pPr>
        <w:spacing w:after="5" w:line="249" w:lineRule="auto"/>
        <w:ind w:left="716" w:right="0"/>
      </w:pPr>
      <w:r>
        <w:rPr>
          <w:rFonts w:ascii="Courier New" w:eastAsia="Courier New" w:hAnsi="Courier New" w:cs="Courier New"/>
          <w:sz w:val="20"/>
        </w:rPr>
        <w:t>UA: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 </w:t>
      </w:r>
    </w:p>
    <w:p w14:paraId="6D1E104B" w14:textId="77777777" w:rsidR="00E03985" w:rsidRDefault="00FA092B">
      <w:pPr>
        <w:spacing w:after="5" w:line="249" w:lineRule="auto"/>
        <w:ind w:left="716" w:right="2516"/>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=”email</w:t>
      </w:r>
      <w:proofErr w:type="gramEnd"/>
      <w:r>
        <w:rPr>
          <w:rFonts w:ascii="Courier New" w:eastAsia="Courier New" w:hAnsi="Courier New" w:cs="Courier New"/>
          <w:sz w:val="20"/>
        </w:rPr>
        <w:t xml:space="preserve">” UA: </w:t>
      </w:r>
    </w:p>
    <w:p w14:paraId="3563FA58" w14:textId="77777777" w:rsidR="00E03985" w:rsidRDefault="00FA092B">
      <w:pPr>
        <w:spacing w:after="5" w:line="268"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 xml:space="preserve">email </w:t>
      </w:r>
    </w:p>
    <w:p w14:paraId="5787C76D" w14:textId="77777777" w:rsidR="00E03985" w:rsidRDefault="00FA092B">
      <w:pPr>
        <w:spacing w:after="5" w:line="268" w:lineRule="auto"/>
        <w:ind w:left="716" w:right="0"/>
      </w:pPr>
      <w:r>
        <w:rPr>
          <w:rFonts w:ascii="Courier New" w:eastAsia="Courier New" w:hAnsi="Courier New" w:cs="Courier New"/>
          <w:sz w:val="20"/>
        </w:rPr>
        <w:t>UA:</w:t>
      </w:r>
      <w:r>
        <w:rPr>
          <w:rFonts w:ascii="Courier New" w:eastAsia="Courier New" w:hAnsi="Courier New" w:cs="Courier New"/>
          <w:i/>
          <w:sz w:val="20"/>
        </w:rPr>
        <w:t xml:space="preserve">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r>
        <w:rPr>
          <w:rFonts w:ascii="Courier New" w:eastAsia="Courier New" w:hAnsi="Courier New" w:cs="Courier New"/>
          <w:sz w:val="20"/>
        </w:rPr>
        <w:t>]</w:t>
      </w:r>
      <w:proofErr w:type="gramEnd"/>
      <w:r>
        <w:rPr>
          <w:rFonts w:ascii="Courier New" w:eastAsia="Courier New" w:hAnsi="Courier New" w:cs="Courier New"/>
          <w:sz w:val="20"/>
        </w:rPr>
        <w:t xml:space="preserve"> [ </w:t>
      </w:r>
    </w:p>
    <w:p w14:paraId="0EFA890D" w14:textId="77777777" w:rsidR="00E03985" w:rsidRDefault="00FA092B">
      <w:pPr>
        <w:spacing w:after="5" w:line="249" w:lineRule="auto"/>
        <w:ind w:left="716" w:right="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=”response</w:t>
      </w:r>
      <w:proofErr w:type="gramEnd"/>
      <w:r>
        <w:rPr>
          <w:rFonts w:ascii="Courier New" w:eastAsia="Courier New" w:hAnsi="Courier New" w:cs="Courier New"/>
          <w:sz w:val="20"/>
        </w:rPr>
        <w:t xml:space="preserve">-form” </w:t>
      </w:r>
    </w:p>
    <w:p w14:paraId="3C687324" w14:textId="77777777" w:rsidR="00E03985" w:rsidRDefault="00FA092B">
      <w:pPr>
        <w:spacing w:after="5" w:line="249" w:lineRule="auto"/>
        <w:ind w:left="716" w:right="0"/>
      </w:pPr>
      <w:r>
        <w:rPr>
          <w:rFonts w:ascii="Courier New" w:eastAsia="Courier New" w:hAnsi="Courier New" w:cs="Courier New"/>
          <w:sz w:val="20"/>
        </w:rPr>
        <w:t xml:space="preserve">UA: </w:t>
      </w:r>
    </w:p>
    <w:p w14:paraId="0E16077E" w14:textId="77777777" w:rsidR="00E03985" w:rsidRDefault="00FA092B">
      <w:pPr>
        <w:spacing w:after="5" w:line="268"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form</w:t>
      </w:r>
      <w:r>
        <w:rPr>
          <w:rFonts w:ascii="Courier New" w:eastAsia="Courier New" w:hAnsi="Courier New" w:cs="Courier New"/>
          <w:sz w:val="20"/>
        </w:rPr>
        <w:t xml:space="preserve"> </w:t>
      </w:r>
    </w:p>
    <w:p w14:paraId="7E2A3753" w14:textId="77777777" w:rsidR="00E03985" w:rsidRDefault="00FA092B">
      <w:pPr>
        <w:spacing w:after="5" w:line="249" w:lineRule="auto"/>
        <w:ind w:left="716" w:right="0"/>
      </w:pPr>
      <w:r>
        <w:rPr>
          <w:rFonts w:ascii="Courier New" w:eastAsia="Courier New" w:hAnsi="Courier New" w:cs="Courier New"/>
          <w:sz w:val="20"/>
        </w:rPr>
        <w:t>UA: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
    <w:p w14:paraId="34996117" w14:textId="77777777" w:rsidR="00E03985" w:rsidRDefault="00FA092B">
      <w:pPr>
        <w:spacing w:after="0" w:line="259" w:lineRule="auto"/>
        <w:ind w:left="720" w:right="0" w:firstLine="0"/>
      </w:pPr>
      <w:r>
        <w:rPr>
          <w:rFonts w:ascii="Courier New" w:eastAsia="Courier New" w:hAnsi="Courier New" w:cs="Courier New"/>
          <w:sz w:val="20"/>
        </w:rPr>
        <w:t xml:space="preserve"> </w:t>
      </w:r>
    </w:p>
    <w:p w14:paraId="7B2E8598" w14:textId="77777777" w:rsidR="00E03985" w:rsidRDefault="00FA092B">
      <w:pPr>
        <w:spacing w:after="5" w:line="249" w:lineRule="auto"/>
        <w:ind w:left="716" w:right="0"/>
      </w:pPr>
      <w:r>
        <w:rPr>
          <w:rFonts w:ascii="Courier New" w:eastAsia="Courier New" w:hAnsi="Courier New" w:cs="Courier New"/>
          <w:sz w:val="20"/>
        </w:rPr>
        <w:t>OS: HTTP/1.</w:t>
      </w:r>
      <w:r>
        <w:rPr>
          <w:rFonts w:ascii="Courier New" w:eastAsia="Courier New" w:hAnsi="Courier New" w:cs="Courier New"/>
          <w:i/>
          <w:sz w:val="20"/>
        </w:rPr>
        <w:t>x</w:t>
      </w:r>
      <w:r>
        <w:rPr>
          <w:rFonts w:ascii="Courier New" w:eastAsia="Courier New" w:hAnsi="Courier New" w:cs="Courier New"/>
          <w:sz w:val="20"/>
        </w:rPr>
        <w:t xml:space="preserve"> 200 OK </w:t>
      </w:r>
    </w:p>
    <w:p w14:paraId="42C81B0B" w14:textId="77777777" w:rsidR="00E03985" w:rsidRDefault="00FA092B">
      <w:pPr>
        <w:spacing w:after="5" w:line="249" w:lineRule="auto"/>
        <w:ind w:left="716" w:right="0"/>
      </w:pPr>
      <w:r>
        <w:rPr>
          <w:rFonts w:ascii="Courier New" w:eastAsia="Courier New" w:hAnsi="Courier New" w:cs="Courier New"/>
          <w:sz w:val="20"/>
        </w:rPr>
        <w:t xml:space="preserve">OS: Content-type: </w:t>
      </w:r>
      <w:r>
        <w:rPr>
          <w:rFonts w:ascii="Courier New" w:eastAsia="Courier New" w:hAnsi="Courier New" w:cs="Courier New"/>
          <w:i/>
          <w:sz w:val="20"/>
        </w:rPr>
        <w:t>response/form</w:t>
      </w:r>
      <w:r>
        <w:rPr>
          <w:rFonts w:ascii="Courier New" w:eastAsia="Courier New" w:hAnsi="Courier New" w:cs="Courier New"/>
          <w:sz w:val="20"/>
        </w:rPr>
        <w:t xml:space="preserve"> </w:t>
      </w:r>
    </w:p>
    <w:p w14:paraId="11C25488" w14:textId="77777777" w:rsidR="00E03985" w:rsidRDefault="00FA092B">
      <w:pPr>
        <w:spacing w:after="82" w:line="249" w:lineRule="auto"/>
        <w:ind w:left="716" w:right="0"/>
      </w:pPr>
      <w:r>
        <w:rPr>
          <w:rFonts w:ascii="Courier New" w:eastAsia="Courier New" w:hAnsi="Courier New" w:cs="Courier New"/>
          <w:sz w:val="20"/>
        </w:rPr>
        <w:t xml:space="preserve">OS: request </w:t>
      </w:r>
    </w:p>
    <w:p w14:paraId="6731AF95" w14:textId="77777777" w:rsidR="00E03985" w:rsidRDefault="00FA092B">
      <w:pPr>
        <w:spacing w:after="0" w:line="259" w:lineRule="auto"/>
        <w:ind w:left="0" w:right="0" w:firstLine="0"/>
      </w:pPr>
      <w:r>
        <w:rPr>
          <w:rFonts w:ascii="Calibri" w:eastAsia="Calibri" w:hAnsi="Calibri" w:cs="Calibri"/>
        </w:rPr>
        <w:t xml:space="preserve"> </w:t>
      </w:r>
      <w:r>
        <w:rPr>
          <w:rFonts w:ascii="Calibri" w:eastAsia="Calibri" w:hAnsi="Calibri" w:cs="Calibri"/>
        </w:rPr>
        <w:tab/>
      </w:r>
      <w:r>
        <w:rPr>
          <w:rFonts w:ascii="Cambria" w:eastAsia="Cambria" w:hAnsi="Cambria" w:cs="Cambria"/>
          <w:b/>
          <w:color w:val="4F81BC"/>
          <w:sz w:val="26"/>
        </w:rPr>
        <w:t xml:space="preserve"> </w:t>
      </w:r>
      <w:r>
        <w:br w:type="page"/>
      </w:r>
    </w:p>
    <w:p w14:paraId="7829E096" w14:textId="77777777" w:rsidR="00E03985" w:rsidRDefault="00FA092B">
      <w:pPr>
        <w:pStyle w:val="Heading2"/>
        <w:spacing w:after="0"/>
        <w:ind w:left="-5"/>
      </w:pPr>
      <w:r>
        <w:rPr>
          <w:sz w:val="26"/>
        </w:rPr>
        <w:lastRenderedPageBreak/>
        <w:t xml:space="preserve">5.11 Request SQL Report </w:t>
      </w:r>
    </w:p>
    <w:p w14:paraId="7999C530" w14:textId="77777777" w:rsidR="00E03985" w:rsidRDefault="00FA092B">
      <w:pPr>
        <w:spacing w:after="0" w:line="259" w:lineRule="auto"/>
        <w:ind w:left="0" w:right="0" w:firstLine="0"/>
      </w:pPr>
      <w:r>
        <w:rPr>
          <w:rFonts w:ascii="Calibri" w:eastAsia="Calibri" w:hAnsi="Calibri" w:cs="Calibri"/>
        </w:rPr>
        <w:t xml:space="preserve"> </w:t>
      </w:r>
    </w:p>
    <w:tbl>
      <w:tblPr>
        <w:tblStyle w:val="TableGrid"/>
        <w:tblW w:w="9286" w:type="dxa"/>
        <w:tblInd w:w="-106" w:type="dxa"/>
        <w:tblCellMar>
          <w:top w:w="45" w:type="dxa"/>
          <w:left w:w="107" w:type="dxa"/>
          <w:bottom w:w="0" w:type="dxa"/>
          <w:right w:w="62" w:type="dxa"/>
        </w:tblCellMar>
        <w:tblLook w:val="04A0" w:firstRow="1" w:lastRow="0" w:firstColumn="1" w:lastColumn="0" w:noHBand="0" w:noVBand="1"/>
      </w:tblPr>
      <w:tblGrid>
        <w:gridCol w:w="1856"/>
        <w:gridCol w:w="1490"/>
        <w:gridCol w:w="1440"/>
        <w:gridCol w:w="4500"/>
      </w:tblGrid>
      <w:tr w:rsidR="00E03985" w14:paraId="69F3F616" w14:textId="77777777">
        <w:trPr>
          <w:trHeight w:val="271"/>
        </w:trPr>
        <w:tc>
          <w:tcPr>
            <w:tcW w:w="9286" w:type="dxa"/>
            <w:gridSpan w:val="4"/>
            <w:tcBorders>
              <w:top w:val="single" w:sz="4" w:space="0" w:color="000000"/>
              <w:left w:val="single" w:sz="4" w:space="0" w:color="000000"/>
              <w:bottom w:val="single" w:sz="4" w:space="0" w:color="000000"/>
              <w:right w:val="single" w:sz="4" w:space="0" w:color="000000"/>
            </w:tcBorders>
            <w:shd w:val="clear" w:color="auto" w:fill="E2E2E2"/>
          </w:tcPr>
          <w:p w14:paraId="1B2EB574" w14:textId="77777777" w:rsidR="00E03985" w:rsidRDefault="00FA092B">
            <w:pPr>
              <w:tabs>
                <w:tab w:val="center" w:pos="5581"/>
              </w:tabs>
              <w:spacing w:after="0" w:line="259" w:lineRule="auto"/>
              <w:ind w:left="0" w:right="0" w:firstLine="0"/>
            </w:pPr>
            <w:r>
              <w:rPr>
                <w:rFonts w:ascii="Arial" w:eastAsia="Arial" w:hAnsi="Arial" w:cs="Arial"/>
                <w:sz w:val="20"/>
              </w:rPr>
              <w:t xml:space="preserve">METHOD Request-SQL-report </w:t>
            </w:r>
            <w:r>
              <w:rPr>
                <w:rFonts w:ascii="Arial" w:eastAsia="Arial" w:hAnsi="Arial" w:cs="Arial"/>
                <w:sz w:val="20"/>
              </w:rPr>
              <w:tab/>
              <w:t>[</w:t>
            </w:r>
            <w:r>
              <w:rPr>
                <w:rFonts w:ascii="Arial" w:eastAsia="Arial" w:hAnsi="Arial" w:cs="Arial"/>
                <w:i/>
                <w:sz w:val="20"/>
              </w:rPr>
              <w:t>idempotent</w:t>
            </w:r>
            <w:r>
              <w:rPr>
                <w:rFonts w:ascii="Arial" w:eastAsia="Arial" w:hAnsi="Arial" w:cs="Arial"/>
                <w:sz w:val="20"/>
              </w:rPr>
              <w:t xml:space="preserve">, </w:t>
            </w:r>
            <w:r>
              <w:rPr>
                <w:rFonts w:ascii="Arial" w:eastAsia="Arial" w:hAnsi="Arial" w:cs="Arial"/>
                <w:i/>
                <w:sz w:val="20"/>
              </w:rPr>
              <w:t>safe</w:t>
            </w:r>
            <w:r>
              <w:rPr>
                <w:rFonts w:ascii="Arial" w:eastAsia="Arial" w:hAnsi="Arial" w:cs="Arial"/>
                <w:sz w:val="20"/>
              </w:rPr>
              <w:t xml:space="preserve">] </w:t>
            </w:r>
          </w:p>
        </w:tc>
      </w:tr>
      <w:tr w:rsidR="00E03985" w14:paraId="4ADF71FC" w14:textId="77777777">
        <w:trPr>
          <w:trHeight w:val="316"/>
        </w:trPr>
        <w:tc>
          <w:tcPr>
            <w:tcW w:w="1856" w:type="dxa"/>
            <w:tcBorders>
              <w:top w:val="single" w:sz="4" w:space="0" w:color="000000"/>
              <w:left w:val="single" w:sz="4" w:space="0" w:color="000000"/>
              <w:bottom w:val="single" w:sz="4" w:space="0" w:color="000000"/>
              <w:right w:val="single" w:sz="4" w:space="0" w:color="000000"/>
            </w:tcBorders>
          </w:tcPr>
          <w:p w14:paraId="4F3486C1" w14:textId="77777777" w:rsidR="00E03985" w:rsidRDefault="00FA092B">
            <w:pPr>
              <w:tabs>
                <w:tab w:val="center" w:pos="532"/>
              </w:tabs>
              <w:spacing w:after="0" w:line="259" w:lineRule="auto"/>
              <w:ind w:left="0" w:right="0" w:firstLine="0"/>
            </w:pPr>
            <w:r>
              <w:rPr>
                <w:sz w:val="20"/>
              </w:rPr>
              <w:t xml:space="preserve"> </w:t>
            </w:r>
            <w:r>
              <w:rPr>
                <w:sz w:val="20"/>
              </w:rPr>
              <w:tab/>
            </w:r>
            <w:r>
              <w:rPr>
                <w:sz w:val="20"/>
              </w:rPr>
              <w:t xml:space="preserve">Select </w:t>
            </w:r>
          </w:p>
        </w:tc>
        <w:tc>
          <w:tcPr>
            <w:tcW w:w="1490" w:type="dxa"/>
            <w:tcBorders>
              <w:top w:val="single" w:sz="4" w:space="0" w:color="000000"/>
              <w:left w:val="single" w:sz="4" w:space="0" w:color="000000"/>
              <w:bottom w:val="single" w:sz="4" w:space="0" w:color="000000"/>
              <w:right w:val="single" w:sz="4" w:space="0" w:color="000000"/>
            </w:tcBorders>
          </w:tcPr>
          <w:p w14:paraId="2D226F02" w14:textId="77777777" w:rsidR="00E03985" w:rsidRDefault="00FA092B">
            <w:pPr>
              <w:spacing w:after="0" w:line="259" w:lineRule="auto"/>
              <w:ind w:left="1" w:right="0" w:firstLine="0"/>
            </w:pPr>
            <w:r>
              <w:rPr>
                <w:sz w:val="20"/>
              </w:rPr>
              <w:t xml:space="preserve">String </w:t>
            </w:r>
          </w:p>
        </w:tc>
        <w:tc>
          <w:tcPr>
            <w:tcW w:w="1440" w:type="dxa"/>
            <w:tcBorders>
              <w:top w:val="single" w:sz="4" w:space="0" w:color="000000"/>
              <w:left w:val="single" w:sz="4" w:space="0" w:color="000000"/>
              <w:bottom w:val="single" w:sz="4" w:space="0" w:color="000000"/>
              <w:right w:val="single" w:sz="4" w:space="0" w:color="000000"/>
            </w:tcBorders>
          </w:tcPr>
          <w:p w14:paraId="1D0971DA"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0E616EAC" w14:textId="77777777" w:rsidR="00E03985" w:rsidRDefault="00FA092B">
            <w:pPr>
              <w:spacing w:after="0" w:line="259" w:lineRule="auto"/>
              <w:ind w:left="1" w:right="0" w:firstLine="0"/>
            </w:pPr>
            <w:r>
              <w:rPr>
                <w:sz w:val="20"/>
              </w:rPr>
              <w:t xml:space="preserve">Implementation-specific query for ad-hoc queries. </w:t>
            </w:r>
          </w:p>
        </w:tc>
      </w:tr>
      <w:tr w:rsidR="00E03985" w14:paraId="349B1B71" w14:textId="77777777">
        <w:trPr>
          <w:trHeight w:val="581"/>
        </w:trPr>
        <w:tc>
          <w:tcPr>
            <w:tcW w:w="1856" w:type="dxa"/>
            <w:tcBorders>
              <w:top w:val="single" w:sz="4" w:space="0" w:color="000000"/>
              <w:left w:val="single" w:sz="4" w:space="0" w:color="000000"/>
              <w:bottom w:val="single" w:sz="4" w:space="0" w:color="000000"/>
              <w:right w:val="single" w:sz="4" w:space="0" w:color="000000"/>
            </w:tcBorders>
          </w:tcPr>
          <w:p w14:paraId="79249E8B" w14:textId="77777777" w:rsidR="00E03985" w:rsidRDefault="00FA092B">
            <w:pPr>
              <w:spacing w:after="0" w:line="259" w:lineRule="auto"/>
              <w:ind w:left="0" w:right="0" w:firstLine="0"/>
            </w:pPr>
            <w:r>
              <w:rPr>
                <w:sz w:val="20"/>
              </w:rPr>
              <w:t xml:space="preserve"> </w:t>
            </w:r>
          </w:p>
          <w:p w14:paraId="0CE33E13" w14:textId="77777777" w:rsidR="00E03985" w:rsidRDefault="00FA092B">
            <w:pPr>
              <w:spacing w:after="0" w:line="259" w:lineRule="auto"/>
              <w:ind w:left="288" w:right="0" w:firstLine="0"/>
            </w:pPr>
            <w:r>
              <w:rPr>
                <w:sz w:val="20"/>
              </w:rPr>
              <w:t xml:space="preserve">Email </w:t>
            </w:r>
          </w:p>
        </w:tc>
        <w:tc>
          <w:tcPr>
            <w:tcW w:w="1490" w:type="dxa"/>
            <w:tcBorders>
              <w:top w:val="single" w:sz="4" w:space="0" w:color="000000"/>
              <w:left w:val="single" w:sz="4" w:space="0" w:color="000000"/>
              <w:bottom w:val="single" w:sz="4" w:space="0" w:color="000000"/>
              <w:right w:val="single" w:sz="4" w:space="0" w:color="000000"/>
            </w:tcBorders>
            <w:vAlign w:val="center"/>
          </w:tcPr>
          <w:p w14:paraId="04D110E2" w14:textId="77777777" w:rsidR="00E03985" w:rsidRDefault="00FA092B">
            <w:pPr>
              <w:spacing w:after="0" w:line="259" w:lineRule="auto"/>
              <w:ind w:left="1" w:right="0" w:firstLine="0"/>
            </w:pPr>
            <w:r>
              <w:rPr>
                <w:sz w:val="20"/>
              </w:rPr>
              <w:t xml:space="preserve">String </w:t>
            </w:r>
          </w:p>
        </w:tc>
        <w:tc>
          <w:tcPr>
            <w:tcW w:w="1440" w:type="dxa"/>
            <w:tcBorders>
              <w:top w:val="single" w:sz="4" w:space="0" w:color="000000"/>
              <w:left w:val="single" w:sz="4" w:space="0" w:color="000000"/>
              <w:bottom w:val="single" w:sz="4" w:space="0" w:color="000000"/>
              <w:right w:val="single" w:sz="4" w:space="0" w:color="000000"/>
            </w:tcBorders>
            <w:vAlign w:val="center"/>
          </w:tcPr>
          <w:p w14:paraId="6381677F"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766C5238" w14:textId="77777777" w:rsidR="00E03985" w:rsidRDefault="00FA092B">
            <w:pPr>
              <w:spacing w:after="0" w:line="259" w:lineRule="auto"/>
              <w:ind w:left="1" w:right="0" w:firstLine="0"/>
            </w:pPr>
            <w:r>
              <w:rPr>
                <w:sz w:val="20"/>
              </w:rPr>
              <w:t xml:space="preserve">Email address to which the report is sent (defaults to the service notification email address).  </w:t>
            </w:r>
          </w:p>
        </w:tc>
      </w:tr>
      <w:tr w:rsidR="00E03985" w14:paraId="09DCEC89" w14:textId="77777777">
        <w:trPr>
          <w:trHeight w:val="842"/>
        </w:trPr>
        <w:tc>
          <w:tcPr>
            <w:tcW w:w="1856" w:type="dxa"/>
            <w:tcBorders>
              <w:top w:val="single" w:sz="4" w:space="0" w:color="000000"/>
              <w:left w:val="single" w:sz="4" w:space="0" w:color="000000"/>
              <w:bottom w:val="single" w:sz="4" w:space="0" w:color="000000"/>
              <w:right w:val="single" w:sz="4" w:space="0" w:color="000000"/>
            </w:tcBorders>
          </w:tcPr>
          <w:p w14:paraId="3D788383" w14:textId="77777777" w:rsidR="00E03985" w:rsidRDefault="00FA092B">
            <w:pPr>
              <w:spacing w:after="34" w:line="259" w:lineRule="auto"/>
              <w:ind w:left="0" w:right="0" w:firstLine="0"/>
            </w:pPr>
            <w:r>
              <w:rPr>
                <w:sz w:val="20"/>
              </w:rPr>
              <w:t xml:space="preserve"> </w:t>
            </w:r>
          </w:p>
          <w:p w14:paraId="5359FAAD" w14:textId="77777777" w:rsidR="00E03985" w:rsidRDefault="00FA092B">
            <w:pPr>
              <w:spacing w:after="0" w:line="259" w:lineRule="auto"/>
              <w:ind w:left="288" w:right="0" w:firstLine="0"/>
            </w:pPr>
            <w:r>
              <w:rPr>
                <w:sz w:val="20"/>
              </w:rPr>
              <w:t xml:space="preserve">Response form </w:t>
            </w:r>
          </w:p>
        </w:tc>
        <w:tc>
          <w:tcPr>
            <w:tcW w:w="1490" w:type="dxa"/>
            <w:tcBorders>
              <w:top w:val="single" w:sz="4" w:space="0" w:color="000000"/>
              <w:left w:val="single" w:sz="4" w:space="0" w:color="000000"/>
              <w:bottom w:val="single" w:sz="4" w:space="0" w:color="000000"/>
              <w:right w:val="single" w:sz="4" w:space="0" w:color="000000"/>
            </w:tcBorders>
            <w:vAlign w:val="center"/>
          </w:tcPr>
          <w:p w14:paraId="3DF2A0A1" w14:textId="77777777" w:rsidR="00E03985" w:rsidRDefault="00FA092B">
            <w:pPr>
              <w:spacing w:after="0" w:line="259" w:lineRule="auto"/>
              <w:ind w:left="1" w:right="0" w:firstLine="0"/>
            </w:pPr>
            <w:r>
              <w:rPr>
                <w:sz w:val="20"/>
              </w:rPr>
              <w:t xml:space="preserve">Enum </w:t>
            </w:r>
          </w:p>
        </w:tc>
        <w:tc>
          <w:tcPr>
            <w:tcW w:w="1440" w:type="dxa"/>
            <w:tcBorders>
              <w:top w:val="single" w:sz="4" w:space="0" w:color="000000"/>
              <w:left w:val="single" w:sz="4" w:space="0" w:color="000000"/>
              <w:bottom w:val="single" w:sz="4" w:space="0" w:color="000000"/>
              <w:right w:val="single" w:sz="4" w:space="0" w:color="000000"/>
            </w:tcBorders>
            <w:vAlign w:val="center"/>
          </w:tcPr>
          <w:p w14:paraId="20091BE7" w14:textId="77777777" w:rsidR="00E03985" w:rsidRDefault="00FA092B">
            <w:pPr>
              <w:spacing w:after="0" w:line="259" w:lineRule="auto"/>
              <w:ind w:left="1" w:right="0" w:firstLine="0"/>
            </w:pPr>
            <w:r>
              <w:rPr>
                <w:sz w:val="20"/>
              </w:rPr>
              <w:t xml:space="preserve">Optional </w:t>
            </w:r>
          </w:p>
        </w:tc>
        <w:tc>
          <w:tcPr>
            <w:tcW w:w="4499" w:type="dxa"/>
            <w:tcBorders>
              <w:top w:val="single" w:sz="4" w:space="0" w:color="000000"/>
              <w:left w:val="single" w:sz="4" w:space="0" w:color="000000"/>
              <w:bottom w:val="single" w:sz="4" w:space="0" w:color="000000"/>
              <w:right w:val="single" w:sz="4" w:space="0" w:color="000000"/>
            </w:tcBorders>
          </w:tcPr>
          <w:p w14:paraId="18803779" w14:textId="77777777" w:rsidR="00E03985" w:rsidRDefault="00FA092B">
            <w:pPr>
              <w:spacing w:after="0" w:line="259" w:lineRule="auto"/>
              <w:ind w:left="1" w:right="0" w:firstLine="0"/>
            </w:pPr>
            <w:r>
              <w:rPr>
                <w:sz w:val="20"/>
              </w:rPr>
              <w:t xml:space="preserve">Response form.  The supported forms SHOULD include ANVL, CSV (default), JSON, RDF/Turtle, XHTML, and XML.  </w:t>
            </w:r>
          </w:p>
        </w:tc>
      </w:tr>
      <w:tr w:rsidR="00E03985" w14:paraId="101871AF" w14:textId="77777777">
        <w:trPr>
          <w:trHeight w:val="274"/>
        </w:trPr>
        <w:tc>
          <w:tcPr>
            <w:tcW w:w="1856" w:type="dxa"/>
            <w:tcBorders>
              <w:top w:val="single" w:sz="4" w:space="0" w:color="000000"/>
              <w:left w:val="single" w:sz="4" w:space="0" w:color="000000"/>
              <w:bottom w:val="single" w:sz="4" w:space="0" w:color="000000"/>
              <w:right w:val="single" w:sz="4" w:space="0" w:color="000000"/>
            </w:tcBorders>
          </w:tcPr>
          <w:p w14:paraId="7B6AF37F" w14:textId="77777777" w:rsidR="00E03985" w:rsidRDefault="00FA092B">
            <w:pPr>
              <w:spacing w:after="0" w:line="259" w:lineRule="auto"/>
              <w:ind w:left="0" w:right="0" w:firstLine="0"/>
            </w:pPr>
            <w:r>
              <w:rPr>
                <w:rFonts w:ascii="Arial" w:eastAsia="Arial" w:hAnsi="Arial" w:cs="Arial"/>
                <w:sz w:val="18"/>
              </w:rPr>
              <w:t xml:space="preserve">RETURN </w:t>
            </w:r>
          </w:p>
        </w:tc>
        <w:tc>
          <w:tcPr>
            <w:tcW w:w="1490" w:type="dxa"/>
            <w:tcBorders>
              <w:top w:val="single" w:sz="4" w:space="0" w:color="000000"/>
              <w:left w:val="single" w:sz="4" w:space="0" w:color="000000"/>
              <w:bottom w:val="single" w:sz="4" w:space="0" w:color="000000"/>
              <w:right w:val="single" w:sz="4" w:space="0" w:color="000000"/>
            </w:tcBorders>
          </w:tcPr>
          <w:p w14:paraId="510C4406" w14:textId="77777777" w:rsidR="00E03985" w:rsidRDefault="00FA092B">
            <w:pPr>
              <w:spacing w:after="0" w:line="259" w:lineRule="auto"/>
              <w:ind w:left="1" w:right="0" w:firstLine="0"/>
            </w:pPr>
            <w:r>
              <w:rPr>
                <w:sz w:val="20"/>
              </w:rPr>
              <w:t xml:space="preserve">Response form </w:t>
            </w:r>
          </w:p>
        </w:tc>
        <w:tc>
          <w:tcPr>
            <w:tcW w:w="1440" w:type="dxa"/>
            <w:tcBorders>
              <w:top w:val="single" w:sz="4" w:space="0" w:color="000000"/>
              <w:left w:val="single" w:sz="4" w:space="0" w:color="000000"/>
              <w:bottom w:val="single" w:sz="4" w:space="0" w:color="000000"/>
              <w:right w:val="single" w:sz="4" w:space="0" w:color="000000"/>
            </w:tcBorders>
          </w:tcPr>
          <w:p w14:paraId="5E9A81CE" w14:textId="77777777" w:rsidR="00E03985" w:rsidRDefault="00FA092B">
            <w:pPr>
              <w:spacing w:after="0" w:line="259" w:lineRule="auto"/>
              <w:ind w:left="1" w:right="0" w:firstLine="0"/>
            </w:pPr>
            <w:r>
              <w:rPr>
                <w:sz w:val="20"/>
              </w:rPr>
              <w:t xml:space="preserve">Mandatory </w:t>
            </w:r>
          </w:p>
        </w:tc>
        <w:tc>
          <w:tcPr>
            <w:tcW w:w="4499" w:type="dxa"/>
            <w:tcBorders>
              <w:top w:val="single" w:sz="4" w:space="0" w:color="000000"/>
              <w:left w:val="single" w:sz="4" w:space="0" w:color="000000"/>
              <w:bottom w:val="single" w:sz="4" w:space="0" w:color="000000"/>
              <w:right w:val="single" w:sz="4" w:space="0" w:color="000000"/>
            </w:tcBorders>
          </w:tcPr>
          <w:p w14:paraId="68729DB1" w14:textId="77777777" w:rsidR="00E03985" w:rsidRDefault="00FA092B">
            <w:pPr>
              <w:spacing w:after="0" w:line="259" w:lineRule="auto"/>
              <w:ind w:left="1" w:right="0" w:firstLine="0"/>
            </w:pPr>
            <w:r>
              <w:rPr>
                <w:sz w:val="20"/>
              </w:rPr>
              <w:t xml:space="preserve">SQL Report. </w:t>
            </w:r>
          </w:p>
        </w:tc>
      </w:tr>
      <w:tr w:rsidR="00E03985" w14:paraId="20AF8928" w14:textId="77777777">
        <w:trPr>
          <w:trHeight w:val="1982"/>
        </w:trPr>
        <w:tc>
          <w:tcPr>
            <w:tcW w:w="1856" w:type="dxa"/>
            <w:tcBorders>
              <w:top w:val="single" w:sz="4" w:space="0" w:color="000000"/>
              <w:left w:val="single" w:sz="4" w:space="0" w:color="000000"/>
              <w:bottom w:val="single" w:sz="4" w:space="0" w:color="000000"/>
              <w:right w:val="single" w:sz="4" w:space="0" w:color="000000"/>
            </w:tcBorders>
            <w:vAlign w:val="center"/>
          </w:tcPr>
          <w:p w14:paraId="14CE0D03" w14:textId="77777777" w:rsidR="00E03985" w:rsidRDefault="00FA092B">
            <w:pPr>
              <w:spacing w:after="0" w:line="259" w:lineRule="auto"/>
              <w:ind w:left="0" w:right="0" w:firstLine="0"/>
            </w:pPr>
            <w:r>
              <w:rPr>
                <w:rFonts w:ascii="Arial" w:eastAsia="Arial" w:hAnsi="Arial" w:cs="Arial"/>
                <w:sz w:val="18"/>
              </w:rPr>
              <w:t xml:space="preserve">SIDE EFFECTS </w:t>
            </w:r>
          </w:p>
        </w:tc>
        <w:tc>
          <w:tcPr>
            <w:tcW w:w="7429" w:type="dxa"/>
            <w:gridSpan w:val="3"/>
            <w:tcBorders>
              <w:top w:val="single" w:sz="4" w:space="0" w:color="000000"/>
              <w:left w:val="single" w:sz="4" w:space="0" w:color="000000"/>
              <w:bottom w:val="single" w:sz="4" w:space="0" w:color="000000"/>
              <w:right w:val="single" w:sz="4" w:space="0" w:color="000000"/>
            </w:tcBorders>
          </w:tcPr>
          <w:p w14:paraId="3FD5D5AD" w14:textId="77777777" w:rsidR="00E03985" w:rsidRDefault="00FA092B">
            <w:pPr>
              <w:spacing w:after="123" w:line="275" w:lineRule="auto"/>
              <w:ind w:left="1" w:right="0" w:firstLine="0"/>
            </w:pPr>
            <w:r>
              <w:rPr>
                <w:sz w:val="20"/>
              </w:rPr>
              <w:t xml:space="preserve">An immediate synchronous response is sent containing the request parameters.  The requested report is queued for asynchronous delivery.  The reporting set is formed by all items matching the context string. All items in the set are reported for </w:t>
            </w:r>
            <w:r>
              <w:rPr>
                <w:i/>
                <w:sz w:val="20"/>
              </w:rPr>
              <w:t>all</w:t>
            </w:r>
            <w:r>
              <w:rPr>
                <w:sz w:val="20"/>
              </w:rPr>
              <w:t xml:space="preserve"> reports</w:t>
            </w:r>
            <w:r>
              <w:rPr>
                <w:sz w:val="20"/>
              </w:rPr>
              <w:t xml:space="preserve">; only those items whose status is </w:t>
            </w:r>
            <w:r>
              <w:rPr>
                <w:i/>
                <w:sz w:val="20"/>
              </w:rPr>
              <w:t>size-mismatch</w:t>
            </w:r>
            <w:r>
              <w:rPr>
                <w:sz w:val="20"/>
              </w:rPr>
              <w:t xml:space="preserve"> or </w:t>
            </w:r>
            <w:r>
              <w:rPr>
                <w:i/>
                <w:sz w:val="20"/>
              </w:rPr>
              <w:t>digest-mismatch</w:t>
            </w:r>
            <w:r>
              <w:rPr>
                <w:sz w:val="20"/>
              </w:rPr>
              <w:t xml:space="preserve"> are reported for </w:t>
            </w:r>
            <w:r>
              <w:rPr>
                <w:i/>
                <w:sz w:val="20"/>
              </w:rPr>
              <w:t>failed</w:t>
            </w:r>
            <w:r>
              <w:rPr>
                <w:sz w:val="20"/>
              </w:rPr>
              <w:t xml:space="preserve"> reports; and only those items matching the ad-hoc query are reported for </w:t>
            </w:r>
            <w:r>
              <w:rPr>
                <w:i/>
                <w:sz w:val="20"/>
              </w:rPr>
              <w:t>ad-hoc</w:t>
            </w:r>
            <w:r>
              <w:rPr>
                <w:sz w:val="20"/>
              </w:rPr>
              <w:t xml:space="preserve"> reports. </w:t>
            </w:r>
          </w:p>
          <w:p w14:paraId="0973206C" w14:textId="77777777" w:rsidR="00E03985" w:rsidRDefault="00FA092B">
            <w:pPr>
              <w:spacing w:after="0" w:line="259" w:lineRule="auto"/>
              <w:ind w:left="1" w:right="0" w:firstLine="0"/>
            </w:pPr>
            <w:r>
              <w:rPr>
                <w:sz w:val="20"/>
              </w:rPr>
              <w:t>All reports SHALL include the service state, the request parameters, and t</w:t>
            </w:r>
            <w:r>
              <w:rPr>
                <w:sz w:val="20"/>
              </w:rPr>
              <w:t xml:space="preserve">he item state for all reportable items. </w:t>
            </w:r>
          </w:p>
        </w:tc>
      </w:tr>
      <w:tr w:rsidR="00E03985" w14:paraId="775DEA97" w14:textId="77777777">
        <w:trPr>
          <w:trHeight w:val="274"/>
        </w:trPr>
        <w:tc>
          <w:tcPr>
            <w:tcW w:w="1856" w:type="dxa"/>
            <w:vMerge w:val="restart"/>
            <w:tcBorders>
              <w:top w:val="single" w:sz="4" w:space="0" w:color="000000"/>
              <w:left w:val="single" w:sz="4" w:space="0" w:color="000000"/>
              <w:bottom w:val="single" w:sz="4" w:space="0" w:color="000000"/>
              <w:right w:val="single" w:sz="4" w:space="0" w:color="000000"/>
            </w:tcBorders>
            <w:vAlign w:val="center"/>
          </w:tcPr>
          <w:p w14:paraId="092D86AC" w14:textId="77777777" w:rsidR="00E03985" w:rsidRDefault="00FA092B">
            <w:pPr>
              <w:spacing w:after="0" w:line="259" w:lineRule="auto"/>
              <w:ind w:left="0" w:right="0" w:firstLine="0"/>
            </w:pPr>
            <w:r>
              <w:rPr>
                <w:rFonts w:ascii="Arial" w:eastAsia="Arial" w:hAnsi="Arial" w:cs="Arial"/>
                <w:sz w:val="18"/>
              </w:rPr>
              <w:t xml:space="preserve">ERRORS </w:t>
            </w:r>
          </w:p>
        </w:tc>
        <w:tc>
          <w:tcPr>
            <w:tcW w:w="7429" w:type="dxa"/>
            <w:gridSpan w:val="3"/>
            <w:tcBorders>
              <w:top w:val="single" w:sz="4" w:space="0" w:color="000000"/>
              <w:left w:val="single" w:sz="4" w:space="0" w:color="000000"/>
              <w:bottom w:val="single" w:sz="4" w:space="0" w:color="000000"/>
              <w:right w:val="single" w:sz="4" w:space="0" w:color="000000"/>
            </w:tcBorders>
          </w:tcPr>
          <w:p w14:paraId="32941E5F" w14:textId="77777777" w:rsidR="00E03985" w:rsidRDefault="00FA092B">
            <w:pPr>
              <w:tabs>
                <w:tab w:val="center" w:pos="1490"/>
              </w:tabs>
              <w:spacing w:after="0" w:line="259" w:lineRule="auto"/>
              <w:ind w:left="0" w:right="0" w:firstLine="0"/>
            </w:pPr>
            <w:r>
              <w:rPr>
                <w:sz w:val="20"/>
              </w:rPr>
              <w:t xml:space="preserve">400 </w:t>
            </w:r>
            <w:r>
              <w:rPr>
                <w:sz w:val="20"/>
              </w:rPr>
              <w:tab/>
              <w:t xml:space="preserve">Badly-formed request. </w:t>
            </w:r>
          </w:p>
        </w:tc>
      </w:tr>
      <w:tr w:rsidR="00E03985" w14:paraId="40B4192C" w14:textId="77777777">
        <w:trPr>
          <w:trHeight w:val="276"/>
        </w:trPr>
        <w:tc>
          <w:tcPr>
            <w:tcW w:w="0" w:type="auto"/>
            <w:vMerge/>
            <w:tcBorders>
              <w:top w:val="nil"/>
              <w:left w:val="single" w:sz="4" w:space="0" w:color="000000"/>
              <w:bottom w:val="nil"/>
              <w:right w:val="single" w:sz="4" w:space="0" w:color="000000"/>
            </w:tcBorders>
          </w:tcPr>
          <w:p w14:paraId="68FD9904"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63E41986" w14:textId="77777777" w:rsidR="00E03985" w:rsidRDefault="00FA092B">
            <w:pPr>
              <w:tabs>
                <w:tab w:val="center" w:pos="1593"/>
              </w:tabs>
              <w:spacing w:after="0" w:line="259" w:lineRule="auto"/>
              <w:ind w:left="0" w:right="0" w:firstLine="0"/>
            </w:pPr>
            <w:r>
              <w:rPr>
                <w:sz w:val="20"/>
              </w:rPr>
              <w:t xml:space="preserve">401 </w:t>
            </w:r>
            <w:r>
              <w:rPr>
                <w:sz w:val="20"/>
              </w:rPr>
              <w:tab/>
              <w:t xml:space="preserve">Unauthorized user </w:t>
            </w:r>
            <w:proofErr w:type="gramStart"/>
            <w:r>
              <w:rPr>
                <w:sz w:val="20"/>
              </w:rPr>
              <w:t>agent</w:t>
            </w:r>
            <w:proofErr w:type="gramEnd"/>
            <w:r>
              <w:rPr>
                <w:sz w:val="20"/>
              </w:rPr>
              <w:t xml:space="preserve">. </w:t>
            </w:r>
          </w:p>
        </w:tc>
      </w:tr>
      <w:tr w:rsidR="00E03985" w14:paraId="1836BFCD" w14:textId="77777777">
        <w:trPr>
          <w:trHeight w:val="274"/>
        </w:trPr>
        <w:tc>
          <w:tcPr>
            <w:tcW w:w="0" w:type="auto"/>
            <w:vMerge/>
            <w:tcBorders>
              <w:top w:val="nil"/>
              <w:left w:val="single" w:sz="4" w:space="0" w:color="000000"/>
              <w:bottom w:val="nil"/>
              <w:right w:val="single" w:sz="4" w:space="0" w:color="000000"/>
            </w:tcBorders>
          </w:tcPr>
          <w:p w14:paraId="5836919D"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407D0BB4" w14:textId="77777777" w:rsidR="00E03985" w:rsidRDefault="00FA092B">
            <w:pPr>
              <w:tabs>
                <w:tab w:val="center" w:pos="1726"/>
              </w:tabs>
              <w:spacing w:after="0" w:line="259" w:lineRule="auto"/>
              <w:ind w:left="0" w:right="0" w:firstLine="0"/>
            </w:pPr>
            <w:r>
              <w:rPr>
                <w:sz w:val="20"/>
              </w:rPr>
              <w:t xml:space="preserve">415 </w:t>
            </w:r>
            <w:r>
              <w:rPr>
                <w:sz w:val="20"/>
              </w:rPr>
              <w:tab/>
              <w:t xml:space="preserve">Unsupported response form. </w:t>
            </w:r>
          </w:p>
        </w:tc>
      </w:tr>
      <w:tr w:rsidR="00E03985" w14:paraId="02C95CE0" w14:textId="77777777">
        <w:trPr>
          <w:trHeight w:val="274"/>
        </w:trPr>
        <w:tc>
          <w:tcPr>
            <w:tcW w:w="0" w:type="auto"/>
            <w:vMerge/>
            <w:tcBorders>
              <w:top w:val="nil"/>
              <w:left w:val="single" w:sz="4" w:space="0" w:color="000000"/>
              <w:bottom w:val="nil"/>
              <w:right w:val="single" w:sz="4" w:space="0" w:color="000000"/>
            </w:tcBorders>
          </w:tcPr>
          <w:p w14:paraId="0768D2EC"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5B706B18" w14:textId="77777777" w:rsidR="00E03985" w:rsidRDefault="00FA092B">
            <w:pPr>
              <w:tabs>
                <w:tab w:val="center" w:pos="1401"/>
              </w:tabs>
              <w:spacing w:after="0" w:line="259" w:lineRule="auto"/>
              <w:ind w:left="0" w:right="0" w:firstLine="0"/>
            </w:pPr>
            <w:r>
              <w:rPr>
                <w:sz w:val="20"/>
              </w:rPr>
              <w:t xml:space="preserve">503 </w:t>
            </w:r>
            <w:r>
              <w:rPr>
                <w:sz w:val="20"/>
              </w:rPr>
              <w:tab/>
              <w:t xml:space="preserve">Service unavailable. </w:t>
            </w:r>
          </w:p>
        </w:tc>
      </w:tr>
      <w:tr w:rsidR="00E03985" w14:paraId="0AB3F103" w14:textId="77777777">
        <w:trPr>
          <w:trHeight w:val="276"/>
        </w:trPr>
        <w:tc>
          <w:tcPr>
            <w:tcW w:w="0" w:type="auto"/>
            <w:vMerge/>
            <w:tcBorders>
              <w:top w:val="nil"/>
              <w:left w:val="single" w:sz="4" w:space="0" w:color="000000"/>
              <w:bottom w:val="single" w:sz="4" w:space="0" w:color="000000"/>
              <w:right w:val="single" w:sz="4" w:space="0" w:color="000000"/>
            </w:tcBorders>
          </w:tcPr>
          <w:p w14:paraId="01FCB919" w14:textId="77777777" w:rsidR="00E03985" w:rsidRDefault="00E03985">
            <w:pPr>
              <w:spacing w:after="160" w:line="259" w:lineRule="auto"/>
              <w:ind w:left="0" w:right="0" w:firstLine="0"/>
            </w:pPr>
          </w:p>
        </w:tc>
        <w:tc>
          <w:tcPr>
            <w:tcW w:w="7429" w:type="dxa"/>
            <w:gridSpan w:val="3"/>
            <w:tcBorders>
              <w:top w:val="single" w:sz="4" w:space="0" w:color="000000"/>
              <w:left w:val="single" w:sz="4" w:space="0" w:color="000000"/>
              <w:bottom w:val="single" w:sz="4" w:space="0" w:color="000000"/>
              <w:right w:val="single" w:sz="4" w:space="0" w:color="000000"/>
            </w:tcBorders>
          </w:tcPr>
          <w:p w14:paraId="57559EA4" w14:textId="77777777" w:rsidR="00E03985" w:rsidRDefault="00FA092B">
            <w:pPr>
              <w:tabs>
                <w:tab w:val="center" w:pos="1136"/>
              </w:tabs>
              <w:spacing w:after="0" w:line="259" w:lineRule="auto"/>
              <w:ind w:left="0" w:right="0" w:firstLine="0"/>
            </w:pPr>
            <w:r>
              <w:rPr>
                <w:sz w:val="20"/>
              </w:rPr>
              <w:t xml:space="preserve">500 </w:t>
            </w:r>
            <w:r>
              <w:rPr>
                <w:sz w:val="20"/>
              </w:rPr>
              <w:tab/>
              <w:t xml:space="preserve">Service error. </w:t>
            </w:r>
          </w:p>
        </w:tc>
      </w:tr>
      <w:tr w:rsidR="00E03985" w14:paraId="67EABBEA" w14:textId="77777777">
        <w:trPr>
          <w:trHeight w:val="538"/>
        </w:trPr>
        <w:tc>
          <w:tcPr>
            <w:tcW w:w="1856" w:type="dxa"/>
            <w:tcBorders>
              <w:top w:val="single" w:sz="4" w:space="0" w:color="000000"/>
              <w:left w:val="single" w:sz="4" w:space="0" w:color="000000"/>
              <w:bottom w:val="single" w:sz="4" w:space="0" w:color="000000"/>
              <w:right w:val="single" w:sz="4" w:space="0" w:color="000000"/>
            </w:tcBorders>
            <w:vAlign w:val="center"/>
          </w:tcPr>
          <w:p w14:paraId="3431C074" w14:textId="77777777" w:rsidR="00E03985" w:rsidRDefault="00FA092B">
            <w:pPr>
              <w:spacing w:after="0" w:line="259" w:lineRule="auto"/>
              <w:ind w:left="0" w:right="0" w:firstLine="0"/>
            </w:pPr>
            <w:r>
              <w:rPr>
                <w:rFonts w:ascii="Arial" w:eastAsia="Arial" w:hAnsi="Arial" w:cs="Arial"/>
                <w:sz w:val="18"/>
              </w:rPr>
              <w:t xml:space="preserve">NOTE </w:t>
            </w:r>
          </w:p>
        </w:tc>
        <w:tc>
          <w:tcPr>
            <w:tcW w:w="7429" w:type="dxa"/>
            <w:gridSpan w:val="3"/>
            <w:tcBorders>
              <w:top w:val="single" w:sz="4" w:space="0" w:color="000000"/>
              <w:left w:val="single" w:sz="4" w:space="0" w:color="000000"/>
              <w:bottom w:val="single" w:sz="4" w:space="0" w:color="000000"/>
              <w:right w:val="single" w:sz="4" w:space="0" w:color="000000"/>
            </w:tcBorders>
          </w:tcPr>
          <w:p w14:paraId="73B0FD1A" w14:textId="77777777" w:rsidR="00E03985" w:rsidRDefault="00FA092B">
            <w:pPr>
              <w:spacing w:after="0" w:line="259" w:lineRule="auto"/>
              <w:ind w:left="1" w:right="20" w:firstLine="0"/>
            </w:pPr>
            <w:r>
              <w:rPr>
                <w:sz w:val="20"/>
              </w:rPr>
              <w:t xml:space="preserve">Care must be exercised in examining and sanitizing, if necessary, the query string to guard against malicious injection exploits. </w:t>
            </w:r>
          </w:p>
        </w:tc>
      </w:tr>
    </w:tbl>
    <w:p w14:paraId="3337E862" w14:textId="77777777" w:rsidR="00E03985" w:rsidRDefault="00FA092B">
      <w:pPr>
        <w:spacing w:after="19" w:line="259" w:lineRule="auto"/>
        <w:ind w:left="0" w:right="0" w:firstLine="0"/>
      </w:pPr>
      <w:r>
        <w:t xml:space="preserve"> </w:t>
      </w:r>
    </w:p>
    <w:p w14:paraId="02DAD26B" w14:textId="77777777" w:rsidR="00E03985" w:rsidRDefault="00FA092B">
      <w:pPr>
        <w:tabs>
          <w:tab w:val="center" w:pos="411"/>
          <w:tab w:val="center" w:pos="1318"/>
        </w:tabs>
        <w:ind w:left="0" w:right="0" w:firstLine="0"/>
      </w:pPr>
      <w:r>
        <w:rPr>
          <w:rFonts w:ascii="Calibri" w:eastAsia="Calibri" w:hAnsi="Calibri" w:cs="Calibr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RESTful API </w:t>
      </w:r>
    </w:p>
    <w:p w14:paraId="1FC70C0B" w14:textId="77777777" w:rsidR="00E03985" w:rsidRDefault="00FA092B">
      <w:pPr>
        <w:spacing w:after="0" w:line="259" w:lineRule="auto"/>
        <w:ind w:left="0" w:right="0" w:firstLine="0"/>
      </w:pPr>
      <w:r>
        <w:t xml:space="preserve"> </w:t>
      </w:r>
    </w:p>
    <w:p w14:paraId="3225CC2E" w14:textId="77777777" w:rsidR="00E03985" w:rsidRDefault="00FA092B">
      <w:pPr>
        <w:spacing w:after="5" w:line="249" w:lineRule="auto"/>
        <w:ind w:left="716" w:right="5275"/>
      </w:pPr>
      <w:r>
        <w:rPr>
          <w:rFonts w:ascii="Courier New" w:eastAsia="Courier New" w:hAnsi="Courier New" w:cs="Courier New"/>
          <w:sz w:val="20"/>
        </w:rPr>
        <w:t>UA: POST /select HTTP/1.</w:t>
      </w:r>
      <w:r>
        <w:rPr>
          <w:rFonts w:ascii="Courier New" w:eastAsia="Courier New" w:hAnsi="Courier New" w:cs="Courier New"/>
          <w:i/>
          <w:sz w:val="20"/>
        </w:rPr>
        <w:t>x</w:t>
      </w:r>
      <w:r>
        <w:rPr>
          <w:rFonts w:ascii="Courier New" w:eastAsia="Courier New" w:hAnsi="Courier New" w:cs="Courier New"/>
          <w:sz w:val="20"/>
        </w:rPr>
        <w:t xml:space="preserve"> UA: Host: </w:t>
      </w:r>
      <w:r>
        <w:rPr>
          <w:rFonts w:ascii="Courier New" w:eastAsia="Courier New" w:hAnsi="Courier New" w:cs="Courier New"/>
          <w:i/>
          <w:sz w:val="20"/>
        </w:rPr>
        <w:t>audit</w:t>
      </w:r>
      <w:r>
        <w:rPr>
          <w:rFonts w:ascii="Courier New" w:eastAsia="Courier New" w:hAnsi="Courier New" w:cs="Courier New"/>
          <w:sz w:val="20"/>
        </w:rPr>
        <w:t xml:space="preserve">.cdlib.org </w:t>
      </w:r>
    </w:p>
    <w:p w14:paraId="6F16C472" w14:textId="77777777" w:rsidR="00E03985" w:rsidRDefault="00FA092B">
      <w:pPr>
        <w:spacing w:after="5" w:line="249" w:lineRule="auto"/>
        <w:ind w:left="716" w:right="0"/>
      </w:pPr>
      <w:r>
        <w:rPr>
          <w:rFonts w:ascii="Courier New" w:eastAsia="Courier New" w:hAnsi="Courier New" w:cs="Courier New"/>
          <w:sz w:val="20"/>
        </w:rPr>
        <w:t>UA: Content-type: multipart/form-data; boundary=</w:t>
      </w:r>
      <w:r>
        <w:rPr>
          <w:rFonts w:ascii="Courier New" w:eastAsia="Courier New" w:hAnsi="Courier New" w:cs="Courier New"/>
          <w:i/>
          <w:sz w:val="20"/>
        </w:rPr>
        <w:t>boundary</w:t>
      </w:r>
      <w:r>
        <w:rPr>
          <w:rFonts w:ascii="Courier New" w:eastAsia="Courier New" w:hAnsi="Courier New" w:cs="Courier New"/>
          <w:sz w:val="20"/>
        </w:rPr>
        <w:t xml:space="preserve"> </w:t>
      </w:r>
    </w:p>
    <w:p w14:paraId="577B2B0B" w14:textId="77777777" w:rsidR="00E03985" w:rsidRDefault="00FA092B">
      <w:pPr>
        <w:spacing w:after="5" w:line="249" w:lineRule="auto"/>
        <w:ind w:left="716" w:right="0"/>
      </w:pPr>
      <w:r>
        <w:rPr>
          <w:rFonts w:ascii="Courier New" w:eastAsia="Courier New" w:hAnsi="Courier New" w:cs="Courier New"/>
          <w:sz w:val="20"/>
        </w:rPr>
        <w:t xml:space="preserve">UA:  </w:t>
      </w:r>
    </w:p>
    <w:p w14:paraId="2B2F38E9" w14:textId="77777777" w:rsidR="00E03985" w:rsidRDefault="00FA092B">
      <w:pPr>
        <w:spacing w:after="5" w:line="268" w:lineRule="auto"/>
        <w:ind w:left="716" w:right="0"/>
      </w:pPr>
      <w:r>
        <w:rPr>
          <w:rFonts w:ascii="Courier New" w:eastAsia="Courier New" w:hAnsi="Courier New" w:cs="Courier New"/>
          <w:sz w:val="20"/>
        </w:rPr>
        <w:t>UA: --</w:t>
      </w:r>
      <w:r>
        <w:rPr>
          <w:rFonts w:ascii="Courier New" w:eastAsia="Courier New" w:hAnsi="Courier New" w:cs="Courier New"/>
          <w:i/>
          <w:sz w:val="20"/>
        </w:rPr>
        <w:t>boundary</w:t>
      </w:r>
      <w:r>
        <w:rPr>
          <w:rFonts w:ascii="Courier New" w:eastAsia="Courier New" w:hAnsi="Courier New" w:cs="Courier New"/>
          <w:sz w:val="20"/>
        </w:rPr>
        <w:t xml:space="preserve"> </w:t>
      </w:r>
    </w:p>
    <w:p w14:paraId="4DA71C68" w14:textId="77777777" w:rsidR="00E03985" w:rsidRDefault="00FA092B">
      <w:pPr>
        <w:spacing w:after="5" w:line="249" w:lineRule="auto"/>
        <w:ind w:left="716" w:right="0"/>
      </w:pPr>
      <w:r>
        <w:rPr>
          <w:rFonts w:ascii="Courier New" w:eastAsia="Courier New" w:hAnsi="Courier New" w:cs="Courier New"/>
          <w:sz w:val="20"/>
        </w:rPr>
        <w:t>UA: Content-disposition: multipart/form-data; name</w:t>
      </w:r>
      <w:proofErr w:type="gramStart"/>
      <w:r>
        <w:rPr>
          <w:rFonts w:ascii="Courier New" w:eastAsia="Courier New" w:hAnsi="Courier New" w:cs="Courier New"/>
          <w:sz w:val="20"/>
        </w:rPr>
        <w:t>=”select</w:t>
      </w:r>
      <w:proofErr w:type="gramEnd"/>
      <w:r>
        <w:rPr>
          <w:rFonts w:ascii="Courier New" w:eastAsia="Courier New" w:hAnsi="Courier New" w:cs="Courier New"/>
          <w:sz w:val="20"/>
        </w:rPr>
        <w:t xml:space="preserve">” </w:t>
      </w:r>
    </w:p>
    <w:p w14:paraId="1EF9B2DA" w14:textId="77777777" w:rsidR="00E03985" w:rsidRDefault="00FA092B">
      <w:pPr>
        <w:spacing w:after="5" w:line="249" w:lineRule="auto"/>
        <w:ind w:left="716" w:right="0"/>
      </w:pPr>
      <w:r>
        <w:rPr>
          <w:rFonts w:ascii="Courier New" w:eastAsia="Courier New" w:hAnsi="Courier New" w:cs="Courier New"/>
          <w:sz w:val="20"/>
        </w:rPr>
        <w:t xml:space="preserve">UA: </w:t>
      </w:r>
    </w:p>
    <w:p w14:paraId="6C4F0C57" w14:textId="77777777" w:rsidR="00E03985" w:rsidRDefault="00FA092B">
      <w:pPr>
        <w:spacing w:after="5" w:line="249" w:lineRule="auto"/>
        <w:ind w:left="716" w:right="0"/>
      </w:pPr>
      <w:r>
        <w:rPr>
          <w:rFonts w:ascii="Courier New" w:eastAsia="Courier New" w:hAnsi="Courier New" w:cs="Courier New"/>
          <w:sz w:val="20"/>
        </w:rPr>
        <w:t xml:space="preserve">UA: </w:t>
      </w:r>
      <w:proofErr w:type="spellStart"/>
      <w:proofErr w:type="gramStart"/>
      <w:r>
        <w:rPr>
          <w:rFonts w:ascii="Courier New" w:eastAsia="Courier New" w:hAnsi="Courier New" w:cs="Courier New"/>
          <w:sz w:val="20"/>
        </w:rPr>
        <w:t>status,count</w:t>
      </w:r>
      <w:proofErr w:type="spellEnd"/>
      <w:proofErr w:type="gramEnd"/>
      <w:r>
        <w:rPr>
          <w:rFonts w:ascii="Courier New" w:eastAsia="Courier New" w:hAnsi="Courier New" w:cs="Courier New"/>
          <w:sz w:val="20"/>
        </w:rPr>
        <w:t xml:space="preserve">(status) from </w:t>
      </w:r>
      <w:proofErr w:type="spellStart"/>
      <w:r>
        <w:rPr>
          <w:rFonts w:ascii="Courier New" w:eastAsia="Courier New" w:hAnsi="Courier New" w:cs="Courier New"/>
          <w:sz w:val="20"/>
        </w:rPr>
        <w:t>fx_item</w:t>
      </w:r>
      <w:proofErr w:type="spellEnd"/>
      <w:r>
        <w:rPr>
          <w:rFonts w:ascii="Courier New" w:eastAsia="Courier New" w:hAnsi="Courier New" w:cs="Courier New"/>
          <w:sz w:val="20"/>
        </w:rPr>
        <w:t xml:space="preserve"> group by status </w:t>
      </w:r>
    </w:p>
    <w:p w14:paraId="2F9959D2" w14:textId="77777777" w:rsidR="00E03985" w:rsidRDefault="00FA092B">
      <w:pPr>
        <w:spacing w:after="5" w:line="249" w:lineRule="auto"/>
        <w:ind w:left="716" w:right="0"/>
      </w:pPr>
      <w:r>
        <w:rPr>
          <w:rFonts w:ascii="Courier New" w:eastAsia="Courier New" w:hAnsi="Courier New" w:cs="Courier New"/>
          <w:sz w:val="20"/>
        </w:rPr>
        <w:t>UA: --</w:t>
      </w:r>
      <w:r>
        <w:rPr>
          <w:rFonts w:ascii="Courier New" w:eastAsia="Courier New" w:hAnsi="Courier New" w:cs="Courier New"/>
          <w:i/>
          <w:sz w:val="20"/>
        </w:rPr>
        <w:t>boundary</w:t>
      </w:r>
      <w:r>
        <w:rPr>
          <w:rFonts w:ascii="Courier New" w:eastAsia="Courier New" w:hAnsi="Courier New" w:cs="Courier New"/>
          <w:sz w:val="20"/>
        </w:rPr>
        <w:t xml:space="preserve"> [ </w:t>
      </w:r>
    </w:p>
    <w:p w14:paraId="29179CA4" w14:textId="77777777" w:rsidR="00E03985" w:rsidRDefault="00FA092B">
      <w:pPr>
        <w:spacing w:after="5" w:line="249" w:lineRule="auto"/>
        <w:ind w:left="716" w:right="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=”email</w:t>
      </w:r>
      <w:proofErr w:type="gramEnd"/>
      <w:r>
        <w:rPr>
          <w:rFonts w:ascii="Courier New" w:eastAsia="Courier New" w:hAnsi="Courier New" w:cs="Courier New"/>
          <w:sz w:val="20"/>
        </w:rPr>
        <w:t xml:space="preserve">” </w:t>
      </w:r>
    </w:p>
    <w:p w14:paraId="09E100C5" w14:textId="77777777" w:rsidR="00E03985" w:rsidRDefault="00FA092B">
      <w:pPr>
        <w:spacing w:after="5" w:line="249" w:lineRule="auto"/>
        <w:ind w:left="716" w:right="0"/>
      </w:pPr>
      <w:r>
        <w:rPr>
          <w:rFonts w:ascii="Courier New" w:eastAsia="Courier New" w:hAnsi="Courier New" w:cs="Courier New"/>
          <w:sz w:val="20"/>
        </w:rPr>
        <w:t xml:space="preserve">UA: </w:t>
      </w:r>
    </w:p>
    <w:p w14:paraId="17E73A18" w14:textId="77777777" w:rsidR="00E03985" w:rsidRDefault="00FA092B">
      <w:pPr>
        <w:spacing w:after="5" w:line="268"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 xml:space="preserve">email </w:t>
      </w:r>
    </w:p>
    <w:p w14:paraId="1CAC6ADC" w14:textId="77777777" w:rsidR="00E03985" w:rsidRDefault="00FA092B">
      <w:pPr>
        <w:spacing w:after="5" w:line="268" w:lineRule="auto"/>
        <w:ind w:left="716" w:right="0"/>
      </w:pPr>
      <w:r>
        <w:rPr>
          <w:rFonts w:ascii="Courier New" w:eastAsia="Courier New" w:hAnsi="Courier New" w:cs="Courier New"/>
          <w:sz w:val="20"/>
        </w:rPr>
        <w:t>UA:</w:t>
      </w:r>
      <w:r>
        <w:rPr>
          <w:rFonts w:ascii="Courier New" w:eastAsia="Courier New" w:hAnsi="Courier New" w:cs="Courier New"/>
          <w:i/>
          <w:sz w:val="20"/>
        </w:rPr>
        <w:t xml:space="preserve">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 </w:t>
      </w:r>
    </w:p>
    <w:p w14:paraId="1D8C3FFB" w14:textId="77777777" w:rsidR="00E03985" w:rsidRDefault="00FA092B">
      <w:pPr>
        <w:spacing w:after="5" w:line="249" w:lineRule="auto"/>
        <w:ind w:left="716" w:right="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=”response</w:t>
      </w:r>
      <w:proofErr w:type="gramEnd"/>
      <w:r>
        <w:rPr>
          <w:rFonts w:ascii="Courier New" w:eastAsia="Courier New" w:hAnsi="Courier New" w:cs="Courier New"/>
          <w:sz w:val="20"/>
        </w:rPr>
        <w:t xml:space="preserve">-form” </w:t>
      </w:r>
    </w:p>
    <w:p w14:paraId="287F53A8" w14:textId="77777777" w:rsidR="00E03985" w:rsidRDefault="00FA092B">
      <w:pPr>
        <w:spacing w:after="5" w:line="249" w:lineRule="auto"/>
        <w:ind w:left="716" w:right="0"/>
      </w:pPr>
      <w:r>
        <w:rPr>
          <w:rFonts w:ascii="Courier New" w:eastAsia="Courier New" w:hAnsi="Courier New" w:cs="Courier New"/>
          <w:sz w:val="20"/>
        </w:rPr>
        <w:t xml:space="preserve">UA: </w:t>
      </w:r>
    </w:p>
    <w:p w14:paraId="37B914D8" w14:textId="77777777" w:rsidR="00E03985" w:rsidRDefault="00FA092B">
      <w:pPr>
        <w:spacing w:after="5" w:line="268" w:lineRule="auto"/>
        <w:ind w:left="716" w:right="0"/>
      </w:pPr>
      <w:r>
        <w:rPr>
          <w:rFonts w:ascii="Courier New" w:eastAsia="Courier New" w:hAnsi="Courier New" w:cs="Courier New"/>
          <w:sz w:val="20"/>
        </w:rPr>
        <w:t xml:space="preserve">UA: </w:t>
      </w:r>
      <w:r>
        <w:rPr>
          <w:rFonts w:ascii="Courier New" w:eastAsia="Courier New" w:hAnsi="Courier New" w:cs="Courier New"/>
          <w:i/>
          <w:sz w:val="20"/>
        </w:rPr>
        <w:t>form</w:t>
      </w:r>
      <w:r>
        <w:rPr>
          <w:rFonts w:ascii="Courier New" w:eastAsia="Courier New" w:hAnsi="Courier New" w:cs="Courier New"/>
          <w:sz w:val="20"/>
        </w:rPr>
        <w:t xml:space="preserve"> </w:t>
      </w:r>
    </w:p>
    <w:p w14:paraId="526180E1" w14:textId="77777777" w:rsidR="00E03985" w:rsidRDefault="00FA092B">
      <w:pPr>
        <w:spacing w:after="5" w:line="249" w:lineRule="auto"/>
        <w:ind w:left="716" w:right="0"/>
      </w:pPr>
      <w:r>
        <w:rPr>
          <w:rFonts w:ascii="Courier New" w:eastAsia="Courier New" w:hAnsi="Courier New" w:cs="Courier New"/>
          <w:sz w:val="20"/>
        </w:rPr>
        <w:t>UA: --</w:t>
      </w:r>
      <w:proofErr w:type="gramStart"/>
      <w:r>
        <w:rPr>
          <w:rFonts w:ascii="Courier New" w:eastAsia="Courier New" w:hAnsi="Courier New" w:cs="Courier New"/>
          <w:i/>
          <w:sz w:val="20"/>
        </w:rPr>
        <w:t>boundary</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
    <w:p w14:paraId="019A0C7C" w14:textId="77777777" w:rsidR="00E03985" w:rsidRDefault="00FA092B">
      <w:pPr>
        <w:spacing w:after="0" w:line="259" w:lineRule="auto"/>
        <w:ind w:left="721" w:right="0" w:firstLine="0"/>
      </w:pPr>
      <w:r>
        <w:rPr>
          <w:rFonts w:ascii="Courier New" w:eastAsia="Courier New" w:hAnsi="Courier New" w:cs="Courier New"/>
          <w:sz w:val="20"/>
        </w:rPr>
        <w:t xml:space="preserve"> </w:t>
      </w:r>
    </w:p>
    <w:p w14:paraId="0DDDB53C" w14:textId="77777777" w:rsidR="00E03985" w:rsidRDefault="00FA092B">
      <w:pPr>
        <w:spacing w:after="5" w:line="249" w:lineRule="auto"/>
        <w:ind w:left="716" w:right="0"/>
      </w:pPr>
      <w:r>
        <w:rPr>
          <w:rFonts w:ascii="Courier New" w:eastAsia="Courier New" w:hAnsi="Courier New" w:cs="Courier New"/>
          <w:sz w:val="20"/>
        </w:rPr>
        <w:lastRenderedPageBreak/>
        <w:t>OS: HTTP/1.</w:t>
      </w:r>
      <w:r>
        <w:rPr>
          <w:rFonts w:ascii="Courier New" w:eastAsia="Courier New" w:hAnsi="Courier New" w:cs="Courier New"/>
          <w:i/>
          <w:sz w:val="20"/>
        </w:rPr>
        <w:t>x</w:t>
      </w:r>
      <w:r>
        <w:rPr>
          <w:rFonts w:ascii="Courier New" w:eastAsia="Courier New" w:hAnsi="Courier New" w:cs="Courier New"/>
          <w:sz w:val="20"/>
        </w:rPr>
        <w:t xml:space="preserve"> 200 OK </w:t>
      </w:r>
    </w:p>
    <w:p w14:paraId="0D7E7D84" w14:textId="77777777" w:rsidR="00E03985" w:rsidRDefault="00FA092B">
      <w:pPr>
        <w:spacing w:after="5" w:line="249" w:lineRule="auto"/>
        <w:ind w:left="716" w:right="4556"/>
      </w:pPr>
      <w:r>
        <w:rPr>
          <w:rFonts w:ascii="Courier New" w:eastAsia="Courier New" w:hAnsi="Courier New" w:cs="Courier New"/>
          <w:sz w:val="20"/>
        </w:rPr>
        <w:t xml:space="preserve">OS: Content-type: </w:t>
      </w:r>
      <w:r>
        <w:rPr>
          <w:rFonts w:ascii="Courier New" w:eastAsia="Courier New" w:hAnsi="Courier New" w:cs="Courier New"/>
          <w:i/>
          <w:sz w:val="20"/>
        </w:rPr>
        <w:t>response/form</w:t>
      </w:r>
      <w:r>
        <w:rPr>
          <w:rFonts w:ascii="Courier New" w:eastAsia="Courier New" w:hAnsi="Courier New" w:cs="Courier New"/>
          <w:sz w:val="20"/>
        </w:rPr>
        <w:t xml:space="preserve"> OS:  </w:t>
      </w:r>
    </w:p>
    <w:p w14:paraId="48A1F134" w14:textId="77777777" w:rsidR="00E03985" w:rsidRDefault="00FA092B">
      <w:pPr>
        <w:spacing w:after="5" w:line="268" w:lineRule="auto"/>
        <w:ind w:left="716" w:right="0"/>
      </w:pPr>
      <w:r>
        <w:rPr>
          <w:rFonts w:ascii="Courier New" w:eastAsia="Courier New" w:hAnsi="Courier New" w:cs="Courier New"/>
          <w:sz w:val="20"/>
        </w:rPr>
        <w:t xml:space="preserve">OS: </w:t>
      </w:r>
      <w:r>
        <w:rPr>
          <w:rFonts w:ascii="Courier New" w:eastAsia="Courier New" w:hAnsi="Courier New" w:cs="Courier New"/>
          <w:i/>
          <w:sz w:val="20"/>
        </w:rPr>
        <w:t>request</w:t>
      </w:r>
      <w:r>
        <w:rPr>
          <w:i/>
          <w:sz w:val="20"/>
        </w:rPr>
        <w:t xml:space="preserve"> </w:t>
      </w:r>
    </w:p>
    <w:p w14:paraId="07AF3B96" w14:textId="77777777" w:rsidR="00E03985" w:rsidRDefault="00FA092B">
      <w:pPr>
        <w:pStyle w:val="Heading1"/>
        <w:spacing w:after="201"/>
        <w:ind w:left="-5"/>
      </w:pPr>
      <w:r>
        <w:t xml:space="preserve">6 </w:t>
      </w:r>
      <w:r>
        <w:t xml:space="preserve">Implementation </w:t>
      </w:r>
    </w:p>
    <w:p w14:paraId="688DA3A2" w14:textId="77777777" w:rsidR="00E03985" w:rsidRDefault="00FA092B">
      <w:pPr>
        <w:pStyle w:val="Heading2"/>
        <w:spacing w:after="0"/>
        <w:ind w:left="-5"/>
      </w:pPr>
      <w:r>
        <w:rPr>
          <w:sz w:val="26"/>
        </w:rPr>
        <w:t xml:space="preserve">6.1 Audit Home </w:t>
      </w:r>
    </w:p>
    <w:p w14:paraId="1CCB7C42" w14:textId="77777777" w:rsidR="00E03985" w:rsidRDefault="00FA092B">
      <w:pPr>
        <w:spacing w:after="14" w:line="259" w:lineRule="auto"/>
        <w:ind w:left="0" w:right="0" w:firstLine="0"/>
      </w:pPr>
      <w:r>
        <w:t xml:space="preserve"> </w:t>
      </w:r>
    </w:p>
    <w:p w14:paraId="456AB3DD" w14:textId="77777777" w:rsidR="00E03985" w:rsidRDefault="00FA092B">
      <w:pPr>
        <w:ind w:right="207"/>
      </w:pPr>
      <w:commentRangeStart w:id="12"/>
      <w:r>
        <w:t xml:space="preserve">The Audit service is instantiated in a file system with the following structure: </w:t>
      </w:r>
    </w:p>
    <w:p w14:paraId="2982EE7E" w14:textId="77777777" w:rsidR="00E03985" w:rsidRDefault="00FA092B">
      <w:pPr>
        <w:spacing w:after="0" w:line="259" w:lineRule="auto"/>
        <w:ind w:left="0" w:right="0" w:firstLine="0"/>
      </w:pPr>
      <w:r>
        <w:t xml:space="preserve"> </w:t>
      </w:r>
    </w:p>
    <w:p w14:paraId="1F041D02" w14:textId="77777777" w:rsidR="00E03985" w:rsidRDefault="00FA092B">
      <w:pPr>
        <w:spacing w:after="5" w:line="268" w:lineRule="auto"/>
        <w:ind w:left="716" w:right="0"/>
      </w:pPr>
      <w:r>
        <w:rPr>
          <w:rFonts w:ascii="Courier New" w:eastAsia="Courier New" w:hAnsi="Courier New" w:cs="Courier New"/>
          <w:sz w:val="20"/>
        </w:rPr>
        <w:t>&lt;</w:t>
      </w:r>
      <w:proofErr w:type="spellStart"/>
      <w:r>
        <w:rPr>
          <w:rFonts w:ascii="Courier New" w:eastAsia="Courier New" w:hAnsi="Courier New" w:cs="Courier New"/>
          <w:i/>
          <w:sz w:val="20"/>
        </w:rPr>
        <w:t>audit_home</w:t>
      </w:r>
      <w:proofErr w:type="spellEnd"/>
      <w:r>
        <w:rPr>
          <w:rFonts w:ascii="Courier New" w:eastAsia="Courier New" w:hAnsi="Courier New" w:cs="Courier New"/>
          <w:sz w:val="20"/>
        </w:rPr>
        <w:t xml:space="preserve">&gt;/ </w:t>
      </w:r>
    </w:p>
    <w:p w14:paraId="7BD9A945" w14:textId="77777777" w:rsidR="00E03985" w:rsidRDefault="00FA092B">
      <w:pPr>
        <w:spacing w:after="53" w:line="249" w:lineRule="auto"/>
        <w:ind w:left="716" w:right="4437"/>
      </w:pPr>
      <w:r>
        <w:rPr>
          <w:rFonts w:ascii="Courier New" w:eastAsia="Courier New" w:hAnsi="Courier New" w:cs="Courier New"/>
          <w:sz w:val="20"/>
        </w:rPr>
        <w:t xml:space="preserve">              0=audit_1.0               admin/               log/               rewrite.txt (</w:t>
      </w:r>
      <w:proofErr w:type="gramStart"/>
      <w:r>
        <w:rPr>
          <w:rFonts w:ascii="Courier New" w:eastAsia="Courier New" w:hAnsi="Courier New" w:cs="Courier New"/>
          <w:sz w:val="20"/>
        </w:rPr>
        <w:t xml:space="preserve">optional)   </w:t>
      </w:r>
      <w:proofErr w:type="gramEnd"/>
      <w:r>
        <w:rPr>
          <w:rFonts w:ascii="Courier New" w:eastAsia="Courier New" w:hAnsi="Courier New" w:cs="Courier New"/>
          <w:sz w:val="20"/>
        </w:rPr>
        <w:t xml:space="preserve">            audit-info.txt </w:t>
      </w:r>
    </w:p>
    <w:p w14:paraId="683FAA35" w14:textId="77777777" w:rsidR="00E03985" w:rsidRDefault="00FA092B">
      <w:pPr>
        <w:spacing w:after="30" w:line="259" w:lineRule="auto"/>
        <w:ind w:left="0" w:right="0" w:firstLine="0"/>
      </w:pPr>
      <w:r>
        <w:t xml:space="preserve"> </w:t>
      </w:r>
    </w:p>
    <w:p w14:paraId="6D71B40E" w14:textId="77777777" w:rsidR="00E03985" w:rsidRDefault="00FA092B">
      <w:pPr>
        <w:ind w:right="207"/>
      </w:pPr>
      <w:r>
        <w:t>The REQUIRED file “</w:t>
      </w:r>
      <w:r>
        <w:rPr>
          <w:rFonts w:ascii="Courier New" w:eastAsia="Courier New" w:hAnsi="Courier New" w:cs="Courier New"/>
          <w:sz w:val="20"/>
        </w:rPr>
        <w:t>audit-info.txt</w:t>
      </w:r>
      <w:r>
        <w:t xml:space="preserve">” declares the global Audit service properties, for example: </w:t>
      </w:r>
    </w:p>
    <w:p w14:paraId="3E156024" w14:textId="77777777" w:rsidR="00E03985" w:rsidRDefault="00FA092B">
      <w:pPr>
        <w:spacing w:after="0" w:line="259" w:lineRule="auto"/>
        <w:ind w:left="1" w:right="0" w:firstLine="0"/>
      </w:pPr>
      <w:r>
        <w:t xml:space="preserve"> </w:t>
      </w:r>
    </w:p>
    <w:p w14:paraId="55162403" w14:textId="77777777" w:rsidR="00E03985" w:rsidRDefault="00FA092B">
      <w:pPr>
        <w:spacing w:after="5" w:line="249" w:lineRule="auto"/>
        <w:ind w:left="716" w:right="2996"/>
      </w:pPr>
      <w:r>
        <w:rPr>
          <w:rFonts w:ascii="Courier New" w:eastAsia="Courier New" w:hAnsi="Courier New" w:cs="Courier New"/>
          <w:sz w:val="20"/>
        </w:rPr>
        <w:t>name: UC3 description: U</w:t>
      </w:r>
      <w:r>
        <w:rPr>
          <w:rFonts w:ascii="Courier New" w:eastAsia="Courier New" w:hAnsi="Courier New" w:cs="Courier New"/>
          <w:sz w:val="20"/>
        </w:rPr>
        <w:t xml:space="preserve">C3 fixity micro-service interval: 0 </w:t>
      </w:r>
      <w:proofErr w:type="spellStart"/>
      <w:r>
        <w:rPr>
          <w:rFonts w:ascii="Courier New" w:eastAsia="Courier New" w:hAnsi="Courier New" w:cs="Courier New"/>
          <w:sz w:val="20"/>
        </w:rPr>
        <w:t>threadPool</w:t>
      </w:r>
      <w:proofErr w:type="spellEnd"/>
      <w:r>
        <w:rPr>
          <w:rFonts w:ascii="Courier New" w:eastAsia="Courier New" w:hAnsi="Courier New" w:cs="Courier New"/>
          <w:sz w:val="20"/>
        </w:rPr>
        <w:t xml:space="preserve">: 5 </w:t>
      </w:r>
      <w:proofErr w:type="spellStart"/>
      <w:r>
        <w:rPr>
          <w:rFonts w:ascii="Courier New" w:eastAsia="Courier New" w:hAnsi="Courier New" w:cs="Courier New"/>
          <w:sz w:val="20"/>
        </w:rPr>
        <w:t>queueSleep</w:t>
      </w:r>
      <w:proofErr w:type="spellEnd"/>
      <w:r>
        <w:rPr>
          <w:rFonts w:ascii="Courier New" w:eastAsia="Courier New" w:hAnsi="Courier New" w:cs="Courier New"/>
          <w:sz w:val="20"/>
        </w:rPr>
        <w:t xml:space="preserve">: 0 </w:t>
      </w:r>
      <w:proofErr w:type="spellStart"/>
      <w:r>
        <w:rPr>
          <w:rFonts w:ascii="Courier New" w:eastAsia="Courier New" w:hAnsi="Courier New" w:cs="Courier New"/>
          <w:sz w:val="20"/>
        </w:rPr>
        <w:t>serviceScheme</w:t>
      </w:r>
      <w:proofErr w:type="spellEnd"/>
      <w:r>
        <w:rPr>
          <w:rFonts w:ascii="Courier New" w:eastAsia="Courier New" w:hAnsi="Courier New" w:cs="Courier New"/>
          <w:sz w:val="20"/>
        </w:rPr>
        <w:t xml:space="preserve">: Fixity/0.2/1.0 </w:t>
      </w:r>
      <w:proofErr w:type="spellStart"/>
      <w:r>
        <w:rPr>
          <w:rFonts w:ascii="Courier New" w:eastAsia="Courier New" w:hAnsi="Courier New" w:cs="Courier New"/>
          <w:sz w:val="20"/>
        </w:rPr>
        <w:t>baseURI</w:t>
      </w:r>
      <w:proofErr w:type="spellEnd"/>
      <w:r>
        <w:rPr>
          <w:rFonts w:ascii="Courier New" w:eastAsia="Courier New" w:hAnsi="Courier New" w:cs="Courier New"/>
          <w:sz w:val="20"/>
        </w:rPr>
        <w:t>: http://</w:t>
      </w:r>
      <w:r>
        <w:rPr>
          <w:rFonts w:ascii="Courier New" w:eastAsia="Courier New" w:hAnsi="Courier New" w:cs="Courier New"/>
          <w:i/>
          <w:sz w:val="20"/>
        </w:rPr>
        <w:t>audit</w:t>
      </w:r>
      <w:r>
        <w:rPr>
          <w:rFonts w:ascii="Courier New" w:eastAsia="Courier New" w:hAnsi="Courier New" w:cs="Courier New"/>
          <w:sz w:val="20"/>
        </w:rPr>
        <w:t xml:space="preserve">.cdlib.org/ </w:t>
      </w:r>
      <w:proofErr w:type="spellStart"/>
      <w:r>
        <w:rPr>
          <w:rFonts w:ascii="Courier New" w:eastAsia="Courier New" w:hAnsi="Courier New" w:cs="Courier New"/>
          <w:sz w:val="20"/>
        </w:rPr>
        <w:t>notificationEmail</w:t>
      </w:r>
      <w:proofErr w:type="spellEnd"/>
      <w:r>
        <w:rPr>
          <w:rFonts w:ascii="Courier New" w:eastAsia="Courier New" w:hAnsi="Courier New" w:cs="Courier New"/>
          <w:sz w:val="20"/>
        </w:rPr>
        <w:t xml:space="preserve">: mailto:audit-support@ucop.edu </w:t>
      </w:r>
      <w:proofErr w:type="spellStart"/>
      <w:r>
        <w:rPr>
          <w:rFonts w:ascii="Courier New" w:eastAsia="Courier New" w:hAnsi="Courier New" w:cs="Courier New"/>
          <w:sz w:val="20"/>
        </w:rPr>
        <w:t>supportURI</w:t>
      </w:r>
      <w:proofErr w:type="spellEnd"/>
      <w:r>
        <w:rPr>
          <w:rFonts w:ascii="Courier New" w:eastAsia="Courier New" w:hAnsi="Courier New" w:cs="Courier New"/>
          <w:sz w:val="20"/>
        </w:rPr>
        <w:t xml:space="preserve">: mailto:uc3-support@ucop.edu </w:t>
      </w:r>
      <w:proofErr w:type="spellStart"/>
      <w:r>
        <w:rPr>
          <w:rFonts w:ascii="Courier New" w:eastAsia="Courier New" w:hAnsi="Courier New" w:cs="Courier New"/>
          <w:sz w:val="20"/>
        </w:rPr>
        <w:t>periodicReportFrequency</w:t>
      </w:r>
      <w:proofErr w:type="spellEnd"/>
      <w:r>
        <w:rPr>
          <w:rFonts w:ascii="Courier New" w:eastAsia="Courier New" w:hAnsi="Courier New" w:cs="Courier New"/>
          <w:sz w:val="20"/>
        </w:rPr>
        <w:t xml:space="preserve">: 24 </w:t>
      </w:r>
      <w:proofErr w:type="spellStart"/>
      <w:r>
        <w:rPr>
          <w:rFonts w:ascii="Courier New" w:eastAsia="Courier New" w:hAnsi="Courier New" w:cs="Courier New"/>
          <w:sz w:val="20"/>
        </w:rPr>
        <w:t>auditQualify</w:t>
      </w:r>
      <w:proofErr w:type="spellEnd"/>
      <w:r>
        <w:rPr>
          <w:rFonts w:ascii="Courier New" w:eastAsia="Courier New" w:hAnsi="Courier New" w:cs="Courier New"/>
          <w:sz w:val="20"/>
        </w:rPr>
        <w:t xml:space="preserve">: and id%4 = 0 </w:t>
      </w:r>
      <w:proofErr w:type="spellStart"/>
      <w:r>
        <w:rPr>
          <w:rFonts w:ascii="Courier New" w:eastAsia="Courier New" w:hAnsi="Courier New" w:cs="Courier New"/>
          <w:sz w:val="20"/>
        </w:rPr>
        <w:t>nodeNode</w:t>
      </w:r>
      <w:proofErr w:type="spellEnd"/>
      <w:r>
        <w:rPr>
          <w:rFonts w:ascii="Courier New" w:eastAsia="Courier New" w:hAnsi="Courier New" w:cs="Courier New"/>
          <w:sz w:val="20"/>
        </w:rPr>
        <w:t xml:space="preserve">=nodes-prod </w:t>
      </w:r>
    </w:p>
    <w:p w14:paraId="4D706640" w14:textId="77777777" w:rsidR="00E03985" w:rsidRDefault="00FA092B">
      <w:pPr>
        <w:spacing w:after="65" w:line="259" w:lineRule="auto"/>
        <w:ind w:left="0" w:right="0" w:firstLine="0"/>
      </w:pPr>
      <w:r>
        <w:rPr>
          <w:rFonts w:ascii="Courier New" w:eastAsia="Courier New" w:hAnsi="Courier New" w:cs="Courier New"/>
          <w:sz w:val="20"/>
        </w:rPr>
        <w:t xml:space="preserve"> </w:t>
      </w:r>
    </w:p>
    <w:p w14:paraId="6C0F72F3" w14:textId="77777777" w:rsidR="00E03985" w:rsidRDefault="00FA092B">
      <w:pPr>
        <w:ind w:right="207"/>
      </w:pPr>
      <w:r>
        <w:t>For the OPTIONAL “</w:t>
      </w:r>
      <w:r>
        <w:rPr>
          <w:rFonts w:ascii="Courier New" w:eastAsia="Courier New" w:hAnsi="Courier New" w:cs="Courier New"/>
          <w:sz w:val="20"/>
        </w:rPr>
        <w:t>rewrite.txt</w:t>
      </w:r>
      <w:r>
        <w:t xml:space="preserve">” file, see below. </w:t>
      </w:r>
    </w:p>
    <w:p w14:paraId="27B9BBFB" w14:textId="77777777" w:rsidR="00E03985" w:rsidRDefault="00FA092B">
      <w:pPr>
        <w:spacing w:after="257" w:line="259" w:lineRule="auto"/>
        <w:ind w:left="1" w:right="0" w:firstLine="0"/>
      </w:pPr>
      <w:r>
        <w:t xml:space="preserve"> </w:t>
      </w:r>
      <w:commentRangeEnd w:id="12"/>
      <w:r w:rsidR="00A70358">
        <w:rPr>
          <w:rStyle w:val="CommentReference"/>
        </w:rPr>
        <w:commentReference w:id="12"/>
      </w:r>
    </w:p>
    <w:p w14:paraId="1B6D4EA6" w14:textId="77777777" w:rsidR="00E03985" w:rsidRDefault="00FA092B">
      <w:pPr>
        <w:pStyle w:val="Heading2"/>
        <w:spacing w:after="0"/>
        <w:ind w:left="-5"/>
      </w:pPr>
      <w:r>
        <w:rPr>
          <w:sz w:val="26"/>
        </w:rPr>
        <w:t xml:space="preserve">6.2 SQL </w:t>
      </w:r>
    </w:p>
    <w:p w14:paraId="4B6EEE33" w14:textId="77777777" w:rsidR="00E03985" w:rsidRDefault="00FA092B">
      <w:pPr>
        <w:spacing w:after="14" w:line="259" w:lineRule="auto"/>
        <w:ind w:left="0" w:right="0" w:firstLine="0"/>
      </w:pPr>
      <w:r>
        <w:t xml:space="preserve"> </w:t>
      </w:r>
    </w:p>
    <w:p w14:paraId="79B507B2" w14:textId="77777777" w:rsidR="00E03985" w:rsidRDefault="00FA092B">
      <w:pPr>
        <w:ind w:right="207"/>
      </w:pPr>
      <w:r>
        <w:t xml:space="preserve">Due to the need for efficient queries on 10s of millions of items, the Audit service uses an </w:t>
      </w:r>
      <w:commentRangeStart w:id="13"/>
      <w:r>
        <w:t>embedded SQL RDBMS</w:t>
      </w:r>
      <w:commentRangeEnd w:id="13"/>
      <w:r w:rsidR="00A70358">
        <w:rPr>
          <w:rStyle w:val="CommentReference"/>
        </w:rPr>
        <w:commentReference w:id="13"/>
      </w:r>
      <w:r>
        <w:t xml:space="preserve"> to manage the items and item contexts. </w:t>
      </w:r>
    </w:p>
    <w:p w14:paraId="30F52A75" w14:textId="77777777" w:rsidR="00E03985" w:rsidRDefault="00FA092B">
      <w:pPr>
        <w:spacing w:after="0" w:line="259" w:lineRule="auto"/>
        <w:ind w:left="0" w:right="0" w:firstLine="0"/>
      </w:pPr>
      <w:r>
        <w:t xml:space="preserve"> </w:t>
      </w:r>
    </w:p>
    <w:tbl>
      <w:tblPr>
        <w:tblStyle w:val="TableGrid"/>
        <w:tblW w:w="9286" w:type="dxa"/>
        <w:tblInd w:w="-106" w:type="dxa"/>
        <w:tblCellMar>
          <w:top w:w="47" w:type="dxa"/>
          <w:left w:w="107" w:type="dxa"/>
          <w:bottom w:w="0" w:type="dxa"/>
          <w:right w:w="57" w:type="dxa"/>
        </w:tblCellMar>
        <w:tblLook w:val="04A0" w:firstRow="1" w:lastRow="0" w:firstColumn="1" w:lastColumn="0" w:noHBand="0" w:noVBand="1"/>
      </w:tblPr>
      <w:tblGrid>
        <w:gridCol w:w="1547"/>
        <w:gridCol w:w="900"/>
        <w:gridCol w:w="720"/>
        <w:gridCol w:w="720"/>
        <w:gridCol w:w="1260"/>
        <w:gridCol w:w="4139"/>
      </w:tblGrid>
      <w:tr w:rsidR="00E03985" w14:paraId="0B555B89" w14:textId="77777777">
        <w:trPr>
          <w:trHeight w:val="395"/>
        </w:trPr>
        <w:tc>
          <w:tcPr>
            <w:tcW w:w="1547" w:type="dxa"/>
            <w:tcBorders>
              <w:top w:val="single" w:sz="4" w:space="0" w:color="000000"/>
              <w:left w:val="single" w:sz="4" w:space="0" w:color="000000"/>
              <w:bottom w:val="single" w:sz="4" w:space="0" w:color="000000"/>
              <w:right w:val="nil"/>
            </w:tcBorders>
            <w:shd w:val="clear" w:color="auto" w:fill="E2E2E2"/>
            <w:vAlign w:val="center"/>
          </w:tcPr>
          <w:p w14:paraId="486A8878" w14:textId="77777777" w:rsidR="00E03985" w:rsidRDefault="00FA092B">
            <w:pPr>
              <w:spacing w:after="0" w:line="259" w:lineRule="auto"/>
              <w:ind w:left="0" w:right="0" w:firstLine="0"/>
            </w:pPr>
            <w:r>
              <w:rPr>
                <w:rFonts w:ascii="Arial" w:eastAsia="Arial" w:hAnsi="Arial" w:cs="Arial"/>
                <w:b/>
                <w:i/>
                <w:sz w:val="20"/>
              </w:rPr>
              <w:t xml:space="preserve">Item table </w:t>
            </w:r>
          </w:p>
        </w:tc>
        <w:tc>
          <w:tcPr>
            <w:tcW w:w="900" w:type="dxa"/>
            <w:tcBorders>
              <w:top w:val="single" w:sz="4" w:space="0" w:color="000000"/>
              <w:left w:val="nil"/>
              <w:bottom w:val="single" w:sz="4" w:space="0" w:color="000000"/>
              <w:right w:val="nil"/>
            </w:tcBorders>
            <w:shd w:val="clear" w:color="auto" w:fill="E2E2E2"/>
          </w:tcPr>
          <w:p w14:paraId="3A0245C0" w14:textId="77777777" w:rsidR="00E03985" w:rsidRDefault="00E03985">
            <w:pPr>
              <w:spacing w:after="160" w:line="259" w:lineRule="auto"/>
              <w:ind w:left="0" w:right="0" w:firstLine="0"/>
            </w:pPr>
          </w:p>
        </w:tc>
        <w:tc>
          <w:tcPr>
            <w:tcW w:w="720" w:type="dxa"/>
            <w:tcBorders>
              <w:top w:val="single" w:sz="4" w:space="0" w:color="000000"/>
              <w:left w:val="nil"/>
              <w:bottom w:val="single" w:sz="4" w:space="0" w:color="000000"/>
              <w:right w:val="nil"/>
            </w:tcBorders>
            <w:shd w:val="clear" w:color="auto" w:fill="E2E2E2"/>
          </w:tcPr>
          <w:p w14:paraId="043AAEA5" w14:textId="77777777" w:rsidR="00E03985" w:rsidRDefault="00E03985">
            <w:pPr>
              <w:spacing w:after="160" w:line="259" w:lineRule="auto"/>
              <w:ind w:left="0" w:right="0" w:firstLine="0"/>
            </w:pPr>
          </w:p>
        </w:tc>
        <w:tc>
          <w:tcPr>
            <w:tcW w:w="720" w:type="dxa"/>
            <w:tcBorders>
              <w:top w:val="single" w:sz="4" w:space="0" w:color="000000"/>
              <w:left w:val="nil"/>
              <w:bottom w:val="single" w:sz="4" w:space="0" w:color="000000"/>
              <w:right w:val="nil"/>
            </w:tcBorders>
            <w:shd w:val="clear" w:color="auto" w:fill="E2E2E2"/>
          </w:tcPr>
          <w:p w14:paraId="5A4AA5E3" w14:textId="77777777" w:rsidR="00E03985" w:rsidRDefault="00E03985">
            <w:pPr>
              <w:spacing w:after="160" w:line="259" w:lineRule="auto"/>
              <w:ind w:left="0" w:right="0" w:firstLine="0"/>
            </w:pPr>
          </w:p>
        </w:tc>
        <w:tc>
          <w:tcPr>
            <w:tcW w:w="1260" w:type="dxa"/>
            <w:tcBorders>
              <w:top w:val="single" w:sz="4" w:space="0" w:color="000000"/>
              <w:left w:val="nil"/>
              <w:bottom w:val="single" w:sz="4" w:space="0" w:color="000000"/>
              <w:right w:val="nil"/>
            </w:tcBorders>
            <w:shd w:val="clear" w:color="auto" w:fill="E2E2E2"/>
          </w:tcPr>
          <w:p w14:paraId="7CCAED46" w14:textId="77777777" w:rsidR="00E03985" w:rsidRDefault="00E03985">
            <w:pPr>
              <w:spacing w:after="160" w:line="259" w:lineRule="auto"/>
              <w:ind w:left="0" w:right="0" w:firstLine="0"/>
            </w:pPr>
          </w:p>
        </w:tc>
        <w:tc>
          <w:tcPr>
            <w:tcW w:w="4139" w:type="dxa"/>
            <w:tcBorders>
              <w:top w:val="single" w:sz="4" w:space="0" w:color="000000"/>
              <w:left w:val="nil"/>
              <w:bottom w:val="single" w:sz="4" w:space="0" w:color="000000"/>
              <w:right w:val="single" w:sz="4" w:space="0" w:color="000000"/>
            </w:tcBorders>
            <w:shd w:val="clear" w:color="auto" w:fill="E2E2E2"/>
          </w:tcPr>
          <w:p w14:paraId="0FFD8148" w14:textId="77777777" w:rsidR="00E03985" w:rsidRDefault="00E03985">
            <w:pPr>
              <w:spacing w:after="160" w:line="259" w:lineRule="auto"/>
              <w:ind w:left="0" w:right="0" w:firstLine="0"/>
            </w:pPr>
          </w:p>
        </w:tc>
      </w:tr>
      <w:tr w:rsidR="00E03985" w14:paraId="66A4B5C5" w14:textId="77777777">
        <w:trPr>
          <w:trHeight w:val="272"/>
        </w:trPr>
        <w:tc>
          <w:tcPr>
            <w:tcW w:w="1547" w:type="dxa"/>
            <w:tcBorders>
              <w:top w:val="single" w:sz="4" w:space="0" w:color="000000"/>
              <w:left w:val="single" w:sz="4" w:space="0" w:color="000000"/>
              <w:bottom w:val="single" w:sz="4" w:space="0" w:color="000000"/>
              <w:right w:val="nil"/>
            </w:tcBorders>
            <w:shd w:val="clear" w:color="auto" w:fill="E2E2E2"/>
          </w:tcPr>
          <w:p w14:paraId="64A548F8" w14:textId="77777777" w:rsidR="00E03985" w:rsidRDefault="00FA092B">
            <w:pPr>
              <w:spacing w:after="0" w:line="259" w:lineRule="auto"/>
              <w:ind w:left="0" w:right="0" w:firstLine="0"/>
            </w:pPr>
            <w:r>
              <w:rPr>
                <w:rFonts w:ascii="Arial" w:eastAsia="Arial" w:hAnsi="Arial" w:cs="Arial"/>
                <w:b/>
                <w:i/>
                <w:sz w:val="20"/>
              </w:rPr>
              <w:t xml:space="preserve">Name </w:t>
            </w:r>
          </w:p>
        </w:tc>
        <w:tc>
          <w:tcPr>
            <w:tcW w:w="900" w:type="dxa"/>
            <w:tcBorders>
              <w:top w:val="single" w:sz="4" w:space="0" w:color="000000"/>
              <w:left w:val="nil"/>
              <w:bottom w:val="single" w:sz="4" w:space="0" w:color="000000"/>
              <w:right w:val="nil"/>
            </w:tcBorders>
            <w:shd w:val="clear" w:color="auto" w:fill="E2E2E2"/>
          </w:tcPr>
          <w:p w14:paraId="33ED46C2" w14:textId="77777777" w:rsidR="00E03985" w:rsidRDefault="00FA092B">
            <w:pPr>
              <w:spacing w:after="0" w:line="259" w:lineRule="auto"/>
              <w:ind w:left="1" w:right="0" w:firstLine="0"/>
            </w:pPr>
            <w:r>
              <w:rPr>
                <w:rFonts w:ascii="Arial" w:eastAsia="Arial" w:hAnsi="Arial" w:cs="Arial"/>
                <w:b/>
                <w:i/>
                <w:sz w:val="20"/>
              </w:rPr>
              <w:t xml:space="preserve">Type </w:t>
            </w:r>
          </w:p>
        </w:tc>
        <w:tc>
          <w:tcPr>
            <w:tcW w:w="720" w:type="dxa"/>
            <w:tcBorders>
              <w:top w:val="single" w:sz="4" w:space="0" w:color="000000"/>
              <w:left w:val="nil"/>
              <w:bottom w:val="single" w:sz="4" w:space="0" w:color="000000"/>
              <w:right w:val="nil"/>
            </w:tcBorders>
            <w:shd w:val="clear" w:color="auto" w:fill="E2E2E2"/>
          </w:tcPr>
          <w:p w14:paraId="30C05333" w14:textId="77777777" w:rsidR="00E03985" w:rsidRDefault="00FA092B">
            <w:pPr>
              <w:spacing w:after="0" w:line="259" w:lineRule="auto"/>
              <w:ind w:left="1" w:right="0" w:firstLine="0"/>
            </w:pPr>
            <w:r>
              <w:rPr>
                <w:rFonts w:ascii="Arial" w:eastAsia="Arial" w:hAnsi="Arial" w:cs="Arial"/>
                <w:b/>
                <w:i/>
                <w:sz w:val="20"/>
              </w:rPr>
              <w:t xml:space="preserve">Key </w:t>
            </w:r>
          </w:p>
        </w:tc>
        <w:tc>
          <w:tcPr>
            <w:tcW w:w="720" w:type="dxa"/>
            <w:tcBorders>
              <w:top w:val="single" w:sz="4" w:space="0" w:color="000000"/>
              <w:left w:val="nil"/>
              <w:bottom w:val="single" w:sz="4" w:space="0" w:color="000000"/>
              <w:right w:val="nil"/>
            </w:tcBorders>
            <w:shd w:val="clear" w:color="auto" w:fill="E2E2E2"/>
          </w:tcPr>
          <w:p w14:paraId="5D449362" w14:textId="77777777" w:rsidR="00E03985" w:rsidRDefault="00FA092B">
            <w:pPr>
              <w:spacing w:after="0" w:line="259" w:lineRule="auto"/>
              <w:ind w:left="1" w:right="0" w:firstLine="0"/>
            </w:pPr>
            <w:r>
              <w:rPr>
                <w:rFonts w:ascii="Arial" w:eastAsia="Arial" w:hAnsi="Arial" w:cs="Arial"/>
                <w:b/>
                <w:i/>
                <w:sz w:val="20"/>
              </w:rPr>
              <w:t xml:space="preserve">Null? </w:t>
            </w:r>
          </w:p>
        </w:tc>
        <w:tc>
          <w:tcPr>
            <w:tcW w:w="1260" w:type="dxa"/>
            <w:tcBorders>
              <w:top w:val="single" w:sz="4" w:space="0" w:color="000000"/>
              <w:left w:val="nil"/>
              <w:bottom w:val="single" w:sz="4" w:space="0" w:color="000000"/>
              <w:right w:val="nil"/>
            </w:tcBorders>
            <w:shd w:val="clear" w:color="auto" w:fill="E2E2E2"/>
          </w:tcPr>
          <w:p w14:paraId="2AD6F7DC" w14:textId="77777777" w:rsidR="00E03985" w:rsidRDefault="00FA092B">
            <w:pPr>
              <w:spacing w:after="0" w:line="259" w:lineRule="auto"/>
              <w:ind w:left="1" w:right="0" w:firstLine="0"/>
            </w:pPr>
            <w:r>
              <w:rPr>
                <w:rFonts w:ascii="Arial" w:eastAsia="Arial" w:hAnsi="Arial" w:cs="Arial"/>
                <w:b/>
                <w:i/>
                <w:sz w:val="20"/>
              </w:rPr>
              <w:t xml:space="preserve">Indexed? </w:t>
            </w:r>
          </w:p>
        </w:tc>
        <w:tc>
          <w:tcPr>
            <w:tcW w:w="4139" w:type="dxa"/>
            <w:tcBorders>
              <w:top w:val="single" w:sz="4" w:space="0" w:color="000000"/>
              <w:left w:val="nil"/>
              <w:bottom w:val="single" w:sz="4" w:space="0" w:color="000000"/>
              <w:right w:val="single" w:sz="4" w:space="0" w:color="000000"/>
            </w:tcBorders>
            <w:shd w:val="clear" w:color="auto" w:fill="E2E2E2"/>
          </w:tcPr>
          <w:p w14:paraId="13EF83EC" w14:textId="77777777" w:rsidR="00E03985" w:rsidRDefault="00FA092B">
            <w:pPr>
              <w:spacing w:after="0" w:line="259" w:lineRule="auto"/>
              <w:ind w:left="1" w:right="0" w:firstLine="0"/>
            </w:pPr>
            <w:r>
              <w:rPr>
                <w:rFonts w:ascii="Arial" w:eastAsia="Arial" w:hAnsi="Arial" w:cs="Arial"/>
                <w:b/>
                <w:i/>
                <w:sz w:val="20"/>
              </w:rPr>
              <w:t xml:space="preserve">Value </w:t>
            </w:r>
          </w:p>
        </w:tc>
      </w:tr>
      <w:tr w:rsidR="00E03985" w14:paraId="686FE6EA" w14:textId="77777777">
        <w:trPr>
          <w:trHeight w:val="275"/>
        </w:trPr>
        <w:tc>
          <w:tcPr>
            <w:tcW w:w="1547" w:type="dxa"/>
            <w:tcBorders>
              <w:top w:val="single" w:sz="4" w:space="0" w:color="000000"/>
              <w:left w:val="single" w:sz="4" w:space="0" w:color="000000"/>
              <w:bottom w:val="single" w:sz="4" w:space="0" w:color="000000"/>
              <w:right w:val="single" w:sz="4" w:space="0" w:color="000000"/>
            </w:tcBorders>
          </w:tcPr>
          <w:p w14:paraId="57DE39E1" w14:textId="77777777" w:rsidR="00E03985" w:rsidRDefault="00FA092B">
            <w:pPr>
              <w:spacing w:after="0" w:line="259" w:lineRule="auto"/>
              <w:ind w:left="0" w:right="0" w:firstLine="0"/>
            </w:pPr>
            <w:proofErr w:type="spellStart"/>
            <w:r>
              <w:rPr>
                <w:sz w:val="20"/>
              </w:rPr>
              <w:t>itemkey</w:t>
            </w:r>
            <w:proofErr w:type="spellEnd"/>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35F5B7C" w14:textId="77777777" w:rsidR="00E03985" w:rsidRDefault="00FA092B">
            <w:pPr>
              <w:spacing w:after="0" w:line="259" w:lineRule="auto"/>
              <w:ind w:left="1" w:right="0" w:firstLine="0"/>
            </w:pPr>
            <w:r>
              <w:rPr>
                <w:sz w:val="20"/>
              </w:rPr>
              <w:t xml:space="preserve">Integer </w:t>
            </w:r>
          </w:p>
        </w:tc>
        <w:tc>
          <w:tcPr>
            <w:tcW w:w="720" w:type="dxa"/>
            <w:tcBorders>
              <w:top w:val="single" w:sz="4" w:space="0" w:color="000000"/>
              <w:left w:val="single" w:sz="4" w:space="0" w:color="000000"/>
              <w:bottom w:val="single" w:sz="4" w:space="0" w:color="000000"/>
              <w:right w:val="single" w:sz="4" w:space="0" w:color="000000"/>
            </w:tcBorders>
          </w:tcPr>
          <w:p w14:paraId="7C45695A" w14:textId="77777777" w:rsidR="00E03985" w:rsidRDefault="00FA092B">
            <w:pPr>
              <w:spacing w:after="0" w:line="259" w:lineRule="auto"/>
              <w:ind w:left="1" w:right="0" w:firstLine="0"/>
            </w:pPr>
            <w:r>
              <w:rPr>
                <w:sz w:val="20"/>
              </w:rPr>
              <w:t xml:space="preserve">PK </w:t>
            </w:r>
          </w:p>
        </w:tc>
        <w:tc>
          <w:tcPr>
            <w:tcW w:w="720" w:type="dxa"/>
            <w:tcBorders>
              <w:top w:val="single" w:sz="4" w:space="0" w:color="000000"/>
              <w:left w:val="single" w:sz="4" w:space="0" w:color="000000"/>
              <w:bottom w:val="single" w:sz="4" w:space="0" w:color="000000"/>
              <w:right w:val="single" w:sz="4" w:space="0" w:color="000000"/>
            </w:tcBorders>
          </w:tcPr>
          <w:p w14:paraId="0DE7A293" w14:textId="77777777" w:rsidR="00E03985" w:rsidRDefault="00FA092B">
            <w:pPr>
              <w:spacing w:after="0" w:line="259" w:lineRule="auto"/>
              <w:ind w:left="1" w:right="0" w:firstLine="0"/>
            </w:pPr>
            <w:r>
              <w:rPr>
                <w:sz w:val="20"/>
              </w:rPr>
              <w:t xml:space="preserve">No </w:t>
            </w:r>
          </w:p>
        </w:tc>
        <w:tc>
          <w:tcPr>
            <w:tcW w:w="1260" w:type="dxa"/>
            <w:tcBorders>
              <w:top w:val="single" w:sz="4" w:space="0" w:color="000000"/>
              <w:left w:val="single" w:sz="4" w:space="0" w:color="000000"/>
              <w:bottom w:val="single" w:sz="4" w:space="0" w:color="000000"/>
              <w:right w:val="single" w:sz="4" w:space="0" w:color="000000"/>
            </w:tcBorders>
          </w:tcPr>
          <w:p w14:paraId="0A54A511" w14:textId="77777777" w:rsidR="00E03985" w:rsidRDefault="00FA092B">
            <w:pPr>
              <w:spacing w:after="0" w:line="259" w:lineRule="auto"/>
              <w:ind w:left="1" w:right="0" w:firstLine="0"/>
            </w:pPr>
            <w:r>
              <w:rPr>
                <w:sz w:val="20"/>
              </w:rPr>
              <w:t xml:space="preserve">Yes </w:t>
            </w:r>
          </w:p>
        </w:tc>
        <w:tc>
          <w:tcPr>
            <w:tcW w:w="4139" w:type="dxa"/>
            <w:tcBorders>
              <w:top w:val="single" w:sz="4" w:space="0" w:color="000000"/>
              <w:left w:val="single" w:sz="4" w:space="0" w:color="000000"/>
              <w:bottom w:val="single" w:sz="4" w:space="0" w:color="000000"/>
              <w:right w:val="single" w:sz="4" w:space="0" w:color="000000"/>
            </w:tcBorders>
          </w:tcPr>
          <w:p w14:paraId="6C4D3179" w14:textId="77777777" w:rsidR="00E03985" w:rsidRDefault="00FA092B">
            <w:pPr>
              <w:spacing w:after="0" w:line="259" w:lineRule="auto"/>
              <w:ind w:left="1" w:right="0" w:firstLine="0"/>
            </w:pPr>
            <w:r>
              <w:rPr>
                <w:sz w:val="20"/>
              </w:rPr>
              <w:t xml:space="preserve">Primary key (auto-assigned from a sequence). </w:t>
            </w:r>
          </w:p>
        </w:tc>
      </w:tr>
      <w:tr w:rsidR="00E03985" w14:paraId="55C4E562" w14:textId="77777777">
        <w:trPr>
          <w:trHeight w:val="276"/>
        </w:trPr>
        <w:tc>
          <w:tcPr>
            <w:tcW w:w="1547" w:type="dxa"/>
            <w:tcBorders>
              <w:top w:val="single" w:sz="4" w:space="0" w:color="000000"/>
              <w:left w:val="single" w:sz="4" w:space="0" w:color="000000"/>
              <w:bottom w:val="single" w:sz="4" w:space="0" w:color="000000"/>
              <w:right w:val="single" w:sz="4" w:space="0" w:color="000000"/>
            </w:tcBorders>
          </w:tcPr>
          <w:p w14:paraId="27FA97DE" w14:textId="77777777" w:rsidR="00E03985" w:rsidRDefault="00FA092B">
            <w:pPr>
              <w:spacing w:after="0" w:line="259" w:lineRule="auto"/>
              <w:ind w:left="0" w:right="0" w:firstLine="0"/>
            </w:pPr>
            <w:proofErr w:type="spellStart"/>
            <w:r>
              <w:rPr>
                <w:sz w:val="20"/>
              </w:rPr>
              <w:t>url</w:t>
            </w:r>
            <w:proofErr w:type="spellEnd"/>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3A0F8F6" w14:textId="77777777" w:rsidR="00E03985" w:rsidRDefault="00FA092B">
            <w:pPr>
              <w:spacing w:after="0" w:line="259" w:lineRule="auto"/>
              <w:ind w:left="1" w:right="0" w:firstLine="0"/>
            </w:pPr>
            <w:r>
              <w:rPr>
                <w:sz w:val="20"/>
              </w:rPr>
              <w:t xml:space="preserve">Varchar </w:t>
            </w:r>
          </w:p>
        </w:tc>
        <w:tc>
          <w:tcPr>
            <w:tcW w:w="720" w:type="dxa"/>
            <w:tcBorders>
              <w:top w:val="single" w:sz="4" w:space="0" w:color="000000"/>
              <w:left w:val="single" w:sz="4" w:space="0" w:color="000000"/>
              <w:bottom w:val="single" w:sz="4" w:space="0" w:color="000000"/>
              <w:right w:val="single" w:sz="4" w:space="0" w:color="000000"/>
            </w:tcBorders>
          </w:tcPr>
          <w:p w14:paraId="617BE2FC" w14:textId="77777777" w:rsidR="00E03985" w:rsidRDefault="00FA092B">
            <w:pPr>
              <w:spacing w:after="0" w:line="259" w:lineRule="auto"/>
              <w:ind w:left="1" w:right="0"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8BFD3C8" w14:textId="77777777" w:rsidR="00E03985" w:rsidRDefault="00FA092B">
            <w:pPr>
              <w:spacing w:after="0" w:line="259" w:lineRule="auto"/>
              <w:ind w:left="1" w:right="0" w:firstLine="0"/>
            </w:pPr>
            <w:r>
              <w:rPr>
                <w:sz w:val="20"/>
              </w:rPr>
              <w:t xml:space="preserve">No </w:t>
            </w:r>
          </w:p>
        </w:tc>
        <w:tc>
          <w:tcPr>
            <w:tcW w:w="1260" w:type="dxa"/>
            <w:tcBorders>
              <w:top w:val="single" w:sz="4" w:space="0" w:color="000000"/>
              <w:left w:val="single" w:sz="4" w:space="0" w:color="000000"/>
              <w:bottom w:val="single" w:sz="4" w:space="0" w:color="000000"/>
              <w:right w:val="single" w:sz="4" w:space="0" w:color="000000"/>
            </w:tcBorders>
          </w:tcPr>
          <w:p w14:paraId="222C91A0" w14:textId="77777777" w:rsidR="00E03985" w:rsidRDefault="00FA092B">
            <w:pPr>
              <w:spacing w:after="0" w:line="259" w:lineRule="auto"/>
              <w:ind w:left="1" w:right="0" w:firstLine="0"/>
            </w:pPr>
            <w:r>
              <w:rPr>
                <w:sz w:val="20"/>
              </w:rPr>
              <w:t xml:space="preserve">Yes </w:t>
            </w:r>
          </w:p>
        </w:tc>
        <w:tc>
          <w:tcPr>
            <w:tcW w:w="4139" w:type="dxa"/>
            <w:tcBorders>
              <w:top w:val="single" w:sz="4" w:space="0" w:color="000000"/>
              <w:left w:val="single" w:sz="4" w:space="0" w:color="000000"/>
              <w:bottom w:val="single" w:sz="4" w:space="0" w:color="000000"/>
              <w:right w:val="single" w:sz="4" w:space="0" w:color="000000"/>
            </w:tcBorders>
          </w:tcPr>
          <w:p w14:paraId="22DB652B" w14:textId="77777777" w:rsidR="00E03985" w:rsidRDefault="00FA092B">
            <w:pPr>
              <w:spacing w:after="0" w:line="259" w:lineRule="auto"/>
              <w:ind w:left="1" w:right="0" w:firstLine="0"/>
            </w:pPr>
            <w:r>
              <w:rPr>
                <w:sz w:val="20"/>
              </w:rPr>
              <w:t xml:space="preserve">Item URL. </w:t>
            </w:r>
          </w:p>
        </w:tc>
      </w:tr>
      <w:tr w:rsidR="00E03985" w14:paraId="05C61824" w14:textId="77777777">
        <w:trPr>
          <w:trHeight w:val="274"/>
        </w:trPr>
        <w:tc>
          <w:tcPr>
            <w:tcW w:w="1547" w:type="dxa"/>
            <w:tcBorders>
              <w:top w:val="single" w:sz="4" w:space="0" w:color="000000"/>
              <w:left w:val="single" w:sz="4" w:space="0" w:color="000000"/>
              <w:bottom w:val="single" w:sz="4" w:space="0" w:color="000000"/>
              <w:right w:val="single" w:sz="4" w:space="0" w:color="000000"/>
            </w:tcBorders>
          </w:tcPr>
          <w:p w14:paraId="7DA0B45E" w14:textId="77777777" w:rsidR="00E03985" w:rsidRDefault="00FA092B">
            <w:pPr>
              <w:spacing w:after="0" w:line="259" w:lineRule="auto"/>
              <w:ind w:left="0" w:right="0" w:firstLine="0"/>
            </w:pPr>
            <w:r>
              <w:rPr>
                <w:sz w:val="20"/>
              </w:rPr>
              <w:t xml:space="preserve">source </w:t>
            </w:r>
          </w:p>
        </w:tc>
        <w:tc>
          <w:tcPr>
            <w:tcW w:w="900" w:type="dxa"/>
            <w:tcBorders>
              <w:top w:val="single" w:sz="4" w:space="0" w:color="000000"/>
              <w:left w:val="single" w:sz="4" w:space="0" w:color="000000"/>
              <w:bottom w:val="single" w:sz="4" w:space="0" w:color="000000"/>
              <w:right w:val="single" w:sz="4" w:space="0" w:color="000000"/>
            </w:tcBorders>
          </w:tcPr>
          <w:p w14:paraId="19347D33" w14:textId="77777777" w:rsidR="00E03985" w:rsidRDefault="00FA092B">
            <w:pPr>
              <w:spacing w:after="0" w:line="259" w:lineRule="auto"/>
              <w:ind w:left="1" w:right="0" w:firstLine="0"/>
            </w:pPr>
            <w:r>
              <w:rPr>
                <w:sz w:val="20"/>
              </w:rPr>
              <w:t xml:space="preserve">Varchar </w:t>
            </w:r>
          </w:p>
        </w:tc>
        <w:tc>
          <w:tcPr>
            <w:tcW w:w="720" w:type="dxa"/>
            <w:tcBorders>
              <w:top w:val="single" w:sz="4" w:space="0" w:color="000000"/>
              <w:left w:val="single" w:sz="4" w:space="0" w:color="000000"/>
              <w:bottom w:val="single" w:sz="4" w:space="0" w:color="000000"/>
              <w:right w:val="single" w:sz="4" w:space="0" w:color="000000"/>
            </w:tcBorders>
          </w:tcPr>
          <w:p w14:paraId="0DB3DB88" w14:textId="77777777" w:rsidR="00E03985" w:rsidRDefault="00FA092B">
            <w:pPr>
              <w:spacing w:after="0" w:line="259" w:lineRule="auto"/>
              <w:ind w:left="1" w:right="0"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7F9A741" w14:textId="77777777" w:rsidR="00E03985" w:rsidRDefault="00FA092B">
            <w:pPr>
              <w:spacing w:after="0" w:line="259" w:lineRule="auto"/>
              <w:ind w:left="1" w:right="0" w:firstLine="0"/>
            </w:pPr>
            <w:r>
              <w:rPr>
                <w:sz w:val="20"/>
              </w:rPr>
              <w:t xml:space="preserve">No </w:t>
            </w:r>
          </w:p>
        </w:tc>
        <w:tc>
          <w:tcPr>
            <w:tcW w:w="1260" w:type="dxa"/>
            <w:tcBorders>
              <w:top w:val="single" w:sz="4" w:space="0" w:color="000000"/>
              <w:left w:val="single" w:sz="4" w:space="0" w:color="000000"/>
              <w:bottom w:val="single" w:sz="4" w:space="0" w:color="000000"/>
              <w:right w:val="single" w:sz="4" w:space="0" w:color="000000"/>
            </w:tcBorders>
          </w:tcPr>
          <w:p w14:paraId="4F9240F4" w14:textId="77777777" w:rsidR="00E03985" w:rsidRDefault="00FA092B">
            <w:pPr>
              <w:spacing w:after="0" w:line="259" w:lineRule="auto"/>
              <w:ind w:left="1" w:right="0" w:firstLine="0"/>
            </w:pPr>
            <w:r>
              <w:rPr>
                <w:sz w:val="20"/>
              </w:rPr>
              <w:t xml:space="preserve">Yes </w:t>
            </w:r>
          </w:p>
        </w:tc>
        <w:tc>
          <w:tcPr>
            <w:tcW w:w="4139" w:type="dxa"/>
            <w:tcBorders>
              <w:top w:val="single" w:sz="4" w:space="0" w:color="000000"/>
              <w:left w:val="single" w:sz="4" w:space="0" w:color="000000"/>
              <w:bottom w:val="single" w:sz="4" w:space="0" w:color="000000"/>
              <w:right w:val="single" w:sz="4" w:space="0" w:color="000000"/>
            </w:tcBorders>
          </w:tcPr>
          <w:p w14:paraId="38D2B066" w14:textId="77777777" w:rsidR="00E03985" w:rsidRDefault="00FA092B">
            <w:pPr>
              <w:spacing w:after="0" w:line="259" w:lineRule="auto"/>
              <w:ind w:left="1" w:right="0" w:firstLine="0"/>
            </w:pPr>
            <w:r>
              <w:rPr>
                <w:sz w:val="20"/>
              </w:rPr>
              <w:t xml:space="preserve">Item source: </w:t>
            </w:r>
            <w:proofErr w:type="spellStart"/>
            <w:r>
              <w:rPr>
                <w:i/>
                <w:sz w:val="20"/>
              </w:rPr>
              <w:t>merritt</w:t>
            </w:r>
            <w:proofErr w:type="spellEnd"/>
            <w:r>
              <w:rPr>
                <w:sz w:val="20"/>
              </w:rPr>
              <w:t xml:space="preserve">, </w:t>
            </w:r>
            <w:r>
              <w:rPr>
                <w:i/>
                <w:sz w:val="20"/>
              </w:rPr>
              <w:t>file</w:t>
            </w:r>
            <w:r>
              <w:rPr>
                <w:sz w:val="20"/>
              </w:rPr>
              <w:t xml:space="preserve">, or </w:t>
            </w:r>
            <w:r>
              <w:rPr>
                <w:i/>
                <w:sz w:val="20"/>
              </w:rPr>
              <w:t>web</w:t>
            </w:r>
            <w:r>
              <w:rPr>
                <w:sz w:val="20"/>
              </w:rPr>
              <w:t xml:space="preserve">. </w:t>
            </w:r>
          </w:p>
        </w:tc>
      </w:tr>
      <w:tr w:rsidR="00E03985" w14:paraId="18CDADE3" w14:textId="77777777">
        <w:trPr>
          <w:trHeight w:val="274"/>
        </w:trPr>
        <w:tc>
          <w:tcPr>
            <w:tcW w:w="1547" w:type="dxa"/>
            <w:tcBorders>
              <w:top w:val="single" w:sz="4" w:space="0" w:color="000000"/>
              <w:left w:val="single" w:sz="4" w:space="0" w:color="000000"/>
              <w:bottom w:val="single" w:sz="4" w:space="0" w:color="000000"/>
              <w:right w:val="single" w:sz="4" w:space="0" w:color="000000"/>
            </w:tcBorders>
          </w:tcPr>
          <w:p w14:paraId="1B98E3D0" w14:textId="77777777" w:rsidR="00E03985" w:rsidRDefault="00FA092B">
            <w:pPr>
              <w:spacing w:after="0" w:line="259" w:lineRule="auto"/>
              <w:ind w:left="0" w:right="0" w:firstLine="0"/>
            </w:pPr>
            <w:r>
              <w:rPr>
                <w:sz w:val="20"/>
              </w:rPr>
              <w:t xml:space="preserve">size </w:t>
            </w:r>
          </w:p>
        </w:tc>
        <w:tc>
          <w:tcPr>
            <w:tcW w:w="900" w:type="dxa"/>
            <w:tcBorders>
              <w:top w:val="single" w:sz="4" w:space="0" w:color="000000"/>
              <w:left w:val="single" w:sz="4" w:space="0" w:color="000000"/>
              <w:bottom w:val="single" w:sz="4" w:space="0" w:color="000000"/>
              <w:right w:val="single" w:sz="4" w:space="0" w:color="000000"/>
            </w:tcBorders>
          </w:tcPr>
          <w:p w14:paraId="53686805" w14:textId="77777777" w:rsidR="00E03985" w:rsidRDefault="00FA092B">
            <w:pPr>
              <w:spacing w:after="0" w:line="259" w:lineRule="auto"/>
              <w:ind w:left="1" w:right="0" w:firstLine="0"/>
            </w:pPr>
            <w:r>
              <w:rPr>
                <w:sz w:val="20"/>
              </w:rPr>
              <w:t xml:space="preserve">Integer </w:t>
            </w:r>
          </w:p>
        </w:tc>
        <w:tc>
          <w:tcPr>
            <w:tcW w:w="720" w:type="dxa"/>
            <w:tcBorders>
              <w:top w:val="single" w:sz="4" w:space="0" w:color="000000"/>
              <w:left w:val="single" w:sz="4" w:space="0" w:color="000000"/>
              <w:bottom w:val="single" w:sz="4" w:space="0" w:color="000000"/>
              <w:right w:val="single" w:sz="4" w:space="0" w:color="000000"/>
            </w:tcBorders>
          </w:tcPr>
          <w:p w14:paraId="676B7044" w14:textId="77777777" w:rsidR="00E03985" w:rsidRDefault="00FA092B">
            <w:pPr>
              <w:spacing w:after="0" w:line="259" w:lineRule="auto"/>
              <w:ind w:left="1" w:right="0"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1FBEC27D" w14:textId="77777777" w:rsidR="00E03985" w:rsidRDefault="00FA092B">
            <w:pPr>
              <w:spacing w:after="0" w:line="259" w:lineRule="auto"/>
              <w:ind w:left="1" w:right="0" w:firstLine="0"/>
            </w:pPr>
            <w:r>
              <w:rPr>
                <w:sz w:val="20"/>
              </w:rPr>
              <w:t xml:space="preserve">No </w:t>
            </w:r>
          </w:p>
        </w:tc>
        <w:tc>
          <w:tcPr>
            <w:tcW w:w="1260" w:type="dxa"/>
            <w:tcBorders>
              <w:top w:val="single" w:sz="4" w:space="0" w:color="000000"/>
              <w:left w:val="single" w:sz="4" w:space="0" w:color="000000"/>
              <w:bottom w:val="single" w:sz="4" w:space="0" w:color="000000"/>
              <w:right w:val="single" w:sz="4" w:space="0" w:color="000000"/>
            </w:tcBorders>
          </w:tcPr>
          <w:p w14:paraId="7437EA75" w14:textId="77777777" w:rsidR="00E03985" w:rsidRDefault="00FA092B">
            <w:pPr>
              <w:spacing w:after="0" w:line="259" w:lineRule="auto"/>
              <w:ind w:left="1" w:right="0" w:firstLine="0"/>
            </w:pPr>
            <w:r>
              <w:rPr>
                <w:sz w:val="20"/>
              </w:rPr>
              <w:t xml:space="preserve">No </w:t>
            </w:r>
          </w:p>
        </w:tc>
        <w:tc>
          <w:tcPr>
            <w:tcW w:w="4139" w:type="dxa"/>
            <w:tcBorders>
              <w:top w:val="single" w:sz="4" w:space="0" w:color="000000"/>
              <w:left w:val="single" w:sz="4" w:space="0" w:color="000000"/>
              <w:bottom w:val="single" w:sz="4" w:space="0" w:color="000000"/>
              <w:right w:val="single" w:sz="4" w:space="0" w:color="000000"/>
            </w:tcBorders>
          </w:tcPr>
          <w:p w14:paraId="202A7B6C" w14:textId="77777777" w:rsidR="00E03985" w:rsidRDefault="00FA092B">
            <w:pPr>
              <w:spacing w:after="0" w:line="259" w:lineRule="auto"/>
              <w:ind w:left="1" w:right="0" w:firstLine="0"/>
            </w:pPr>
            <w:r>
              <w:rPr>
                <w:sz w:val="20"/>
              </w:rPr>
              <w:t xml:space="preserve">Veridical size, in octets. </w:t>
            </w:r>
          </w:p>
        </w:tc>
      </w:tr>
      <w:tr w:rsidR="00E03985" w14:paraId="12D0062B" w14:textId="77777777">
        <w:trPr>
          <w:trHeight w:val="540"/>
        </w:trPr>
        <w:tc>
          <w:tcPr>
            <w:tcW w:w="1547" w:type="dxa"/>
            <w:tcBorders>
              <w:top w:val="single" w:sz="4" w:space="0" w:color="000000"/>
              <w:left w:val="single" w:sz="4" w:space="0" w:color="000000"/>
              <w:bottom w:val="single" w:sz="4" w:space="0" w:color="000000"/>
              <w:right w:val="single" w:sz="4" w:space="0" w:color="000000"/>
            </w:tcBorders>
            <w:vAlign w:val="center"/>
          </w:tcPr>
          <w:p w14:paraId="2594942A" w14:textId="77777777" w:rsidR="00E03985" w:rsidRDefault="00FA092B">
            <w:pPr>
              <w:spacing w:after="0" w:line="259" w:lineRule="auto"/>
              <w:ind w:left="0" w:right="0" w:firstLine="0"/>
            </w:pPr>
            <w:r>
              <w:rPr>
                <w:sz w:val="20"/>
              </w:rPr>
              <w:t xml:space="preserve">type </w:t>
            </w:r>
          </w:p>
        </w:tc>
        <w:tc>
          <w:tcPr>
            <w:tcW w:w="900" w:type="dxa"/>
            <w:tcBorders>
              <w:top w:val="single" w:sz="4" w:space="0" w:color="000000"/>
              <w:left w:val="single" w:sz="4" w:space="0" w:color="000000"/>
              <w:bottom w:val="single" w:sz="4" w:space="0" w:color="000000"/>
              <w:right w:val="single" w:sz="4" w:space="0" w:color="000000"/>
            </w:tcBorders>
            <w:vAlign w:val="center"/>
          </w:tcPr>
          <w:p w14:paraId="5004D9A9" w14:textId="77777777" w:rsidR="00E03985" w:rsidRDefault="00FA092B">
            <w:pPr>
              <w:spacing w:after="0" w:line="259" w:lineRule="auto"/>
              <w:ind w:left="1" w:right="0" w:firstLine="0"/>
            </w:pPr>
            <w:r>
              <w:rPr>
                <w:sz w:val="20"/>
              </w:rPr>
              <w:t xml:space="preserve">Varchar </w:t>
            </w:r>
          </w:p>
        </w:tc>
        <w:tc>
          <w:tcPr>
            <w:tcW w:w="720" w:type="dxa"/>
            <w:tcBorders>
              <w:top w:val="single" w:sz="4" w:space="0" w:color="000000"/>
              <w:left w:val="single" w:sz="4" w:space="0" w:color="000000"/>
              <w:bottom w:val="single" w:sz="4" w:space="0" w:color="000000"/>
              <w:right w:val="single" w:sz="4" w:space="0" w:color="000000"/>
            </w:tcBorders>
            <w:vAlign w:val="center"/>
          </w:tcPr>
          <w:p w14:paraId="651F1065" w14:textId="77777777" w:rsidR="00E03985" w:rsidRDefault="00FA092B">
            <w:pPr>
              <w:spacing w:after="0" w:line="259" w:lineRule="auto"/>
              <w:ind w:left="1" w:right="0"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vAlign w:val="center"/>
          </w:tcPr>
          <w:p w14:paraId="73C4D106" w14:textId="77777777" w:rsidR="00E03985" w:rsidRDefault="00FA092B">
            <w:pPr>
              <w:spacing w:after="0" w:line="259" w:lineRule="auto"/>
              <w:ind w:left="1" w:right="0" w:firstLine="0"/>
            </w:pPr>
            <w:r>
              <w:rPr>
                <w:sz w:val="20"/>
              </w:rPr>
              <w:t xml:space="preserve">No </w:t>
            </w:r>
          </w:p>
        </w:tc>
        <w:tc>
          <w:tcPr>
            <w:tcW w:w="1260" w:type="dxa"/>
            <w:tcBorders>
              <w:top w:val="single" w:sz="4" w:space="0" w:color="000000"/>
              <w:left w:val="single" w:sz="4" w:space="0" w:color="000000"/>
              <w:bottom w:val="single" w:sz="4" w:space="0" w:color="000000"/>
              <w:right w:val="single" w:sz="4" w:space="0" w:color="000000"/>
            </w:tcBorders>
            <w:vAlign w:val="center"/>
          </w:tcPr>
          <w:p w14:paraId="6093C751" w14:textId="77777777" w:rsidR="00E03985" w:rsidRDefault="00FA092B">
            <w:pPr>
              <w:spacing w:after="0" w:line="259" w:lineRule="auto"/>
              <w:ind w:left="1" w:right="0" w:firstLine="0"/>
            </w:pPr>
            <w:r>
              <w:rPr>
                <w:sz w:val="20"/>
              </w:rPr>
              <w:t xml:space="preserve">Yes </w:t>
            </w:r>
          </w:p>
        </w:tc>
        <w:tc>
          <w:tcPr>
            <w:tcW w:w="4139" w:type="dxa"/>
            <w:tcBorders>
              <w:top w:val="single" w:sz="4" w:space="0" w:color="000000"/>
              <w:left w:val="single" w:sz="4" w:space="0" w:color="000000"/>
              <w:bottom w:val="single" w:sz="4" w:space="0" w:color="000000"/>
              <w:right w:val="single" w:sz="4" w:space="0" w:color="000000"/>
            </w:tcBorders>
          </w:tcPr>
          <w:p w14:paraId="20525D3F" w14:textId="77777777" w:rsidR="00E03985" w:rsidRDefault="00FA092B">
            <w:pPr>
              <w:spacing w:after="0" w:line="259" w:lineRule="auto"/>
              <w:ind w:left="1" w:right="0" w:firstLine="0"/>
            </w:pPr>
            <w:r>
              <w:rPr>
                <w:sz w:val="20"/>
              </w:rPr>
              <w:t xml:space="preserve">Message digest type: </w:t>
            </w:r>
            <w:r>
              <w:rPr>
                <w:i/>
                <w:sz w:val="20"/>
              </w:rPr>
              <w:t>adler-32</w:t>
            </w:r>
            <w:r>
              <w:rPr>
                <w:sz w:val="20"/>
              </w:rPr>
              <w:t xml:space="preserve">, </w:t>
            </w:r>
            <w:r>
              <w:rPr>
                <w:i/>
                <w:sz w:val="20"/>
              </w:rPr>
              <w:t>crc-32</w:t>
            </w:r>
            <w:r>
              <w:rPr>
                <w:sz w:val="20"/>
              </w:rPr>
              <w:t xml:space="preserve">, </w:t>
            </w:r>
            <w:r>
              <w:rPr>
                <w:i/>
                <w:sz w:val="20"/>
              </w:rPr>
              <w:t>md2</w:t>
            </w:r>
            <w:r>
              <w:rPr>
                <w:sz w:val="20"/>
              </w:rPr>
              <w:t xml:space="preserve">, </w:t>
            </w:r>
            <w:r>
              <w:rPr>
                <w:i/>
                <w:sz w:val="20"/>
              </w:rPr>
              <w:t>md5</w:t>
            </w:r>
            <w:r>
              <w:rPr>
                <w:sz w:val="20"/>
              </w:rPr>
              <w:t xml:space="preserve">, </w:t>
            </w:r>
            <w:r>
              <w:rPr>
                <w:i/>
                <w:sz w:val="20"/>
              </w:rPr>
              <w:t>sha-1</w:t>
            </w:r>
            <w:r>
              <w:rPr>
                <w:sz w:val="20"/>
              </w:rPr>
              <w:t xml:space="preserve">, </w:t>
            </w:r>
            <w:r>
              <w:rPr>
                <w:i/>
                <w:sz w:val="20"/>
              </w:rPr>
              <w:t>sha-256</w:t>
            </w:r>
            <w:r>
              <w:rPr>
                <w:sz w:val="20"/>
              </w:rPr>
              <w:t xml:space="preserve">, </w:t>
            </w:r>
            <w:r>
              <w:rPr>
                <w:i/>
                <w:sz w:val="20"/>
              </w:rPr>
              <w:t>sha-384</w:t>
            </w:r>
            <w:r>
              <w:rPr>
                <w:sz w:val="20"/>
              </w:rPr>
              <w:t xml:space="preserve">, or </w:t>
            </w:r>
            <w:r>
              <w:rPr>
                <w:i/>
                <w:sz w:val="20"/>
              </w:rPr>
              <w:t>sha-512</w:t>
            </w:r>
            <w:r>
              <w:rPr>
                <w:sz w:val="20"/>
              </w:rPr>
              <w:t xml:space="preserve">. </w:t>
            </w:r>
          </w:p>
        </w:tc>
      </w:tr>
      <w:tr w:rsidR="00E03985" w14:paraId="3002EE95" w14:textId="77777777">
        <w:trPr>
          <w:trHeight w:val="274"/>
        </w:trPr>
        <w:tc>
          <w:tcPr>
            <w:tcW w:w="1547" w:type="dxa"/>
            <w:tcBorders>
              <w:top w:val="single" w:sz="4" w:space="0" w:color="000000"/>
              <w:left w:val="single" w:sz="4" w:space="0" w:color="000000"/>
              <w:bottom w:val="single" w:sz="4" w:space="0" w:color="000000"/>
              <w:right w:val="single" w:sz="4" w:space="0" w:color="000000"/>
            </w:tcBorders>
          </w:tcPr>
          <w:p w14:paraId="51894FA6" w14:textId="77777777" w:rsidR="00E03985" w:rsidRDefault="00FA092B">
            <w:pPr>
              <w:spacing w:after="0" w:line="259" w:lineRule="auto"/>
              <w:ind w:left="0" w:right="0" w:firstLine="0"/>
            </w:pPr>
            <w:r>
              <w:rPr>
                <w:sz w:val="20"/>
              </w:rPr>
              <w:t xml:space="preserve">value </w:t>
            </w:r>
          </w:p>
        </w:tc>
        <w:tc>
          <w:tcPr>
            <w:tcW w:w="900" w:type="dxa"/>
            <w:tcBorders>
              <w:top w:val="single" w:sz="4" w:space="0" w:color="000000"/>
              <w:left w:val="single" w:sz="4" w:space="0" w:color="000000"/>
              <w:bottom w:val="single" w:sz="4" w:space="0" w:color="000000"/>
              <w:right w:val="single" w:sz="4" w:space="0" w:color="000000"/>
            </w:tcBorders>
          </w:tcPr>
          <w:p w14:paraId="1BC17DB5" w14:textId="77777777" w:rsidR="00E03985" w:rsidRDefault="00FA092B">
            <w:pPr>
              <w:spacing w:after="0" w:line="259" w:lineRule="auto"/>
              <w:ind w:left="1" w:right="0" w:firstLine="0"/>
            </w:pPr>
            <w:r>
              <w:rPr>
                <w:sz w:val="20"/>
              </w:rPr>
              <w:t xml:space="preserve">Varchar </w:t>
            </w:r>
          </w:p>
        </w:tc>
        <w:tc>
          <w:tcPr>
            <w:tcW w:w="720" w:type="dxa"/>
            <w:tcBorders>
              <w:top w:val="single" w:sz="4" w:space="0" w:color="000000"/>
              <w:left w:val="single" w:sz="4" w:space="0" w:color="000000"/>
              <w:bottom w:val="single" w:sz="4" w:space="0" w:color="000000"/>
              <w:right w:val="single" w:sz="4" w:space="0" w:color="000000"/>
            </w:tcBorders>
          </w:tcPr>
          <w:p w14:paraId="69003988" w14:textId="77777777" w:rsidR="00E03985" w:rsidRDefault="00FA092B">
            <w:pPr>
              <w:spacing w:after="0" w:line="259" w:lineRule="auto"/>
              <w:ind w:left="1" w:right="0"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8ABF9C3" w14:textId="77777777" w:rsidR="00E03985" w:rsidRDefault="00FA092B">
            <w:pPr>
              <w:spacing w:after="0" w:line="259" w:lineRule="auto"/>
              <w:ind w:left="1" w:right="0" w:firstLine="0"/>
            </w:pPr>
            <w:r>
              <w:rPr>
                <w:sz w:val="20"/>
              </w:rPr>
              <w:t xml:space="preserve">No </w:t>
            </w:r>
          </w:p>
        </w:tc>
        <w:tc>
          <w:tcPr>
            <w:tcW w:w="1260" w:type="dxa"/>
            <w:tcBorders>
              <w:top w:val="single" w:sz="4" w:space="0" w:color="000000"/>
              <w:left w:val="single" w:sz="4" w:space="0" w:color="000000"/>
              <w:bottom w:val="single" w:sz="4" w:space="0" w:color="000000"/>
              <w:right w:val="single" w:sz="4" w:space="0" w:color="000000"/>
            </w:tcBorders>
          </w:tcPr>
          <w:p w14:paraId="08998223" w14:textId="77777777" w:rsidR="00E03985" w:rsidRDefault="00FA092B">
            <w:pPr>
              <w:spacing w:after="0" w:line="259" w:lineRule="auto"/>
              <w:ind w:left="1" w:right="0" w:firstLine="0"/>
            </w:pPr>
            <w:r>
              <w:rPr>
                <w:sz w:val="20"/>
              </w:rPr>
              <w:t xml:space="preserve">No </w:t>
            </w:r>
          </w:p>
        </w:tc>
        <w:tc>
          <w:tcPr>
            <w:tcW w:w="4139" w:type="dxa"/>
            <w:tcBorders>
              <w:top w:val="single" w:sz="4" w:space="0" w:color="000000"/>
              <w:left w:val="single" w:sz="4" w:space="0" w:color="000000"/>
              <w:bottom w:val="single" w:sz="4" w:space="0" w:color="000000"/>
              <w:right w:val="single" w:sz="4" w:space="0" w:color="000000"/>
            </w:tcBorders>
          </w:tcPr>
          <w:p w14:paraId="04223975" w14:textId="77777777" w:rsidR="00E03985" w:rsidRDefault="00FA092B">
            <w:pPr>
              <w:spacing w:after="0" w:line="259" w:lineRule="auto"/>
              <w:ind w:left="1" w:right="0" w:firstLine="0"/>
            </w:pPr>
            <w:r>
              <w:rPr>
                <w:sz w:val="20"/>
              </w:rPr>
              <w:t xml:space="preserve">Veridical message digest value, in hexadecimal. </w:t>
            </w:r>
          </w:p>
        </w:tc>
      </w:tr>
      <w:tr w:rsidR="00E03985" w14:paraId="07B6A0D4" w14:textId="77777777">
        <w:trPr>
          <w:trHeight w:val="276"/>
        </w:trPr>
        <w:tc>
          <w:tcPr>
            <w:tcW w:w="1547" w:type="dxa"/>
            <w:tcBorders>
              <w:top w:val="single" w:sz="4" w:space="0" w:color="000000"/>
              <w:left w:val="single" w:sz="4" w:space="0" w:color="000000"/>
              <w:bottom w:val="single" w:sz="4" w:space="0" w:color="000000"/>
              <w:right w:val="single" w:sz="4" w:space="0" w:color="000000"/>
            </w:tcBorders>
          </w:tcPr>
          <w:p w14:paraId="7B87A2FE" w14:textId="77777777" w:rsidR="00E03985" w:rsidRDefault="00FA092B">
            <w:pPr>
              <w:spacing w:after="0" w:line="259" w:lineRule="auto"/>
              <w:ind w:left="0" w:right="0" w:firstLine="0"/>
            </w:pPr>
            <w:r>
              <w:rPr>
                <w:sz w:val="20"/>
              </w:rPr>
              <w:t xml:space="preserve">status </w:t>
            </w:r>
          </w:p>
        </w:tc>
        <w:tc>
          <w:tcPr>
            <w:tcW w:w="900" w:type="dxa"/>
            <w:tcBorders>
              <w:top w:val="single" w:sz="4" w:space="0" w:color="000000"/>
              <w:left w:val="single" w:sz="4" w:space="0" w:color="000000"/>
              <w:bottom w:val="single" w:sz="4" w:space="0" w:color="000000"/>
              <w:right w:val="single" w:sz="4" w:space="0" w:color="000000"/>
            </w:tcBorders>
          </w:tcPr>
          <w:p w14:paraId="1D84D473" w14:textId="77777777" w:rsidR="00E03985" w:rsidRDefault="00FA092B">
            <w:pPr>
              <w:spacing w:after="0" w:line="259" w:lineRule="auto"/>
              <w:ind w:left="1" w:right="0" w:firstLine="0"/>
            </w:pPr>
            <w:r>
              <w:rPr>
                <w:sz w:val="20"/>
              </w:rPr>
              <w:t xml:space="preserve">Varchar </w:t>
            </w:r>
          </w:p>
        </w:tc>
        <w:tc>
          <w:tcPr>
            <w:tcW w:w="720" w:type="dxa"/>
            <w:tcBorders>
              <w:top w:val="single" w:sz="4" w:space="0" w:color="000000"/>
              <w:left w:val="single" w:sz="4" w:space="0" w:color="000000"/>
              <w:bottom w:val="single" w:sz="4" w:space="0" w:color="000000"/>
              <w:right w:val="single" w:sz="4" w:space="0" w:color="000000"/>
            </w:tcBorders>
          </w:tcPr>
          <w:p w14:paraId="0BD70218" w14:textId="77777777" w:rsidR="00E03985" w:rsidRDefault="00FA092B">
            <w:pPr>
              <w:spacing w:after="0" w:line="259" w:lineRule="auto"/>
              <w:ind w:left="1" w:right="0"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277FCAE" w14:textId="77777777" w:rsidR="00E03985" w:rsidRDefault="00FA092B">
            <w:pPr>
              <w:spacing w:after="0" w:line="259" w:lineRule="auto"/>
              <w:ind w:left="1" w:right="0" w:firstLine="0"/>
            </w:pPr>
            <w:r>
              <w:rPr>
                <w:sz w:val="20"/>
              </w:rPr>
              <w:t xml:space="preserve">No </w:t>
            </w:r>
          </w:p>
        </w:tc>
        <w:tc>
          <w:tcPr>
            <w:tcW w:w="1260" w:type="dxa"/>
            <w:tcBorders>
              <w:top w:val="single" w:sz="4" w:space="0" w:color="000000"/>
              <w:left w:val="single" w:sz="4" w:space="0" w:color="000000"/>
              <w:bottom w:val="single" w:sz="4" w:space="0" w:color="000000"/>
              <w:right w:val="single" w:sz="4" w:space="0" w:color="000000"/>
            </w:tcBorders>
          </w:tcPr>
          <w:p w14:paraId="60256E42" w14:textId="77777777" w:rsidR="00E03985" w:rsidRDefault="00FA092B">
            <w:pPr>
              <w:spacing w:after="0" w:line="259" w:lineRule="auto"/>
              <w:ind w:left="1" w:right="0" w:firstLine="0"/>
            </w:pPr>
            <w:r>
              <w:rPr>
                <w:sz w:val="20"/>
              </w:rPr>
              <w:t xml:space="preserve">Yes </w:t>
            </w:r>
          </w:p>
        </w:tc>
        <w:tc>
          <w:tcPr>
            <w:tcW w:w="4139" w:type="dxa"/>
            <w:tcBorders>
              <w:top w:val="single" w:sz="4" w:space="0" w:color="000000"/>
              <w:left w:val="single" w:sz="4" w:space="0" w:color="000000"/>
              <w:bottom w:val="single" w:sz="4" w:space="0" w:color="000000"/>
              <w:right w:val="single" w:sz="4" w:space="0" w:color="000000"/>
            </w:tcBorders>
          </w:tcPr>
          <w:p w14:paraId="1703CC05" w14:textId="77777777" w:rsidR="00E03985" w:rsidRDefault="00FA092B">
            <w:pPr>
              <w:spacing w:after="0" w:line="259" w:lineRule="auto"/>
              <w:ind w:left="1" w:right="0" w:firstLine="0"/>
            </w:pPr>
            <w:r>
              <w:rPr>
                <w:sz w:val="20"/>
              </w:rPr>
              <w:t xml:space="preserve">Verification status: </w:t>
            </w:r>
            <w:r>
              <w:rPr>
                <w:i/>
                <w:sz w:val="20"/>
              </w:rPr>
              <w:t>unverified</w:t>
            </w:r>
            <w:r>
              <w:rPr>
                <w:sz w:val="20"/>
              </w:rPr>
              <w:t xml:space="preserve">, </w:t>
            </w:r>
            <w:r>
              <w:rPr>
                <w:i/>
                <w:sz w:val="20"/>
              </w:rPr>
              <w:t>verified</w:t>
            </w:r>
            <w:r>
              <w:rPr>
                <w:sz w:val="20"/>
              </w:rPr>
              <w:t xml:space="preserve">, </w:t>
            </w:r>
            <w:r>
              <w:rPr>
                <w:i/>
                <w:sz w:val="20"/>
              </w:rPr>
              <w:t>in-</w:t>
            </w:r>
          </w:p>
        </w:tc>
      </w:tr>
      <w:tr w:rsidR="00E03985" w14:paraId="16F62391" w14:textId="77777777">
        <w:trPr>
          <w:trHeight w:val="540"/>
        </w:trPr>
        <w:tc>
          <w:tcPr>
            <w:tcW w:w="1547" w:type="dxa"/>
            <w:tcBorders>
              <w:top w:val="single" w:sz="4" w:space="0" w:color="000000"/>
              <w:left w:val="single" w:sz="4" w:space="0" w:color="000000"/>
              <w:bottom w:val="single" w:sz="4" w:space="0" w:color="000000"/>
              <w:right w:val="single" w:sz="4" w:space="0" w:color="000000"/>
            </w:tcBorders>
          </w:tcPr>
          <w:p w14:paraId="0444A3A9" w14:textId="77777777" w:rsidR="00E03985" w:rsidRDefault="00E03985">
            <w:pPr>
              <w:spacing w:after="160" w:line="259" w:lineRule="auto"/>
              <w:ind w:left="0" w:right="0" w:firstLine="0"/>
            </w:pPr>
          </w:p>
        </w:tc>
        <w:tc>
          <w:tcPr>
            <w:tcW w:w="900" w:type="dxa"/>
            <w:tcBorders>
              <w:top w:val="single" w:sz="4" w:space="0" w:color="000000"/>
              <w:left w:val="single" w:sz="4" w:space="0" w:color="000000"/>
              <w:bottom w:val="single" w:sz="4" w:space="0" w:color="000000"/>
              <w:right w:val="single" w:sz="4" w:space="0" w:color="000000"/>
            </w:tcBorders>
          </w:tcPr>
          <w:p w14:paraId="5847382D" w14:textId="77777777" w:rsidR="00E03985" w:rsidRDefault="00E03985">
            <w:pPr>
              <w:spacing w:after="160" w:line="259" w:lineRule="auto"/>
              <w:ind w:left="0" w:right="0" w:firstLine="0"/>
            </w:pPr>
          </w:p>
        </w:tc>
        <w:tc>
          <w:tcPr>
            <w:tcW w:w="720" w:type="dxa"/>
            <w:tcBorders>
              <w:top w:val="single" w:sz="4" w:space="0" w:color="000000"/>
              <w:left w:val="single" w:sz="4" w:space="0" w:color="000000"/>
              <w:bottom w:val="single" w:sz="4" w:space="0" w:color="000000"/>
              <w:right w:val="single" w:sz="4" w:space="0" w:color="000000"/>
            </w:tcBorders>
          </w:tcPr>
          <w:p w14:paraId="3F42EF83" w14:textId="77777777" w:rsidR="00E03985" w:rsidRDefault="00E03985">
            <w:pPr>
              <w:spacing w:after="160" w:line="259" w:lineRule="auto"/>
              <w:ind w:left="0" w:right="0" w:firstLine="0"/>
            </w:pPr>
          </w:p>
        </w:tc>
        <w:tc>
          <w:tcPr>
            <w:tcW w:w="720" w:type="dxa"/>
            <w:tcBorders>
              <w:top w:val="single" w:sz="4" w:space="0" w:color="000000"/>
              <w:left w:val="single" w:sz="4" w:space="0" w:color="000000"/>
              <w:bottom w:val="single" w:sz="4" w:space="0" w:color="000000"/>
              <w:right w:val="single" w:sz="4" w:space="0" w:color="000000"/>
            </w:tcBorders>
          </w:tcPr>
          <w:p w14:paraId="05EB5447" w14:textId="77777777" w:rsidR="00E03985" w:rsidRDefault="00E03985">
            <w:pPr>
              <w:spacing w:after="160" w:line="259" w:lineRule="auto"/>
              <w:ind w:left="0" w:right="0" w:firstLine="0"/>
            </w:pPr>
          </w:p>
        </w:tc>
        <w:tc>
          <w:tcPr>
            <w:tcW w:w="1260" w:type="dxa"/>
            <w:tcBorders>
              <w:top w:val="single" w:sz="4" w:space="0" w:color="000000"/>
              <w:left w:val="single" w:sz="4" w:space="0" w:color="000000"/>
              <w:bottom w:val="single" w:sz="4" w:space="0" w:color="000000"/>
              <w:right w:val="single" w:sz="4" w:space="0" w:color="000000"/>
            </w:tcBorders>
          </w:tcPr>
          <w:p w14:paraId="300CD98C" w14:textId="77777777" w:rsidR="00E03985" w:rsidRDefault="00E03985">
            <w:pPr>
              <w:spacing w:after="160" w:line="259" w:lineRule="auto"/>
              <w:ind w:left="0" w:right="0" w:firstLine="0"/>
            </w:pPr>
          </w:p>
        </w:tc>
        <w:tc>
          <w:tcPr>
            <w:tcW w:w="4139" w:type="dxa"/>
            <w:tcBorders>
              <w:top w:val="single" w:sz="4" w:space="0" w:color="000000"/>
              <w:left w:val="single" w:sz="4" w:space="0" w:color="000000"/>
              <w:bottom w:val="single" w:sz="4" w:space="0" w:color="000000"/>
              <w:right w:val="single" w:sz="4" w:space="0" w:color="000000"/>
            </w:tcBorders>
          </w:tcPr>
          <w:p w14:paraId="78029AB6" w14:textId="77777777" w:rsidR="00E03985" w:rsidRDefault="00FA092B">
            <w:pPr>
              <w:spacing w:after="0" w:line="259" w:lineRule="auto"/>
              <w:ind w:left="0" w:right="0" w:firstLine="0"/>
            </w:pPr>
            <w:r>
              <w:rPr>
                <w:i/>
                <w:sz w:val="20"/>
              </w:rPr>
              <w:t>process</w:t>
            </w:r>
            <w:r>
              <w:rPr>
                <w:sz w:val="20"/>
              </w:rPr>
              <w:t xml:space="preserve">, </w:t>
            </w:r>
            <w:r>
              <w:rPr>
                <w:i/>
                <w:sz w:val="20"/>
              </w:rPr>
              <w:t>size-mismatch</w:t>
            </w:r>
            <w:r>
              <w:rPr>
                <w:sz w:val="20"/>
              </w:rPr>
              <w:t xml:space="preserve">, </w:t>
            </w:r>
            <w:r>
              <w:rPr>
                <w:i/>
                <w:sz w:val="20"/>
              </w:rPr>
              <w:t>digest-mismatch</w:t>
            </w:r>
            <w:r>
              <w:rPr>
                <w:sz w:val="20"/>
              </w:rPr>
              <w:t xml:space="preserve">, or </w:t>
            </w:r>
            <w:r>
              <w:rPr>
                <w:i/>
                <w:sz w:val="20"/>
              </w:rPr>
              <w:t>unavailable</w:t>
            </w:r>
            <w:r>
              <w:rPr>
                <w:sz w:val="20"/>
                <w:u w:val="single" w:color="000000"/>
              </w:rPr>
              <w:t>.</w:t>
            </w:r>
            <w:r>
              <w:rPr>
                <w:sz w:val="20"/>
              </w:rPr>
              <w:t xml:space="preserve"> </w:t>
            </w:r>
          </w:p>
        </w:tc>
      </w:tr>
      <w:tr w:rsidR="00E03985" w14:paraId="51457DAF" w14:textId="77777777">
        <w:trPr>
          <w:trHeight w:val="274"/>
        </w:trPr>
        <w:tc>
          <w:tcPr>
            <w:tcW w:w="1547" w:type="dxa"/>
            <w:tcBorders>
              <w:top w:val="single" w:sz="4" w:space="0" w:color="000000"/>
              <w:left w:val="single" w:sz="4" w:space="0" w:color="000000"/>
              <w:bottom w:val="single" w:sz="4" w:space="0" w:color="000000"/>
              <w:right w:val="single" w:sz="4" w:space="0" w:color="000000"/>
            </w:tcBorders>
          </w:tcPr>
          <w:p w14:paraId="7BBF376E" w14:textId="77777777" w:rsidR="00E03985" w:rsidRDefault="00FA092B">
            <w:pPr>
              <w:spacing w:after="0" w:line="259" w:lineRule="auto"/>
              <w:ind w:left="0" w:right="0" w:firstLine="0"/>
            </w:pPr>
            <w:r>
              <w:rPr>
                <w:sz w:val="20"/>
              </w:rPr>
              <w:t xml:space="preserve">verified </w:t>
            </w:r>
          </w:p>
        </w:tc>
        <w:tc>
          <w:tcPr>
            <w:tcW w:w="900" w:type="dxa"/>
            <w:tcBorders>
              <w:top w:val="single" w:sz="4" w:space="0" w:color="000000"/>
              <w:left w:val="single" w:sz="4" w:space="0" w:color="000000"/>
              <w:bottom w:val="single" w:sz="4" w:space="0" w:color="000000"/>
              <w:right w:val="single" w:sz="4" w:space="0" w:color="000000"/>
            </w:tcBorders>
          </w:tcPr>
          <w:p w14:paraId="71BE7B48" w14:textId="77777777" w:rsidR="00E03985" w:rsidRDefault="00FA092B">
            <w:pPr>
              <w:spacing w:after="0" w:line="259" w:lineRule="auto"/>
              <w:ind w:left="0" w:right="0" w:firstLine="0"/>
            </w:pPr>
            <w:r>
              <w:rPr>
                <w:sz w:val="20"/>
              </w:rPr>
              <w:t xml:space="preserve">Date </w:t>
            </w:r>
          </w:p>
        </w:tc>
        <w:tc>
          <w:tcPr>
            <w:tcW w:w="720" w:type="dxa"/>
            <w:tcBorders>
              <w:top w:val="single" w:sz="4" w:space="0" w:color="000000"/>
              <w:left w:val="single" w:sz="4" w:space="0" w:color="000000"/>
              <w:bottom w:val="single" w:sz="4" w:space="0" w:color="000000"/>
              <w:right w:val="single" w:sz="4" w:space="0" w:color="000000"/>
            </w:tcBorders>
          </w:tcPr>
          <w:p w14:paraId="338C70F8" w14:textId="77777777" w:rsidR="00E03985" w:rsidRDefault="00FA092B">
            <w:pPr>
              <w:spacing w:after="0" w:line="259" w:lineRule="auto"/>
              <w:ind w:left="0" w:right="0"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DD69EA8" w14:textId="77777777" w:rsidR="00E03985" w:rsidRDefault="00FA092B">
            <w:pPr>
              <w:spacing w:after="0" w:line="259" w:lineRule="auto"/>
              <w:ind w:left="0" w:right="0" w:firstLine="0"/>
            </w:pPr>
            <w:r>
              <w:rPr>
                <w:sz w:val="20"/>
              </w:rPr>
              <w:t xml:space="preserve">Yes </w:t>
            </w:r>
          </w:p>
        </w:tc>
        <w:tc>
          <w:tcPr>
            <w:tcW w:w="1260" w:type="dxa"/>
            <w:tcBorders>
              <w:top w:val="single" w:sz="4" w:space="0" w:color="000000"/>
              <w:left w:val="single" w:sz="4" w:space="0" w:color="000000"/>
              <w:bottom w:val="single" w:sz="4" w:space="0" w:color="000000"/>
              <w:right w:val="single" w:sz="4" w:space="0" w:color="000000"/>
            </w:tcBorders>
          </w:tcPr>
          <w:p w14:paraId="1D914E3A" w14:textId="77777777" w:rsidR="00E03985" w:rsidRDefault="00FA092B">
            <w:pPr>
              <w:spacing w:after="0" w:line="259" w:lineRule="auto"/>
              <w:ind w:left="0" w:right="0" w:firstLine="0"/>
            </w:pPr>
            <w:r>
              <w:rPr>
                <w:sz w:val="20"/>
              </w:rPr>
              <w:t xml:space="preserve">Yes </w:t>
            </w:r>
          </w:p>
        </w:tc>
        <w:tc>
          <w:tcPr>
            <w:tcW w:w="4139" w:type="dxa"/>
            <w:tcBorders>
              <w:top w:val="single" w:sz="4" w:space="0" w:color="000000"/>
              <w:left w:val="single" w:sz="4" w:space="0" w:color="000000"/>
              <w:bottom w:val="single" w:sz="4" w:space="0" w:color="000000"/>
              <w:right w:val="single" w:sz="4" w:space="0" w:color="000000"/>
            </w:tcBorders>
          </w:tcPr>
          <w:p w14:paraId="6A72CD93" w14:textId="77777777" w:rsidR="00E03985" w:rsidRDefault="00FA092B">
            <w:pPr>
              <w:spacing w:after="0" w:line="259" w:lineRule="auto"/>
              <w:ind w:left="0" w:right="0" w:firstLine="0"/>
            </w:pPr>
            <w:r>
              <w:rPr>
                <w:sz w:val="20"/>
              </w:rPr>
              <w:t xml:space="preserve">Verification date/timestamp. </w:t>
            </w:r>
          </w:p>
        </w:tc>
      </w:tr>
      <w:tr w:rsidR="00E03985" w14:paraId="123EB9A4" w14:textId="77777777">
        <w:trPr>
          <w:trHeight w:val="274"/>
        </w:trPr>
        <w:tc>
          <w:tcPr>
            <w:tcW w:w="1547" w:type="dxa"/>
            <w:tcBorders>
              <w:top w:val="single" w:sz="4" w:space="0" w:color="000000"/>
              <w:left w:val="single" w:sz="4" w:space="0" w:color="000000"/>
              <w:bottom w:val="single" w:sz="4" w:space="0" w:color="000000"/>
              <w:right w:val="single" w:sz="4" w:space="0" w:color="000000"/>
            </w:tcBorders>
          </w:tcPr>
          <w:p w14:paraId="71F37105" w14:textId="77777777" w:rsidR="00E03985" w:rsidRDefault="00FA092B">
            <w:pPr>
              <w:spacing w:after="0" w:line="259" w:lineRule="auto"/>
              <w:ind w:left="0" w:right="0" w:firstLine="0"/>
            </w:pPr>
            <w:proofErr w:type="spellStart"/>
            <w:r>
              <w:rPr>
                <w:sz w:val="20"/>
              </w:rPr>
              <w:t>lastsize</w:t>
            </w:r>
            <w:proofErr w:type="spellEnd"/>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343D3D7" w14:textId="77777777" w:rsidR="00E03985" w:rsidRDefault="00FA092B">
            <w:pPr>
              <w:spacing w:after="0" w:line="259" w:lineRule="auto"/>
              <w:ind w:left="0" w:right="0" w:firstLine="0"/>
            </w:pPr>
            <w:r>
              <w:rPr>
                <w:sz w:val="20"/>
              </w:rPr>
              <w:t xml:space="preserve">Integer </w:t>
            </w:r>
          </w:p>
        </w:tc>
        <w:tc>
          <w:tcPr>
            <w:tcW w:w="720" w:type="dxa"/>
            <w:tcBorders>
              <w:top w:val="single" w:sz="4" w:space="0" w:color="000000"/>
              <w:left w:val="single" w:sz="4" w:space="0" w:color="000000"/>
              <w:bottom w:val="single" w:sz="4" w:space="0" w:color="000000"/>
              <w:right w:val="single" w:sz="4" w:space="0" w:color="000000"/>
            </w:tcBorders>
          </w:tcPr>
          <w:p w14:paraId="7C229EDE" w14:textId="77777777" w:rsidR="00E03985" w:rsidRDefault="00FA092B">
            <w:pPr>
              <w:spacing w:after="0" w:line="259" w:lineRule="auto"/>
              <w:ind w:left="0" w:right="0"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7359A97" w14:textId="77777777" w:rsidR="00E03985" w:rsidRDefault="00FA092B">
            <w:pPr>
              <w:spacing w:after="0" w:line="259" w:lineRule="auto"/>
              <w:ind w:left="0" w:right="0" w:firstLine="0"/>
            </w:pPr>
            <w:r>
              <w:rPr>
                <w:sz w:val="20"/>
              </w:rPr>
              <w:t xml:space="preserve">Yes </w:t>
            </w:r>
          </w:p>
        </w:tc>
        <w:tc>
          <w:tcPr>
            <w:tcW w:w="1260" w:type="dxa"/>
            <w:tcBorders>
              <w:top w:val="single" w:sz="4" w:space="0" w:color="000000"/>
              <w:left w:val="single" w:sz="4" w:space="0" w:color="000000"/>
              <w:bottom w:val="single" w:sz="4" w:space="0" w:color="000000"/>
              <w:right w:val="single" w:sz="4" w:space="0" w:color="000000"/>
            </w:tcBorders>
          </w:tcPr>
          <w:p w14:paraId="3E787B15" w14:textId="77777777" w:rsidR="00E03985" w:rsidRDefault="00FA092B">
            <w:pPr>
              <w:spacing w:after="0" w:line="259" w:lineRule="auto"/>
              <w:ind w:left="0" w:right="0" w:firstLine="0"/>
            </w:pPr>
            <w:r>
              <w:rPr>
                <w:sz w:val="20"/>
              </w:rPr>
              <w:t xml:space="preserve">No </w:t>
            </w:r>
          </w:p>
        </w:tc>
        <w:tc>
          <w:tcPr>
            <w:tcW w:w="4139" w:type="dxa"/>
            <w:tcBorders>
              <w:top w:val="single" w:sz="4" w:space="0" w:color="000000"/>
              <w:left w:val="single" w:sz="4" w:space="0" w:color="000000"/>
              <w:bottom w:val="single" w:sz="4" w:space="0" w:color="000000"/>
              <w:right w:val="single" w:sz="4" w:space="0" w:color="000000"/>
            </w:tcBorders>
          </w:tcPr>
          <w:p w14:paraId="2F16A182" w14:textId="77777777" w:rsidR="00E03985" w:rsidRDefault="00FA092B">
            <w:pPr>
              <w:spacing w:after="0" w:line="259" w:lineRule="auto"/>
              <w:ind w:left="0" w:right="0" w:firstLine="0"/>
            </w:pPr>
            <w:r>
              <w:rPr>
                <w:sz w:val="20"/>
              </w:rPr>
              <w:t xml:space="preserve">Last size, in octets. </w:t>
            </w:r>
          </w:p>
        </w:tc>
      </w:tr>
      <w:tr w:rsidR="00E03985" w14:paraId="6AE6EB2A" w14:textId="77777777">
        <w:trPr>
          <w:trHeight w:val="276"/>
        </w:trPr>
        <w:tc>
          <w:tcPr>
            <w:tcW w:w="1547" w:type="dxa"/>
            <w:tcBorders>
              <w:top w:val="single" w:sz="4" w:space="0" w:color="000000"/>
              <w:left w:val="single" w:sz="4" w:space="0" w:color="000000"/>
              <w:bottom w:val="single" w:sz="4" w:space="0" w:color="000000"/>
              <w:right w:val="single" w:sz="4" w:space="0" w:color="000000"/>
            </w:tcBorders>
          </w:tcPr>
          <w:p w14:paraId="0B649203" w14:textId="77777777" w:rsidR="00E03985" w:rsidRDefault="00FA092B">
            <w:pPr>
              <w:spacing w:after="0" w:line="259" w:lineRule="auto"/>
              <w:ind w:left="0" w:right="0" w:firstLine="0"/>
            </w:pPr>
            <w:proofErr w:type="spellStart"/>
            <w:r>
              <w:rPr>
                <w:sz w:val="20"/>
              </w:rPr>
              <w:t>lastvalue</w:t>
            </w:r>
            <w:proofErr w:type="spellEnd"/>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C4230DE" w14:textId="77777777" w:rsidR="00E03985" w:rsidRDefault="00FA092B">
            <w:pPr>
              <w:spacing w:after="0" w:line="259" w:lineRule="auto"/>
              <w:ind w:left="0" w:right="0" w:firstLine="0"/>
            </w:pPr>
            <w:r>
              <w:rPr>
                <w:sz w:val="20"/>
              </w:rPr>
              <w:t xml:space="preserve">Varchar </w:t>
            </w:r>
          </w:p>
        </w:tc>
        <w:tc>
          <w:tcPr>
            <w:tcW w:w="720" w:type="dxa"/>
            <w:tcBorders>
              <w:top w:val="single" w:sz="4" w:space="0" w:color="000000"/>
              <w:left w:val="single" w:sz="4" w:space="0" w:color="000000"/>
              <w:bottom w:val="single" w:sz="4" w:space="0" w:color="000000"/>
              <w:right w:val="single" w:sz="4" w:space="0" w:color="000000"/>
            </w:tcBorders>
          </w:tcPr>
          <w:p w14:paraId="02597BD6" w14:textId="77777777" w:rsidR="00E03985" w:rsidRDefault="00FA092B">
            <w:pPr>
              <w:spacing w:after="0" w:line="259" w:lineRule="auto"/>
              <w:ind w:left="0" w:right="0"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DF06349" w14:textId="77777777" w:rsidR="00E03985" w:rsidRDefault="00FA092B">
            <w:pPr>
              <w:spacing w:after="0" w:line="259" w:lineRule="auto"/>
              <w:ind w:left="0" w:right="0" w:firstLine="0"/>
            </w:pPr>
            <w:r>
              <w:rPr>
                <w:sz w:val="20"/>
              </w:rPr>
              <w:t xml:space="preserve">Yes </w:t>
            </w:r>
          </w:p>
        </w:tc>
        <w:tc>
          <w:tcPr>
            <w:tcW w:w="1260" w:type="dxa"/>
            <w:tcBorders>
              <w:top w:val="single" w:sz="4" w:space="0" w:color="000000"/>
              <w:left w:val="single" w:sz="4" w:space="0" w:color="000000"/>
              <w:bottom w:val="single" w:sz="4" w:space="0" w:color="000000"/>
              <w:right w:val="single" w:sz="4" w:space="0" w:color="000000"/>
            </w:tcBorders>
          </w:tcPr>
          <w:p w14:paraId="4A1DB73F" w14:textId="77777777" w:rsidR="00E03985" w:rsidRDefault="00FA092B">
            <w:pPr>
              <w:spacing w:after="0" w:line="259" w:lineRule="auto"/>
              <w:ind w:left="0" w:right="0" w:firstLine="0"/>
            </w:pPr>
            <w:r>
              <w:rPr>
                <w:sz w:val="20"/>
              </w:rPr>
              <w:t xml:space="preserve">No </w:t>
            </w:r>
          </w:p>
        </w:tc>
        <w:tc>
          <w:tcPr>
            <w:tcW w:w="4139" w:type="dxa"/>
            <w:tcBorders>
              <w:top w:val="single" w:sz="4" w:space="0" w:color="000000"/>
              <w:left w:val="single" w:sz="4" w:space="0" w:color="000000"/>
              <w:bottom w:val="single" w:sz="4" w:space="0" w:color="000000"/>
              <w:right w:val="single" w:sz="4" w:space="0" w:color="000000"/>
            </w:tcBorders>
          </w:tcPr>
          <w:p w14:paraId="710BC08E" w14:textId="77777777" w:rsidR="00E03985" w:rsidRDefault="00FA092B">
            <w:pPr>
              <w:spacing w:after="0" w:line="259" w:lineRule="auto"/>
              <w:ind w:left="0" w:right="0" w:firstLine="0"/>
            </w:pPr>
            <w:r>
              <w:rPr>
                <w:sz w:val="20"/>
              </w:rPr>
              <w:t xml:space="preserve">Last digest value, in hexadecimal. </w:t>
            </w:r>
          </w:p>
        </w:tc>
      </w:tr>
      <w:tr w:rsidR="00E03985" w14:paraId="6B622169" w14:textId="77777777">
        <w:trPr>
          <w:trHeight w:val="274"/>
        </w:trPr>
        <w:tc>
          <w:tcPr>
            <w:tcW w:w="1547" w:type="dxa"/>
            <w:tcBorders>
              <w:top w:val="single" w:sz="4" w:space="0" w:color="000000"/>
              <w:left w:val="single" w:sz="4" w:space="0" w:color="000000"/>
              <w:bottom w:val="single" w:sz="4" w:space="0" w:color="000000"/>
              <w:right w:val="single" w:sz="4" w:space="0" w:color="000000"/>
            </w:tcBorders>
          </w:tcPr>
          <w:p w14:paraId="37D89388" w14:textId="77777777" w:rsidR="00E03985" w:rsidRDefault="00FA092B">
            <w:pPr>
              <w:spacing w:after="0" w:line="259" w:lineRule="auto"/>
              <w:ind w:left="0" w:right="0" w:firstLine="0"/>
            </w:pPr>
            <w:r>
              <w:rPr>
                <w:sz w:val="20"/>
              </w:rPr>
              <w:t xml:space="preserve">note </w:t>
            </w:r>
          </w:p>
        </w:tc>
        <w:tc>
          <w:tcPr>
            <w:tcW w:w="900" w:type="dxa"/>
            <w:tcBorders>
              <w:top w:val="single" w:sz="4" w:space="0" w:color="000000"/>
              <w:left w:val="single" w:sz="4" w:space="0" w:color="000000"/>
              <w:bottom w:val="single" w:sz="4" w:space="0" w:color="000000"/>
              <w:right w:val="single" w:sz="4" w:space="0" w:color="000000"/>
            </w:tcBorders>
          </w:tcPr>
          <w:p w14:paraId="0AA0AA31" w14:textId="77777777" w:rsidR="00E03985" w:rsidRDefault="00FA092B">
            <w:pPr>
              <w:spacing w:after="0" w:line="259" w:lineRule="auto"/>
              <w:ind w:left="0" w:right="0" w:firstLine="0"/>
            </w:pPr>
            <w:r>
              <w:rPr>
                <w:sz w:val="20"/>
              </w:rPr>
              <w:t xml:space="preserve">Varchar </w:t>
            </w:r>
          </w:p>
        </w:tc>
        <w:tc>
          <w:tcPr>
            <w:tcW w:w="720" w:type="dxa"/>
            <w:tcBorders>
              <w:top w:val="single" w:sz="4" w:space="0" w:color="000000"/>
              <w:left w:val="single" w:sz="4" w:space="0" w:color="000000"/>
              <w:bottom w:val="single" w:sz="4" w:space="0" w:color="000000"/>
              <w:right w:val="single" w:sz="4" w:space="0" w:color="000000"/>
            </w:tcBorders>
          </w:tcPr>
          <w:p w14:paraId="50ADCED9" w14:textId="77777777" w:rsidR="00E03985" w:rsidRDefault="00FA092B">
            <w:pPr>
              <w:spacing w:after="0" w:line="259" w:lineRule="auto"/>
              <w:ind w:left="0" w:right="0"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6E54BC0" w14:textId="77777777" w:rsidR="00E03985" w:rsidRDefault="00FA092B">
            <w:pPr>
              <w:spacing w:after="0" w:line="259" w:lineRule="auto"/>
              <w:ind w:left="0" w:right="0" w:firstLine="0"/>
            </w:pPr>
            <w:r>
              <w:rPr>
                <w:sz w:val="20"/>
              </w:rPr>
              <w:t xml:space="preserve">Yes </w:t>
            </w:r>
          </w:p>
        </w:tc>
        <w:tc>
          <w:tcPr>
            <w:tcW w:w="1260" w:type="dxa"/>
            <w:tcBorders>
              <w:top w:val="single" w:sz="4" w:space="0" w:color="000000"/>
              <w:left w:val="single" w:sz="4" w:space="0" w:color="000000"/>
              <w:bottom w:val="single" w:sz="4" w:space="0" w:color="000000"/>
              <w:right w:val="single" w:sz="4" w:space="0" w:color="000000"/>
            </w:tcBorders>
          </w:tcPr>
          <w:p w14:paraId="1597D454" w14:textId="77777777" w:rsidR="00E03985" w:rsidRDefault="00FA092B">
            <w:pPr>
              <w:spacing w:after="0" w:line="259" w:lineRule="auto"/>
              <w:ind w:left="0" w:right="0" w:firstLine="0"/>
            </w:pPr>
            <w:r>
              <w:rPr>
                <w:sz w:val="20"/>
              </w:rPr>
              <w:t xml:space="preserve">No </w:t>
            </w:r>
          </w:p>
        </w:tc>
        <w:tc>
          <w:tcPr>
            <w:tcW w:w="4139" w:type="dxa"/>
            <w:tcBorders>
              <w:top w:val="single" w:sz="4" w:space="0" w:color="000000"/>
              <w:left w:val="single" w:sz="4" w:space="0" w:color="000000"/>
              <w:bottom w:val="single" w:sz="4" w:space="0" w:color="000000"/>
              <w:right w:val="single" w:sz="4" w:space="0" w:color="000000"/>
            </w:tcBorders>
          </w:tcPr>
          <w:p w14:paraId="7CB94A3E" w14:textId="77777777" w:rsidR="00E03985" w:rsidRDefault="00FA092B">
            <w:pPr>
              <w:spacing w:after="0" w:line="259" w:lineRule="auto"/>
              <w:ind w:left="0" w:right="0" w:firstLine="0"/>
            </w:pPr>
            <w:r>
              <w:rPr>
                <w:sz w:val="20"/>
              </w:rPr>
              <w:t xml:space="preserve">Descriptive note. </w:t>
            </w:r>
          </w:p>
        </w:tc>
      </w:tr>
      <w:tr w:rsidR="00E03985" w14:paraId="1DF2822F" w14:textId="77777777">
        <w:trPr>
          <w:trHeight w:val="540"/>
        </w:trPr>
        <w:tc>
          <w:tcPr>
            <w:tcW w:w="1547" w:type="dxa"/>
            <w:tcBorders>
              <w:top w:val="single" w:sz="4" w:space="0" w:color="000000"/>
              <w:left w:val="single" w:sz="4" w:space="0" w:color="000000"/>
              <w:bottom w:val="single" w:sz="4" w:space="0" w:color="000000"/>
              <w:right w:val="single" w:sz="4" w:space="0" w:color="000000"/>
            </w:tcBorders>
            <w:vAlign w:val="center"/>
          </w:tcPr>
          <w:p w14:paraId="2EA8A0C6" w14:textId="77777777" w:rsidR="00E03985" w:rsidRDefault="00FA092B">
            <w:pPr>
              <w:spacing w:after="0" w:line="259" w:lineRule="auto"/>
              <w:ind w:left="0" w:right="0" w:firstLine="0"/>
            </w:pPr>
            <w:r>
              <w:rPr>
                <w:sz w:val="20"/>
              </w:rPr>
              <w:t xml:space="preserve">created </w:t>
            </w:r>
          </w:p>
        </w:tc>
        <w:tc>
          <w:tcPr>
            <w:tcW w:w="900" w:type="dxa"/>
            <w:tcBorders>
              <w:top w:val="single" w:sz="4" w:space="0" w:color="000000"/>
              <w:left w:val="single" w:sz="4" w:space="0" w:color="000000"/>
              <w:bottom w:val="single" w:sz="4" w:space="0" w:color="000000"/>
              <w:right w:val="single" w:sz="4" w:space="0" w:color="000000"/>
            </w:tcBorders>
            <w:vAlign w:val="center"/>
          </w:tcPr>
          <w:p w14:paraId="162C8780" w14:textId="77777777" w:rsidR="00E03985" w:rsidRDefault="00FA092B">
            <w:pPr>
              <w:spacing w:after="0" w:line="259" w:lineRule="auto"/>
              <w:ind w:left="0" w:right="0" w:firstLine="0"/>
            </w:pPr>
            <w:r>
              <w:rPr>
                <w:sz w:val="20"/>
              </w:rPr>
              <w:t xml:space="preserve">Date </w:t>
            </w:r>
          </w:p>
        </w:tc>
        <w:tc>
          <w:tcPr>
            <w:tcW w:w="720" w:type="dxa"/>
            <w:tcBorders>
              <w:top w:val="single" w:sz="4" w:space="0" w:color="000000"/>
              <w:left w:val="single" w:sz="4" w:space="0" w:color="000000"/>
              <w:bottom w:val="single" w:sz="4" w:space="0" w:color="000000"/>
              <w:right w:val="single" w:sz="4" w:space="0" w:color="000000"/>
            </w:tcBorders>
            <w:vAlign w:val="center"/>
          </w:tcPr>
          <w:p w14:paraId="4556FC7C" w14:textId="77777777" w:rsidR="00E03985" w:rsidRDefault="00FA092B">
            <w:pPr>
              <w:spacing w:after="0" w:line="259" w:lineRule="auto"/>
              <w:ind w:left="0" w:right="0"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vAlign w:val="center"/>
          </w:tcPr>
          <w:p w14:paraId="352109B9" w14:textId="77777777" w:rsidR="00E03985" w:rsidRDefault="00FA092B">
            <w:pPr>
              <w:spacing w:after="0" w:line="259" w:lineRule="auto"/>
              <w:ind w:left="0" w:right="0" w:firstLine="0"/>
            </w:pPr>
            <w:r>
              <w:rPr>
                <w:sz w:val="20"/>
              </w:rPr>
              <w:t xml:space="preserve">No </w:t>
            </w:r>
          </w:p>
        </w:tc>
        <w:tc>
          <w:tcPr>
            <w:tcW w:w="1260" w:type="dxa"/>
            <w:tcBorders>
              <w:top w:val="single" w:sz="4" w:space="0" w:color="000000"/>
              <w:left w:val="single" w:sz="4" w:space="0" w:color="000000"/>
              <w:bottom w:val="single" w:sz="4" w:space="0" w:color="000000"/>
              <w:right w:val="single" w:sz="4" w:space="0" w:color="000000"/>
            </w:tcBorders>
            <w:vAlign w:val="center"/>
          </w:tcPr>
          <w:p w14:paraId="4F7ECE88" w14:textId="77777777" w:rsidR="00E03985" w:rsidRDefault="00FA092B">
            <w:pPr>
              <w:spacing w:after="0" w:line="259" w:lineRule="auto"/>
              <w:ind w:left="0" w:right="0" w:firstLine="0"/>
            </w:pPr>
            <w:r>
              <w:rPr>
                <w:sz w:val="20"/>
              </w:rPr>
              <w:t xml:space="preserve">Yes </w:t>
            </w:r>
          </w:p>
        </w:tc>
        <w:tc>
          <w:tcPr>
            <w:tcW w:w="4139" w:type="dxa"/>
            <w:tcBorders>
              <w:top w:val="single" w:sz="4" w:space="0" w:color="000000"/>
              <w:left w:val="single" w:sz="4" w:space="0" w:color="000000"/>
              <w:bottom w:val="single" w:sz="4" w:space="0" w:color="000000"/>
              <w:right w:val="single" w:sz="4" w:space="0" w:color="000000"/>
            </w:tcBorders>
          </w:tcPr>
          <w:p w14:paraId="4EC60674" w14:textId="77777777" w:rsidR="00E03985" w:rsidRDefault="00FA092B">
            <w:pPr>
              <w:spacing w:after="0" w:line="259" w:lineRule="auto"/>
              <w:ind w:left="0" w:right="0" w:firstLine="0"/>
            </w:pPr>
            <w:r>
              <w:rPr>
                <w:sz w:val="20"/>
              </w:rPr>
              <w:t xml:space="preserve">Item creation date/timestamp (auto-assigned at point of creation). </w:t>
            </w:r>
          </w:p>
        </w:tc>
      </w:tr>
      <w:tr w:rsidR="00E03985" w14:paraId="061AD25D" w14:textId="77777777">
        <w:trPr>
          <w:trHeight w:val="538"/>
        </w:trPr>
        <w:tc>
          <w:tcPr>
            <w:tcW w:w="1547" w:type="dxa"/>
            <w:tcBorders>
              <w:top w:val="single" w:sz="4" w:space="0" w:color="000000"/>
              <w:left w:val="single" w:sz="4" w:space="0" w:color="000000"/>
              <w:bottom w:val="single" w:sz="4" w:space="0" w:color="000000"/>
              <w:right w:val="single" w:sz="4" w:space="0" w:color="000000"/>
            </w:tcBorders>
            <w:vAlign w:val="center"/>
          </w:tcPr>
          <w:p w14:paraId="7B790A14" w14:textId="77777777" w:rsidR="00E03985" w:rsidRDefault="00FA092B">
            <w:pPr>
              <w:spacing w:after="0" w:line="259" w:lineRule="auto"/>
              <w:ind w:left="0" w:right="0" w:firstLine="0"/>
            </w:pPr>
            <w:r>
              <w:rPr>
                <w:sz w:val="20"/>
              </w:rPr>
              <w:t xml:space="preserve">modified </w:t>
            </w:r>
          </w:p>
        </w:tc>
        <w:tc>
          <w:tcPr>
            <w:tcW w:w="900" w:type="dxa"/>
            <w:tcBorders>
              <w:top w:val="single" w:sz="4" w:space="0" w:color="000000"/>
              <w:left w:val="single" w:sz="4" w:space="0" w:color="000000"/>
              <w:bottom w:val="single" w:sz="4" w:space="0" w:color="000000"/>
              <w:right w:val="single" w:sz="4" w:space="0" w:color="000000"/>
            </w:tcBorders>
            <w:vAlign w:val="center"/>
          </w:tcPr>
          <w:p w14:paraId="6D84ACA1" w14:textId="77777777" w:rsidR="00E03985" w:rsidRDefault="00FA092B">
            <w:pPr>
              <w:spacing w:after="0" w:line="259" w:lineRule="auto"/>
              <w:ind w:left="0" w:right="0" w:firstLine="0"/>
            </w:pPr>
            <w:r>
              <w:rPr>
                <w:sz w:val="20"/>
              </w:rPr>
              <w:t xml:space="preserve">Date </w:t>
            </w:r>
          </w:p>
        </w:tc>
        <w:tc>
          <w:tcPr>
            <w:tcW w:w="720" w:type="dxa"/>
            <w:tcBorders>
              <w:top w:val="single" w:sz="4" w:space="0" w:color="000000"/>
              <w:left w:val="single" w:sz="4" w:space="0" w:color="000000"/>
              <w:bottom w:val="single" w:sz="4" w:space="0" w:color="000000"/>
              <w:right w:val="single" w:sz="4" w:space="0" w:color="000000"/>
            </w:tcBorders>
            <w:vAlign w:val="center"/>
          </w:tcPr>
          <w:p w14:paraId="15DF9700" w14:textId="77777777" w:rsidR="00E03985" w:rsidRDefault="00FA092B">
            <w:pPr>
              <w:spacing w:after="0" w:line="259" w:lineRule="auto"/>
              <w:ind w:left="0" w:right="0"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vAlign w:val="center"/>
          </w:tcPr>
          <w:p w14:paraId="3DB08DE0" w14:textId="77777777" w:rsidR="00E03985" w:rsidRDefault="00FA092B">
            <w:pPr>
              <w:spacing w:after="0" w:line="259" w:lineRule="auto"/>
              <w:ind w:left="0" w:right="0" w:firstLine="0"/>
            </w:pPr>
            <w:r>
              <w:rPr>
                <w:sz w:val="20"/>
              </w:rPr>
              <w:t xml:space="preserve">No </w:t>
            </w:r>
          </w:p>
        </w:tc>
        <w:tc>
          <w:tcPr>
            <w:tcW w:w="1260" w:type="dxa"/>
            <w:tcBorders>
              <w:top w:val="single" w:sz="4" w:space="0" w:color="000000"/>
              <w:left w:val="single" w:sz="4" w:space="0" w:color="000000"/>
              <w:bottom w:val="single" w:sz="4" w:space="0" w:color="000000"/>
              <w:right w:val="single" w:sz="4" w:space="0" w:color="000000"/>
            </w:tcBorders>
            <w:vAlign w:val="center"/>
          </w:tcPr>
          <w:p w14:paraId="393FB107" w14:textId="77777777" w:rsidR="00E03985" w:rsidRDefault="00FA092B">
            <w:pPr>
              <w:spacing w:after="0" w:line="259" w:lineRule="auto"/>
              <w:ind w:left="0" w:right="0" w:firstLine="0"/>
            </w:pPr>
            <w:r>
              <w:rPr>
                <w:sz w:val="20"/>
              </w:rPr>
              <w:t xml:space="preserve">Yes </w:t>
            </w:r>
          </w:p>
        </w:tc>
        <w:tc>
          <w:tcPr>
            <w:tcW w:w="4139" w:type="dxa"/>
            <w:tcBorders>
              <w:top w:val="single" w:sz="4" w:space="0" w:color="000000"/>
              <w:left w:val="single" w:sz="4" w:space="0" w:color="000000"/>
              <w:bottom w:val="single" w:sz="4" w:space="0" w:color="000000"/>
              <w:right w:val="single" w:sz="4" w:space="0" w:color="000000"/>
            </w:tcBorders>
          </w:tcPr>
          <w:p w14:paraId="5B772D89" w14:textId="77777777" w:rsidR="00E03985" w:rsidRDefault="00FA092B">
            <w:pPr>
              <w:spacing w:after="0" w:line="259" w:lineRule="auto"/>
              <w:ind w:left="0" w:right="0" w:firstLine="0"/>
            </w:pPr>
            <w:r>
              <w:rPr>
                <w:sz w:val="20"/>
              </w:rPr>
              <w:t>Item last modified date/timestamp (</w:t>
            </w:r>
            <w:proofErr w:type="spellStart"/>
            <w:r>
              <w:rPr>
                <w:sz w:val="20"/>
              </w:rPr>
              <w:t>autoassigned</w:t>
            </w:r>
            <w:proofErr w:type="spellEnd"/>
            <w:r>
              <w:rPr>
                <w:sz w:val="20"/>
              </w:rPr>
              <w:t xml:space="preserve"> at point of update). </w:t>
            </w:r>
          </w:p>
        </w:tc>
      </w:tr>
    </w:tbl>
    <w:p w14:paraId="4E04FB59" w14:textId="77777777" w:rsidR="00E03985" w:rsidRDefault="00FA092B">
      <w:pPr>
        <w:spacing w:after="0" w:line="259" w:lineRule="auto"/>
        <w:ind w:left="0" w:right="0" w:firstLine="0"/>
      </w:pPr>
      <w:r>
        <w:t xml:space="preserve"> </w:t>
      </w:r>
    </w:p>
    <w:tbl>
      <w:tblPr>
        <w:tblStyle w:val="TableGrid"/>
        <w:tblW w:w="9286" w:type="dxa"/>
        <w:tblInd w:w="-106" w:type="dxa"/>
        <w:tblCellMar>
          <w:top w:w="47" w:type="dxa"/>
          <w:left w:w="107" w:type="dxa"/>
          <w:bottom w:w="0" w:type="dxa"/>
          <w:right w:w="57" w:type="dxa"/>
        </w:tblCellMar>
        <w:tblLook w:val="04A0" w:firstRow="1" w:lastRow="0" w:firstColumn="1" w:lastColumn="0" w:noHBand="0" w:noVBand="1"/>
      </w:tblPr>
      <w:tblGrid>
        <w:gridCol w:w="1547"/>
        <w:gridCol w:w="900"/>
        <w:gridCol w:w="720"/>
        <w:gridCol w:w="720"/>
        <w:gridCol w:w="1260"/>
        <w:gridCol w:w="4139"/>
      </w:tblGrid>
      <w:tr w:rsidR="00E03985" w14:paraId="41924E72" w14:textId="77777777">
        <w:trPr>
          <w:trHeight w:val="392"/>
        </w:trPr>
        <w:tc>
          <w:tcPr>
            <w:tcW w:w="1547" w:type="dxa"/>
            <w:tcBorders>
              <w:top w:val="single" w:sz="4" w:space="0" w:color="000000"/>
              <w:left w:val="single" w:sz="4" w:space="0" w:color="000000"/>
              <w:bottom w:val="single" w:sz="4" w:space="0" w:color="000000"/>
              <w:right w:val="nil"/>
            </w:tcBorders>
            <w:shd w:val="clear" w:color="auto" w:fill="E2E2E2"/>
          </w:tcPr>
          <w:p w14:paraId="302B5CB3" w14:textId="77777777" w:rsidR="00E03985" w:rsidRDefault="00FA092B">
            <w:pPr>
              <w:spacing w:after="0" w:line="259" w:lineRule="auto"/>
              <w:ind w:left="0" w:right="0" w:firstLine="0"/>
            </w:pPr>
            <w:r>
              <w:rPr>
                <w:rFonts w:ascii="Arial" w:eastAsia="Arial" w:hAnsi="Arial" w:cs="Arial"/>
                <w:b/>
                <w:i/>
                <w:sz w:val="20"/>
              </w:rPr>
              <w:t xml:space="preserve">Context table </w:t>
            </w:r>
          </w:p>
        </w:tc>
        <w:tc>
          <w:tcPr>
            <w:tcW w:w="900" w:type="dxa"/>
            <w:tcBorders>
              <w:top w:val="single" w:sz="4" w:space="0" w:color="000000"/>
              <w:left w:val="nil"/>
              <w:bottom w:val="single" w:sz="4" w:space="0" w:color="000000"/>
              <w:right w:val="nil"/>
            </w:tcBorders>
            <w:shd w:val="clear" w:color="auto" w:fill="E2E2E2"/>
          </w:tcPr>
          <w:p w14:paraId="0A9010ED" w14:textId="77777777" w:rsidR="00E03985" w:rsidRDefault="00FA092B">
            <w:pPr>
              <w:spacing w:after="0" w:line="259" w:lineRule="auto"/>
              <w:ind w:left="1" w:right="0" w:firstLine="0"/>
            </w:pPr>
            <w:r>
              <w:rPr>
                <w:rFonts w:ascii="Arial" w:eastAsia="Arial" w:hAnsi="Arial" w:cs="Arial"/>
                <w:b/>
                <w:i/>
                <w:sz w:val="20"/>
              </w:rPr>
              <w:t xml:space="preserve"> </w:t>
            </w:r>
          </w:p>
        </w:tc>
        <w:tc>
          <w:tcPr>
            <w:tcW w:w="720" w:type="dxa"/>
            <w:tcBorders>
              <w:top w:val="single" w:sz="4" w:space="0" w:color="000000"/>
              <w:left w:val="nil"/>
              <w:bottom w:val="single" w:sz="4" w:space="0" w:color="000000"/>
              <w:right w:val="nil"/>
            </w:tcBorders>
            <w:shd w:val="clear" w:color="auto" w:fill="E2E2E2"/>
          </w:tcPr>
          <w:p w14:paraId="53E61C07" w14:textId="77777777" w:rsidR="00E03985" w:rsidRDefault="00FA092B">
            <w:pPr>
              <w:spacing w:after="0" w:line="259" w:lineRule="auto"/>
              <w:ind w:left="1" w:right="0" w:firstLine="0"/>
            </w:pPr>
            <w:r>
              <w:rPr>
                <w:rFonts w:ascii="Arial" w:eastAsia="Arial" w:hAnsi="Arial" w:cs="Arial"/>
                <w:b/>
                <w:i/>
                <w:sz w:val="20"/>
              </w:rPr>
              <w:t xml:space="preserve"> </w:t>
            </w:r>
          </w:p>
        </w:tc>
        <w:tc>
          <w:tcPr>
            <w:tcW w:w="720" w:type="dxa"/>
            <w:tcBorders>
              <w:top w:val="single" w:sz="4" w:space="0" w:color="000000"/>
              <w:left w:val="nil"/>
              <w:bottom w:val="single" w:sz="4" w:space="0" w:color="000000"/>
              <w:right w:val="nil"/>
            </w:tcBorders>
            <w:shd w:val="clear" w:color="auto" w:fill="E2E2E2"/>
          </w:tcPr>
          <w:p w14:paraId="3DCE20C5" w14:textId="77777777" w:rsidR="00E03985" w:rsidRDefault="00FA092B">
            <w:pPr>
              <w:spacing w:after="0" w:line="259" w:lineRule="auto"/>
              <w:ind w:left="1" w:right="0" w:firstLine="0"/>
            </w:pPr>
            <w:r>
              <w:rPr>
                <w:rFonts w:ascii="Arial" w:eastAsia="Arial" w:hAnsi="Arial" w:cs="Arial"/>
                <w:b/>
                <w:i/>
                <w:sz w:val="20"/>
              </w:rPr>
              <w:t xml:space="preserve"> </w:t>
            </w:r>
          </w:p>
        </w:tc>
        <w:tc>
          <w:tcPr>
            <w:tcW w:w="1260" w:type="dxa"/>
            <w:tcBorders>
              <w:top w:val="single" w:sz="4" w:space="0" w:color="000000"/>
              <w:left w:val="nil"/>
              <w:bottom w:val="single" w:sz="4" w:space="0" w:color="000000"/>
              <w:right w:val="nil"/>
            </w:tcBorders>
            <w:shd w:val="clear" w:color="auto" w:fill="E2E2E2"/>
          </w:tcPr>
          <w:p w14:paraId="27CBF272" w14:textId="77777777" w:rsidR="00E03985" w:rsidRDefault="00FA092B">
            <w:pPr>
              <w:spacing w:after="0" w:line="259" w:lineRule="auto"/>
              <w:ind w:left="1" w:right="0" w:firstLine="0"/>
            </w:pPr>
            <w:r>
              <w:rPr>
                <w:rFonts w:ascii="Arial" w:eastAsia="Arial" w:hAnsi="Arial" w:cs="Arial"/>
                <w:b/>
                <w:i/>
                <w:sz w:val="20"/>
              </w:rPr>
              <w:t xml:space="preserve"> </w:t>
            </w:r>
          </w:p>
        </w:tc>
        <w:tc>
          <w:tcPr>
            <w:tcW w:w="4139" w:type="dxa"/>
            <w:tcBorders>
              <w:top w:val="single" w:sz="4" w:space="0" w:color="000000"/>
              <w:left w:val="nil"/>
              <w:bottom w:val="single" w:sz="4" w:space="0" w:color="000000"/>
              <w:right w:val="single" w:sz="4" w:space="0" w:color="000000"/>
            </w:tcBorders>
            <w:shd w:val="clear" w:color="auto" w:fill="E2E2E2"/>
          </w:tcPr>
          <w:p w14:paraId="5620C0D3" w14:textId="77777777" w:rsidR="00E03985" w:rsidRDefault="00FA092B">
            <w:pPr>
              <w:spacing w:after="0" w:line="259" w:lineRule="auto"/>
              <w:ind w:left="1" w:right="0" w:firstLine="0"/>
            </w:pPr>
            <w:r>
              <w:rPr>
                <w:rFonts w:ascii="Arial" w:eastAsia="Arial" w:hAnsi="Arial" w:cs="Arial"/>
                <w:b/>
                <w:i/>
                <w:sz w:val="20"/>
              </w:rPr>
              <w:t xml:space="preserve"> </w:t>
            </w:r>
          </w:p>
        </w:tc>
      </w:tr>
      <w:tr w:rsidR="00E03985" w14:paraId="304E9C36" w14:textId="77777777">
        <w:trPr>
          <w:trHeight w:val="272"/>
        </w:trPr>
        <w:tc>
          <w:tcPr>
            <w:tcW w:w="1547" w:type="dxa"/>
            <w:tcBorders>
              <w:top w:val="single" w:sz="4" w:space="0" w:color="000000"/>
              <w:left w:val="single" w:sz="4" w:space="0" w:color="000000"/>
              <w:bottom w:val="single" w:sz="4" w:space="0" w:color="000000"/>
              <w:right w:val="nil"/>
            </w:tcBorders>
            <w:shd w:val="clear" w:color="auto" w:fill="E2E2E2"/>
          </w:tcPr>
          <w:p w14:paraId="24D8458E" w14:textId="77777777" w:rsidR="00E03985" w:rsidRDefault="00FA092B">
            <w:pPr>
              <w:spacing w:after="0" w:line="259" w:lineRule="auto"/>
              <w:ind w:left="0" w:right="0" w:firstLine="0"/>
            </w:pPr>
            <w:r>
              <w:rPr>
                <w:rFonts w:ascii="Arial" w:eastAsia="Arial" w:hAnsi="Arial" w:cs="Arial"/>
                <w:b/>
                <w:i/>
                <w:sz w:val="20"/>
              </w:rPr>
              <w:t xml:space="preserve">Name </w:t>
            </w:r>
          </w:p>
        </w:tc>
        <w:tc>
          <w:tcPr>
            <w:tcW w:w="900" w:type="dxa"/>
            <w:tcBorders>
              <w:top w:val="single" w:sz="4" w:space="0" w:color="000000"/>
              <w:left w:val="nil"/>
              <w:bottom w:val="single" w:sz="4" w:space="0" w:color="000000"/>
              <w:right w:val="nil"/>
            </w:tcBorders>
            <w:shd w:val="clear" w:color="auto" w:fill="E2E2E2"/>
          </w:tcPr>
          <w:p w14:paraId="17F11FC5" w14:textId="77777777" w:rsidR="00E03985" w:rsidRDefault="00FA092B">
            <w:pPr>
              <w:spacing w:after="0" w:line="259" w:lineRule="auto"/>
              <w:ind w:left="1" w:right="0" w:firstLine="0"/>
            </w:pPr>
            <w:r>
              <w:rPr>
                <w:rFonts w:ascii="Arial" w:eastAsia="Arial" w:hAnsi="Arial" w:cs="Arial"/>
                <w:b/>
                <w:i/>
                <w:sz w:val="20"/>
              </w:rPr>
              <w:t xml:space="preserve">Type </w:t>
            </w:r>
          </w:p>
        </w:tc>
        <w:tc>
          <w:tcPr>
            <w:tcW w:w="720" w:type="dxa"/>
            <w:tcBorders>
              <w:top w:val="single" w:sz="4" w:space="0" w:color="000000"/>
              <w:left w:val="nil"/>
              <w:bottom w:val="single" w:sz="4" w:space="0" w:color="000000"/>
              <w:right w:val="nil"/>
            </w:tcBorders>
            <w:shd w:val="clear" w:color="auto" w:fill="E2E2E2"/>
          </w:tcPr>
          <w:p w14:paraId="185C9179" w14:textId="77777777" w:rsidR="00E03985" w:rsidRDefault="00FA092B">
            <w:pPr>
              <w:spacing w:after="0" w:line="259" w:lineRule="auto"/>
              <w:ind w:left="1" w:right="0" w:firstLine="0"/>
            </w:pPr>
            <w:r>
              <w:rPr>
                <w:rFonts w:ascii="Arial" w:eastAsia="Arial" w:hAnsi="Arial" w:cs="Arial"/>
                <w:b/>
                <w:i/>
                <w:sz w:val="20"/>
              </w:rPr>
              <w:t xml:space="preserve">Key </w:t>
            </w:r>
          </w:p>
        </w:tc>
        <w:tc>
          <w:tcPr>
            <w:tcW w:w="720" w:type="dxa"/>
            <w:tcBorders>
              <w:top w:val="single" w:sz="4" w:space="0" w:color="000000"/>
              <w:left w:val="nil"/>
              <w:bottom w:val="single" w:sz="4" w:space="0" w:color="000000"/>
              <w:right w:val="nil"/>
            </w:tcBorders>
            <w:shd w:val="clear" w:color="auto" w:fill="E2E2E2"/>
          </w:tcPr>
          <w:p w14:paraId="32459EAF" w14:textId="77777777" w:rsidR="00E03985" w:rsidRDefault="00FA092B">
            <w:pPr>
              <w:spacing w:after="0" w:line="259" w:lineRule="auto"/>
              <w:ind w:left="1" w:right="0" w:firstLine="0"/>
            </w:pPr>
            <w:r>
              <w:rPr>
                <w:rFonts w:ascii="Arial" w:eastAsia="Arial" w:hAnsi="Arial" w:cs="Arial"/>
                <w:b/>
                <w:i/>
                <w:sz w:val="20"/>
              </w:rPr>
              <w:t xml:space="preserve">Null? </w:t>
            </w:r>
          </w:p>
        </w:tc>
        <w:tc>
          <w:tcPr>
            <w:tcW w:w="1260" w:type="dxa"/>
            <w:tcBorders>
              <w:top w:val="single" w:sz="4" w:space="0" w:color="000000"/>
              <w:left w:val="nil"/>
              <w:bottom w:val="single" w:sz="4" w:space="0" w:color="000000"/>
              <w:right w:val="nil"/>
            </w:tcBorders>
            <w:shd w:val="clear" w:color="auto" w:fill="E2E2E2"/>
          </w:tcPr>
          <w:p w14:paraId="33E55D3E" w14:textId="77777777" w:rsidR="00E03985" w:rsidRDefault="00FA092B">
            <w:pPr>
              <w:spacing w:after="0" w:line="259" w:lineRule="auto"/>
              <w:ind w:left="1" w:right="0" w:firstLine="0"/>
            </w:pPr>
            <w:r>
              <w:rPr>
                <w:rFonts w:ascii="Arial" w:eastAsia="Arial" w:hAnsi="Arial" w:cs="Arial"/>
                <w:b/>
                <w:i/>
                <w:sz w:val="20"/>
              </w:rPr>
              <w:t xml:space="preserve">Indexed? </w:t>
            </w:r>
          </w:p>
        </w:tc>
        <w:tc>
          <w:tcPr>
            <w:tcW w:w="4139" w:type="dxa"/>
            <w:tcBorders>
              <w:top w:val="single" w:sz="4" w:space="0" w:color="000000"/>
              <w:left w:val="nil"/>
              <w:bottom w:val="single" w:sz="4" w:space="0" w:color="000000"/>
              <w:right w:val="single" w:sz="4" w:space="0" w:color="000000"/>
            </w:tcBorders>
            <w:shd w:val="clear" w:color="auto" w:fill="E2E2E2"/>
          </w:tcPr>
          <w:p w14:paraId="0136D9CF" w14:textId="77777777" w:rsidR="00E03985" w:rsidRDefault="00FA092B">
            <w:pPr>
              <w:spacing w:after="0" w:line="259" w:lineRule="auto"/>
              <w:ind w:left="1" w:right="0" w:firstLine="0"/>
            </w:pPr>
            <w:r>
              <w:rPr>
                <w:rFonts w:ascii="Arial" w:eastAsia="Arial" w:hAnsi="Arial" w:cs="Arial"/>
                <w:b/>
                <w:i/>
                <w:sz w:val="20"/>
              </w:rPr>
              <w:t xml:space="preserve">Value </w:t>
            </w:r>
          </w:p>
        </w:tc>
      </w:tr>
      <w:tr w:rsidR="00E03985" w14:paraId="681CC480" w14:textId="77777777">
        <w:trPr>
          <w:trHeight w:val="277"/>
        </w:trPr>
        <w:tc>
          <w:tcPr>
            <w:tcW w:w="1547" w:type="dxa"/>
            <w:tcBorders>
              <w:top w:val="single" w:sz="4" w:space="0" w:color="000000"/>
              <w:left w:val="single" w:sz="4" w:space="0" w:color="000000"/>
              <w:bottom w:val="single" w:sz="4" w:space="0" w:color="000000"/>
              <w:right w:val="single" w:sz="4" w:space="0" w:color="000000"/>
            </w:tcBorders>
          </w:tcPr>
          <w:p w14:paraId="52CB9E6E" w14:textId="77777777" w:rsidR="00E03985" w:rsidRDefault="00FA092B">
            <w:pPr>
              <w:spacing w:after="0" w:line="259" w:lineRule="auto"/>
              <w:ind w:left="0" w:right="0" w:firstLine="0"/>
            </w:pPr>
            <w:proofErr w:type="spellStart"/>
            <w:r>
              <w:rPr>
                <w:sz w:val="20"/>
              </w:rPr>
              <w:t>contextkey</w:t>
            </w:r>
            <w:proofErr w:type="spellEnd"/>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889CCFE" w14:textId="77777777" w:rsidR="00E03985" w:rsidRDefault="00FA092B">
            <w:pPr>
              <w:spacing w:after="0" w:line="259" w:lineRule="auto"/>
              <w:ind w:left="1" w:right="0" w:firstLine="0"/>
            </w:pPr>
            <w:r>
              <w:rPr>
                <w:sz w:val="20"/>
              </w:rPr>
              <w:t xml:space="preserve">Integer </w:t>
            </w:r>
          </w:p>
        </w:tc>
        <w:tc>
          <w:tcPr>
            <w:tcW w:w="720" w:type="dxa"/>
            <w:tcBorders>
              <w:top w:val="single" w:sz="4" w:space="0" w:color="000000"/>
              <w:left w:val="single" w:sz="4" w:space="0" w:color="000000"/>
              <w:bottom w:val="single" w:sz="4" w:space="0" w:color="000000"/>
              <w:right w:val="single" w:sz="4" w:space="0" w:color="000000"/>
            </w:tcBorders>
          </w:tcPr>
          <w:p w14:paraId="098A2B81" w14:textId="77777777" w:rsidR="00E03985" w:rsidRDefault="00FA092B">
            <w:pPr>
              <w:spacing w:after="0" w:line="259" w:lineRule="auto"/>
              <w:ind w:left="1" w:right="0" w:firstLine="0"/>
            </w:pPr>
            <w:r>
              <w:rPr>
                <w:sz w:val="20"/>
              </w:rPr>
              <w:t xml:space="preserve">PK </w:t>
            </w:r>
          </w:p>
        </w:tc>
        <w:tc>
          <w:tcPr>
            <w:tcW w:w="720" w:type="dxa"/>
            <w:tcBorders>
              <w:top w:val="single" w:sz="4" w:space="0" w:color="000000"/>
              <w:left w:val="single" w:sz="4" w:space="0" w:color="000000"/>
              <w:bottom w:val="single" w:sz="4" w:space="0" w:color="000000"/>
              <w:right w:val="single" w:sz="4" w:space="0" w:color="000000"/>
            </w:tcBorders>
          </w:tcPr>
          <w:p w14:paraId="14B3B7AD" w14:textId="77777777" w:rsidR="00E03985" w:rsidRDefault="00FA092B">
            <w:pPr>
              <w:spacing w:after="0" w:line="259" w:lineRule="auto"/>
              <w:ind w:left="1" w:right="0" w:firstLine="0"/>
            </w:pPr>
            <w:r>
              <w:rPr>
                <w:sz w:val="20"/>
              </w:rPr>
              <w:t xml:space="preserve">No </w:t>
            </w:r>
          </w:p>
        </w:tc>
        <w:tc>
          <w:tcPr>
            <w:tcW w:w="1260" w:type="dxa"/>
            <w:tcBorders>
              <w:top w:val="single" w:sz="4" w:space="0" w:color="000000"/>
              <w:left w:val="single" w:sz="4" w:space="0" w:color="000000"/>
              <w:bottom w:val="single" w:sz="4" w:space="0" w:color="000000"/>
              <w:right w:val="single" w:sz="4" w:space="0" w:color="000000"/>
            </w:tcBorders>
          </w:tcPr>
          <w:p w14:paraId="4D9A2A15" w14:textId="77777777" w:rsidR="00E03985" w:rsidRDefault="00FA092B">
            <w:pPr>
              <w:spacing w:after="0" w:line="259" w:lineRule="auto"/>
              <w:ind w:left="1" w:right="0" w:firstLine="0"/>
            </w:pPr>
            <w:r>
              <w:rPr>
                <w:sz w:val="20"/>
              </w:rPr>
              <w:t xml:space="preserve">Yes </w:t>
            </w:r>
          </w:p>
        </w:tc>
        <w:tc>
          <w:tcPr>
            <w:tcW w:w="4139" w:type="dxa"/>
            <w:tcBorders>
              <w:top w:val="single" w:sz="4" w:space="0" w:color="000000"/>
              <w:left w:val="single" w:sz="4" w:space="0" w:color="000000"/>
              <w:bottom w:val="single" w:sz="4" w:space="0" w:color="000000"/>
              <w:right w:val="single" w:sz="4" w:space="0" w:color="000000"/>
            </w:tcBorders>
          </w:tcPr>
          <w:p w14:paraId="2E4D5759" w14:textId="77777777" w:rsidR="00E03985" w:rsidRDefault="00FA092B">
            <w:pPr>
              <w:spacing w:after="0" w:line="259" w:lineRule="auto"/>
              <w:ind w:left="1" w:right="0" w:firstLine="0"/>
            </w:pPr>
            <w:r>
              <w:rPr>
                <w:sz w:val="20"/>
              </w:rPr>
              <w:t xml:space="preserve">Primary key (auto-assigned from a sequence). </w:t>
            </w:r>
          </w:p>
        </w:tc>
      </w:tr>
      <w:tr w:rsidR="00E03985" w14:paraId="53D8B510" w14:textId="77777777">
        <w:trPr>
          <w:trHeight w:val="274"/>
        </w:trPr>
        <w:tc>
          <w:tcPr>
            <w:tcW w:w="1547" w:type="dxa"/>
            <w:tcBorders>
              <w:top w:val="single" w:sz="4" w:space="0" w:color="000000"/>
              <w:left w:val="single" w:sz="4" w:space="0" w:color="000000"/>
              <w:bottom w:val="single" w:sz="4" w:space="0" w:color="000000"/>
              <w:right w:val="single" w:sz="4" w:space="0" w:color="000000"/>
            </w:tcBorders>
          </w:tcPr>
          <w:p w14:paraId="32AB542B" w14:textId="77777777" w:rsidR="00E03985" w:rsidRDefault="00FA092B">
            <w:pPr>
              <w:spacing w:after="0" w:line="259" w:lineRule="auto"/>
              <w:ind w:left="0" w:right="0" w:firstLine="0"/>
            </w:pPr>
            <w:proofErr w:type="spellStart"/>
            <w:r>
              <w:rPr>
                <w:sz w:val="20"/>
              </w:rPr>
              <w:t>itemkey</w:t>
            </w:r>
            <w:proofErr w:type="spellEnd"/>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1C8BE26" w14:textId="77777777" w:rsidR="00E03985" w:rsidRDefault="00FA092B">
            <w:pPr>
              <w:spacing w:after="0" w:line="259" w:lineRule="auto"/>
              <w:ind w:left="1" w:right="0" w:firstLine="0"/>
            </w:pPr>
            <w:r>
              <w:rPr>
                <w:sz w:val="20"/>
              </w:rPr>
              <w:t xml:space="preserve">Integer </w:t>
            </w:r>
          </w:p>
        </w:tc>
        <w:tc>
          <w:tcPr>
            <w:tcW w:w="720" w:type="dxa"/>
            <w:tcBorders>
              <w:top w:val="single" w:sz="4" w:space="0" w:color="000000"/>
              <w:left w:val="single" w:sz="4" w:space="0" w:color="000000"/>
              <w:bottom w:val="single" w:sz="4" w:space="0" w:color="000000"/>
              <w:right w:val="single" w:sz="4" w:space="0" w:color="000000"/>
            </w:tcBorders>
          </w:tcPr>
          <w:p w14:paraId="3D33B16A" w14:textId="77777777" w:rsidR="00E03985" w:rsidRDefault="00FA092B">
            <w:pPr>
              <w:spacing w:after="0" w:line="259" w:lineRule="auto"/>
              <w:ind w:left="1" w:right="0" w:firstLine="0"/>
            </w:pPr>
            <w:r>
              <w:rPr>
                <w:sz w:val="20"/>
              </w:rPr>
              <w:t xml:space="preserve">FK </w:t>
            </w:r>
          </w:p>
        </w:tc>
        <w:tc>
          <w:tcPr>
            <w:tcW w:w="720" w:type="dxa"/>
            <w:tcBorders>
              <w:top w:val="single" w:sz="4" w:space="0" w:color="000000"/>
              <w:left w:val="single" w:sz="4" w:space="0" w:color="000000"/>
              <w:bottom w:val="single" w:sz="4" w:space="0" w:color="000000"/>
              <w:right w:val="single" w:sz="4" w:space="0" w:color="000000"/>
            </w:tcBorders>
          </w:tcPr>
          <w:p w14:paraId="032A01DC" w14:textId="77777777" w:rsidR="00E03985" w:rsidRDefault="00FA092B">
            <w:pPr>
              <w:spacing w:after="0" w:line="259" w:lineRule="auto"/>
              <w:ind w:left="1" w:right="0" w:firstLine="0"/>
            </w:pPr>
            <w:r>
              <w:rPr>
                <w:sz w:val="20"/>
              </w:rPr>
              <w:t xml:space="preserve">No </w:t>
            </w:r>
          </w:p>
        </w:tc>
        <w:tc>
          <w:tcPr>
            <w:tcW w:w="1260" w:type="dxa"/>
            <w:tcBorders>
              <w:top w:val="single" w:sz="4" w:space="0" w:color="000000"/>
              <w:left w:val="single" w:sz="4" w:space="0" w:color="000000"/>
              <w:bottom w:val="single" w:sz="4" w:space="0" w:color="000000"/>
              <w:right w:val="single" w:sz="4" w:space="0" w:color="000000"/>
            </w:tcBorders>
          </w:tcPr>
          <w:p w14:paraId="7D95F9EF" w14:textId="77777777" w:rsidR="00E03985" w:rsidRDefault="00FA092B">
            <w:pPr>
              <w:spacing w:after="0" w:line="259" w:lineRule="auto"/>
              <w:ind w:left="1" w:right="0" w:firstLine="0"/>
            </w:pPr>
            <w:r>
              <w:rPr>
                <w:sz w:val="20"/>
              </w:rPr>
              <w:t xml:space="preserve">Yes </w:t>
            </w:r>
          </w:p>
        </w:tc>
        <w:tc>
          <w:tcPr>
            <w:tcW w:w="4139" w:type="dxa"/>
            <w:tcBorders>
              <w:top w:val="single" w:sz="4" w:space="0" w:color="000000"/>
              <w:left w:val="single" w:sz="4" w:space="0" w:color="000000"/>
              <w:bottom w:val="single" w:sz="4" w:space="0" w:color="000000"/>
              <w:right w:val="single" w:sz="4" w:space="0" w:color="000000"/>
            </w:tcBorders>
          </w:tcPr>
          <w:p w14:paraId="7DA23BAF" w14:textId="77777777" w:rsidR="00E03985" w:rsidRDefault="00FA092B">
            <w:pPr>
              <w:spacing w:after="0" w:line="259" w:lineRule="auto"/>
              <w:ind w:left="1" w:right="0" w:firstLine="0"/>
            </w:pPr>
            <w:r>
              <w:rPr>
                <w:sz w:val="20"/>
              </w:rPr>
              <w:t xml:space="preserve">Foreign key to item. </w:t>
            </w:r>
          </w:p>
        </w:tc>
      </w:tr>
      <w:tr w:rsidR="00E03985" w14:paraId="6A6AF645" w14:textId="77777777">
        <w:trPr>
          <w:trHeight w:val="274"/>
        </w:trPr>
        <w:tc>
          <w:tcPr>
            <w:tcW w:w="1547" w:type="dxa"/>
            <w:tcBorders>
              <w:top w:val="single" w:sz="4" w:space="0" w:color="000000"/>
              <w:left w:val="single" w:sz="4" w:space="0" w:color="000000"/>
              <w:bottom w:val="single" w:sz="4" w:space="0" w:color="000000"/>
              <w:right w:val="single" w:sz="4" w:space="0" w:color="000000"/>
            </w:tcBorders>
          </w:tcPr>
          <w:p w14:paraId="3BA716D5" w14:textId="77777777" w:rsidR="00E03985" w:rsidRDefault="00FA092B">
            <w:pPr>
              <w:spacing w:after="0" w:line="259" w:lineRule="auto"/>
              <w:ind w:left="0" w:right="0" w:firstLine="0"/>
            </w:pPr>
            <w:r>
              <w:rPr>
                <w:sz w:val="20"/>
              </w:rPr>
              <w:t xml:space="preserve">context </w:t>
            </w:r>
          </w:p>
        </w:tc>
        <w:tc>
          <w:tcPr>
            <w:tcW w:w="900" w:type="dxa"/>
            <w:tcBorders>
              <w:top w:val="single" w:sz="4" w:space="0" w:color="000000"/>
              <w:left w:val="single" w:sz="4" w:space="0" w:color="000000"/>
              <w:bottom w:val="single" w:sz="4" w:space="0" w:color="000000"/>
              <w:right w:val="single" w:sz="4" w:space="0" w:color="000000"/>
            </w:tcBorders>
          </w:tcPr>
          <w:p w14:paraId="1423B210" w14:textId="77777777" w:rsidR="00E03985" w:rsidRDefault="00FA092B">
            <w:pPr>
              <w:spacing w:after="0" w:line="259" w:lineRule="auto"/>
              <w:ind w:left="1" w:right="0" w:firstLine="0"/>
            </w:pPr>
            <w:r>
              <w:rPr>
                <w:sz w:val="20"/>
              </w:rPr>
              <w:t xml:space="preserve">Varchar </w:t>
            </w:r>
          </w:p>
        </w:tc>
        <w:tc>
          <w:tcPr>
            <w:tcW w:w="720" w:type="dxa"/>
            <w:tcBorders>
              <w:top w:val="single" w:sz="4" w:space="0" w:color="000000"/>
              <w:left w:val="single" w:sz="4" w:space="0" w:color="000000"/>
              <w:bottom w:val="single" w:sz="4" w:space="0" w:color="000000"/>
              <w:right w:val="single" w:sz="4" w:space="0" w:color="000000"/>
            </w:tcBorders>
          </w:tcPr>
          <w:p w14:paraId="3872CAA2" w14:textId="77777777" w:rsidR="00E03985" w:rsidRDefault="00FA092B">
            <w:pPr>
              <w:spacing w:after="0" w:line="259" w:lineRule="auto"/>
              <w:ind w:left="1" w:right="0"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6D472E2" w14:textId="77777777" w:rsidR="00E03985" w:rsidRDefault="00FA092B">
            <w:pPr>
              <w:spacing w:after="0" w:line="259" w:lineRule="auto"/>
              <w:ind w:left="1" w:right="0" w:firstLine="0"/>
            </w:pPr>
            <w:r>
              <w:rPr>
                <w:sz w:val="20"/>
              </w:rPr>
              <w:t xml:space="preserve">No </w:t>
            </w:r>
          </w:p>
        </w:tc>
        <w:tc>
          <w:tcPr>
            <w:tcW w:w="1260" w:type="dxa"/>
            <w:tcBorders>
              <w:top w:val="single" w:sz="4" w:space="0" w:color="000000"/>
              <w:left w:val="single" w:sz="4" w:space="0" w:color="000000"/>
              <w:bottom w:val="single" w:sz="4" w:space="0" w:color="000000"/>
              <w:right w:val="single" w:sz="4" w:space="0" w:color="000000"/>
            </w:tcBorders>
          </w:tcPr>
          <w:p w14:paraId="3F480D43" w14:textId="77777777" w:rsidR="00E03985" w:rsidRDefault="00FA092B">
            <w:pPr>
              <w:spacing w:after="0" w:line="259" w:lineRule="auto"/>
              <w:ind w:left="1" w:right="0" w:firstLine="0"/>
            </w:pPr>
            <w:r>
              <w:rPr>
                <w:sz w:val="20"/>
              </w:rPr>
              <w:t xml:space="preserve">Yes </w:t>
            </w:r>
          </w:p>
        </w:tc>
        <w:tc>
          <w:tcPr>
            <w:tcW w:w="4139" w:type="dxa"/>
            <w:tcBorders>
              <w:top w:val="single" w:sz="4" w:space="0" w:color="000000"/>
              <w:left w:val="single" w:sz="4" w:space="0" w:color="000000"/>
              <w:bottom w:val="single" w:sz="4" w:space="0" w:color="000000"/>
              <w:right w:val="single" w:sz="4" w:space="0" w:color="000000"/>
            </w:tcBorders>
          </w:tcPr>
          <w:p w14:paraId="4A318FEB" w14:textId="77777777" w:rsidR="00E03985" w:rsidRDefault="00FA092B">
            <w:pPr>
              <w:spacing w:after="0" w:line="259" w:lineRule="auto"/>
              <w:ind w:left="1" w:right="0" w:firstLine="0"/>
            </w:pPr>
            <w:r>
              <w:rPr>
                <w:sz w:val="20"/>
              </w:rPr>
              <w:t xml:space="preserve">Item context. </w:t>
            </w:r>
          </w:p>
        </w:tc>
      </w:tr>
      <w:tr w:rsidR="00E03985" w14:paraId="593EEC5C" w14:textId="77777777">
        <w:trPr>
          <w:trHeight w:val="540"/>
        </w:trPr>
        <w:tc>
          <w:tcPr>
            <w:tcW w:w="1547" w:type="dxa"/>
            <w:tcBorders>
              <w:top w:val="single" w:sz="4" w:space="0" w:color="000000"/>
              <w:left w:val="single" w:sz="4" w:space="0" w:color="000000"/>
              <w:bottom w:val="single" w:sz="4" w:space="0" w:color="000000"/>
              <w:right w:val="single" w:sz="4" w:space="0" w:color="000000"/>
            </w:tcBorders>
            <w:vAlign w:val="center"/>
          </w:tcPr>
          <w:p w14:paraId="2476B558" w14:textId="77777777" w:rsidR="00E03985" w:rsidRDefault="00FA092B">
            <w:pPr>
              <w:spacing w:after="0" w:line="259" w:lineRule="auto"/>
              <w:ind w:left="0" w:right="0" w:firstLine="0"/>
            </w:pPr>
            <w:r>
              <w:rPr>
                <w:sz w:val="20"/>
              </w:rPr>
              <w:t xml:space="preserve">created </w:t>
            </w:r>
          </w:p>
        </w:tc>
        <w:tc>
          <w:tcPr>
            <w:tcW w:w="900" w:type="dxa"/>
            <w:tcBorders>
              <w:top w:val="single" w:sz="4" w:space="0" w:color="000000"/>
              <w:left w:val="single" w:sz="4" w:space="0" w:color="000000"/>
              <w:bottom w:val="single" w:sz="4" w:space="0" w:color="000000"/>
              <w:right w:val="single" w:sz="4" w:space="0" w:color="000000"/>
            </w:tcBorders>
            <w:vAlign w:val="center"/>
          </w:tcPr>
          <w:p w14:paraId="7917C99B" w14:textId="77777777" w:rsidR="00E03985" w:rsidRDefault="00FA092B">
            <w:pPr>
              <w:spacing w:after="0" w:line="259" w:lineRule="auto"/>
              <w:ind w:left="1" w:right="0" w:firstLine="0"/>
            </w:pPr>
            <w:r>
              <w:rPr>
                <w:sz w:val="20"/>
              </w:rPr>
              <w:t xml:space="preserve">Date </w:t>
            </w:r>
          </w:p>
        </w:tc>
        <w:tc>
          <w:tcPr>
            <w:tcW w:w="720" w:type="dxa"/>
            <w:tcBorders>
              <w:top w:val="single" w:sz="4" w:space="0" w:color="000000"/>
              <w:left w:val="single" w:sz="4" w:space="0" w:color="000000"/>
              <w:bottom w:val="single" w:sz="4" w:space="0" w:color="000000"/>
              <w:right w:val="single" w:sz="4" w:space="0" w:color="000000"/>
            </w:tcBorders>
            <w:vAlign w:val="center"/>
          </w:tcPr>
          <w:p w14:paraId="209E3AF1" w14:textId="77777777" w:rsidR="00E03985" w:rsidRDefault="00FA092B">
            <w:pPr>
              <w:spacing w:after="0" w:line="259" w:lineRule="auto"/>
              <w:ind w:left="1" w:right="0"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vAlign w:val="center"/>
          </w:tcPr>
          <w:p w14:paraId="7147FE4C" w14:textId="77777777" w:rsidR="00E03985" w:rsidRDefault="00FA092B">
            <w:pPr>
              <w:spacing w:after="0" w:line="259" w:lineRule="auto"/>
              <w:ind w:left="1" w:right="0" w:firstLine="0"/>
            </w:pPr>
            <w:r>
              <w:rPr>
                <w:sz w:val="20"/>
              </w:rPr>
              <w:t xml:space="preserve">No </w:t>
            </w:r>
          </w:p>
        </w:tc>
        <w:tc>
          <w:tcPr>
            <w:tcW w:w="1260" w:type="dxa"/>
            <w:tcBorders>
              <w:top w:val="single" w:sz="4" w:space="0" w:color="000000"/>
              <w:left w:val="single" w:sz="4" w:space="0" w:color="000000"/>
              <w:bottom w:val="single" w:sz="4" w:space="0" w:color="000000"/>
              <w:right w:val="single" w:sz="4" w:space="0" w:color="000000"/>
            </w:tcBorders>
            <w:vAlign w:val="center"/>
          </w:tcPr>
          <w:p w14:paraId="71F3A623" w14:textId="77777777" w:rsidR="00E03985" w:rsidRDefault="00FA092B">
            <w:pPr>
              <w:spacing w:after="0" w:line="259" w:lineRule="auto"/>
              <w:ind w:left="1" w:right="0" w:firstLine="0"/>
            </w:pPr>
            <w:r>
              <w:rPr>
                <w:sz w:val="20"/>
              </w:rPr>
              <w:t xml:space="preserve">Yes </w:t>
            </w:r>
          </w:p>
        </w:tc>
        <w:tc>
          <w:tcPr>
            <w:tcW w:w="4139" w:type="dxa"/>
            <w:tcBorders>
              <w:top w:val="single" w:sz="4" w:space="0" w:color="000000"/>
              <w:left w:val="single" w:sz="4" w:space="0" w:color="000000"/>
              <w:bottom w:val="single" w:sz="4" w:space="0" w:color="000000"/>
              <w:right w:val="single" w:sz="4" w:space="0" w:color="000000"/>
            </w:tcBorders>
          </w:tcPr>
          <w:p w14:paraId="2B3988B9" w14:textId="77777777" w:rsidR="00E03985" w:rsidRDefault="00FA092B">
            <w:pPr>
              <w:spacing w:after="0" w:line="259" w:lineRule="auto"/>
              <w:ind w:left="1" w:right="0" w:firstLine="0"/>
            </w:pPr>
            <w:r>
              <w:rPr>
                <w:sz w:val="20"/>
              </w:rPr>
              <w:t xml:space="preserve">Context creation date/timestamp (auto-assigned at point of creation). </w:t>
            </w:r>
          </w:p>
        </w:tc>
      </w:tr>
    </w:tbl>
    <w:p w14:paraId="5DFE6661" w14:textId="77777777" w:rsidR="00E03985" w:rsidRDefault="00FA092B">
      <w:pPr>
        <w:spacing w:after="23" w:line="259" w:lineRule="auto"/>
        <w:ind w:left="0" w:right="0" w:firstLine="0"/>
      </w:pPr>
      <w:r>
        <w:t xml:space="preserve"> </w:t>
      </w:r>
    </w:p>
    <w:p w14:paraId="03AA72BB" w14:textId="77777777" w:rsidR="00E03985" w:rsidRDefault="00FA092B">
      <w:pPr>
        <w:spacing w:after="259" w:line="271" w:lineRule="auto"/>
        <w:ind w:left="715" w:right="141" w:hanging="730"/>
      </w:pPr>
      <w:r>
        <w:rPr>
          <w:sz w:val="20"/>
        </w:rPr>
        <w:t>N</w:t>
      </w:r>
      <w:r>
        <w:rPr>
          <w:sz w:val="16"/>
        </w:rPr>
        <w:t>OTE</w:t>
      </w:r>
      <w:r>
        <w:rPr>
          <w:sz w:val="20"/>
        </w:rPr>
        <w:t xml:space="preserve"> </w:t>
      </w:r>
      <w:r>
        <w:rPr>
          <w:sz w:val="20"/>
        </w:rPr>
        <w:tab/>
        <w:t xml:space="preserve">Invoking the </w:t>
      </w:r>
      <w:r>
        <w:rPr>
          <w:i/>
          <w:sz w:val="20"/>
        </w:rPr>
        <w:t>Delete-item</w:t>
      </w:r>
      <w:r>
        <w:rPr>
          <w:sz w:val="20"/>
        </w:rPr>
        <w:t xml:space="preserve"> method deletes the relevant row from the </w:t>
      </w:r>
      <w:r>
        <w:rPr>
          <w:i/>
          <w:sz w:val="20"/>
        </w:rPr>
        <w:t>Item</w:t>
      </w:r>
      <w:r>
        <w:rPr>
          <w:sz w:val="20"/>
        </w:rPr>
        <w:t xml:space="preserve"> table and all rows from the </w:t>
      </w:r>
      <w:r>
        <w:rPr>
          <w:i/>
          <w:sz w:val="20"/>
        </w:rPr>
        <w:t>Context</w:t>
      </w:r>
      <w:r>
        <w:rPr>
          <w:sz w:val="20"/>
        </w:rPr>
        <w:t xml:space="preserve"> table related to the item via a foreign key. </w:t>
      </w:r>
    </w:p>
    <w:p w14:paraId="3D001B18" w14:textId="77777777" w:rsidR="00E03985" w:rsidRDefault="00FA092B">
      <w:pPr>
        <w:pStyle w:val="Heading2"/>
        <w:spacing w:after="0"/>
        <w:ind w:left="-5"/>
      </w:pPr>
      <w:commentRangeStart w:id="14"/>
      <w:r>
        <w:rPr>
          <w:sz w:val="26"/>
        </w:rPr>
        <w:t xml:space="preserve">6.3 rewrite.txt </w:t>
      </w:r>
      <w:commentRangeEnd w:id="14"/>
      <w:r w:rsidR="00A70358">
        <w:rPr>
          <w:rStyle w:val="CommentReference"/>
          <w:rFonts w:ascii="Times New Roman" w:eastAsia="Times New Roman" w:hAnsi="Times New Roman" w:cs="Times New Roman"/>
          <w:b w:val="0"/>
          <w:lang w:bidi="en-US"/>
        </w:rPr>
        <w:commentReference w:id="14"/>
      </w:r>
    </w:p>
    <w:p w14:paraId="481C332C" w14:textId="77777777" w:rsidR="00E03985" w:rsidRDefault="00FA092B">
      <w:pPr>
        <w:spacing w:after="31" w:line="259" w:lineRule="auto"/>
        <w:ind w:left="0" w:right="0" w:firstLine="0"/>
      </w:pPr>
      <w:r>
        <w:t xml:space="preserve"> </w:t>
      </w:r>
    </w:p>
    <w:p w14:paraId="7CE3F573" w14:textId="77777777" w:rsidR="00E03985" w:rsidRDefault="00FA092B">
      <w:pPr>
        <w:ind w:right="207"/>
      </w:pPr>
      <w:r>
        <w:t>The OPTIONAL file “</w:t>
      </w:r>
      <w:r>
        <w:rPr>
          <w:rFonts w:ascii="Courier New" w:eastAsia="Courier New" w:hAnsi="Courier New" w:cs="Courier New"/>
          <w:sz w:val="20"/>
        </w:rPr>
        <w:t>rewrite.txt</w:t>
      </w:r>
      <w:r>
        <w:t xml:space="preserve">” is used to modify the </w:t>
      </w:r>
      <w:proofErr w:type="spellStart"/>
      <w:r>
        <w:t>url</w:t>
      </w:r>
      <w:proofErr w:type="spellEnd"/>
      <w:r>
        <w:t xml:space="preserve"> before fixity is performed.  Each line contains a mapping used for this modification. </w:t>
      </w:r>
    </w:p>
    <w:p w14:paraId="504C2E25" w14:textId="77777777" w:rsidR="00E03985" w:rsidRDefault="00FA092B">
      <w:pPr>
        <w:spacing w:after="0" w:line="259" w:lineRule="auto"/>
        <w:ind w:left="0" w:right="0" w:firstLine="0"/>
      </w:pPr>
      <w:r>
        <w:t xml:space="preserve"> </w:t>
      </w:r>
    </w:p>
    <w:p w14:paraId="1593148A" w14:textId="77777777" w:rsidR="00E03985" w:rsidRDefault="00FA092B">
      <w:pPr>
        <w:spacing w:after="5" w:line="268" w:lineRule="auto"/>
        <w:ind w:left="716" w:right="0"/>
      </w:pPr>
      <w:r>
        <w:rPr>
          <w:rFonts w:ascii="Courier New" w:eastAsia="Courier New" w:hAnsi="Courier New" w:cs="Courier New"/>
          <w:sz w:val="20"/>
        </w:rPr>
        <w:t>&lt;</w:t>
      </w:r>
      <w:r>
        <w:rPr>
          <w:rFonts w:ascii="Courier New" w:eastAsia="Courier New" w:hAnsi="Courier New" w:cs="Courier New"/>
          <w:i/>
          <w:sz w:val="20"/>
        </w:rPr>
        <w:t>from-prefix</w:t>
      </w:r>
      <w:proofErr w:type="gramStart"/>
      <w:r>
        <w:rPr>
          <w:rFonts w:ascii="Courier New" w:eastAsia="Courier New" w:hAnsi="Courier New" w:cs="Courier New"/>
          <w:sz w:val="20"/>
        </w:rPr>
        <w:t>&gt;  &lt;</w:t>
      </w:r>
      <w:proofErr w:type="gramEnd"/>
      <w:r>
        <w:rPr>
          <w:rFonts w:ascii="Courier New" w:eastAsia="Courier New" w:hAnsi="Courier New" w:cs="Courier New"/>
          <w:i/>
          <w:sz w:val="20"/>
        </w:rPr>
        <w:t>to-prefix</w:t>
      </w:r>
      <w:r>
        <w:rPr>
          <w:rFonts w:ascii="Courier New" w:eastAsia="Courier New" w:hAnsi="Courier New" w:cs="Courier New"/>
          <w:sz w:val="20"/>
        </w:rPr>
        <w:t>&gt;  &lt;</w:t>
      </w:r>
      <w:r>
        <w:rPr>
          <w:rFonts w:ascii="Courier New" w:eastAsia="Courier New" w:hAnsi="Courier New" w:cs="Courier New"/>
          <w:i/>
          <w:sz w:val="20"/>
        </w:rPr>
        <w:t>optional-source</w:t>
      </w:r>
      <w:r>
        <w:rPr>
          <w:rFonts w:ascii="Courier New" w:eastAsia="Courier New" w:hAnsi="Courier New" w:cs="Courier New"/>
          <w:sz w:val="20"/>
        </w:rPr>
        <w:t xml:space="preserve">&gt; </w:t>
      </w:r>
    </w:p>
    <w:p w14:paraId="4687B678" w14:textId="77777777" w:rsidR="00E03985" w:rsidRDefault="00FA092B">
      <w:pPr>
        <w:spacing w:after="34" w:line="268" w:lineRule="auto"/>
        <w:ind w:left="716" w:right="3115"/>
      </w:pPr>
      <w:r>
        <w:rPr>
          <w:rFonts w:ascii="Courier New" w:eastAsia="Courier New" w:hAnsi="Courier New" w:cs="Courier New"/>
          <w:sz w:val="20"/>
        </w:rPr>
        <w:t>&lt;</w:t>
      </w:r>
      <w:r>
        <w:rPr>
          <w:rFonts w:ascii="Courier New" w:eastAsia="Courier New" w:hAnsi="Courier New" w:cs="Courier New"/>
          <w:i/>
          <w:sz w:val="20"/>
        </w:rPr>
        <w:t>from-prefix</w:t>
      </w:r>
      <w:proofErr w:type="gramStart"/>
      <w:r>
        <w:rPr>
          <w:rFonts w:ascii="Courier New" w:eastAsia="Courier New" w:hAnsi="Courier New" w:cs="Courier New"/>
          <w:sz w:val="20"/>
        </w:rPr>
        <w:t>&gt;  &lt;</w:t>
      </w:r>
      <w:proofErr w:type="gramEnd"/>
      <w:r>
        <w:rPr>
          <w:rFonts w:ascii="Courier New" w:eastAsia="Courier New" w:hAnsi="Courier New" w:cs="Courier New"/>
          <w:i/>
          <w:sz w:val="20"/>
        </w:rPr>
        <w:t>to-prefix</w:t>
      </w:r>
      <w:r>
        <w:rPr>
          <w:rFonts w:ascii="Courier New" w:eastAsia="Courier New" w:hAnsi="Courier New" w:cs="Courier New"/>
          <w:sz w:val="20"/>
        </w:rPr>
        <w:t>&gt;  &lt;</w:t>
      </w:r>
      <w:r>
        <w:rPr>
          <w:rFonts w:ascii="Courier New" w:eastAsia="Courier New" w:hAnsi="Courier New" w:cs="Courier New"/>
          <w:i/>
          <w:sz w:val="20"/>
        </w:rPr>
        <w:t>optional-source</w:t>
      </w:r>
      <w:r>
        <w:rPr>
          <w:rFonts w:ascii="Courier New" w:eastAsia="Courier New" w:hAnsi="Courier New" w:cs="Courier New"/>
          <w:sz w:val="20"/>
        </w:rPr>
        <w:t xml:space="preserve">&gt; … </w:t>
      </w:r>
    </w:p>
    <w:p w14:paraId="5F6FE63E" w14:textId="77777777" w:rsidR="00E03985" w:rsidRDefault="00FA092B">
      <w:pPr>
        <w:spacing w:after="34" w:line="259" w:lineRule="auto"/>
        <w:ind w:left="0" w:right="0" w:firstLine="0"/>
      </w:pPr>
      <w:r>
        <w:t xml:space="preserve"> </w:t>
      </w:r>
    </w:p>
    <w:p w14:paraId="62E0D1C1" w14:textId="77777777" w:rsidR="00E03985" w:rsidRDefault="00FA092B">
      <w:pPr>
        <w:spacing w:after="4" w:line="287" w:lineRule="auto"/>
        <w:ind w:left="-5" w:right="420"/>
        <w:jc w:val="both"/>
      </w:pPr>
      <w:r>
        <w:t xml:space="preserve">If the </w:t>
      </w:r>
      <w:r>
        <w:rPr>
          <w:rFonts w:ascii="Courier New" w:eastAsia="Courier New" w:hAnsi="Courier New" w:cs="Courier New"/>
          <w:sz w:val="20"/>
        </w:rPr>
        <w:t>&lt;from prefix&gt;</w:t>
      </w:r>
      <w:r>
        <w:t xml:space="preserve"> matches the fixity </w:t>
      </w:r>
      <w:proofErr w:type="spellStart"/>
      <w:r>
        <w:t>u</w:t>
      </w:r>
      <w:r>
        <w:t>rl</w:t>
      </w:r>
      <w:proofErr w:type="spellEnd"/>
      <w:r>
        <w:t xml:space="preserve"> then the </w:t>
      </w:r>
      <w:r>
        <w:rPr>
          <w:rFonts w:ascii="Courier New" w:eastAsia="Courier New" w:hAnsi="Courier New" w:cs="Courier New"/>
          <w:sz w:val="20"/>
        </w:rPr>
        <w:t>&lt;to prefix&gt;</w:t>
      </w:r>
      <w:r>
        <w:t xml:space="preserve"> is substituted. If the optional source map is provided then that source will be used for performing the fixity operation.  For example, assuming the mapping file: </w:t>
      </w:r>
    </w:p>
    <w:p w14:paraId="65DBD544" w14:textId="77777777" w:rsidR="00E03985" w:rsidRDefault="00FA092B">
      <w:pPr>
        <w:spacing w:after="0" w:line="259" w:lineRule="auto"/>
        <w:ind w:left="0" w:right="0" w:firstLine="0"/>
      </w:pPr>
      <w:r>
        <w:t xml:space="preserve"> </w:t>
      </w:r>
    </w:p>
    <w:p w14:paraId="3D919115" w14:textId="77777777" w:rsidR="00E03985" w:rsidRDefault="00FA092B">
      <w:pPr>
        <w:spacing w:after="54" w:line="249" w:lineRule="auto"/>
        <w:ind w:left="716" w:right="0"/>
      </w:pPr>
      <w:proofErr w:type="gramStart"/>
      <w:r>
        <w:rPr>
          <w:rFonts w:ascii="Courier New" w:eastAsia="Courier New" w:hAnsi="Courier New" w:cs="Courier New"/>
          <w:sz w:val="20"/>
        </w:rPr>
        <w:t>http://host1:1234/storage/content/  http://host2/storage/fixity/</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merritt</w:t>
      </w:r>
      <w:proofErr w:type="spellEnd"/>
      <w:r>
        <w:rPr>
          <w:rFonts w:ascii="Courier New" w:eastAsia="Courier New" w:hAnsi="Courier New" w:cs="Courier New"/>
          <w:sz w:val="20"/>
        </w:rPr>
        <w:t xml:space="preserve"> </w:t>
      </w:r>
    </w:p>
    <w:p w14:paraId="1477A461" w14:textId="77777777" w:rsidR="00E03985" w:rsidRDefault="00FA092B">
      <w:pPr>
        <w:spacing w:after="14" w:line="259" w:lineRule="auto"/>
        <w:ind w:left="0" w:right="0" w:firstLine="0"/>
      </w:pPr>
      <w:r>
        <w:t xml:space="preserve"> </w:t>
      </w:r>
    </w:p>
    <w:p w14:paraId="4CE9D73B" w14:textId="77777777" w:rsidR="00E03985" w:rsidRDefault="00FA092B">
      <w:pPr>
        <w:ind w:right="207"/>
      </w:pPr>
      <w:r>
        <w:t xml:space="preserve">the URL: </w:t>
      </w:r>
    </w:p>
    <w:p w14:paraId="41F2E2E7" w14:textId="77777777" w:rsidR="00E03985" w:rsidRDefault="00FA092B">
      <w:pPr>
        <w:spacing w:after="0" w:line="259" w:lineRule="auto"/>
        <w:ind w:left="0" w:right="0" w:firstLine="0"/>
      </w:pPr>
      <w:r>
        <w:t xml:space="preserve">  </w:t>
      </w:r>
    </w:p>
    <w:p w14:paraId="1DF7840C" w14:textId="77777777" w:rsidR="00E03985" w:rsidRDefault="00FA092B">
      <w:pPr>
        <w:spacing w:after="53" w:line="249" w:lineRule="auto"/>
        <w:ind w:left="716" w:right="0"/>
      </w:pPr>
      <w:r>
        <w:rPr>
          <w:rFonts w:ascii="Courier New" w:eastAsia="Courier New" w:hAnsi="Courier New" w:cs="Courier New"/>
          <w:sz w:val="20"/>
        </w:rPr>
        <w:t xml:space="preserve">http:// host1:1234/storage/content/1001/ark%3A%2F13030%2Fqt11z1k021/ 1/system%2Fmrt-ingest.txt </w:t>
      </w:r>
    </w:p>
    <w:p w14:paraId="3B9188D1" w14:textId="77777777" w:rsidR="00E03985" w:rsidRDefault="00FA092B">
      <w:pPr>
        <w:spacing w:after="14" w:line="259" w:lineRule="auto"/>
        <w:ind w:left="0" w:right="0" w:firstLine="0"/>
      </w:pPr>
      <w:r>
        <w:t xml:space="preserve"> </w:t>
      </w:r>
    </w:p>
    <w:p w14:paraId="593A8634" w14:textId="77777777" w:rsidR="00E03985" w:rsidRDefault="00FA092B">
      <w:pPr>
        <w:ind w:right="207"/>
      </w:pPr>
      <w:r>
        <w:t xml:space="preserve">is automatically mapped to: </w:t>
      </w:r>
    </w:p>
    <w:p w14:paraId="353B4F49" w14:textId="77777777" w:rsidR="00E03985" w:rsidRDefault="00FA092B">
      <w:pPr>
        <w:spacing w:after="0" w:line="259" w:lineRule="auto"/>
        <w:ind w:left="1" w:right="0" w:firstLine="0"/>
      </w:pPr>
      <w:r>
        <w:lastRenderedPageBreak/>
        <w:t xml:space="preserve"> </w:t>
      </w:r>
    </w:p>
    <w:p w14:paraId="3F5D678E" w14:textId="77777777" w:rsidR="00E03985" w:rsidRDefault="00FA092B">
      <w:pPr>
        <w:spacing w:after="54" w:line="249" w:lineRule="auto"/>
        <w:ind w:left="716" w:right="0"/>
      </w:pPr>
      <w:r>
        <w:rPr>
          <w:rFonts w:ascii="Courier New" w:eastAsia="Courier New" w:hAnsi="Courier New" w:cs="Courier New"/>
          <w:sz w:val="20"/>
        </w:rPr>
        <w:t xml:space="preserve">http:// host2/storage/fixity/1001/ark%3A%2F13030%2Fqt11z1k021/ 1/system%2Fmrt-ingest.txt </w:t>
      </w:r>
    </w:p>
    <w:p w14:paraId="7D5A89B9" w14:textId="77777777" w:rsidR="00E03985" w:rsidRDefault="00FA092B">
      <w:pPr>
        <w:spacing w:after="27" w:line="259" w:lineRule="auto"/>
        <w:ind w:left="0" w:right="0" w:firstLine="0"/>
      </w:pPr>
      <w:r>
        <w:t xml:space="preserve"> </w:t>
      </w:r>
    </w:p>
    <w:p w14:paraId="156287EE" w14:textId="77777777" w:rsidR="00E03985" w:rsidRDefault="00FA092B">
      <w:pPr>
        <w:spacing w:after="218"/>
        <w:ind w:right="339"/>
      </w:pPr>
      <w:r>
        <w:t>before the fixity test is performed.  Because “</w:t>
      </w:r>
      <w:proofErr w:type="spellStart"/>
      <w:r>
        <w:rPr>
          <w:rFonts w:ascii="Courier New" w:eastAsia="Courier New" w:hAnsi="Courier New" w:cs="Courier New"/>
          <w:sz w:val="20"/>
        </w:rPr>
        <w:t>merritt</w:t>
      </w:r>
      <w:proofErr w:type="spellEnd"/>
      <w:r>
        <w:t>” is supplied as an optional third value, the fixity test is performed by the “</w:t>
      </w:r>
      <w:proofErr w:type="spellStart"/>
      <w:r>
        <w:rPr>
          <w:rFonts w:ascii="Courier New" w:eastAsia="Courier New" w:hAnsi="Courier New" w:cs="Courier New"/>
          <w:sz w:val="20"/>
        </w:rPr>
        <w:t>merritt</w:t>
      </w:r>
      <w:proofErr w:type="spellEnd"/>
      <w:r>
        <w:t>” handler and not the st</w:t>
      </w:r>
      <w:r>
        <w:t>andard “</w:t>
      </w:r>
      <w:r>
        <w:rPr>
          <w:rFonts w:ascii="Courier New" w:eastAsia="Courier New" w:hAnsi="Courier New" w:cs="Courier New"/>
          <w:sz w:val="20"/>
        </w:rPr>
        <w:t>web</w:t>
      </w:r>
      <w:r>
        <w:t xml:space="preserve">” handler. </w:t>
      </w:r>
    </w:p>
    <w:p w14:paraId="0005638C" w14:textId="77777777" w:rsidR="00E03985" w:rsidRDefault="00FA092B">
      <w:pPr>
        <w:pStyle w:val="Heading1"/>
        <w:tabs>
          <w:tab w:val="center" w:pos="960"/>
        </w:tabs>
        <w:spacing w:after="130"/>
        <w:ind w:left="-15" w:firstLine="0"/>
      </w:pPr>
      <w:r>
        <w:t xml:space="preserve">7 </w:t>
      </w:r>
      <w:r>
        <w:tab/>
        <w:t xml:space="preserve">Usage </w:t>
      </w:r>
    </w:p>
    <w:p w14:paraId="69C89A2B" w14:textId="77777777" w:rsidR="00E03985" w:rsidRDefault="00FA092B">
      <w:pPr>
        <w:pStyle w:val="Heading2"/>
        <w:spacing w:after="0"/>
        <w:ind w:left="-5"/>
      </w:pPr>
      <w:r>
        <w:rPr>
          <w:sz w:val="26"/>
        </w:rPr>
        <w:t xml:space="preserve">7.1 Audit </w:t>
      </w:r>
    </w:p>
    <w:p w14:paraId="4FCF592F" w14:textId="77777777" w:rsidR="00E03985" w:rsidRDefault="00FA092B">
      <w:pPr>
        <w:spacing w:after="14" w:line="259" w:lineRule="auto"/>
        <w:ind w:left="0" w:right="0" w:firstLine="0"/>
      </w:pPr>
      <w:r>
        <w:t xml:space="preserve"> </w:t>
      </w:r>
    </w:p>
    <w:p w14:paraId="609D478C" w14:textId="77777777" w:rsidR="00E03985" w:rsidRDefault="00FA092B">
      <w:pPr>
        <w:ind w:right="207"/>
      </w:pPr>
      <w:commentRangeStart w:id="15"/>
      <w:r>
        <w:t xml:space="preserve">The Audit service runs as a daemon in tomcat. To initiate processing a </w:t>
      </w:r>
      <w:r>
        <w:rPr>
          <w:i/>
        </w:rPr>
        <w:t>resume</w:t>
      </w:r>
      <w:r>
        <w:t xml:space="preserve"> command is required, even at startup of the tomcat service.   The speed of the fixity handling is controlled through properties in t</w:t>
      </w:r>
      <w:r>
        <w:t xml:space="preserve">he audit-info.txt file in the Audit home directory.  </w:t>
      </w:r>
    </w:p>
    <w:p w14:paraId="0CCEC025" w14:textId="77777777" w:rsidR="00E03985" w:rsidRDefault="00FA092B">
      <w:pPr>
        <w:spacing w:after="0" w:line="259" w:lineRule="auto"/>
        <w:ind w:left="0" w:right="0" w:firstLine="0"/>
      </w:pPr>
      <w:r>
        <w:t xml:space="preserve"> </w:t>
      </w:r>
      <w:commentRangeEnd w:id="15"/>
      <w:r w:rsidR="00A70358">
        <w:rPr>
          <w:rStyle w:val="CommentReference"/>
        </w:rPr>
        <w:commentReference w:id="15"/>
      </w:r>
    </w:p>
    <w:tbl>
      <w:tblPr>
        <w:tblStyle w:val="TableGrid"/>
        <w:tblW w:w="9286" w:type="dxa"/>
        <w:tblInd w:w="-106" w:type="dxa"/>
        <w:tblCellMar>
          <w:top w:w="44" w:type="dxa"/>
          <w:left w:w="107" w:type="dxa"/>
          <w:bottom w:w="0" w:type="dxa"/>
          <w:right w:w="53" w:type="dxa"/>
        </w:tblCellMar>
        <w:tblLook w:val="04A0" w:firstRow="1" w:lastRow="0" w:firstColumn="1" w:lastColumn="0" w:noHBand="0" w:noVBand="1"/>
      </w:tblPr>
      <w:tblGrid>
        <w:gridCol w:w="2464"/>
        <w:gridCol w:w="1666"/>
        <w:gridCol w:w="5156"/>
      </w:tblGrid>
      <w:tr w:rsidR="00E03985" w14:paraId="0537BB5B" w14:textId="77777777">
        <w:trPr>
          <w:trHeight w:val="317"/>
        </w:trPr>
        <w:tc>
          <w:tcPr>
            <w:tcW w:w="2464" w:type="dxa"/>
            <w:tcBorders>
              <w:top w:val="single" w:sz="4" w:space="0" w:color="000000"/>
              <w:left w:val="single" w:sz="4" w:space="0" w:color="000000"/>
              <w:bottom w:val="single" w:sz="4" w:space="0" w:color="000000"/>
              <w:right w:val="single" w:sz="4" w:space="0" w:color="000000"/>
            </w:tcBorders>
            <w:shd w:val="clear" w:color="auto" w:fill="E2E2E2"/>
          </w:tcPr>
          <w:p w14:paraId="72AE0FB3" w14:textId="77777777" w:rsidR="00E03985" w:rsidRDefault="00FA092B">
            <w:pPr>
              <w:spacing w:after="0" w:line="259" w:lineRule="auto"/>
              <w:ind w:left="0" w:right="0" w:firstLine="0"/>
            </w:pPr>
            <w:r>
              <w:rPr>
                <w:rFonts w:ascii="Calibri" w:eastAsia="Calibri" w:hAnsi="Calibri" w:cs="Calibri"/>
                <w:b/>
                <w:i/>
              </w:rPr>
              <w:t xml:space="preserve">Property Name </w:t>
            </w:r>
          </w:p>
        </w:tc>
        <w:tc>
          <w:tcPr>
            <w:tcW w:w="1666" w:type="dxa"/>
            <w:tcBorders>
              <w:top w:val="single" w:sz="4" w:space="0" w:color="000000"/>
              <w:left w:val="single" w:sz="4" w:space="0" w:color="000000"/>
              <w:bottom w:val="single" w:sz="4" w:space="0" w:color="000000"/>
              <w:right w:val="single" w:sz="4" w:space="0" w:color="000000"/>
            </w:tcBorders>
            <w:shd w:val="clear" w:color="auto" w:fill="E2E2E2"/>
          </w:tcPr>
          <w:p w14:paraId="1A9D3214" w14:textId="77777777" w:rsidR="00E03985" w:rsidRDefault="00FA092B">
            <w:pPr>
              <w:spacing w:after="0" w:line="259" w:lineRule="auto"/>
              <w:ind w:left="1" w:right="0" w:firstLine="0"/>
            </w:pPr>
            <w:r>
              <w:rPr>
                <w:rFonts w:ascii="Calibri" w:eastAsia="Calibri" w:hAnsi="Calibri" w:cs="Calibri"/>
                <w:b/>
                <w:i/>
              </w:rPr>
              <w:t xml:space="preserve">Format </w:t>
            </w:r>
          </w:p>
        </w:tc>
        <w:tc>
          <w:tcPr>
            <w:tcW w:w="5156" w:type="dxa"/>
            <w:tcBorders>
              <w:top w:val="single" w:sz="4" w:space="0" w:color="000000"/>
              <w:left w:val="single" w:sz="4" w:space="0" w:color="000000"/>
              <w:bottom w:val="single" w:sz="4" w:space="0" w:color="000000"/>
              <w:right w:val="single" w:sz="4" w:space="0" w:color="000000"/>
            </w:tcBorders>
            <w:shd w:val="clear" w:color="auto" w:fill="E2E2E2"/>
          </w:tcPr>
          <w:p w14:paraId="1B96DA0C" w14:textId="77777777" w:rsidR="00E03985" w:rsidRDefault="00FA092B">
            <w:pPr>
              <w:spacing w:after="0" w:line="259" w:lineRule="auto"/>
              <w:ind w:left="1" w:right="0" w:firstLine="0"/>
            </w:pPr>
            <w:r>
              <w:rPr>
                <w:rFonts w:ascii="Calibri" w:eastAsia="Calibri" w:hAnsi="Calibri" w:cs="Calibri"/>
                <w:b/>
                <w:i/>
              </w:rPr>
              <w:t xml:space="preserve">Description </w:t>
            </w:r>
          </w:p>
        </w:tc>
      </w:tr>
      <w:tr w:rsidR="00E03985" w14:paraId="4AE47045" w14:textId="77777777">
        <w:trPr>
          <w:trHeight w:val="301"/>
        </w:trPr>
        <w:tc>
          <w:tcPr>
            <w:tcW w:w="2464" w:type="dxa"/>
            <w:tcBorders>
              <w:top w:val="single" w:sz="4" w:space="0" w:color="000000"/>
              <w:left w:val="single" w:sz="4" w:space="0" w:color="000000"/>
              <w:bottom w:val="single" w:sz="4" w:space="0" w:color="000000"/>
              <w:right w:val="single" w:sz="4" w:space="0" w:color="000000"/>
            </w:tcBorders>
          </w:tcPr>
          <w:p w14:paraId="461B3FFD" w14:textId="77777777" w:rsidR="00E03985" w:rsidRDefault="00FA092B">
            <w:pPr>
              <w:spacing w:after="0" w:line="259" w:lineRule="auto"/>
              <w:ind w:left="0" w:right="0" w:firstLine="0"/>
            </w:pPr>
            <w:proofErr w:type="spellStart"/>
            <w:r>
              <w:t>threadPool</w:t>
            </w:r>
            <w:proofErr w:type="spellEnd"/>
            <w:r>
              <w:t xml:space="preserve"> </w:t>
            </w:r>
          </w:p>
        </w:tc>
        <w:tc>
          <w:tcPr>
            <w:tcW w:w="1666" w:type="dxa"/>
            <w:tcBorders>
              <w:top w:val="single" w:sz="4" w:space="0" w:color="000000"/>
              <w:left w:val="single" w:sz="4" w:space="0" w:color="000000"/>
              <w:bottom w:val="single" w:sz="4" w:space="0" w:color="000000"/>
              <w:right w:val="single" w:sz="4" w:space="0" w:color="000000"/>
            </w:tcBorders>
          </w:tcPr>
          <w:p w14:paraId="1E72B404" w14:textId="77777777" w:rsidR="00E03985" w:rsidRDefault="00FA092B">
            <w:pPr>
              <w:spacing w:after="0" w:line="259" w:lineRule="auto"/>
              <w:ind w:left="1" w:right="0" w:firstLine="0"/>
            </w:pPr>
            <w:r>
              <w:t xml:space="preserve">Number &gt; 0 </w:t>
            </w:r>
          </w:p>
        </w:tc>
        <w:tc>
          <w:tcPr>
            <w:tcW w:w="5156" w:type="dxa"/>
            <w:tcBorders>
              <w:top w:val="single" w:sz="4" w:space="0" w:color="000000"/>
              <w:left w:val="single" w:sz="4" w:space="0" w:color="000000"/>
              <w:bottom w:val="single" w:sz="4" w:space="0" w:color="000000"/>
              <w:right w:val="single" w:sz="4" w:space="0" w:color="000000"/>
            </w:tcBorders>
          </w:tcPr>
          <w:p w14:paraId="3170AE88" w14:textId="77777777" w:rsidR="00E03985" w:rsidRDefault="00FA092B">
            <w:pPr>
              <w:spacing w:after="0" w:line="259" w:lineRule="auto"/>
              <w:ind w:left="1" w:right="0" w:firstLine="0"/>
            </w:pPr>
            <w:r>
              <w:t xml:space="preserve">Number of threads simultaneously running fixity </w:t>
            </w:r>
          </w:p>
        </w:tc>
      </w:tr>
      <w:tr w:rsidR="00E03985" w14:paraId="64542092" w14:textId="77777777">
        <w:trPr>
          <w:trHeight w:val="1466"/>
        </w:trPr>
        <w:tc>
          <w:tcPr>
            <w:tcW w:w="2464" w:type="dxa"/>
            <w:tcBorders>
              <w:top w:val="single" w:sz="4" w:space="0" w:color="000000"/>
              <w:left w:val="single" w:sz="4" w:space="0" w:color="000000"/>
              <w:bottom w:val="single" w:sz="4" w:space="0" w:color="000000"/>
              <w:right w:val="single" w:sz="4" w:space="0" w:color="000000"/>
            </w:tcBorders>
          </w:tcPr>
          <w:p w14:paraId="38B3F13E" w14:textId="77777777" w:rsidR="00E03985" w:rsidRDefault="00FA092B">
            <w:pPr>
              <w:spacing w:after="0" w:line="259" w:lineRule="auto"/>
              <w:ind w:left="0" w:right="0" w:firstLine="0"/>
            </w:pPr>
            <w:r>
              <w:t xml:space="preserve">interval </w:t>
            </w:r>
          </w:p>
        </w:tc>
        <w:tc>
          <w:tcPr>
            <w:tcW w:w="1666" w:type="dxa"/>
            <w:tcBorders>
              <w:top w:val="single" w:sz="4" w:space="0" w:color="000000"/>
              <w:left w:val="single" w:sz="4" w:space="0" w:color="000000"/>
              <w:bottom w:val="single" w:sz="4" w:space="0" w:color="000000"/>
              <w:right w:val="single" w:sz="4" w:space="0" w:color="000000"/>
            </w:tcBorders>
          </w:tcPr>
          <w:p w14:paraId="6A3A99C2" w14:textId="77777777" w:rsidR="00E03985" w:rsidRDefault="00FA092B">
            <w:pPr>
              <w:spacing w:after="14" w:line="259" w:lineRule="auto"/>
              <w:ind w:left="1" w:right="0" w:firstLine="0"/>
            </w:pPr>
            <w:r>
              <w:t xml:space="preserve">Number &gt; -1 </w:t>
            </w:r>
          </w:p>
          <w:p w14:paraId="65299731" w14:textId="77777777" w:rsidR="00E03985" w:rsidRDefault="00FA092B">
            <w:pPr>
              <w:spacing w:after="14" w:line="259" w:lineRule="auto"/>
              <w:ind w:left="1" w:right="0" w:firstLine="0"/>
            </w:pPr>
            <w:r>
              <w:t>(</w:t>
            </w:r>
            <w:proofErr w:type="gramStart"/>
            <w:r>
              <w:t>in</w:t>
            </w:r>
            <w:proofErr w:type="gramEnd"/>
            <w:r>
              <w:t xml:space="preserve"> days) </w:t>
            </w:r>
          </w:p>
          <w:p w14:paraId="079A2C57" w14:textId="77777777" w:rsidR="00E03985" w:rsidRDefault="00FA092B">
            <w:pPr>
              <w:spacing w:after="0" w:line="259" w:lineRule="auto"/>
              <w:ind w:left="1" w:right="0" w:firstLine="0"/>
            </w:pPr>
            <w:r>
              <w:t xml:space="preserve"> </w:t>
            </w:r>
          </w:p>
        </w:tc>
        <w:tc>
          <w:tcPr>
            <w:tcW w:w="5156" w:type="dxa"/>
            <w:tcBorders>
              <w:top w:val="single" w:sz="4" w:space="0" w:color="000000"/>
              <w:left w:val="single" w:sz="4" w:space="0" w:color="000000"/>
              <w:bottom w:val="single" w:sz="4" w:space="0" w:color="000000"/>
              <w:right w:val="single" w:sz="4" w:space="0" w:color="000000"/>
            </w:tcBorders>
          </w:tcPr>
          <w:p w14:paraId="40A3AA8C" w14:textId="77777777" w:rsidR="00E03985" w:rsidRDefault="00FA092B">
            <w:pPr>
              <w:spacing w:after="2" w:line="272" w:lineRule="auto"/>
              <w:ind w:left="1" w:right="0" w:firstLine="0"/>
            </w:pPr>
            <w:r>
              <w:t xml:space="preserve">This value specifies how many days need to elapse before fixity will again be allowed for a particular item. It does not guarantee that an item will be tested in that period. </w:t>
            </w:r>
          </w:p>
          <w:p w14:paraId="61D28563" w14:textId="77777777" w:rsidR="00E03985" w:rsidRDefault="00FA092B">
            <w:pPr>
              <w:spacing w:after="0" w:line="259" w:lineRule="auto"/>
              <w:ind w:left="1" w:right="0" w:firstLine="0"/>
            </w:pPr>
            <w:r>
              <w:t xml:space="preserve">0 = no elapsed period </w:t>
            </w:r>
          </w:p>
        </w:tc>
      </w:tr>
      <w:tr w:rsidR="00E03985" w14:paraId="331ACC0C" w14:textId="77777777">
        <w:trPr>
          <w:trHeight w:val="883"/>
        </w:trPr>
        <w:tc>
          <w:tcPr>
            <w:tcW w:w="2464" w:type="dxa"/>
            <w:tcBorders>
              <w:top w:val="single" w:sz="4" w:space="0" w:color="000000"/>
              <w:left w:val="single" w:sz="4" w:space="0" w:color="000000"/>
              <w:bottom w:val="single" w:sz="4" w:space="0" w:color="000000"/>
              <w:right w:val="single" w:sz="4" w:space="0" w:color="000000"/>
            </w:tcBorders>
          </w:tcPr>
          <w:p w14:paraId="0A7279AD" w14:textId="77777777" w:rsidR="00E03985" w:rsidRDefault="00FA092B">
            <w:pPr>
              <w:spacing w:after="0" w:line="259" w:lineRule="auto"/>
              <w:ind w:left="0" w:right="0" w:firstLine="0"/>
            </w:pPr>
            <w:proofErr w:type="spellStart"/>
            <w:r>
              <w:t>queueSleep</w:t>
            </w:r>
            <w:proofErr w:type="spellEnd"/>
            <w:r>
              <w:t xml:space="preserve"> </w:t>
            </w:r>
          </w:p>
        </w:tc>
        <w:tc>
          <w:tcPr>
            <w:tcW w:w="1666" w:type="dxa"/>
            <w:tcBorders>
              <w:top w:val="single" w:sz="4" w:space="0" w:color="000000"/>
              <w:left w:val="single" w:sz="4" w:space="0" w:color="000000"/>
              <w:bottom w:val="single" w:sz="4" w:space="0" w:color="000000"/>
              <w:right w:val="single" w:sz="4" w:space="0" w:color="000000"/>
            </w:tcBorders>
          </w:tcPr>
          <w:p w14:paraId="64B2A641" w14:textId="77777777" w:rsidR="00E03985" w:rsidRDefault="00FA092B">
            <w:pPr>
              <w:spacing w:after="14" w:line="259" w:lineRule="auto"/>
              <w:ind w:left="1" w:right="0" w:firstLine="0"/>
            </w:pPr>
            <w:r>
              <w:t xml:space="preserve">Number &gt; -1 </w:t>
            </w:r>
          </w:p>
          <w:p w14:paraId="34A10599" w14:textId="77777777" w:rsidR="00E03985" w:rsidRDefault="00FA092B">
            <w:pPr>
              <w:spacing w:after="0" w:line="259" w:lineRule="auto"/>
              <w:ind w:left="1" w:right="0" w:firstLine="0"/>
            </w:pPr>
            <w:r>
              <w:t>(</w:t>
            </w:r>
            <w:proofErr w:type="gramStart"/>
            <w:r>
              <w:t>in</w:t>
            </w:r>
            <w:proofErr w:type="gramEnd"/>
            <w:r>
              <w:t xml:space="preserve"> </w:t>
            </w:r>
            <w:r>
              <w:rPr>
                <w:i/>
              </w:rPr>
              <w:t>seconds</w:t>
            </w:r>
            <w:r>
              <w:t xml:space="preserve">) </w:t>
            </w:r>
          </w:p>
        </w:tc>
        <w:tc>
          <w:tcPr>
            <w:tcW w:w="5156" w:type="dxa"/>
            <w:tcBorders>
              <w:top w:val="single" w:sz="4" w:space="0" w:color="000000"/>
              <w:left w:val="single" w:sz="4" w:space="0" w:color="000000"/>
              <w:bottom w:val="single" w:sz="4" w:space="0" w:color="000000"/>
              <w:right w:val="single" w:sz="4" w:space="0" w:color="000000"/>
            </w:tcBorders>
          </w:tcPr>
          <w:p w14:paraId="20608D55" w14:textId="77777777" w:rsidR="00E03985" w:rsidRDefault="00FA092B">
            <w:pPr>
              <w:spacing w:after="0" w:line="259" w:lineRule="auto"/>
              <w:ind w:left="1" w:right="18" w:firstLine="0"/>
            </w:pPr>
            <w:r>
              <w:t xml:space="preserve">Number of seconds between the fixity service allowing the next entry to be tested. This throttle is used to spread out any clumped entry of items in the database </w:t>
            </w:r>
          </w:p>
        </w:tc>
      </w:tr>
      <w:tr w:rsidR="00E03985" w14:paraId="69369415" w14:textId="77777777">
        <w:trPr>
          <w:trHeight w:val="590"/>
        </w:trPr>
        <w:tc>
          <w:tcPr>
            <w:tcW w:w="2464" w:type="dxa"/>
            <w:tcBorders>
              <w:top w:val="single" w:sz="4" w:space="0" w:color="000000"/>
              <w:left w:val="single" w:sz="4" w:space="0" w:color="000000"/>
              <w:bottom w:val="single" w:sz="4" w:space="0" w:color="000000"/>
              <w:right w:val="single" w:sz="4" w:space="0" w:color="000000"/>
            </w:tcBorders>
          </w:tcPr>
          <w:p w14:paraId="2612BDDB" w14:textId="77777777" w:rsidR="00E03985" w:rsidRDefault="00FA092B">
            <w:pPr>
              <w:spacing w:after="0" w:line="259" w:lineRule="auto"/>
              <w:ind w:left="0" w:right="0" w:firstLine="0"/>
            </w:pPr>
            <w:proofErr w:type="spellStart"/>
            <w:r>
              <w:t>periodicReportFrequency</w:t>
            </w:r>
            <w:proofErr w:type="spellEnd"/>
            <w:r>
              <w:t xml:space="preserve"> </w:t>
            </w:r>
          </w:p>
        </w:tc>
        <w:tc>
          <w:tcPr>
            <w:tcW w:w="1666" w:type="dxa"/>
            <w:tcBorders>
              <w:top w:val="single" w:sz="4" w:space="0" w:color="000000"/>
              <w:left w:val="single" w:sz="4" w:space="0" w:color="000000"/>
              <w:bottom w:val="single" w:sz="4" w:space="0" w:color="000000"/>
              <w:right w:val="single" w:sz="4" w:space="0" w:color="000000"/>
            </w:tcBorders>
          </w:tcPr>
          <w:p w14:paraId="380A37B3" w14:textId="77777777" w:rsidR="00E03985" w:rsidRDefault="00FA092B">
            <w:pPr>
              <w:spacing w:after="14" w:line="259" w:lineRule="auto"/>
              <w:ind w:left="1" w:right="0" w:firstLine="0"/>
            </w:pPr>
            <w:r>
              <w:t xml:space="preserve">Number &gt; 1 </w:t>
            </w:r>
          </w:p>
          <w:p w14:paraId="7B07B041" w14:textId="77777777" w:rsidR="00E03985" w:rsidRDefault="00FA092B">
            <w:pPr>
              <w:spacing w:after="0" w:line="259" w:lineRule="auto"/>
              <w:ind w:left="1" w:right="0" w:firstLine="0"/>
            </w:pPr>
            <w:r>
              <w:t>(</w:t>
            </w:r>
            <w:proofErr w:type="gramStart"/>
            <w:r>
              <w:t>in</w:t>
            </w:r>
            <w:proofErr w:type="gramEnd"/>
            <w:r>
              <w:t xml:space="preserve"> hours) </w:t>
            </w:r>
          </w:p>
        </w:tc>
        <w:tc>
          <w:tcPr>
            <w:tcW w:w="5156" w:type="dxa"/>
            <w:tcBorders>
              <w:top w:val="single" w:sz="4" w:space="0" w:color="000000"/>
              <w:left w:val="single" w:sz="4" w:space="0" w:color="000000"/>
              <w:bottom w:val="single" w:sz="4" w:space="0" w:color="000000"/>
              <w:right w:val="single" w:sz="4" w:space="0" w:color="000000"/>
            </w:tcBorders>
          </w:tcPr>
          <w:p w14:paraId="7101B2D5" w14:textId="77777777" w:rsidR="00E03985" w:rsidRDefault="00FA092B">
            <w:pPr>
              <w:spacing w:after="0" w:line="259" w:lineRule="auto"/>
              <w:ind w:left="1" w:right="0" w:firstLine="0"/>
            </w:pPr>
            <w:r>
              <w:t xml:space="preserve">Number of hours between the automatic creation of a Service Status report mailed to administrator. </w:t>
            </w:r>
          </w:p>
        </w:tc>
      </w:tr>
    </w:tbl>
    <w:p w14:paraId="6DDBC976" w14:textId="77777777" w:rsidR="00E03985" w:rsidRDefault="00FA092B">
      <w:pPr>
        <w:spacing w:after="195" w:line="259" w:lineRule="auto"/>
        <w:ind w:left="0" w:right="0" w:firstLine="0"/>
      </w:pPr>
      <w:r>
        <w:rPr>
          <w:rFonts w:ascii="Calibri" w:eastAsia="Calibri" w:hAnsi="Calibri" w:cs="Calibri"/>
        </w:rPr>
        <w:t xml:space="preserve"> </w:t>
      </w:r>
    </w:p>
    <w:p w14:paraId="23CC99EC" w14:textId="77777777" w:rsidR="00E03985" w:rsidRDefault="00FA092B">
      <w:pPr>
        <w:pStyle w:val="Heading2"/>
        <w:tabs>
          <w:tab w:val="center" w:pos="1688"/>
        </w:tabs>
        <w:spacing w:after="0"/>
        <w:ind w:left="-15" w:firstLine="0"/>
      </w:pPr>
      <w:commentRangeStart w:id="16"/>
      <w:r>
        <w:rPr>
          <w:sz w:val="26"/>
        </w:rPr>
        <w:t xml:space="preserve">7.2 </w:t>
      </w:r>
      <w:r>
        <w:rPr>
          <w:sz w:val="26"/>
        </w:rPr>
        <w:tab/>
        <w:t xml:space="preserve">Periodic Report </w:t>
      </w:r>
    </w:p>
    <w:p w14:paraId="7B39B57E" w14:textId="77777777" w:rsidR="00E03985" w:rsidRDefault="00FA092B">
      <w:pPr>
        <w:spacing w:after="16" w:line="259" w:lineRule="auto"/>
        <w:ind w:left="0" w:right="0" w:firstLine="0"/>
      </w:pPr>
      <w:r>
        <w:t xml:space="preserve"> </w:t>
      </w:r>
    </w:p>
    <w:p w14:paraId="6FF49CE7" w14:textId="77777777" w:rsidR="00E03985" w:rsidRDefault="00FA092B">
      <w:pPr>
        <w:ind w:right="207"/>
      </w:pPr>
      <w:r>
        <w:t>A periodic report is emailed to the administrator containing an attached Service Status report. The frequency, format and delivery address of the report are controlled through the</w:t>
      </w:r>
      <w:r>
        <w:rPr>
          <w:rFonts w:ascii="Calibri" w:eastAsia="Calibri" w:hAnsi="Calibri" w:cs="Calibri"/>
        </w:rPr>
        <w:t xml:space="preserve"> “</w:t>
      </w:r>
      <w:proofErr w:type="gramStart"/>
      <w:r>
        <w:rPr>
          <w:rFonts w:ascii="Courier New" w:eastAsia="Courier New" w:hAnsi="Courier New" w:cs="Courier New"/>
          <w:sz w:val="20"/>
        </w:rPr>
        <w:t>audit-info.txt</w:t>
      </w:r>
      <w:r>
        <w:rPr>
          <w:rFonts w:ascii="Calibri" w:eastAsia="Calibri" w:hAnsi="Calibri" w:cs="Calibri"/>
        </w:rPr>
        <w:t xml:space="preserve">“  </w:t>
      </w:r>
      <w:proofErr w:type="gramEnd"/>
      <w:r>
        <w:t>file</w:t>
      </w:r>
      <w:r>
        <w:rPr>
          <w:rFonts w:ascii="Calibri" w:eastAsia="Calibri" w:hAnsi="Calibri" w:cs="Calibri"/>
        </w:rPr>
        <w:t xml:space="preserve">. </w:t>
      </w:r>
      <w:commentRangeEnd w:id="16"/>
      <w:r w:rsidR="00A70358">
        <w:rPr>
          <w:rStyle w:val="CommentReference"/>
        </w:rPr>
        <w:commentReference w:id="16"/>
      </w:r>
    </w:p>
    <w:p w14:paraId="16344D1F" w14:textId="77777777" w:rsidR="00E03985" w:rsidRDefault="00FA092B">
      <w:pPr>
        <w:spacing w:after="0" w:line="259" w:lineRule="auto"/>
        <w:ind w:left="0" w:right="0" w:firstLine="0"/>
      </w:pPr>
      <w:r>
        <w:rPr>
          <w:rFonts w:ascii="Calibri" w:eastAsia="Calibri" w:hAnsi="Calibri" w:cs="Calibri"/>
        </w:rPr>
        <w:t xml:space="preserve"> </w:t>
      </w:r>
    </w:p>
    <w:tbl>
      <w:tblPr>
        <w:tblStyle w:val="TableGrid"/>
        <w:tblW w:w="9286" w:type="dxa"/>
        <w:tblInd w:w="-106" w:type="dxa"/>
        <w:tblCellMar>
          <w:top w:w="44" w:type="dxa"/>
          <w:left w:w="107" w:type="dxa"/>
          <w:bottom w:w="0" w:type="dxa"/>
          <w:right w:w="115" w:type="dxa"/>
        </w:tblCellMar>
        <w:tblLook w:val="04A0" w:firstRow="1" w:lastRow="0" w:firstColumn="1" w:lastColumn="0" w:noHBand="0" w:noVBand="1"/>
      </w:tblPr>
      <w:tblGrid>
        <w:gridCol w:w="2537"/>
        <w:gridCol w:w="6749"/>
      </w:tblGrid>
      <w:tr w:rsidR="00E03985" w14:paraId="1CDAD85C" w14:textId="77777777">
        <w:trPr>
          <w:trHeight w:val="317"/>
        </w:trPr>
        <w:tc>
          <w:tcPr>
            <w:tcW w:w="2537" w:type="dxa"/>
            <w:tcBorders>
              <w:top w:val="single" w:sz="4" w:space="0" w:color="000000"/>
              <w:left w:val="single" w:sz="4" w:space="0" w:color="000000"/>
              <w:bottom w:val="single" w:sz="4" w:space="0" w:color="000000"/>
              <w:right w:val="single" w:sz="4" w:space="0" w:color="000000"/>
            </w:tcBorders>
            <w:shd w:val="clear" w:color="auto" w:fill="E2E2E2"/>
          </w:tcPr>
          <w:p w14:paraId="6F7F53D5" w14:textId="77777777" w:rsidR="00E03985" w:rsidRDefault="00FA092B">
            <w:pPr>
              <w:spacing w:after="0" w:line="259" w:lineRule="auto"/>
              <w:ind w:left="0" w:right="0" w:firstLine="0"/>
            </w:pPr>
            <w:r>
              <w:rPr>
                <w:rFonts w:ascii="Calibri" w:eastAsia="Calibri" w:hAnsi="Calibri" w:cs="Calibri"/>
                <w:b/>
                <w:i/>
              </w:rPr>
              <w:t xml:space="preserve">Property Name </w:t>
            </w:r>
          </w:p>
        </w:tc>
        <w:tc>
          <w:tcPr>
            <w:tcW w:w="6749" w:type="dxa"/>
            <w:tcBorders>
              <w:top w:val="single" w:sz="4" w:space="0" w:color="000000"/>
              <w:left w:val="single" w:sz="4" w:space="0" w:color="000000"/>
              <w:bottom w:val="single" w:sz="4" w:space="0" w:color="000000"/>
              <w:right w:val="single" w:sz="4" w:space="0" w:color="000000"/>
            </w:tcBorders>
            <w:shd w:val="clear" w:color="auto" w:fill="E2E2E2"/>
          </w:tcPr>
          <w:p w14:paraId="02C00DB7" w14:textId="77777777" w:rsidR="00E03985" w:rsidRDefault="00FA092B">
            <w:pPr>
              <w:spacing w:after="0" w:line="259" w:lineRule="auto"/>
              <w:ind w:left="0" w:right="0" w:firstLine="0"/>
            </w:pPr>
            <w:r>
              <w:rPr>
                <w:rFonts w:ascii="Calibri" w:eastAsia="Calibri" w:hAnsi="Calibri" w:cs="Calibri"/>
                <w:b/>
                <w:i/>
              </w:rPr>
              <w:t xml:space="preserve">Description </w:t>
            </w:r>
          </w:p>
        </w:tc>
      </w:tr>
      <w:tr w:rsidR="00E03985" w14:paraId="16F1D710" w14:textId="77777777">
        <w:trPr>
          <w:trHeight w:val="594"/>
        </w:trPr>
        <w:tc>
          <w:tcPr>
            <w:tcW w:w="2537" w:type="dxa"/>
            <w:tcBorders>
              <w:top w:val="single" w:sz="4" w:space="0" w:color="000000"/>
              <w:left w:val="single" w:sz="4" w:space="0" w:color="000000"/>
              <w:bottom w:val="single" w:sz="4" w:space="0" w:color="000000"/>
              <w:right w:val="single" w:sz="4" w:space="0" w:color="000000"/>
            </w:tcBorders>
          </w:tcPr>
          <w:p w14:paraId="12AB01B7" w14:textId="77777777" w:rsidR="00E03985" w:rsidRDefault="00FA092B">
            <w:pPr>
              <w:spacing w:after="0" w:line="259" w:lineRule="auto"/>
              <w:ind w:left="0" w:right="0" w:firstLine="0"/>
            </w:pPr>
            <w:proofErr w:type="spellStart"/>
            <w:r>
              <w:t>periodicReportFrequency</w:t>
            </w:r>
            <w:proofErr w:type="spellEnd"/>
            <w:r>
              <w:t xml:space="preserve"> </w:t>
            </w:r>
          </w:p>
        </w:tc>
        <w:tc>
          <w:tcPr>
            <w:tcW w:w="6749" w:type="dxa"/>
            <w:tcBorders>
              <w:top w:val="single" w:sz="4" w:space="0" w:color="000000"/>
              <w:left w:val="single" w:sz="4" w:space="0" w:color="000000"/>
              <w:bottom w:val="single" w:sz="4" w:space="0" w:color="000000"/>
              <w:right w:val="single" w:sz="4" w:space="0" w:color="000000"/>
            </w:tcBorders>
          </w:tcPr>
          <w:p w14:paraId="456D8E1D" w14:textId="77777777" w:rsidR="00E03985" w:rsidRDefault="00FA092B">
            <w:pPr>
              <w:spacing w:after="0" w:line="259" w:lineRule="auto"/>
              <w:ind w:left="0" w:right="0" w:firstLine="0"/>
            </w:pPr>
            <w:r>
              <w:t xml:space="preserve">Number of hours between the automatic creation of a Service Status report mailed to administrator. </w:t>
            </w:r>
          </w:p>
        </w:tc>
      </w:tr>
      <w:tr w:rsidR="00E03985" w14:paraId="5AFE8D37" w14:textId="77777777">
        <w:trPr>
          <w:trHeight w:val="300"/>
        </w:trPr>
        <w:tc>
          <w:tcPr>
            <w:tcW w:w="2537" w:type="dxa"/>
            <w:tcBorders>
              <w:top w:val="single" w:sz="4" w:space="0" w:color="000000"/>
              <w:left w:val="single" w:sz="4" w:space="0" w:color="000000"/>
              <w:bottom w:val="single" w:sz="4" w:space="0" w:color="000000"/>
              <w:right w:val="single" w:sz="4" w:space="0" w:color="000000"/>
            </w:tcBorders>
          </w:tcPr>
          <w:p w14:paraId="56D44333" w14:textId="77777777" w:rsidR="00E03985" w:rsidRDefault="00FA092B">
            <w:pPr>
              <w:spacing w:after="0" w:line="259" w:lineRule="auto"/>
              <w:ind w:left="0" w:right="0" w:firstLine="0"/>
            </w:pPr>
            <w:proofErr w:type="spellStart"/>
            <w:r>
              <w:t>periodicReportFormat</w:t>
            </w:r>
            <w:proofErr w:type="spellEnd"/>
            <w:r>
              <w:t xml:space="preserve"> </w:t>
            </w:r>
          </w:p>
        </w:tc>
        <w:tc>
          <w:tcPr>
            <w:tcW w:w="6749" w:type="dxa"/>
            <w:tcBorders>
              <w:top w:val="single" w:sz="4" w:space="0" w:color="000000"/>
              <w:left w:val="single" w:sz="4" w:space="0" w:color="000000"/>
              <w:bottom w:val="single" w:sz="4" w:space="0" w:color="000000"/>
              <w:right w:val="single" w:sz="4" w:space="0" w:color="000000"/>
            </w:tcBorders>
          </w:tcPr>
          <w:p w14:paraId="2822D2D2" w14:textId="77777777" w:rsidR="00E03985" w:rsidRDefault="00FA092B">
            <w:pPr>
              <w:spacing w:after="0" w:line="259" w:lineRule="auto"/>
              <w:ind w:left="0" w:right="0" w:firstLine="0"/>
            </w:pPr>
            <w:r>
              <w:t xml:space="preserve">Format of the report as attached in the administrative email </w:t>
            </w:r>
          </w:p>
        </w:tc>
      </w:tr>
      <w:tr w:rsidR="00E03985" w14:paraId="3200B80C" w14:textId="77777777">
        <w:trPr>
          <w:trHeight w:val="300"/>
        </w:trPr>
        <w:tc>
          <w:tcPr>
            <w:tcW w:w="2537" w:type="dxa"/>
            <w:tcBorders>
              <w:top w:val="single" w:sz="4" w:space="0" w:color="000000"/>
              <w:left w:val="single" w:sz="4" w:space="0" w:color="000000"/>
              <w:bottom w:val="single" w:sz="4" w:space="0" w:color="000000"/>
              <w:right w:val="single" w:sz="4" w:space="0" w:color="000000"/>
            </w:tcBorders>
          </w:tcPr>
          <w:p w14:paraId="727C6965" w14:textId="77777777" w:rsidR="00E03985" w:rsidRDefault="00FA092B">
            <w:pPr>
              <w:spacing w:after="0" w:line="259" w:lineRule="auto"/>
              <w:ind w:left="0" w:right="0" w:firstLine="0"/>
            </w:pPr>
            <w:proofErr w:type="spellStart"/>
            <w:r>
              <w:t>notificationEmail</w:t>
            </w:r>
            <w:proofErr w:type="spellEnd"/>
            <w:r>
              <w:t xml:space="preserve"> </w:t>
            </w:r>
          </w:p>
        </w:tc>
        <w:tc>
          <w:tcPr>
            <w:tcW w:w="6749" w:type="dxa"/>
            <w:tcBorders>
              <w:top w:val="single" w:sz="4" w:space="0" w:color="000000"/>
              <w:left w:val="single" w:sz="4" w:space="0" w:color="000000"/>
              <w:bottom w:val="single" w:sz="4" w:space="0" w:color="000000"/>
              <w:right w:val="single" w:sz="4" w:space="0" w:color="000000"/>
            </w:tcBorders>
          </w:tcPr>
          <w:p w14:paraId="29E42F8B" w14:textId="77777777" w:rsidR="00E03985" w:rsidRDefault="00FA092B">
            <w:pPr>
              <w:spacing w:after="0" w:line="259" w:lineRule="auto"/>
              <w:ind w:left="0" w:right="0" w:firstLine="0"/>
            </w:pPr>
            <w:r>
              <w:t xml:space="preserve">Delivery address of the email </w:t>
            </w:r>
          </w:p>
        </w:tc>
      </w:tr>
      <w:tr w:rsidR="00E03985" w14:paraId="30275923" w14:textId="77777777">
        <w:trPr>
          <w:trHeight w:val="302"/>
        </w:trPr>
        <w:tc>
          <w:tcPr>
            <w:tcW w:w="2537" w:type="dxa"/>
            <w:tcBorders>
              <w:top w:val="single" w:sz="4" w:space="0" w:color="000000"/>
              <w:left w:val="single" w:sz="4" w:space="0" w:color="000000"/>
              <w:bottom w:val="single" w:sz="4" w:space="0" w:color="000000"/>
              <w:right w:val="single" w:sz="4" w:space="0" w:color="000000"/>
            </w:tcBorders>
          </w:tcPr>
          <w:p w14:paraId="60A161F3" w14:textId="77777777" w:rsidR="00E03985" w:rsidRDefault="00FA092B">
            <w:pPr>
              <w:spacing w:after="0" w:line="259" w:lineRule="auto"/>
              <w:ind w:left="0" w:right="0" w:firstLine="0"/>
            </w:pPr>
            <w:proofErr w:type="spellStart"/>
            <w:r>
              <w:t>supportURI</w:t>
            </w:r>
            <w:proofErr w:type="spellEnd"/>
            <w:r>
              <w:t xml:space="preserve"> </w:t>
            </w:r>
          </w:p>
        </w:tc>
        <w:tc>
          <w:tcPr>
            <w:tcW w:w="6749" w:type="dxa"/>
            <w:tcBorders>
              <w:top w:val="single" w:sz="4" w:space="0" w:color="000000"/>
              <w:left w:val="single" w:sz="4" w:space="0" w:color="000000"/>
              <w:bottom w:val="single" w:sz="4" w:space="0" w:color="000000"/>
              <w:right w:val="single" w:sz="4" w:space="0" w:color="000000"/>
            </w:tcBorders>
          </w:tcPr>
          <w:p w14:paraId="2A378CF5" w14:textId="77777777" w:rsidR="00E03985" w:rsidRDefault="00FA092B">
            <w:pPr>
              <w:spacing w:after="0" w:line="259" w:lineRule="auto"/>
              <w:ind w:left="0" w:right="0" w:firstLine="0"/>
            </w:pPr>
            <w:r>
              <w:t xml:space="preserve">From address of the email </w:t>
            </w:r>
          </w:p>
        </w:tc>
      </w:tr>
    </w:tbl>
    <w:p w14:paraId="70936E27" w14:textId="77777777" w:rsidR="00E03985" w:rsidRDefault="00FA092B">
      <w:pPr>
        <w:spacing w:after="0" w:line="259" w:lineRule="auto"/>
        <w:ind w:left="0" w:right="0" w:firstLine="0"/>
      </w:pPr>
      <w:r>
        <w:rPr>
          <w:rFonts w:ascii="Arial" w:eastAsia="Arial" w:hAnsi="Arial" w:cs="Arial"/>
          <w:b/>
          <w:sz w:val="26"/>
        </w:rPr>
        <w:t xml:space="preserve"> </w:t>
      </w:r>
    </w:p>
    <w:p w14:paraId="62F5B139" w14:textId="77777777" w:rsidR="00E03985" w:rsidRDefault="00FA092B">
      <w:pPr>
        <w:ind w:right="207"/>
      </w:pPr>
      <w:r>
        <w:lastRenderedPageBreak/>
        <w:t xml:space="preserve">To aid in the automated processing of mailed reports, the subject line of the email message MUST confirm to the Merritt template: </w:t>
      </w:r>
    </w:p>
    <w:p w14:paraId="069CB6A5" w14:textId="77777777" w:rsidR="00E03985" w:rsidRDefault="00FA092B">
      <w:pPr>
        <w:spacing w:after="36" w:line="268" w:lineRule="auto"/>
        <w:ind w:left="716" w:right="0"/>
      </w:pPr>
      <w:r>
        <w:rPr>
          <w:rFonts w:ascii="Courier New" w:eastAsia="Courier New" w:hAnsi="Courier New" w:cs="Courier New"/>
          <w:sz w:val="20"/>
        </w:rPr>
        <w:t xml:space="preserve">Subject: </w:t>
      </w:r>
      <w:r>
        <w:rPr>
          <w:rFonts w:ascii="Courier New" w:eastAsia="Courier New" w:hAnsi="Courier New" w:cs="Courier New"/>
          <w:i/>
          <w:sz w:val="20"/>
        </w:rPr>
        <w:t>service</w:t>
      </w:r>
      <w:r>
        <w:rPr>
          <w:rFonts w:ascii="Courier New" w:eastAsia="Courier New" w:hAnsi="Courier New" w:cs="Courier New"/>
          <w:sz w:val="20"/>
        </w:rPr>
        <w:t xml:space="preserve"> [</w:t>
      </w:r>
      <w:r>
        <w:rPr>
          <w:rFonts w:ascii="Courier New" w:eastAsia="Courier New" w:hAnsi="Courier New" w:cs="Courier New"/>
          <w:i/>
          <w:sz w:val="20"/>
        </w:rPr>
        <w:t>instance</w:t>
      </w:r>
      <w:r>
        <w:rPr>
          <w:rFonts w:ascii="Courier New" w:eastAsia="Courier New" w:hAnsi="Courier New" w:cs="Courier New"/>
          <w:sz w:val="20"/>
        </w:rPr>
        <w:t xml:space="preserve">]: </w:t>
      </w:r>
      <w:r>
        <w:rPr>
          <w:rFonts w:ascii="Courier New" w:eastAsia="Courier New" w:hAnsi="Courier New" w:cs="Courier New"/>
          <w:i/>
          <w:sz w:val="20"/>
        </w:rPr>
        <w:t>status</w:t>
      </w:r>
      <w:r>
        <w:rPr>
          <w:rFonts w:ascii="Courier New" w:eastAsia="Courier New" w:hAnsi="Courier New" w:cs="Courier New"/>
          <w:sz w:val="20"/>
        </w:rPr>
        <w:t xml:space="preserve"> -- </w:t>
      </w:r>
      <w:r>
        <w:rPr>
          <w:rFonts w:ascii="Courier New" w:eastAsia="Courier New" w:hAnsi="Courier New" w:cs="Courier New"/>
          <w:i/>
          <w:sz w:val="20"/>
        </w:rPr>
        <w:t>message</w:t>
      </w:r>
      <w:r>
        <w:rPr>
          <w:rFonts w:ascii="Courier New" w:eastAsia="Courier New" w:hAnsi="Courier New" w:cs="Courier New"/>
          <w:sz w:val="20"/>
        </w:rPr>
        <w:t xml:space="preserve">: </w:t>
      </w:r>
      <w:r>
        <w:rPr>
          <w:rFonts w:ascii="Courier New" w:eastAsia="Courier New" w:hAnsi="Courier New" w:cs="Courier New"/>
          <w:i/>
          <w:sz w:val="20"/>
        </w:rPr>
        <w:t>extra</w:t>
      </w:r>
      <w:r>
        <w:rPr>
          <w:rFonts w:ascii="Courier New" w:eastAsia="Courier New" w:hAnsi="Courier New" w:cs="Courier New"/>
          <w:sz w:val="20"/>
        </w:rPr>
        <w:t xml:space="preserve">; ... </w:t>
      </w:r>
    </w:p>
    <w:p w14:paraId="451790BD" w14:textId="77777777" w:rsidR="00E03985" w:rsidRDefault="00FA092B">
      <w:pPr>
        <w:spacing w:after="0" w:line="259" w:lineRule="auto"/>
        <w:ind w:left="0" w:right="0" w:firstLine="0"/>
      </w:pPr>
      <w:r>
        <w:t xml:space="preserve"> </w:t>
      </w:r>
    </w:p>
    <w:p w14:paraId="3418705D" w14:textId="77777777" w:rsidR="00E03985" w:rsidRDefault="00FA092B">
      <w:pPr>
        <w:spacing w:after="0" w:line="294" w:lineRule="auto"/>
        <w:ind w:left="-5" w:right="383"/>
      </w:pPr>
      <w:r>
        <w:t xml:space="preserve">where </w:t>
      </w:r>
      <w:r>
        <w:rPr>
          <w:rFonts w:ascii="Courier New" w:eastAsia="Courier New" w:hAnsi="Courier New" w:cs="Courier New"/>
          <w:i/>
          <w:sz w:val="20"/>
        </w:rPr>
        <w:t>service</w:t>
      </w:r>
      <w:r>
        <w:t xml:space="preserve"> is “</w:t>
      </w:r>
      <w:r>
        <w:rPr>
          <w:rFonts w:ascii="Courier New" w:eastAsia="Courier New" w:hAnsi="Courier New" w:cs="Courier New"/>
          <w:sz w:val="20"/>
        </w:rPr>
        <w:t>Fixity</w:t>
      </w:r>
      <w:r>
        <w:t xml:space="preserve">”, </w:t>
      </w:r>
      <w:r>
        <w:rPr>
          <w:rFonts w:ascii="Courier New" w:eastAsia="Courier New" w:hAnsi="Courier New" w:cs="Courier New"/>
          <w:i/>
          <w:sz w:val="20"/>
        </w:rPr>
        <w:t>instance</w:t>
      </w:r>
      <w:r>
        <w:t xml:space="preserve"> is the service instance, “[</w:t>
      </w:r>
      <w:r>
        <w:rPr>
          <w:rFonts w:ascii="Courier New" w:eastAsia="Courier New" w:hAnsi="Courier New" w:cs="Courier New"/>
          <w:sz w:val="20"/>
        </w:rPr>
        <w:t>dev]</w:t>
      </w:r>
      <w:r>
        <w:t>” or “[</w:t>
      </w:r>
      <w:r>
        <w:rPr>
          <w:rFonts w:ascii="Courier New" w:eastAsia="Courier New" w:hAnsi="Courier New" w:cs="Courier New"/>
          <w:sz w:val="20"/>
        </w:rPr>
        <w:t>stg]</w:t>
      </w:r>
      <w:r>
        <w:t xml:space="preserve">” (or not provided, </w:t>
      </w:r>
      <w:proofErr w:type="gramStart"/>
      <w:r>
        <w:t>if  production</w:t>
      </w:r>
      <w:proofErr w:type="gramEnd"/>
      <w:r>
        <w:t xml:space="preserve">), </w:t>
      </w:r>
      <w:r>
        <w:rPr>
          <w:rFonts w:ascii="Courier New" w:eastAsia="Courier New" w:hAnsi="Courier New" w:cs="Courier New"/>
          <w:i/>
          <w:sz w:val="20"/>
        </w:rPr>
        <w:t>status</w:t>
      </w:r>
      <w:r>
        <w:rPr>
          <w:u w:val="single" w:color="000000"/>
        </w:rPr>
        <w:t xml:space="preserve"> is “</w:t>
      </w:r>
      <w:r>
        <w:rPr>
          <w:rFonts w:ascii="Courier New" w:eastAsia="Courier New" w:hAnsi="Courier New" w:cs="Courier New"/>
          <w:sz w:val="20"/>
          <w:u w:val="single" w:color="000000"/>
        </w:rPr>
        <w:t>OK</w:t>
      </w:r>
      <w:r>
        <w:rPr>
          <w:u w:val="single" w:color="000000"/>
        </w:rPr>
        <w:t>” or “</w:t>
      </w:r>
      <w:r>
        <w:rPr>
          <w:rFonts w:ascii="Courier New" w:eastAsia="Courier New" w:hAnsi="Courier New" w:cs="Courier New"/>
          <w:sz w:val="20"/>
          <w:u w:val="single" w:color="000000"/>
        </w:rPr>
        <w:t>Fail</w:t>
      </w:r>
      <w:r>
        <w:rPr>
          <w:u w:val="single" w:color="000000"/>
        </w:rPr>
        <w:t xml:space="preserve">”; </w:t>
      </w:r>
      <w:r>
        <w:rPr>
          <w:rFonts w:ascii="Courier New" w:eastAsia="Courier New" w:hAnsi="Courier New" w:cs="Courier New"/>
          <w:i/>
          <w:sz w:val="20"/>
          <w:u w:val="single" w:color="000000"/>
        </w:rPr>
        <w:t>message</w:t>
      </w:r>
      <w:r>
        <w:rPr>
          <w:u w:val="single" w:color="000000"/>
        </w:rPr>
        <w:t xml:space="preserve"> is “</w:t>
      </w:r>
      <w:r>
        <w:rPr>
          <w:rFonts w:ascii="Courier New" w:eastAsia="Courier New" w:hAnsi="Courier New" w:cs="Courier New"/>
          <w:sz w:val="20"/>
          <w:u w:val="single" w:color="000000"/>
        </w:rPr>
        <w:t>Periodic</w:t>
      </w:r>
      <w:r>
        <w:rPr>
          <w:u w:val="single" w:color="000000"/>
        </w:rPr>
        <w:t xml:space="preserve"> </w:t>
      </w:r>
      <w:r>
        <w:rPr>
          <w:rFonts w:ascii="Courier New" w:eastAsia="Courier New" w:hAnsi="Courier New" w:cs="Courier New"/>
          <w:sz w:val="20"/>
          <w:u w:val="single" w:color="000000"/>
        </w:rPr>
        <w:t>report</w:t>
      </w:r>
      <w:r>
        <w:rPr>
          <w:u w:val="single" w:color="000000"/>
        </w:rPr>
        <w:t xml:space="preserve">”; and </w:t>
      </w:r>
      <w:r>
        <w:rPr>
          <w:rFonts w:ascii="Courier New" w:eastAsia="Courier New" w:hAnsi="Courier New" w:cs="Courier New"/>
          <w:i/>
          <w:sz w:val="20"/>
          <w:u w:val="single" w:color="000000"/>
        </w:rPr>
        <w:t>extra</w:t>
      </w:r>
      <w:r>
        <w:t xml:space="preserve"> </w:t>
      </w:r>
      <w:r>
        <w:rPr>
          <w:u w:val="single" w:color="000000"/>
        </w:rPr>
        <w:t>is an optional list of report specific parameters.  For example:</w:t>
      </w:r>
      <w:r>
        <w:t xml:space="preserve"> </w:t>
      </w:r>
    </w:p>
    <w:p w14:paraId="289B6120" w14:textId="77777777" w:rsidR="00E03985" w:rsidRDefault="00FA092B">
      <w:pPr>
        <w:spacing w:after="0" w:line="259" w:lineRule="auto"/>
        <w:ind w:left="0" w:right="0" w:firstLine="0"/>
      </w:pPr>
      <w:r>
        <w:t xml:space="preserve"> </w:t>
      </w:r>
    </w:p>
    <w:p w14:paraId="6BE9CB16" w14:textId="77777777" w:rsidR="00E03985" w:rsidRDefault="00FA092B">
      <w:pPr>
        <w:spacing w:after="26" w:line="249" w:lineRule="auto"/>
        <w:ind w:left="716" w:right="0"/>
      </w:pPr>
      <w:r>
        <w:rPr>
          <w:rFonts w:ascii="Courier New" w:eastAsia="Courier New" w:hAnsi="Courier New" w:cs="Courier New"/>
          <w:sz w:val="20"/>
        </w:rPr>
        <w:t>Subject: Fixity [dev]: OK -- Periodic repo</w:t>
      </w:r>
      <w:r>
        <w:rPr>
          <w:rFonts w:ascii="Courier New" w:eastAsia="Courier New" w:hAnsi="Courier New" w:cs="Courier New"/>
          <w:sz w:val="20"/>
        </w:rPr>
        <w:t xml:space="preserve">rt </w:t>
      </w:r>
    </w:p>
    <w:p w14:paraId="0320E942" w14:textId="77777777" w:rsidR="00E03985" w:rsidRDefault="00FA092B">
      <w:pPr>
        <w:spacing w:after="52" w:line="249" w:lineRule="auto"/>
        <w:ind w:left="716" w:right="0"/>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746669C6" wp14:editId="17F4D28F">
                <wp:simplePos x="0" y="0"/>
                <wp:positionH relativeFrom="column">
                  <wp:posOffset>457481</wp:posOffset>
                </wp:positionH>
                <wp:positionV relativeFrom="paragraph">
                  <wp:posOffset>-59646</wp:posOffset>
                </wp:positionV>
                <wp:extent cx="5029200" cy="170688"/>
                <wp:effectExtent l="0" t="0" r="0" b="0"/>
                <wp:wrapNone/>
                <wp:docPr id="58406" name="Group 58406"/>
                <wp:cNvGraphicFramePr/>
                <a:graphic xmlns:a="http://schemas.openxmlformats.org/drawingml/2006/main">
                  <a:graphicData uri="http://schemas.microsoft.com/office/word/2010/wordprocessingGroup">
                    <wpg:wgp>
                      <wpg:cNvGrpSpPr/>
                      <wpg:grpSpPr>
                        <a:xfrm>
                          <a:off x="0" y="0"/>
                          <a:ext cx="5029200" cy="170688"/>
                          <a:chOff x="0" y="0"/>
                          <a:chExt cx="5029200" cy="170688"/>
                        </a:xfrm>
                      </wpg:grpSpPr>
                      <wps:wsp>
                        <wps:cNvPr id="68450" name="Shape 68450"/>
                        <wps:cNvSpPr/>
                        <wps:spPr>
                          <a:xfrm>
                            <a:off x="0" y="0"/>
                            <a:ext cx="3352800" cy="9144"/>
                          </a:xfrm>
                          <a:custGeom>
                            <a:avLst/>
                            <a:gdLst/>
                            <a:ahLst/>
                            <a:cxnLst/>
                            <a:rect l="0" t="0" r="0" b="0"/>
                            <a:pathLst>
                              <a:path w="3352800" h="9144">
                                <a:moveTo>
                                  <a:pt x="0" y="0"/>
                                </a:moveTo>
                                <a:lnTo>
                                  <a:pt x="3352800" y="0"/>
                                </a:lnTo>
                                <a:lnTo>
                                  <a:pt x="3352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51" name="Shape 68451"/>
                        <wps:cNvSpPr/>
                        <wps:spPr>
                          <a:xfrm>
                            <a:off x="0" y="166116"/>
                            <a:ext cx="5029200" cy="9144"/>
                          </a:xfrm>
                          <a:custGeom>
                            <a:avLst/>
                            <a:gdLst/>
                            <a:ahLst/>
                            <a:cxnLst/>
                            <a:rect l="0" t="0" r="0" b="0"/>
                            <a:pathLst>
                              <a:path w="5029200" h="9144">
                                <a:moveTo>
                                  <a:pt x="0" y="0"/>
                                </a:moveTo>
                                <a:lnTo>
                                  <a:pt x="5029200" y="0"/>
                                </a:lnTo>
                                <a:lnTo>
                                  <a:pt x="5029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406" style="width:396pt;height:13.44pt;position:absolute;z-index:-2147483608;mso-position-horizontal-relative:text;mso-position-horizontal:absolute;margin-left:36.0221pt;mso-position-vertical-relative:text;margin-top:-4.69659pt;" coordsize="50292,1706">
                <v:shape id="Shape 68452" style="position:absolute;width:33528;height:91;left:0;top:0;" coordsize="3352800,9144" path="m0,0l3352800,0l3352800,9144l0,9144l0,0">
                  <v:stroke weight="0pt" endcap="flat" joinstyle="miter" miterlimit="10" on="false" color="#000000" opacity="0"/>
                  <v:fill on="true" color="#000000"/>
                </v:shape>
                <v:shape id="Shape 68453" style="position:absolute;width:50292;height:91;left:0;top:1661;" coordsize="5029200,9144" path="m0,0l5029200,0l5029200,9144l0,9144l0,0">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Subject: Fixity: Fail -– Periodic report: 0 failed; 76 unavailable </w:t>
      </w:r>
    </w:p>
    <w:p w14:paraId="20A12993" w14:textId="77777777" w:rsidR="00E03985" w:rsidRDefault="00FA092B">
      <w:pPr>
        <w:spacing w:after="200" w:line="259" w:lineRule="auto"/>
        <w:ind w:left="0" w:right="0" w:firstLine="0"/>
      </w:pPr>
      <w:r>
        <w:t xml:space="preserve"> </w:t>
      </w:r>
    </w:p>
    <w:p w14:paraId="61C4A067" w14:textId="77777777" w:rsidR="00E03985" w:rsidRDefault="00FA092B">
      <w:pPr>
        <w:pStyle w:val="Heading2"/>
        <w:tabs>
          <w:tab w:val="center" w:pos="1427"/>
        </w:tabs>
        <w:spacing w:after="111"/>
        <w:ind w:left="-15" w:firstLine="0"/>
      </w:pPr>
      <w:r>
        <w:rPr>
          <w:sz w:val="26"/>
        </w:rPr>
        <w:t xml:space="preserve">7.3 </w:t>
      </w:r>
      <w:r>
        <w:rPr>
          <w:sz w:val="26"/>
        </w:rPr>
        <w:tab/>
        <w:t xml:space="preserve">Commands </w:t>
      </w:r>
    </w:p>
    <w:p w14:paraId="4F4A8282" w14:textId="77777777" w:rsidR="00E03985" w:rsidRDefault="00FA092B">
      <w:pPr>
        <w:pStyle w:val="Heading3"/>
        <w:ind w:left="-5"/>
      </w:pPr>
      <w:r>
        <w:t xml:space="preserve">7.3.1 Service Commands </w:t>
      </w:r>
    </w:p>
    <w:p w14:paraId="787D8F10" w14:textId="77777777" w:rsidR="00E03985" w:rsidRDefault="00FA092B">
      <w:pPr>
        <w:spacing w:after="11" w:line="259" w:lineRule="auto"/>
        <w:ind w:left="0" w:right="0" w:firstLine="0"/>
      </w:pPr>
      <w:r>
        <w:rPr>
          <w:rFonts w:ascii="Calibri" w:eastAsia="Calibri" w:hAnsi="Calibri" w:cs="Calibri"/>
        </w:rPr>
        <w:t xml:space="preserve"> </w:t>
      </w:r>
    </w:p>
    <w:p w14:paraId="03E650DA" w14:textId="77777777" w:rsidR="00E03985" w:rsidRDefault="00FA092B">
      <w:pPr>
        <w:ind w:right="1185"/>
      </w:pPr>
      <w:r>
        <w:t>The Service commands are used to control the fixity processing within the Audit service.  The Response on each command is the Service State.</w:t>
      </w:r>
      <w:r>
        <w:t xml:space="preserve"> </w:t>
      </w:r>
    </w:p>
    <w:p w14:paraId="35B86E5F" w14:textId="77777777" w:rsidR="00E03985" w:rsidRDefault="00FA092B">
      <w:pPr>
        <w:spacing w:after="0" w:line="259" w:lineRule="auto"/>
        <w:ind w:left="0" w:right="0" w:firstLine="0"/>
      </w:pPr>
      <w:r>
        <w:rPr>
          <w:rFonts w:ascii="Calibri" w:eastAsia="Calibri" w:hAnsi="Calibri" w:cs="Calibri"/>
        </w:rPr>
        <w:t xml:space="preserve"> </w:t>
      </w:r>
    </w:p>
    <w:tbl>
      <w:tblPr>
        <w:tblStyle w:val="TableGrid"/>
        <w:tblW w:w="9286" w:type="dxa"/>
        <w:tblInd w:w="-106" w:type="dxa"/>
        <w:tblCellMar>
          <w:top w:w="44" w:type="dxa"/>
          <w:left w:w="107" w:type="dxa"/>
          <w:bottom w:w="0" w:type="dxa"/>
          <w:right w:w="115" w:type="dxa"/>
        </w:tblCellMar>
        <w:tblLook w:val="04A0" w:firstRow="1" w:lastRow="0" w:firstColumn="1" w:lastColumn="0" w:noHBand="0" w:noVBand="1"/>
      </w:tblPr>
      <w:tblGrid>
        <w:gridCol w:w="2177"/>
        <w:gridCol w:w="7109"/>
      </w:tblGrid>
      <w:tr w:rsidR="00E03985" w14:paraId="33D08439" w14:textId="77777777">
        <w:trPr>
          <w:trHeight w:val="317"/>
        </w:trPr>
        <w:tc>
          <w:tcPr>
            <w:tcW w:w="2177" w:type="dxa"/>
            <w:tcBorders>
              <w:top w:val="single" w:sz="4" w:space="0" w:color="000000"/>
              <w:left w:val="single" w:sz="4" w:space="0" w:color="000000"/>
              <w:bottom w:val="single" w:sz="4" w:space="0" w:color="000000"/>
              <w:right w:val="single" w:sz="4" w:space="0" w:color="000000"/>
            </w:tcBorders>
            <w:shd w:val="clear" w:color="auto" w:fill="E2E2E2"/>
          </w:tcPr>
          <w:p w14:paraId="7F6F0EAC" w14:textId="77777777" w:rsidR="00E03985" w:rsidRDefault="00FA092B">
            <w:pPr>
              <w:spacing w:after="0" w:line="259" w:lineRule="auto"/>
              <w:ind w:left="0" w:right="0" w:firstLine="0"/>
            </w:pPr>
            <w:r>
              <w:rPr>
                <w:rFonts w:ascii="Calibri" w:eastAsia="Calibri" w:hAnsi="Calibri" w:cs="Calibri"/>
                <w:b/>
                <w:i/>
              </w:rPr>
              <w:t xml:space="preserve">Command </w:t>
            </w:r>
          </w:p>
        </w:tc>
        <w:tc>
          <w:tcPr>
            <w:tcW w:w="7109" w:type="dxa"/>
            <w:tcBorders>
              <w:top w:val="single" w:sz="4" w:space="0" w:color="000000"/>
              <w:left w:val="single" w:sz="4" w:space="0" w:color="000000"/>
              <w:bottom w:val="single" w:sz="4" w:space="0" w:color="000000"/>
              <w:right w:val="single" w:sz="4" w:space="0" w:color="000000"/>
            </w:tcBorders>
            <w:shd w:val="clear" w:color="auto" w:fill="E2E2E2"/>
          </w:tcPr>
          <w:p w14:paraId="6292C65B" w14:textId="77777777" w:rsidR="00E03985" w:rsidRDefault="00FA092B">
            <w:pPr>
              <w:spacing w:after="0" w:line="259" w:lineRule="auto"/>
              <w:ind w:left="0" w:right="0" w:firstLine="0"/>
            </w:pPr>
            <w:r>
              <w:rPr>
                <w:rFonts w:ascii="Calibri" w:eastAsia="Calibri" w:hAnsi="Calibri" w:cs="Calibri"/>
                <w:b/>
                <w:i/>
              </w:rPr>
              <w:t xml:space="preserve">Function </w:t>
            </w:r>
          </w:p>
        </w:tc>
      </w:tr>
      <w:tr w:rsidR="00E03985" w14:paraId="6B16E6A0" w14:textId="77777777">
        <w:trPr>
          <w:trHeight w:val="301"/>
        </w:trPr>
        <w:tc>
          <w:tcPr>
            <w:tcW w:w="2177" w:type="dxa"/>
            <w:tcBorders>
              <w:top w:val="single" w:sz="4" w:space="0" w:color="000000"/>
              <w:left w:val="single" w:sz="4" w:space="0" w:color="000000"/>
              <w:bottom w:val="single" w:sz="4" w:space="0" w:color="000000"/>
              <w:right w:val="single" w:sz="4" w:space="0" w:color="000000"/>
            </w:tcBorders>
          </w:tcPr>
          <w:p w14:paraId="616D5F83" w14:textId="77777777" w:rsidR="00E03985" w:rsidRDefault="00FA092B">
            <w:pPr>
              <w:spacing w:after="0" w:line="259" w:lineRule="auto"/>
              <w:ind w:left="0" w:right="0" w:firstLine="0"/>
            </w:pPr>
            <w:r>
              <w:t xml:space="preserve">Service state </w:t>
            </w:r>
          </w:p>
        </w:tc>
        <w:tc>
          <w:tcPr>
            <w:tcW w:w="7109" w:type="dxa"/>
            <w:tcBorders>
              <w:top w:val="single" w:sz="4" w:space="0" w:color="000000"/>
              <w:left w:val="single" w:sz="4" w:space="0" w:color="000000"/>
              <w:bottom w:val="single" w:sz="4" w:space="0" w:color="000000"/>
              <w:right w:val="single" w:sz="4" w:space="0" w:color="000000"/>
            </w:tcBorders>
          </w:tcPr>
          <w:p w14:paraId="3BF61881" w14:textId="77777777" w:rsidR="00E03985" w:rsidRDefault="00FA092B">
            <w:pPr>
              <w:spacing w:after="0" w:line="259" w:lineRule="auto"/>
              <w:ind w:left="0" w:right="0" w:firstLine="0"/>
            </w:pPr>
            <w:r>
              <w:t xml:space="preserve">Returns the current status of the Audit service </w:t>
            </w:r>
          </w:p>
        </w:tc>
      </w:tr>
      <w:tr w:rsidR="00E03985" w14:paraId="1039C6F2" w14:textId="77777777">
        <w:trPr>
          <w:trHeight w:val="883"/>
        </w:trPr>
        <w:tc>
          <w:tcPr>
            <w:tcW w:w="2177" w:type="dxa"/>
            <w:tcBorders>
              <w:top w:val="single" w:sz="4" w:space="0" w:color="000000"/>
              <w:left w:val="single" w:sz="4" w:space="0" w:color="000000"/>
              <w:bottom w:val="single" w:sz="4" w:space="0" w:color="000000"/>
              <w:right w:val="single" w:sz="4" w:space="0" w:color="000000"/>
            </w:tcBorders>
          </w:tcPr>
          <w:p w14:paraId="689A7931" w14:textId="77777777" w:rsidR="00E03985" w:rsidRDefault="00FA092B">
            <w:pPr>
              <w:spacing w:after="0" w:line="259" w:lineRule="auto"/>
              <w:ind w:left="0" w:right="0" w:firstLine="0"/>
            </w:pPr>
            <w:r>
              <w:t xml:space="preserve">resume </w:t>
            </w:r>
          </w:p>
        </w:tc>
        <w:tc>
          <w:tcPr>
            <w:tcW w:w="7109" w:type="dxa"/>
            <w:tcBorders>
              <w:top w:val="single" w:sz="4" w:space="0" w:color="000000"/>
              <w:left w:val="single" w:sz="4" w:space="0" w:color="000000"/>
              <w:bottom w:val="single" w:sz="4" w:space="0" w:color="000000"/>
              <w:right w:val="single" w:sz="4" w:space="0" w:color="000000"/>
            </w:tcBorders>
          </w:tcPr>
          <w:p w14:paraId="09282A64" w14:textId="77777777" w:rsidR="00E03985" w:rsidRDefault="00FA092B">
            <w:pPr>
              <w:spacing w:after="17" w:line="259" w:lineRule="auto"/>
              <w:ind w:left="0" w:right="0" w:firstLine="0"/>
            </w:pPr>
            <w:r>
              <w:t xml:space="preserve">Required to start fixity processing on startup </w:t>
            </w:r>
          </w:p>
          <w:p w14:paraId="64EEECC8" w14:textId="77777777" w:rsidR="00E03985" w:rsidRDefault="00FA092B">
            <w:pPr>
              <w:spacing w:after="14" w:line="259" w:lineRule="auto"/>
              <w:ind w:left="0" w:right="0" w:firstLine="0"/>
            </w:pPr>
            <w:r>
              <w:t xml:space="preserve">Start fixity processing </w:t>
            </w:r>
          </w:p>
          <w:p w14:paraId="3CFEA62C" w14:textId="77777777" w:rsidR="00E03985" w:rsidRDefault="00FA092B">
            <w:pPr>
              <w:spacing w:after="0" w:line="259" w:lineRule="auto"/>
              <w:ind w:left="0" w:right="0" w:firstLine="0"/>
            </w:pPr>
            <w:r>
              <w:t xml:space="preserve">Set periodic report if not running </w:t>
            </w:r>
          </w:p>
        </w:tc>
      </w:tr>
      <w:tr w:rsidR="00E03985" w14:paraId="7D6595FB" w14:textId="77777777">
        <w:trPr>
          <w:trHeight w:val="300"/>
        </w:trPr>
        <w:tc>
          <w:tcPr>
            <w:tcW w:w="2177" w:type="dxa"/>
            <w:tcBorders>
              <w:top w:val="single" w:sz="4" w:space="0" w:color="000000"/>
              <w:left w:val="single" w:sz="4" w:space="0" w:color="000000"/>
              <w:bottom w:val="single" w:sz="4" w:space="0" w:color="000000"/>
              <w:right w:val="single" w:sz="4" w:space="0" w:color="000000"/>
            </w:tcBorders>
          </w:tcPr>
          <w:p w14:paraId="1391E70B" w14:textId="77777777" w:rsidR="00E03985" w:rsidRDefault="00FA092B">
            <w:pPr>
              <w:spacing w:after="0" w:line="259" w:lineRule="auto"/>
              <w:ind w:left="0" w:right="0" w:firstLine="0"/>
            </w:pPr>
            <w:r>
              <w:t xml:space="preserve">pause </w:t>
            </w:r>
          </w:p>
        </w:tc>
        <w:tc>
          <w:tcPr>
            <w:tcW w:w="7109" w:type="dxa"/>
            <w:tcBorders>
              <w:top w:val="single" w:sz="4" w:space="0" w:color="000000"/>
              <w:left w:val="single" w:sz="4" w:space="0" w:color="000000"/>
              <w:bottom w:val="single" w:sz="4" w:space="0" w:color="000000"/>
              <w:right w:val="single" w:sz="4" w:space="0" w:color="000000"/>
            </w:tcBorders>
          </w:tcPr>
          <w:p w14:paraId="5F593C27" w14:textId="77777777" w:rsidR="00E03985" w:rsidRDefault="00FA092B">
            <w:pPr>
              <w:spacing w:after="0" w:line="259" w:lineRule="auto"/>
              <w:ind w:left="0" w:right="0" w:firstLine="0"/>
            </w:pPr>
            <w:r>
              <w:t xml:space="preserve">Stop fixity processing </w:t>
            </w:r>
          </w:p>
        </w:tc>
      </w:tr>
      <w:tr w:rsidR="00E03985" w14:paraId="2AA35753" w14:textId="77777777">
        <w:trPr>
          <w:trHeight w:val="883"/>
        </w:trPr>
        <w:tc>
          <w:tcPr>
            <w:tcW w:w="2177" w:type="dxa"/>
            <w:tcBorders>
              <w:top w:val="single" w:sz="4" w:space="0" w:color="000000"/>
              <w:left w:val="single" w:sz="4" w:space="0" w:color="000000"/>
              <w:bottom w:val="single" w:sz="4" w:space="0" w:color="000000"/>
              <w:right w:val="single" w:sz="4" w:space="0" w:color="000000"/>
            </w:tcBorders>
          </w:tcPr>
          <w:p w14:paraId="3D37BB04" w14:textId="77777777" w:rsidR="00E03985" w:rsidRDefault="00FA092B">
            <w:pPr>
              <w:spacing w:after="0" w:line="259" w:lineRule="auto"/>
              <w:ind w:left="0" w:right="0" w:firstLine="0"/>
            </w:pPr>
            <w:r>
              <w:t xml:space="preserve">shutdown </w:t>
            </w:r>
          </w:p>
        </w:tc>
        <w:tc>
          <w:tcPr>
            <w:tcW w:w="7109" w:type="dxa"/>
            <w:tcBorders>
              <w:top w:val="single" w:sz="4" w:space="0" w:color="000000"/>
              <w:left w:val="single" w:sz="4" w:space="0" w:color="000000"/>
              <w:bottom w:val="single" w:sz="4" w:space="0" w:color="000000"/>
              <w:right w:val="single" w:sz="4" w:space="0" w:color="000000"/>
            </w:tcBorders>
          </w:tcPr>
          <w:p w14:paraId="1E0E539C" w14:textId="77777777" w:rsidR="00E03985" w:rsidRDefault="00FA092B">
            <w:pPr>
              <w:spacing w:after="14" w:line="259" w:lineRule="auto"/>
              <w:ind w:left="0" w:right="0" w:firstLine="0"/>
            </w:pPr>
            <w:r>
              <w:t xml:space="preserve">Stop fixity processing </w:t>
            </w:r>
          </w:p>
          <w:p w14:paraId="26AA4245" w14:textId="77777777" w:rsidR="00E03985" w:rsidRDefault="00FA092B">
            <w:pPr>
              <w:spacing w:after="14" w:line="259" w:lineRule="auto"/>
              <w:ind w:left="0" w:right="0" w:firstLine="0"/>
            </w:pPr>
            <w:r>
              <w:t xml:space="preserve">Block all commands requiring SQL access </w:t>
            </w:r>
          </w:p>
          <w:p w14:paraId="6CBD0630" w14:textId="77777777" w:rsidR="00E03985" w:rsidRDefault="00FA092B">
            <w:pPr>
              <w:spacing w:after="0" w:line="259" w:lineRule="auto"/>
              <w:ind w:left="0" w:right="0" w:firstLine="0"/>
            </w:pPr>
            <w:r>
              <w:t xml:space="preserve">Stop periodic report handling </w:t>
            </w:r>
          </w:p>
        </w:tc>
      </w:tr>
    </w:tbl>
    <w:p w14:paraId="5759D69B" w14:textId="77777777" w:rsidR="00E03985" w:rsidRDefault="00FA092B">
      <w:pPr>
        <w:spacing w:after="139" w:line="259" w:lineRule="auto"/>
        <w:ind w:left="0" w:right="0" w:firstLine="0"/>
      </w:pPr>
      <w:r>
        <w:t xml:space="preserve"> </w:t>
      </w:r>
    </w:p>
    <w:p w14:paraId="2C8ACEC7" w14:textId="77777777" w:rsidR="00E03985" w:rsidRDefault="00FA092B">
      <w:pPr>
        <w:pStyle w:val="Heading3"/>
        <w:ind w:left="-5"/>
      </w:pPr>
      <w:r>
        <w:t xml:space="preserve">7.3.2 Entry commands </w:t>
      </w:r>
    </w:p>
    <w:p w14:paraId="642B734B" w14:textId="77777777" w:rsidR="00E03985" w:rsidRDefault="00FA092B">
      <w:pPr>
        <w:spacing w:after="14" w:line="259" w:lineRule="auto"/>
        <w:ind w:left="0" w:right="0" w:firstLine="0"/>
      </w:pPr>
      <w:r>
        <w:t xml:space="preserve"> </w:t>
      </w:r>
    </w:p>
    <w:p w14:paraId="71F2FDA1" w14:textId="77777777" w:rsidR="00E03985" w:rsidRDefault="00FA092B">
      <w:pPr>
        <w:ind w:right="1454"/>
      </w:pPr>
      <w:r>
        <w:t xml:space="preserve">The Entry commands are used to build the database content used by fixity processing.  The Response on each command is the Item state. </w:t>
      </w:r>
    </w:p>
    <w:p w14:paraId="11F8ED39" w14:textId="77777777" w:rsidR="00E03985" w:rsidRDefault="00FA092B">
      <w:pPr>
        <w:spacing w:after="0" w:line="259" w:lineRule="auto"/>
        <w:ind w:left="0" w:right="0" w:firstLine="0"/>
      </w:pPr>
      <w:r>
        <w:t xml:space="preserve"> </w:t>
      </w:r>
    </w:p>
    <w:tbl>
      <w:tblPr>
        <w:tblStyle w:val="TableGrid"/>
        <w:tblW w:w="9286" w:type="dxa"/>
        <w:tblInd w:w="-106" w:type="dxa"/>
        <w:tblCellMar>
          <w:top w:w="44" w:type="dxa"/>
          <w:left w:w="107" w:type="dxa"/>
          <w:bottom w:w="0" w:type="dxa"/>
          <w:right w:w="115" w:type="dxa"/>
        </w:tblCellMar>
        <w:tblLook w:val="04A0" w:firstRow="1" w:lastRow="0" w:firstColumn="1" w:lastColumn="0" w:noHBand="0" w:noVBand="1"/>
      </w:tblPr>
      <w:tblGrid>
        <w:gridCol w:w="2177"/>
        <w:gridCol w:w="7109"/>
      </w:tblGrid>
      <w:tr w:rsidR="00E03985" w14:paraId="117F10E6" w14:textId="77777777">
        <w:trPr>
          <w:trHeight w:val="317"/>
        </w:trPr>
        <w:tc>
          <w:tcPr>
            <w:tcW w:w="2177" w:type="dxa"/>
            <w:tcBorders>
              <w:top w:val="single" w:sz="4" w:space="0" w:color="000000"/>
              <w:left w:val="single" w:sz="4" w:space="0" w:color="000000"/>
              <w:bottom w:val="single" w:sz="4" w:space="0" w:color="000000"/>
              <w:right w:val="single" w:sz="4" w:space="0" w:color="000000"/>
            </w:tcBorders>
            <w:shd w:val="clear" w:color="auto" w:fill="E2E2E2"/>
          </w:tcPr>
          <w:p w14:paraId="15B14E32" w14:textId="77777777" w:rsidR="00E03985" w:rsidRDefault="00FA092B">
            <w:pPr>
              <w:spacing w:after="0" w:line="259" w:lineRule="auto"/>
              <w:ind w:left="0" w:right="0" w:firstLine="0"/>
            </w:pPr>
            <w:r>
              <w:rPr>
                <w:rFonts w:ascii="Calibri" w:eastAsia="Calibri" w:hAnsi="Calibri" w:cs="Calibri"/>
                <w:b/>
                <w:i/>
              </w:rPr>
              <w:t xml:space="preserve">Command </w:t>
            </w:r>
          </w:p>
        </w:tc>
        <w:tc>
          <w:tcPr>
            <w:tcW w:w="7109" w:type="dxa"/>
            <w:tcBorders>
              <w:top w:val="single" w:sz="4" w:space="0" w:color="000000"/>
              <w:left w:val="single" w:sz="4" w:space="0" w:color="000000"/>
              <w:bottom w:val="single" w:sz="4" w:space="0" w:color="000000"/>
              <w:right w:val="single" w:sz="4" w:space="0" w:color="000000"/>
            </w:tcBorders>
            <w:shd w:val="clear" w:color="auto" w:fill="E2E2E2"/>
          </w:tcPr>
          <w:p w14:paraId="4E118744" w14:textId="77777777" w:rsidR="00E03985" w:rsidRDefault="00FA092B">
            <w:pPr>
              <w:spacing w:after="0" w:line="259" w:lineRule="auto"/>
              <w:ind w:left="0" w:right="0" w:firstLine="0"/>
            </w:pPr>
            <w:r>
              <w:rPr>
                <w:rFonts w:ascii="Calibri" w:eastAsia="Calibri" w:hAnsi="Calibri" w:cs="Calibri"/>
                <w:b/>
                <w:i/>
              </w:rPr>
              <w:t xml:space="preserve">Function </w:t>
            </w:r>
          </w:p>
        </w:tc>
      </w:tr>
      <w:tr w:rsidR="00E03985" w14:paraId="6EABA973" w14:textId="77777777">
        <w:trPr>
          <w:trHeight w:val="592"/>
        </w:trPr>
        <w:tc>
          <w:tcPr>
            <w:tcW w:w="2177" w:type="dxa"/>
            <w:tcBorders>
              <w:top w:val="single" w:sz="4" w:space="0" w:color="000000"/>
              <w:left w:val="single" w:sz="4" w:space="0" w:color="000000"/>
              <w:bottom w:val="single" w:sz="4" w:space="0" w:color="000000"/>
              <w:right w:val="single" w:sz="4" w:space="0" w:color="000000"/>
            </w:tcBorders>
          </w:tcPr>
          <w:p w14:paraId="52B80F2F" w14:textId="77777777" w:rsidR="00E03985" w:rsidRDefault="00FA092B">
            <w:pPr>
              <w:spacing w:after="0" w:line="259" w:lineRule="auto"/>
              <w:ind w:left="0" w:right="0" w:firstLine="0"/>
            </w:pPr>
            <w:r>
              <w:t xml:space="preserve">Add </w:t>
            </w:r>
          </w:p>
        </w:tc>
        <w:tc>
          <w:tcPr>
            <w:tcW w:w="7109" w:type="dxa"/>
            <w:tcBorders>
              <w:top w:val="single" w:sz="4" w:space="0" w:color="000000"/>
              <w:left w:val="single" w:sz="4" w:space="0" w:color="000000"/>
              <w:bottom w:val="single" w:sz="4" w:space="0" w:color="000000"/>
              <w:right w:val="single" w:sz="4" w:space="0" w:color="000000"/>
            </w:tcBorders>
          </w:tcPr>
          <w:p w14:paraId="7A2B70C9" w14:textId="77777777" w:rsidR="00E03985" w:rsidRDefault="00FA092B">
            <w:pPr>
              <w:spacing w:after="14" w:line="259" w:lineRule="auto"/>
              <w:ind w:left="0" w:right="0" w:firstLine="0"/>
            </w:pPr>
            <w:r>
              <w:t xml:space="preserve">Run fixity on request elements </w:t>
            </w:r>
          </w:p>
          <w:p w14:paraId="6F92D2BE" w14:textId="77777777" w:rsidR="00E03985" w:rsidRDefault="00FA092B">
            <w:pPr>
              <w:spacing w:after="0" w:line="259" w:lineRule="auto"/>
              <w:ind w:left="0" w:right="0" w:firstLine="0"/>
            </w:pPr>
            <w:r>
              <w:t xml:space="preserve">Add entry to database if fixity OK </w:t>
            </w:r>
          </w:p>
        </w:tc>
      </w:tr>
      <w:tr w:rsidR="00E03985" w14:paraId="5098DFBE" w14:textId="77777777">
        <w:trPr>
          <w:trHeight w:val="302"/>
        </w:trPr>
        <w:tc>
          <w:tcPr>
            <w:tcW w:w="2177" w:type="dxa"/>
            <w:tcBorders>
              <w:top w:val="single" w:sz="4" w:space="0" w:color="000000"/>
              <w:left w:val="single" w:sz="4" w:space="0" w:color="000000"/>
              <w:bottom w:val="single" w:sz="4" w:space="0" w:color="000000"/>
              <w:right w:val="single" w:sz="4" w:space="0" w:color="000000"/>
            </w:tcBorders>
          </w:tcPr>
          <w:p w14:paraId="4A90864E" w14:textId="77777777" w:rsidR="00E03985" w:rsidRDefault="00FA092B">
            <w:pPr>
              <w:spacing w:after="0" w:line="259" w:lineRule="auto"/>
              <w:ind w:left="0" w:right="0" w:firstLine="0"/>
            </w:pPr>
            <w:r>
              <w:t xml:space="preserve">Test </w:t>
            </w:r>
          </w:p>
        </w:tc>
        <w:tc>
          <w:tcPr>
            <w:tcW w:w="7109" w:type="dxa"/>
            <w:tcBorders>
              <w:top w:val="single" w:sz="4" w:space="0" w:color="000000"/>
              <w:left w:val="single" w:sz="4" w:space="0" w:color="000000"/>
              <w:bottom w:val="single" w:sz="4" w:space="0" w:color="000000"/>
              <w:right w:val="single" w:sz="4" w:space="0" w:color="000000"/>
            </w:tcBorders>
          </w:tcPr>
          <w:p w14:paraId="257D3CF9" w14:textId="77777777" w:rsidR="00E03985" w:rsidRDefault="00FA092B">
            <w:pPr>
              <w:spacing w:after="0" w:line="259" w:lineRule="auto"/>
              <w:ind w:left="0" w:right="0" w:firstLine="0"/>
            </w:pPr>
            <w:r>
              <w:t xml:space="preserve">Run fixity on request elements </w:t>
            </w:r>
          </w:p>
        </w:tc>
      </w:tr>
      <w:tr w:rsidR="00E03985" w14:paraId="197F1E0E" w14:textId="77777777">
        <w:trPr>
          <w:trHeight w:val="300"/>
        </w:trPr>
        <w:tc>
          <w:tcPr>
            <w:tcW w:w="2177" w:type="dxa"/>
            <w:tcBorders>
              <w:top w:val="single" w:sz="4" w:space="0" w:color="000000"/>
              <w:left w:val="single" w:sz="4" w:space="0" w:color="000000"/>
              <w:bottom w:val="single" w:sz="4" w:space="0" w:color="000000"/>
              <w:right w:val="single" w:sz="4" w:space="0" w:color="000000"/>
            </w:tcBorders>
          </w:tcPr>
          <w:p w14:paraId="13CC5A36" w14:textId="77777777" w:rsidR="00E03985" w:rsidRDefault="00FA092B">
            <w:pPr>
              <w:spacing w:after="0" w:line="259" w:lineRule="auto"/>
              <w:ind w:left="0" w:right="0" w:firstLine="0"/>
            </w:pPr>
            <w:r>
              <w:t xml:space="preserve">Queue </w:t>
            </w:r>
          </w:p>
        </w:tc>
        <w:tc>
          <w:tcPr>
            <w:tcW w:w="7109" w:type="dxa"/>
            <w:tcBorders>
              <w:top w:val="single" w:sz="4" w:space="0" w:color="000000"/>
              <w:left w:val="single" w:sz="4" w:space="0" w:color="000000"/>
              <w:bottom w:val="single" w:sz="4" w:space="0" w:color="000000"/>
              <w:right w:val="single" w:sz="4" w:space="0" w:color="000000"/>
            </w:tcBorders>
          </w:tcPr>
          <w:p w14:paraId="21AD8975" w14:textId="77777777" w:rsidR="00E03985" w:rsidRDefault="00FA092B">
            <w:pPr>
              <w:spacing w:after="0" w:line="259" w:lineRule="auto"/>
              <w:ind w:left="0" w:right="0" w:firstLine="0"/>
            </w:pPr>
            <w:r>
              <w:t xml:space="preserve">Add entry to database </w:t>
            </w:r>
          </w:p>
        </w:tc>
      </w:tr>
      <w:tr w:rsidR="00E03985" w14:paraId="5D3F9913" w14:textId="77777777">
        <w:trPr>
          <w:trHeight w:val="883"/>
        </w:trPr>
        <w:tc>
          <w:tcPr>
            <w:tcW w:w="2177" w:type="dxa"/>
            <w:tcBorders>
              <w:top w:val="single" w:sz="4" w:space="0" w:color="000000"/>
              <w:left w:val="single" w:sz="4" w:space="0" w:color="000000"/>
              <w:bottom w:val="single" w:sz="4" w:space="0" w:color="000000"/>
              <w:right w:val="single" w:sz="4" w:space="0" w:color="000000"/>
            </w:tcBorders>
          </w:tcPr>
          <w:p w14:paraId="3CB0BCAD" w14:textId="77777777" w:rsidR="00E03985" w:rsidRDefault="00FA092B">
            <w:pPr>
              <w:spacing w:after="0" w:line="259" w:lineRule="auto"/>
              <w:ind w:left="0" w:right="0" w:firstLine="0"/>
            </w:pPr>
            <w:r>
              <w:t xml:space="preserve">Update </w:t>
            </w:r>
          </w:p>
        </w:tc>
        <w:tc>
          <w:tcPr>
            <w:tcW w:w="7109" w:type="dxa"/>
            <w:tcBorders>
              <w:top w:val="single" w:sz="4" w:space="0" w:color="000000"/>
              <w:left w:val="single" w:sz="4" w:space="0" w:color="000000"/>
              <w:bottom w:val="single" w:sz="4" w:space="0" w:color="000000"/>
              <w:right w:val="single" w:sz="4" w:space="0" w:color="000000"/>
            </w:tcBorders>
          </w:tcPr>
          <w:p w14:paraId="63431E86" w14:textId="77777777" w:rsidR="00E03985" w:rsidRDefault="00FA092B">
            <w:pPr>
              <w:spacing w:after="14" w:line="259" w:lineRule="auto"/>
              <w:ind w:left="0" w:right="0" w:firstLine="0"/>
            </w:pPr>
            <w:r>
              <w:t xml:space="preserve">Update of entry </w:t>
            </w:r>
          </w:p>
          <w:p w14:paraId="20F6E72E" w14:textId="77777777" w:rsidR="00E03985" w:rsidRDefault="00FA092B">
            <w:pPr>
              <w:spacing w:after="14" w:line="259" w:lineRule="auto"/>
              <w:ind w:left="0" w:right="0" w:firstLine="0"/>
            </w:pPr>
            <w:r>
              <w:t xml:space="preserve">Run fixity on request elements </w:t>
            </w:r>
          </w:p>
          <w:p w14:paraId="3B0F83C9" w14:textId="77777777" w:rsidR="00E03985" w:rsidRDefault="00FA092B">
            <w:pPr>
              <w:spacing w:after="0" w:line="259" w:lineRule="auto"/>
              <w:ind w:left="0" w:right="0" w:firstLine="0"/>
            </w:pPr>
            <w:r>
              <w:t xml:space="preserve">Add new entry to database if fixity OK </w:t>
            </w:r>
          </w:p>
        </w:tc>
      </w:tr>
      <w:tr w:rsidR="00E03985" w14:paraId="4B83D92B" w14:textId="77777777">
        <w:trPr>
          <w:trHeight w:val="883"/>
        </w:trPr>
        <w:tc>
          <w:tcPr>
            <w:tcW w:w="2177" w:type="dxa"/>
            <w:tcBorders>
              <w:top w:val="single" w:sz="4" w:space="0" w:color="000000"/>
              <w:left w:val="single" w:sz="4" w:space="0" w:color="000000"/>
              <w:bottom w:val="single" w:sz="4" w:space="0" w:color="000000"/>
              <w:right w:val="single" w:sz="4" w:space="0" w:color="000000"/>
            </w:tcBorders>
          </w:tcPr>
          <w:p w14:paraId="6BE04CAF" w14:textId="77777777" w:rsidR="00E03985" w:rsidRDefault="00FA092B">
            <w:pPr>
              <w:spacing w:after="0" w:line="259" w:lineRule="auto"/>
              <w:ind w:left="0" w:right="0" w:firstLine="0"/>
            </w:pPr>
            <w:r>
              <w:lastRenderedPageBreak/>
              <w:t xml:space="preserve">Delete Item </w:t>
            </w:r>
          </w:p>
        </w:tc>
        <w:tc>
          <w:tcPr>
            <w:tcW w:w="7109" w:type="dxa"/>
            <w:tcBorders>
              <w:top w:val="single" w:sz="4" w:space="0" w:color="000000"/>
              <w:left w:val="single" w:sz="4" w:space="0" w:color="000000"/>
              <w:bottom w:val="single" w:sz="4" w:space="0" w:color="000000"/>
              <w:right w:val="single" w:sz="4" w:space="0" w:color="000000"/>
            </w:tcBorders>
          </w:tcPr>
          <w:p w14:paraId="16EACD2A" w14:textId="77777777" w:rsidR="00E03985" w:rsidRDefault="00FA092B">
            <w:pPr>
              <w:spacing w:after="14" w:line="259" w:lineRule="auto"/>
              <w:ind w:left="0" w:right="0" w:firstLine="0"/>
            </w:pPr>
            <w:r>
              <w:t xml:space="preserve">Match item on </w:t>
            </w:r>
            <w:proofErr w:type="spellStart"/>
            <w:r>
              <w:t>url</w:t>
            </w:r>
            <w:proofErr w:type="spellEnd"/>
            <w:r>
              <w:t xml:space="preserve"> </w:t>
            </w:r>
          </w:p>
          <w:p w14:paraId="48CD73D6" w14:textId="77777777" w:rsidR="00E03985" w:rsidRDefault="00FA092B">
            <w:pPr>
              <w:spacing w:after="14" w:line="259" w:lineRule="auto"/>
              <w:ind w:left="0" w:right="0" w:firstLine="0"/>
            </w:pPr>
            <w:r>
              <w:t xml:space="preserve">Delete item entry matching that URL  </w:t>
            </w:r>
          </w:p>
          <w:p w14:paraId="0CE1BFB2" w14:textId="77777777" w:rsidR="00E03985" w:rsidRDefault="00FA092B">
            <w:pPr>
              <w:spacing w:after="0" w:line="259" w:lineRule="auto"/>
              <w:ind w:left="0" w:right="0" w:firstLine="0"/>
            </w:pPr>
            <w:r>
              <w:t xml:space="preserve">Delete all context entries associated with that item entry </w:t>
            </w:r>
          </w:p>
        </w:tc>
      </w:tr>
    </w:tbl>
    <w:p w14:paraId="1C2F27BB" w14:textId="77777777" w:rsidR="00E03985" w:rsidRDefault="00FA092B">
      <w:pPr>
        <w:pStyle w:val="Heading3"/>
        <w:ind w:left="-5"/>
      </w:pPr>
      <w:r>
        <w:t xml:space="preserve">7.3.3 Requested Reports </w:t>
      </w:r>
    </w:p>
    <w:p w14:paraId="5813F3FE" w14:textId="77777777" w:rsidR="00E03985" w:rsidRDefault="00FA092B">
      <w:pPr>
        <w:spacing w:after="14" w:line="259" w:lineRule="auto"/>
        <w:ind w:left="0" w:right="0" w:firstLine="0"/>
      </w:pPr>
      <w:r>
        <w:t xml:space="preserve"> </w:t>
      </w:r>
    </w:p>
    <w:p w14:paraId="108446EB" w14:textId="77777777" w:rsidR="00E03985" w:rsidRDefault="00FA092B">
      <w:pPr>
        <w:ind w:right="661"/>
      </w:pPr>
      <w:r>
        <w:t>Because of concern about database access for 10M items, all reports are delivered as email. Each command allows the user to specif</w:t>
      </w:r>
      <w:r>
        <w:t xml:space="preserve">y the format of the report as returned as an email attachment. The response on each request is the Submission State. </w:t>
      </w:r>
    </w:p>
    <w:p w14:paraId="3DA17193" w14:textId="77777777" w:rsidR="00E03985" w:rsidRDefault="00FA092B">
      <w:pPr>
        <w:spacing w:after="0" w:line="259" w:lineRule="auto"/>
        <w:ind w:left="0" w:right="0" w:firstLine="0"/>
      </w:pPr>
      <w:r>
        <w:t xml:space="preserve"> </w:t>
      </w:r>
    </w:p>
    <w:tbl>
      <w:tblPr>
        <w:tblStyle w:val="TableGrid"/>
        <w:tblW w:w="9286" w:type="dxa"/>
        <w:tblInd w:w="-106" w:type="dxa"/>
        <w:tblCellMar>
          <w:top w:w="44" w:type="dxa"/>
          <w:left w:w="107" w:type="dxa"/>
          <w:bottom w:w="0" w:type="dxa"/>
          <w:right w:w="115" w:type="dxa"/>
        </w:tblCellMar>
        <w:tblLook w:val="04A0" w:firstRow="1" w:lastRow="0" w:firstColumn="1" w:lastColumn="0" w:noHBand="0" w:noVBand="1"/>
      </w:tblPr>
      <w:tblGrid>
        <w:gridCol w:w="2177"/>
        <w:gridCol w:w="4014"/>
        <w:gridCol w:w="3095"/>
      </w:tblGrid>
      <w:tr w:rsidR="00E03985" w14:paraId="46C5A67F" w14:textId="77777777">
        <w:trPr>
          <w:trHeight w:val="317"/>
        </w:trPr>
        <w:tc>
          <w:tcPr>
            <w:tcW w:w="2177" w:type="dxa"/>
            <w:tcBorders>
              <w:top w:val="single" w:sz="4" w:space="0" w:color="000000"/>
              <w:left w:val="single" w:sz="4" w:space="0" w:color="000000"/>
              <w:bottom w:val="single" w:sz="4" w:space="0" w:color="000000"/>
              <w:right w:val="single" w:sz="4" w:space="0" w:color="000000"/>
            </w:tcBorders>
            <w:shd w:val="clear" w:color="auto" w:fill="E2E2E2"/>
          </w:tcPr>
          <w:p w14:paraId="758EE3D3" w14:textId="77777777" w:rsidR="00E03985" w:rsidRDefault="00FA092B">
            <w:pPr>
              <w:spacing w:after="0" w:line="259" w:lineRule="auto"/>
              <w:ind w:left="0" w:right="0" w:firstLine="0"/>
            </w:pPr>
            <w:r>
              <w:rPr>
                <w:rFonts w:ascii="Calibri" w:eastAsia="Calibri" w:hAnsi="Calibri" w:cs="Calibri"/>
                <w:b/>
                <w:i/>
              </w:rPr>
              <w:t xml:space="preserve">Command </w:t>
            </w:r>
          </w:p>
        </w:tc>
        <w:tc>
          <w:tcPr>
            <w:tcW w:w="4014" w:type="dxa"/>
            <w:tcBorders>
              <w:top w:val="single" w:sz="4" w:space="0" w:color="000000"/>
              <w:left w:val="single" w:sz="4" w:space="0" w:color="000000"/>
              <w:bottom w:val="single" w:sz="4" w:space="0" w:color="000000"/>
              <w:right w:val="single" w:sz="4" w:space="0" w:color="000000"/>
            </w:tcBorders>
            <w:shd w:val="clear" w:color="auto" w:fill="E2E2E2"/>
          </w:tcPr>
          <w:p w14:paraId="05C7042D" w14:textId="77777777" w:rsidR="00E03985" w:rsidRDefault="00FA092B">
            <w:pPr>
              <w:spacing w:after="0" w:line="259" w:lineRule="auto"/>
              <w:ind w:left="0" w:right="0" w:firstLine="0"/>
            </w:pPr>
            <w:r>
              <w:rPr>
                <w:rFonts w:ascii="Calibri" w:eastAsia="Calibri" w:hAnsi="Calibri" w:cs="Calibri"/>
                <w:b/>
                <w:i/>
              </w:rPr>
              <w:t xml:space="preserve">Description </w:t>
            </w:r>
          </w:p>
        </w:tc>
        <w:tc>
          <w:tcPr>
            <w:tcW w:w="3095" w:type="dxa"/>
            <w:tcBorders>
              <w:top w:val="single" w:sz="4" w:space="0" w:color="000000"/>
              <w:left w:val="single" w:sz="4" w:space="0" w:color="000000"/>
              <w:bottom w:val="single" w:sz="4" w:space="0" w:color="000000"/>
              <w:right w:val="single" w:sz="4" w:space="0" w:color="000000"/>
            </w:tcBorders>
            <w:shd w:val="clear" w:color="auto" w:fill="E2E2E2"/>
          </w:tcPr>
          <w:p w14:paraId="3EF7E2D4" w14:textId="77777777" w:rsidR="00E03985" w:rsidRDefault="00FA092B">
            <w:pPr>
              <w:spacing w:after="0" w:line="259" w:lineRule="auto"/>
              <w:ind w:left="1" w:right="0" w:firstLine="0"/>
            </w:pPr>
            <w:r>
              <w:rPr>
                <w:rFonts w:ascii="Calibri" w:eastAsia="Calibri" w:hAnsi="Calibri" w:cs="Calibri"/>
                <w:b/>
                <w:i/>
              </w:rPr>
              <w:t xml:space="preserve">Email response </w:t>
            </w:r>
          </w:p>
        </w:tc>
      </w:tr>
      <w:tr w:rsidR="00E03985" w14:paraId="2E123917" w14:textId="77777777">
        <w:trPr>
          <w:trHeight w:val="884"/>
        </w:trPr>
        <w:tc>
          <w:tcPr>
            <w:tcW w:w="2177" w:type="dxa"/>
            <w:tcBorders>
              <w:top w:val="single" w:sz="4" w:space="0" w:color="000000"/>
              <w:left w:val="single" w:sz="4" w:space="0" w:color="000000"/>
              <w:bottom w:val="single" w:sz="4" w:space="0" w:color="000000"/>
              <w:right w:val="single" w:sz="4" w:space="0" w:color="000000"/>
            </w:tcBorders>
          </w:tcPr>
          <w:p w14:paraId="27913AEB" w14:textId="77777777" w:rsidR="00E03985" w:rsidRDefault="00FA092B">
            <w:pPr>
              <w:spacing w:after="0" w:line="259" w:lineRule="auto"/>
              <w:ind w:left="0" w:right="0" w:firstLine="0"/>
            </w:pPr>
            <w:r>
              <w:t xml:space="preserve">Request Item Report </w:t>
            </w:r>
          </w:p>
        </w:tc>
        <w:tc>
          <w:tcPr>
            <w:tcW w:w="4014" w:type="dxa"/>
            <w:tcBorders>
              <w:top w:val="single" w:sz="4" w:space="0" w:color="000000"/>
              <w:left w:val="single" w:sz="4" w:space="0" w:color="000000"/>
              <w:bottom w:val="single" w:sz="4" w:space="0" w:color="000000"/>
              <w:right w:val="single" w:sz="4" w:space="0" w:color="000000"/>
            </w:tcBorders>
          </w:tcPr>
          <w:p w14:paraId="098E089D" w14:textId="77777777" w:rsidR="00E03985" w:rsidRDefault="00FA092B">
            <w:pPr>
              <w:spacing w:after="0" w:line="259" w:lineRule="auto"/>
              <w:ind w:left="0" w:right="0" w:firstLine="0"/>
            </w:pPr>
            <w:r>
              <w:t xml:space="preserve">Return set of item states based on select criteria contained in passed context value and status types </w:t>
            </w:r>
          </w:p>
        </w:tc>
        <w:tc>
          <w:tcPr>
            <w:tcW w:w="3095" w:type="dxa"/>
            <w:tcBorders>
              <w:top w:val="single" w:sz="4" w:space="0" w:color="000000"/>
              <w:left w:val="single" w:sz="4" w:space="0" w:color="000000"/>
              <w:bottom w:val="single" w:sz="4" w:space="0" w:color="000000"/>
              <w:right w:val="single" w:sz="4" w:space="0" w:color="000000"/>
            </w:tcBorders>
          </w:tcPr>
          <w:p w14:paraId="28ED2E34" w14:textId="77777777" w:rsidR="00E03985" w:rsidRDefault="00FA092B">
            <w:pPr>
              <w:spacing w:after="0" w:line="259" w:lineRule="auto"/>
              <w:ind w:left="1" w:right="0" w:firstLine="0"/>
            </w:pPr>
            <w:proofErr w:type="gramStart"/>
            <w:r>
              <w:t>Items</w:t>
            </w:r>
            <w:proofErr w:type="gramEnd"/>
            <w:r>
              <w:t xml:space="preserve"> report </w:t>
            </w:r>
          </w:p>
        </w:tc>
      </w:tr>
      <w:tr w:rsidR="00E03985" w14:paraId="3C97E1C3" w14:textId="77777777">
        <w:trPr>
          <w:trHeight w:val="593"/>
        </w:trPr>
        <w:tc>
          <w:tcPr>
            <w:tcW w:w="2177" w:type="dxa"/>
            <w:tcBorders>
              <w:top w:val="single" w:sz="4" w:space="0" w:color="000000"/>
              <w:left w:val="single" w:sz="4" w:space="0" w:color="000000"/>
              <w:bottom w:val="single" w:sz="4" w:space="0" w:color="000000"/>
              <w:right w:val="single" w:sz="4" w:space="0" w:color="000000"/>
            </w:tcBorders>
          </w:tcPr>
          <w:p w14:paraId="0C24E3AD" w14:textId="77777777" w:rsidR="00E03985" w:rsidRDefault="00FA092B">
            <w:pPr>
              <w:spacing w:after="0" w:line="259" w:lineRule="auto"/>
              <w:ind w:left="0" w:right="0" w:firstLine="0"/>
            </w:pPr>
            <w:r>
              <w:t xml:space="preserve">SQL Report </w:t>
            </w:r>
          </w:p>
        </w:tc>
        <w:tc>
          <w:tcPr>
            <w:tcW w:w="4014" w:type="dxa"/>
            <w:tcBorders>
              <w:top w:val="single" w:sz="4" w:space="0" w:color="000000"/>
              <w:left w:val="single" w:sz="4" w:space="0" w:color="000000"/>
              <w:bottom w:val="single" w:sz="4" w:space="0" w:color="000000"/>
              <w:right w:val="single" w:sz="4" w:space="0" w:color="000000"/>
            </w:tcBorders>
          </w:tcPr>
          <w:p w14:paraId="7E3F1FC9" w14:textId="77777777" w:rsidR="00E03985" w:rsidRDefault="00FA092B">
            <w:pPr>
              <w:spacing w:after="0" w:line="259" w:lineRule="auto"/>
              <w:ind w:left="0" w:right="0" w:firstLine="0"/>
            </w:pPr>
            <w:r>
              <w:t xml:space="preserve">Return SQL response based on passed select request </w:t>
            </w:r>
          </w:p>
        </w:tc>
        <w:tc>
          <w:tcPr>
            <w:tcW w:w="3095" w:type="dxa"/>
            <w:tcBorders>
              <w:top w:val="single" w:sz="4" w:space="0" w:color="000000"/>
              <w:left w:val="single" w:sz="4" w:space="0" w:color="000000"/>
              <w:bottom w:val="single" w:sz="4" w:space="0" w:color="000000"/>
              <w:right w:val="single" w:sz="4" w:space="0" w:color="000000"/>
            </w:tcBorders>
          </w:tcPr>
          <w:p w14:paraId="56B36E36" w14:textId="77777777" w:rsidR="00E03985" w:rsidRDefault="00FA092B">
            <w:pPr>
              <w:spacing w:after="0" w:line="259" w:lineRule="auto"/>
              <w:ind w:left="1" w:right="0" w:firstLine="0"/>
            </w:pPr>
            <w:r>
              <w:t xml:space="preserve">SQL report </w:t>
            </w:r>
          </w:p>
        </w:tc>
      </w:tr>
    </w:tbl>
    <w:p w14:paraId="29BCCF02" w14:textId="77777777" w:rsidR="00E03985" w:rsidRDefault="00FA092B">
      <w:pPr>
        <w:spacing w:after="0" w:line="259" w:lineRule="auto"/>
        <w:ind w:left="0" w:right="0" w:firstLine="0"/>
      </w:pPr>
      <w:r>
        <w:rPr>
          <w:rFonts w:ascii="Arial" w:eastAsia="Arial" w:hAnsi="Arial" w:cs="Arial"/>
          <w:b/>
          <w:sz w:val="26"/>
        </w:rPr>
        <w:t xml:space="preserve"> </w:t>
      </w:r>
    </w:p>
    <w:p w14:paraId="4B5E390C" w14:textId="77777777" w:rsidR="00E03985" w:rsidRDefault="00FA092B">
      <w:pPr>
        <w:ind w:right="207"/>
      </w:pPr>
      <w:r>
        <w:t xml:space="preserve">To aid in the automated processing of mailed reports, the subject line of the email message MUST confirm to the Merritt template: </w:t>
      </w:r>
    </w:p>
    <w:p w14:paraId="78BF5979" w14:textId="77777777" w:rsidR="00E03985" w:rsidRDefault="00FA092B">
      <w:pPr>
        <w:spacing w:after="0" w:line="259" w:lineRule="auto"/>
        <w:ind w:left="0" w:right="0" w:firstLine="0"/>
      </w:pPr>
      <w:r>
        <w:t xml:space="preserve"> </w:t>
      </w:r>
    </w:p>
    <w:p w14:paraId="5FD8682C" w14:textId="77777777" w:rsidR="00E03985" w:rsidRDefault="00FA092B">
      <w:pPr>
        <w:spacing w:after="36" w:line="268" w:lineRule="auto"/>
        <w:ind w:left="716" w:right="0"/>
      </w:pPr>
      <w:r>
        <w:rPr>
          <w:rFonts w:ascii="Courier New" w:eastAsia="Courier New" w:hAnsi="Courier New" w:cs="Courier New"/>
          <w:sz w:val="20"/>
        </w:rPr>
        <w:t xml:space="preserve">Subject: </w:t>
      </w:r>
      <w:r>
        <w:rPr>
          <w:rFonts w:ascii="Courier New" w:eastAsia="Courier New" w:hAnsi="Courier New" w:cs="Courier New"/>
          <w:i/>
          <w:sz w:val="20"/>
        </w:rPr>
        <w:t>service</w:t>
      </w:r>
      <w:r>
        <w:rPr>
          <w:rFonts w:ascii="Courier New" w:eastAsia="Courier New" w:hAnsi="Courier New" w:cs="Courier New"/>
          <w:sz w:val="20"/>
        </w:rPr>
        <w:t xml:space="preserve"> [</w:t>
      </w:r>
      <w:r>
        <w:rPr>
          <w:rFonts w:ascii="Courier New" w:eastAsia="Courier New" w:hAnsi="Courier New" w:cs="Courier New"/>
          <w:i/>
          <w:sz w:val="20"/>
        </w:rPr>
        <w:t>instance</w:t>
      </w:r>
      <w:r>
        <w:rPr>
          <w:rFonts w:ascii="Courier New" w:eastAsia="Courier New" w:hAnsi="Courier New" w:cs="Courier New"/>
          <w:sz w:val="20"/>
        </w:rPr>
        <w:t xml:space="preserve">]: </w:t>
      </w:r>
      <w:r>
        <w:rPr>
          <w:rFonts w:ascii="Courier New" w:eastAsia="Courier New" w:hAnsi="Courier New" w:cs="Courier New"/>
          <w:i/>
          <w:sz w:val="20"/>
        </w:rPr>
        <w:t>status</w:t>
      </w:r>
      <w:r>
        <w:rPr>
          <w:rFonts w:ascii="Courier New" w:eastAsia="Courier New" w:hAnsi="Courier New" w:cs="Courier New"/>
          <w:sz w:val="20"/>
        </w:rPr>
        <w:t xml:space="preserve"> -- </w:t>
      </w:r>
      <w:r>
        <w:rPr>
          <w:rFonts w:ascii="Courier New" w:eastAsia="Courier New" w:hAnsi="Courier New" w:cs="Courier New"/>
          <w:i/>
          <w:sz w:val="20"/>
        </w:rPr>
        <w:t>message</w:t>
      </w:r>
      <w:r>
        <w:rPr>
          <w:rFonts w:ascii="Courier New" w:eastAsia="Courier New" w:hAnsi="Courier New" w:cs="Courier New"/>
          <w:sz w:val="20"/>
        </w:rPr>
        <w:t xml:space="preserve">: </w:t>
      </w:r>
      <w:r>
        <w:rPr>
          <w:rFonts w:ascii="Courier New" w:eastAsia="Courier New" w:hAnsi="Courier New" w:cs="Courier New"/>
          <w:i/>
          <w:sz w:val="20"/>
        </w:rPr>
        <w:t>extra</w:t>
      </w:r>
      <w:r>
        <w:rPr>
          <w:rFonts w:ascii="Courier New" w:eastAsia="Courier New" w:hAnsi="Courier New" w:cs="Courier New"/>
          <w:sz w:val="20"/>
        </w:rPr>
        <w:t xml:space="preserve">; ... </w:t>
      </w:r>
    </w:p>
    <w:p w14:paraId="0C214B83" w14:textId="77777777" w:rsidR="00E03985" w:rsidRDefault="00FA092B">
      <w:pPr>
        <w:spacing w:after="37" w:line="259" w:lineRule="auto"/>
        <w:ind w:left="0" w:right="0" w:firstLine="0"/>
      </w:pPr>
      <w:r>
        <w:t xml:space="preserve"> </w:t>
      </w:r>
    </w:p>
    <w:p w14:paraId="745A86CD" w14:textId="77777777" w:rsidR="00E03985" w:rsidRDefault="00FA092B">
      <w:pPr>
        <w:spacing w:after="0" w:line="294" w:lineRule="auto"/>
        <w:ind w:left="-5" w:right="383"/>
      </w:pPr>
      <w:r>
        <w:t xml:space="preserve">where </w:t>
      </w:r>
      <w:r>
        <w:rPr>
          <w:rFonts w:ascii="Courier New" w:eastAsia="Courier New" w:hAnsi="Courier New" w:cs="Courier New"/>
          <w:i/>
          <w:sz w:val="20"/>
        </w:rPr>
        <w:t>service</w:t>
      </w:r>
      <w:r>
        <w:t xml:space="preserve"> is “</w:t>
      </w:r>
      <w:r>
        <w:rPr>
          <w:rFonts w:ascii="Courier New" w:eastAsia="Courier New" w:hAnsi="Courier New" w:cs="Courier New"/>
          <w:sz w:val="20"/>
        </w:rPr>
        <w:t>Fixity</w:t>
      </w:r>
      <w:r>
        <w:t xml:space="preserve">”, </w:t>
      </w:r>
      <w:r>
        <w:rPr>
          <w:rFonts w:ascii="Courier New" w:eastAsia="Courier New" w:hAnsi="Courier New" w:cs="Courier New"/>
          <w:i/>
          <w:sz w:val="20"/>
        </w:rPr>
        <w:t>instance</w:t>
      </w:r>
      <w:r>
        <w:t xml:space="preserve"> is the service instance, </w:t>
      </w:r>
      <w:r>
        <w:t>“[</w:t>
      </w:r>
      <w:r>
        <w:rPr>
          <w:rFonts w:ascii="Courier New" w:eastAsia="Courier New" w:hAnsi="Courier New" w:cs="Courier New"/>
          <w:sz w:val="20"/>
        </w:rPr>
        <w:t>dev]</w:t>
      </w:r>
      <w:r>
        <w:t>” or “[</w:t>
      </w:r>
      <w:r>
        <w:rPr>
          <w:rFonts w:ascii="Courier New" w:eastAsia="Courier New" w:hAnsi="Courier New" w:cs="Courier New"/>
          <w:sz w:val="20"/>
        </w:rPr>
        <w:t>stg]</w:t>
      </w:r>
      <w:r>
        <w:t xml:space="preserve">” (or not provided, </w:t>
      </w:r>
      <w:proofErr w:type="gramStart"/>
      <w:r>
        <w:t>if  production</w:t>
      </w:r>
      <w:proofErr w:type="gramEnd"/>
      <w:r>
        <w:t xml:space="preserve">), </w:t>
      </w:r>
      <w:r>
        <w:rPr>
          <w:rFonts w:ascii="Courier New" w:eastAsia="Courier New" w:hAnsi="Courier New" w:cs="Courier New"/>
          <w:i/>
          <w:sz w:val="20"/>
        </w:rPr>
        <w:t>status</w:t>
      </w:r>
      <w:r>
        <w:rPr>
          <w:u w:val="single" w:color="000000"/>
        </w:rPr>
        <w:t xml:space="preserve"> is “</w:t>
      </w:r>
      <w:r>
        <w:rPr>
          <w:rFonts w:ascii="Courier New" w:eastAsia="Courier New" w:hAnsi="Courier New" w:cs="Courier New"/>
          <w:sz w:val="20"/>
          <w:u w:val="single" w:color="000000"/>
        </w:rPr>
        <w:t>OK</w:t>
      </w:r>
      <w:r>
        <w:rPr>
          <w:u w:val="single" w:color="000000"/>
        </w:rPr>
        <w:t>” or “</w:t>
      </w:r>
      <w:r>
        <w:rPr>
          <w:rFonts w:ascii="Courier New" w:eastAsia="Courier New" w:hAnsi="Courier New" w:cs="Courier New"/>
          <w:sz w:val="20"/>
          <w:u w:val="single" w:color="000000"/>
        </w:rPr>
        <w:t>Fail</w:t>
      </w:r>
      <w:r>
        <w:rPr>
          <w:u w:val="single" w:color="000000"/>
        </w:rPr>
        <w:t xml:space="preserve">”; </w:t>
      </w:r>
      <w:r>
        <w:rPr>
          <w:rFonts w:ascii="Courier New" w:eastAsia="Courier New" w:hAnsi="Courier New" w:cs="Courier New"/>
          <w:i/>
          <w:sz w:val="20"/>
          <w:u w:val="single" w:color="000000"/>
        </w:rPr>
        <w:t>message</w:t>
      </w:r>
      <w:r>
        <w:rPr>
          <w:u w:val="single" w:color="000000"/>
        </w:rPr>
        <w:t xml:space="preserve"> is “</w:t>
      </w:r>
      <w:r>
        <w:rPr>
          <w:rFonts w:ascii="Courier New" w:eastAsia="Courier New" w:hAnsi="Courier New" w:cs="Courier New"/>
          <w:sz w:val="20"/>
          <w:u w:val="single" w:color="000000"/>
        </w:rPr>
        <w:t>Periodic</w:t>
      </w:r>
      <w:r>
        <w:rPr>
          <w:u w:val="single" w:color="000000"/>
        </w:rPr>
        <w:t xml:space="preserve"> </w:t>
      </w:r>
      <w:r>
        <w:rPr>
          <w:rFonts w:ascii="Courier New" w:eastAsia="Courier New" w:hAnsi="Courier New" w:cs="Courier New"/>
          <w:sz w:val="20"/>
          <w:u w:val="single" w:color="000000"/>
        </w:rPr>
        <w:t>report</w:t>
      </w:r>
      <w:r>
        <w:rPr>
          <w:u w:val="single" w:color="000000"/>
        </w:rPr>
        <w:t xml:space="preserve">”; and </w:t>
      </w:r>
      <w:r>
        <w:rPr>
          <w:rFonts w:ascii="Courier New" w:eastAsia="Courier New" w:hAnsi="Courier New" w:cs="Courier New"/>
          <w:i/>
          <w:sz w:val="20"/>
          <w:u w:val="single" w:color="000000"/>
        </w:rPr>
        <w:t>extra</w:t>
      </w:r>
      <w:r>
        <w:t xml:space="preserve"> </w:t>
      </w:r>
      <w:r>
        <w:rPr>
          <w:u w:val="single" w:color="000000"/>
        </w:rPr>
        <w:t>is an optional list of report specific parameters.  For example:</w:t>
      </w:r>
      <w:r>
        <w:t xml:space="preserve"> </w:t>
      </w:r>
    </w:p>
    <w:p w14:paraId="4FF258BD" w14:textId="77777777" w:rsidR="00E03985" w:rsidRDefault="00FA092B">
      <w:pPr>
        <w:spacing w:after="0" w:line="259" w:lineRule="auto"/>
        <w:ind w:left="0" w:right="0" w:firstLine="0"/>
      </w:pPr>
      <w:r>
        <w:t xml:space="preserve"> </w:t>
      </w:r>
    </w:p>
    <w:p w14:paraId="1F4324A7" w14:textId="77777777" w:rsidR="00E03985" w:rsidRDefault="00FA092B">
      <w:pPr>
        <w:spacing w:after="5" w:line="249" w:lineRule="auto"/>
        <w:ind w:left="716" w:right="0"/>
      </w:pPr>
      <w:r>
        <w:rPr>
          <w:rFonts w:ascii="Courier New" w:eastAsia="Courier New" w:hAnsi="Courier New" w:cs="Courier New"/>
          <w:sz w:val="20"/>
        </w:rPr>
        <w:t xml:space="preserve">Subject: Fixity [stg]: OK –- Database shutdown </w:t>
      </w:r>
    </w:p>
    <w:p w14:paraId="6DE1D3E9" w14:textId="77777777" w:rsidR="00E03985" w:rsidRDefault="00FA092B">
      <w:pPr>
        <w:spacing w:after="54" w:line="249" w:lineRule="auto"/>
        <w:ind w:left="716" w:right="0"/>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263E74B8" wp14:editId="4510763C">
                <wp:simplePos x="0" y="0"/>
                <wp:positionH relativeFrom="column">
                  <wp:posOffset>457481</wp:posOffset>
                </wp:positionH>
                <wp:positionV relativeFrom="paragraph">
                  <wp:posOffset>-58121</wp:posOffset>
                </wp:positionV>
                <wp:extent cx="4495800" cy="169164"/>
                <wp:effectExtent l="0" t="0" r="0" b="0"/>
                <wp:wrapNone/>
                <wp:docPr id="58123" name="Group 58123"/>
                <wp:cNvGraphicFramePr/>
                <a:graphic xmlns:a="http://schemas.openxmlformats.org/drawingml/2006/main">
                  <a:graphicData uri="http://schemas.microsoft.com/office/word/2010/wordprocessingGroup">
                    <wpg:wgp>
                      <wpg:cNvGrpSpPr/>
                      <wpg:grpSpPr>
                        <a:xfrm>
                          <a:off x="0" y="0"/>
                          <a:ext cx="4495800" cy="169164"/>
                          <a:chOff x="0" y="0"/>
                          <a:chExt cx="4495800" cy="169164"/>
                        </a:xfrm>
                      </wpg:grpSpPr>
                      <wps:wsp>
                        <wps:cNvPr id="68454" name="Shape 68454"/>
                        <wps:cNvSpPr/>
                        <wps:spPr>
                          <a:xfrm>
                            <a:off x="0" y="0"/>
                            <a:ext cx="3505200" cy="9144"/>
                          </a:xfrm>
                          <a:custGeom>
                            <a:avLst/>
                            <a:gdLst/>
                            <a:ahLst/>
                            <a:cxnLst/>
                            <a:rect l="0" t="0" r="0" b="0"/>
                            <a:pathLst>
                              <a:path w="3505200" h="9144">
                                <a:moveTo>
                                  <a:pt x="0" y="0"/>
                                </a:moveTo>
                                <a:lnTo>
                                  <a:pt x="3505200" y="0"/>
                                </a:lnTo>
                                <a:lnTo>
                                  <a:pt x="3505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55" name="Shape 68455"/>
                        <wps:cNvSpPr/>
                        <wps:spPr>
                          <a:xfrm>
                            <a:off x="0" y="164592"/>
                            <a:ext cx="4495800" cy="9144"/>
                          </a:xfrm>
                          <a:custGeom>
                            <a:avLst/>
                            <a:gdLst/>
                            <a:ahLst/>
                            <a:cxnLst/>
                            <a:rect l="0" t="0" r="0" b="0"/>
                            <a:pathLst>
                              <a:path w="4495800" h="9144">
                                <a:moveTo>
                                  <a:pt x="0" y="0"/>
                                </a:moveTo>
                                <a:lnTo>
                                  <a:pt x="4495800" y="0"/>
                                </a:lnTo>
                                <a:lnTo>
                                  <a:pt x="4495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123" style="width:354pt;height:13.32pt;position:absolute;z-index:-2147483515;mso-position-horizontal-relative:text;mso-position-horizontal:absolute;margin-left:36.0221pt;mso-position-vertical-relative:text;margin-top:-4.57657pt;" coordsize="44958,1691">
                <v:shape id="Shape 68456" style="position:absolute;width:35052;height:91;left:0;top:0;" coordsize="3505200,9144" path="m0,0l3505200,0l3505200,9144l0,9144l0,0">
                  <v:stroke weight="0pt" endcap="flat" joinstyle="miter" miterlimit="10" on="false" color="#000000" opacity="0"/>
                  <v:fill on="true" color="#000000"/>
                </v:shape>
                <v:shape id="Shape 68457" style="position:absolute;width:44958;height:91;left:0;top:1645;" coordsize="4495800,9144" path="m0,0l4495800,0l4495800,9144l0,9144l0,0">
                  <v:stroke weight="0pt" endcap="flat" joinstyle="miter" miterlimit="10" on="false" color="#000000" opacity="0"/>
                  <v:fill on="true" color="#000000"/>
                </v:shape>
              </v:group>
            </w:pict>
          </mc:Fallback>
        </mc:AlternateContent>
      </w:r>
      <w:r>
        <w:rPr>
          <w:rFonts w:ascii="Courier New" w:eastAsia="Courier New" w:hAnsi="Courier New" w:cs="Courier New"/>
          <w:sz w:val="20"/>
        </w:rPr>
        <w:t>Subject: Fixity: Fa</w:t>
      </w:r>
      <w:r>
        <w:rPr>
          <w:rFonts w:ascii="Courier New" w:eastAsia="Courier New" w:hAnsi="Courier New" w:cs="Courier New"/>
          <w:sz w:val="20"/>
        </w:rPr>
        <w:t xml:space="preserve">il – Database startup: could not restart </w:t>
      </w:r>
    </w:p>
    <w:p w14:paraId="0B8B8929" w14:textId="77777777" w:rsidR="00E03985" w:rsidRDefault="00FA092B">
      <w:pPr>
        <w:spacing w:after="198" w:line="259" w:lineRule="auto"/>
        <w:ind w:left="0" w:right="0" w:firstLine="0"/>
      </w:pPr>
      <w:r>
        <w:t xml:space="preserve"> </w:t>
      </w:r>
    </w:p>
    <w:p w14:paraId="03199296" w14:textId="77777777" w:rsidR="00E03985" w:rsidRDefault="00FA092B">
      <w:pPr>
        <w:pStyle w:val="Heading2"/>
        <w:tabs>
          <w:tab w:val="center" w:pos="1609"/>
        </w:tabs>
        <w:spacing w:after="0"/>
        <w:ind w:left="-15" w:firstLine="0"/>
      </w:pPr>
      <w:commentRangeStart w:id="17"/>
      <w:r>
        <w:rPr>
          <w:sz w:val="26"/>
        </w:rPr>
        <w:t xml:space="preserve">7.4 </w:t>
      </w:r>
      <w:r>
        <w:rPr>
          <w:sz w:val="26"/>
        </w:rPr>
        <w:tab/>
        <w:t xml:space="preserve">Source Modes </w:t>
      </w:r>
    </w:p>
    <w:p w14:paraId="071929CF" w14:textId="77777777" w:rsidR="00E03985" w:rsidRDefault="00FA092B">
      <w:pPr>
        <w:spacing w:after="16" w:line="259" w:lineRule="auto"/>
        <w:ind w:left="0" w:right="0" w:firstLine="0"/>
      </w:pPr>
      <w:r>
        <w:t xml:space="preserve"> </w:t>
      </w:r>
    </w:p>
    <w:p w14:paraId="6B65AF35" w14:textId="77777777" w:rsidR="00E03985" w:rsidRDefault="00FA092B">
      <w:pPr>
        <w:ind w:right="207"/>
      </w:pPr>
      <w:r>
        <w:t xml:space="preserve">The source modes are used to identify a specific type of fixity handler that is required for a given </w:t>
      </w:r>
      <w:proofErr w:type="spellStart"/>
      <w:r>
        <w:t>url</w:t>
      </w:r>
      <w:proofErr w:type="spellEnd"/>
      <w:r>
        <w:t>. The intent of this feature is to allow third-party users to build their own handlers for performing fixity within specialized environments.  Most of t</w:t>
      </w:r>
      <w:r>
        <w:t xml:space="preserve">he fixity service code is to support the daemon and report handling. The actual fixity processing is relatively small. </w:t>
      </w:r>
      <w:commentRangeEnd w:id="17"/>
      <w:r w:rsidR="00A70358">
        <w:rPr>
          <w:rStyle w:val="CommentReference"/>
        </w:rPr>
        <w:commentReference w:id="17"/>
      </w:r>
    </w:p>
    <w:p w14:paraId="36FF8040" w14:textId="77777777" w:rsidR="00E03985" w:rsidRDefault="00FA092B">
      <w:pPr>
        <w:spacing w:after="0" w:line="259" w:lineRule="auto"/>
        <w:ind w:left="0" w:right="0" w:firstLine="0"/>
      </w:pPr>
      <w:r>
        <w:rPr>
          <w:rFonts w:ascii="Calibri" w:eastAsia="Calibri" w:hAnsi="Calibri" w:cs="Calibri"/>
        </w:rPr>
        <w:t xml:space="preserve"> </w:t>
      </w:r>
    </w:p>
    <w:tbl>
      <w:tblPr>
        <w:tblStyle w:val="TableGrid"/>
        <w:tblW w:w="9286" w:type="dxa"/>
        <w:tblInd w:w="-106" w:type="dxa"/>
        <w:tblCellMar>
          <w:top w:w="44" w:type="dxa"/>
          <w:left w:w="107" w:type="dxa"/>
          <w:bottom w:w="0" w:type="dxa"/>
          <w:right w:w="89" w:type="dxa"/>
        </w:tblCellMar>
        <w:tblLook w:val="04A0" w:firstRow="1" w:lastRow="0" w:firstColumn="1" w:lastColumn="0" w:noHBand="0" w:noVBand="1"/>
      </w:tblPr>
      <w:tblGrid>
        <w:gridCol w:w="2177"/>
        <w:gridCol w:w="7109"/>
      </w:tblGrid>
      <w:tr w:rsidR="00E03985" w14:paraId="6CE626B0" w14:textId="77777777">
        <w:trPr>
          <w:trHeight w:val="317"/>
        </w:trPr>
        <w:tc>
          <w:tcPr>
            <w:tcW w:w="2177" w:type="dxa"/>
            <w:tcBorders>
              <w:top w:val="single" w:sz="4" w:space="0" w:color="000000"/>
              <w:left w:val="single" w:sz="4" w:space="0" w:color="000000"/>
              <w:bottom w:val="single" w:sz="4" w:space="0" w:color="000000"/>
              <w:right w:val="single" w:sz="4" w:space="0" w:color="000000"/>
            </w:tcBorders>
            <w:shd w:val="clear" w:color="auto" w:fill="E2E2E2"/>
          </w:tcPr>
          <w:p w14:paraId="02E7F97C" w14:textId="77777777" w:rsidR="00E03985" w:rsidRDefault="00FA092B">
            <w:pPr>
              <w:spacing w:after="0" w:line="259" w:lineRule="auto"/>
              <w:ind w:left="0" w:right="0" w:firstLine="0"/>
            </w:pPr>
            <w:r>
              <w:rPr>
                <w:rFonts w:ascii="Calibri" w:eastAsia="Calibri" w:hAnsi="Calibri" w:cs="Calibri"/>
                <w:b/>
                <w:i/>
              </w:rPr>
              <w:t xml:space="preserve">Source </w:t>
            </w:r>
          </w:p>
        </w:tc>
        <w:tc>
          <w:tcPr>
            <w:tcW w:w="7109" w:type="dxa"/>
            <w:tcBorders>
              <w:top w:val="single" w:sz="4" w:space="0" w:color="000000"/>
              <w:left w:val="single" w:sz="4" w:space="0" w:color="000000"/>
              <w:bottom w:val="single" w:sz="4" w:space="0" w:color="000000"/>
              <w:right w:val="single" w:sz="4" w:space="0" w:color="000000"/>
            </w:tcBorders>
            <w:shd w:val="clear" w:color="auto" w:fill="E2E2E2"/>
          </w:tcPr>
          <w:p w14:paraId="185AC28C" w14:textId="77777777" w:rsidR="00E03985" w:rsidRDefault="00FA092B">
            <w:pPr>
              <w:spacing w:after="0" w:line="259" w:lineRule="auto"/>
              <w:ind w:left="0" w:right="0" w:firstLine="0"/>
            </w:pPr>
            <w:r>
              <w:rPr>
                <w:rFonts w:ascii="Calibri" w:eastAsia="Calibri" w:hAnsi="Calibri" w:cs="Calibri"/>
                <w:b/>
                <w:i/>
              </w:rPr>
              <w:t xml:space="preserve">Description </w:t>
            </w:r>
          </w:p>
        </w:tc>
      </w:tr>
      <w:tr w:rsidR="00E03985" w14:paraId="392DECEE" w14:textId="77777777">
        <w:trPr>
          <w:trHeight w:val="884"/>
        </w:trPr>
        <w:tc>
          <w:tcPr>
            <w:tcW w:w="2177" w:type="dxa"/>
            <w:tcBorders>
              <w:top w:val="single" w:sz="4" w:space="0" w:color="000000"/>
              <w:left w:val="single" w:sz="4" w:space="0" w:color="000000"/>
              <w:bottom w:val="single" w:sz="4" w:space="0" w:color="000000"/>
              <w:right w:val="single" w:sz="4" w:space="0" w:color="000000"/>
            </w:tcBorders>
          </w:tcPr>
          <w:p w14:paraId="546716C3" w14:textId="77777777" w:rsidR="00E03985" w:rsidRDefault="00FA092B">
            <w:pPr>
              <w:spacing w:after="0" w:line="259" w:lineRule="auto"/>
              <w:ind w:left="0" w:right="0" w:firstLine="0"/>
            </w:pPr>
            <w:r>
              <w:t xml:space="preserve">Web </w:t>
            </w:r>
          </w:p>
        </w:tc>
        <w:tc>
          <w:tcPr>
            <w:tcW w:w="7109" w:type="dxa"/>
            <w:tcBorders>
              <w:top w:val="single" w:sz="4" w:space="0" w:color="000000"/>
              <w:left w:val="single" w:sz="4" w:space="0" w:color="000000"/>
              <w:bottom w:val="single" w:sz="4" w:space="0" w:color="000000"/>
              <w:right w:val="single" w:sz="4" w:space="0" w:color="000000"/>
            </w:tcBorders>
          </w:tcPr>
          <w:p w14:paraId="11E1152D" w14:textId="77777777" w:rsidR="00E03985" w:rsidRDefault="00FA092B">
            <w:pPr>
              <w:spacing w:after="14" w:line="259" w:lineRule="auto"/>
              <w:ind w:left="0" w:right="0" w:firstLine="0"/>
            </w:pPr>
            <w:r>
              <w:t xml:space="preserve">Pull the content to be tested from a remote service.  </w:t>
            </w:r>
          </w:p>
          <w:p w14:paraId="02F62D21" w14:textId="77777777" w:rsidR="00E03985" w:rsidRDefault="00FA092B">
            <w:pPr>
              <w:spacing w:after="0" w:line="259" w:lineRule="auto"/>
              <w:ind w:left="0" w:right="0" w:firstLine="0"/>
            </w:pPr>
            <w:r>
              <w:t xml:space="preserve">Perform size and digest handling based on the size and digest saved in the database </w:t>
            </w:r>
          </w:p>
        </w:tc>
      </w:tr>
      <w:tr w:rsidR="00E03985" w14:paraId="32A654C6" w14:textId="77777777">
        <w:trPr>
          <w:trHeight w:val="883"/>
        </w:trPr>
        <w:tc>
          <w:tcPr>
            <w:tcW w:w="2177" w:type="dxa"/>
            <w:tcBorders>
              <w:top w:val="single" w:sz="4" w:space="0" w:color="000000"/>
              <w:left w:val="single" w:sz="4" w:space="0" w:color="000000"/>
              <w:bottom w:val="single" w:sz="4" w:space="0" w:color="000000"/>
              <w:right w:val="single" w:sz="4" w:space="0" w:color="000000"/>
            </w:tcBorders>
          </w:tcPr>
          <w:p w14:paraId="31E74B2B" w14:textId="77777777" w:rsidR="00E03985" w:rsidRDefault="00FA092B">
            <w:pPr>
              <w:spacing w:after="0" w:line="259" w:lineRule="auto"/>
              <w:ind w:left="0" w:right="0" w:firstLine="0"/>
            </w:pPr>
            <w:r>
              <w:lastRenderedPageBreak/>
              <w:t xml:space="preserve">Merritt </w:t>
            </w:r>
          </w:p>
        </w:tc>
        <w:tc>
          <w:tcPr>
            <w:tcW w:w="7109" w:type="dxa"/>
            <w:tcBorders>
              <w:top w:val="single" w:sz="4" w:space="0" w:color="000000"/>
              <w:left w:val="single" w:sz="4" w:space="0" w:color="000000"/>
              <w:bottom w:val="single" w:sz="4" w:space="0" w:color="000000"/>
              <w:right w:val="single" w:sz="4" w:space="0" w:color="000000"/>
            </w:tcBorders>
          </w:tcPr>
          <w:p w14:paraId="113B7FE6" w14:textId="77777777" w:rsidR="00E03985" w:rsidRDefault="00FA092B">
            <w:pPr>
              <w:spacing w:after="0" w:line="259" w:lineRule="auto"/>
              <w:ind w:left="0" w:right="0" w:firstLine="0"/>
            </w:pPr>
            <w:r>
              <w:t>Special handler for Storage Audit. The URL is a Merritt Storage fixity URL request.  The handler uses the response from Storage to determine if the fixity for th</w:t>
            </w:r>
            <w:r>
              <w:t xml:space="preserve">e component completed successfully. </w:t>
            </w:r>
          </w:p>
        </w:tc>
      </w:tr>
    </w:tbl>
    <w:p w14:paraId="320F0EF1" w14:textId="77777777" w:rsidR="00E03985" w:rsidRDefault="00FA092B">
      <w:pPr>
        <w:pStyle w:val="Heading2"/>
        <w:tabs>
          <w:tab w:val="center" w:pos="1342"/>
        </w:tabs>
        <w:spacing w:after="0"/>
        <w:ind w:left="-15" w:firstLine="0"/>
      </w:pPr>
      <w:commentRangeStart w:id="18"/>
      <w:r>
        <w:rPr>
          <w:sz w:val="26"/>
        </w:rPr>
        <w:t xml:space="preserve">7.5 </w:t>
      </w:r>
      <w:r>
        <w:rPr>
          <w:sz w:val="26"/>
        </w:rPr>
        <w:tab/>
        <w:t xml:space="preserve">rewrite.txt </w:t>
      </w:r>
      <w:commentRangeEnd w:id="18"/>
      <w:r w:rsidR="00A70358">
        <w:rPr>
          <w:rStyle w:val="CommentReference"/>
          <w:rFonts w:ascii="Times New Roman" w:eastAsia="Times New Roman" w:hAnsi="Times New Roman" w:cs="Times New Roman"/>
          <w:b w:val="0"/>
          <w:lang w:bidi="en-US"/>
        </w:rPr>
        <w:commentReference w:id="18"/>
      </w:r>
    </w:p>
    <w:p w14:paraId="06BCF352" w14:textId="77777777" w:rsidR="00E03985" w:rsidRDefault="00FA092B">
      <w:pPr>
        <w:spacing w:after="28" w:line="259" w:lineRule="auto"/>
        <w:ind w:left="0" w:right="0" w:firstLine="0"/>
      </w:pPr>
      <w:r>
        <w:t xml:space="preserve"> </w:t>
      </w:r>
    </w:p>
    <w:p w14:paraId="19CF3402" w14:textId="77777777" w:rsidR="00E03985" w:rsidRDefault="00FA092B">
      <w:pPr>
        <w:ind w:right="207"/>
      </w:pPr>
      <w:r>
        <w:t>The “</w:t>
      </w:r>
      <w:r>
        <w:rPr>
          <w:rFonts w:ascii="Courier New" w:eastAsia="Courier New" w:hAnsi="Courier New" w:cs="Courier New"/>
          <w:sz w:val="20"/>
        </w:rPr>
        <w:t>rewrite.txt</w:t>
      </w:r>
      <w:r>
        <w:t xml:space="preserve">” file may be optionally used to map one database URL to another. The file exists in the Audit service home directory.  The mapping is a simple process of replacing some prefix in a saved URL with a different prefix before the fixity testing begins.  This </w:t>
      </w:r>
      <w:r>
        <w:t xml:space="preserve">feature allows one database image for a repository to be used to support the fixity of another repository – primarily in the case of replication. </w:t>
      </w:r>
    </w:p>
    <w:p w14:paraId="3D0AF270" w14:textId="77777777" w:rsidR="00E03985" w:rsidRDefault="00FA092B">
      <w:pPr>
        <w:spacing w:after="14" w:line="259" w:lineRule="auto"/>
        <w:ind w:left="0" w:right="0" w:firstLine="0"/>
      </w:pPr>
      <w:r>
        <w:t xml:space="preserve"> </w:t>
      </w:r>
    </w:p>
    <w:p w14:paraId="680397FD" w14:textId="77777777" w:rsidR="00E03985" w:rsidRDefault="00FA092B">
      <w:pPr>
        <w:ind w:right="348"/>
      </w:pPr>
      <w:r>
        <w:t>The file consists of one or more lines, each consisting of two or three elements delimited by one or more w</w:t>
      </w:r>
      <w:r>
        <w:t xml:space="preserve">hite space characters: </w:t>
      </w:r>
      <w:proofErr w:type="gramStart"/>
      <w:r>
        <w:t>SP  (</w:t>
      </w:r>
      <w:proofErr w:type="gramEnd"/>
      <w:r>
        <w:t>U+0020) or HT (U+0009.  Each lined is scanned to see if the prefix for that line matches the URL being tested. If the prefix matches then the URL prefix from the database is replaced and the fixity test begins. If the prefix doe</w:t>
      </w:r>
      <w:r>
        <w:t xml:space="preserve">s not match then the next line is tested. </w:t>
      </w:r>
    </w:p>
    <w:p w14:paraId="6CEAB4ED" w14:textId="77777777" w:rsidR="00E03985" w:rsidRDefault="00FA092B">
      <w:pPr>
        <w:spacing w:after="0" w:line="259" w:lineRule="auto"/>
        <w:ind w:left="0" w:right="0" w:firstLine="0"/>
      </w:pPr>
      <w:r>
        <w:t xml:space="preserve"> </w:t>
      </w:r>
    </w:p>
    <w:p w14:paraId="032BD725" w14:textId="77777777" w:rsidR="00E03985" w:rsidRDefault="00FA092B">
      <w:pPr>
        <w:spacing w:after="5" w:line="268" w:lineRule="auto"/>
        <w:ind w:left="716" w:right="2274"/>
      </w:pPr>
      <w:r>
        <w:rPr>
          <w:rFonts w:ascii="Courier New" w:eastAsia="Courier New" w:hAnsi="Courier New" w:cs="Courier New"/>
          <w:sz w:val="20"/>
        </w:rPr>
        <w:t>&lt;</w:t>
      </w:r>
      <w:r>
        <w:rPr>
          <w:rFonts w:ascii="Courier New" w:eastAsia="Courier New" w:hAnsi="Courier New" w:cs="Courier New"/>
          <w:i/>
          <w:sz w:val="20"/>
        </w:rPr>
        <w:t>from-prefix</w:t>
      </w:r>
      <w:r>
        <w:rPr>
          <w:rFonts w:ascii="Courier New" w:eastAsia="Courier New" w:hAnsi="Courier New" w:cs="Courier New"/>
          <w:sz w:val="20"/>
        </w:rPr>
        <w:t>&gt; WS+ &lt;</w:t>
      </w:r>
      <w:r>
        <w:rPr>
          <w:rFonts w:ascii="Courier New" w:eastAsia="Courier New" w:hAnsi="Courier New" w:cs="Courier New"/>
          <w:i/>
          <w:sz w:val="20"/>
        </w:rPr>
        <w:t>to-prefix</w:t>
      </w:r>
      <w:r>
        <w:rPr>
          <w:rFonts w:ascii="Courier New" w:eastAsia="Courier New" w:hAnsi="Courier New" w:cs="Courier New"/>
          <w:sz w:val="20"/>
        </w:rPr>
        <w:t>&gt; [ WS+ &lt;</w:t>
      </w:r>
      <w:r>
        <w:rPr>
          <w:rFonts w:ascii="Courier New" w:eastAsia="Courier New" w:hAnsi="Courier New" w:cs="Courier New"/>
          <w:i/>
          <w:sz w:val="20"/>
        </w:rPr>
        <w:t>mapped-source</w:t>
      </w:r>
      <w:proofErr w:type="gramStart"/>
      <w:r>
        <w:rPr>
          <w:rFonts w:ascii="Courier New" w:eastAsia="Courier New" w:hAnsi="Courier New" w:cs="Courier New"/>
          <w:sz w:val="20"/>
        </w:rPr>
        <w:t>&gt; ]</w:t>
      </w:r>
      <w:proofErr w:type="gramEnd"/>
      <w:r>
        <w:rPr>
          <w:rFonts w:ascii="Courier New" w:eastAsia="Courier New" w:hAnsi="Courier New" w:cs="Courier New"/>
          <w:sz w:val="20"/>
        </w:rPr>
        <w:t xml:space="preserve">  </w:t>
      </w:r>
    </w:p>
    <w:tbl>
      <w:tblPr>
        <w:tblStyle w:val="TableGrid"/>
        <w:tblW w:w="9286" w:type="dxa"/>
        <w:tblInd w:w="-106" w:type="dxa"/>
        <w:tblCellMar>
          <w:top w:w="44" w:type="dxa"/>
          <w:left w:w="107" w:type="dxa"/>
          <w:bottom w:w="0" w:type="dxa"/>
          <w:right w:w="115" w:type="dxa"/>
        </w:tblCellMar>
        <w:tblLook w:val="04A0" w:firstRow="1" w:lastRow="0" w:firstColumn="1" w:lastColumn="0" w:noHBand="0" w:noVBand="1"/>
      </w:tblPr>
      <w:tblGrid>
        <w:gridCol w:w="1547"/>
        <w:gridCol w:w="1530"/>
        <w:gridCol w:w="6209"/>
      </w:tblGrid>
      <w:tr w:rsidR="00E03985" w14:paraId="65EE61C3" w14:textId="77777777">
        <w:trPr>
          <w:trHeight w:val="317"/>
        </w:trPr>
        <w:tc>
          <w:tcPr>
            <w:tcW w:w="1547" w:type="dxa"/>
            <w:tcBorders>
              <w:top w:val="single" w:sz="4" w:space="0" w:color="000000"/>
              <w:left w:val="single" w:sz="4" w:space="0" w:color="000000"/>
              <w:bottom w:val="single" w:sz="4" w:space="0" w:color="000000"/>
              <w:right w:val="single" w:sz="4" w:space="0" w:color="000000"/>
            </w:tcBorders>
            <w:shd w:val="clear" w:color="auto" w:fill="E2E2E2"/>
          </w:tcPr>
          <w:p w14:paraId="43E96169" w14:textId="77777777" w:rsidR="00E03985" w:rsidRDefault="00FA092B">
            <w:pPr>
              <w:spacing w:after="0" w:line="259" w:lineRule="auto"/>
              <w:ind w:left="0" w:right="0" w:firstLine="0"/>
            </w:pPr>
            <w:r>
              <w:rPr>
                <w:rFonts w:ascii="Calibri" w:eastAsia="Calibri" w:hAnsi="Calibri" w:cs="Calibri"/>
                <w:b/>
                <w:i/>
              </w:rPr>
              <w:t xml:space="preserve">Name </w:t>
            </w:r>
          </w:p>
        </w:tc>
        <w:tc>
          <w:tcPr>
            <w:tcW w:w="1530" w:type="dxa"/>
            <w:tcBorders>
              <w:top w:val="single" w:sz="4" w:space="0" w:color="000000"/>
              <w:left w:val="single" w:sz="4" w:space="0" w:color="000000"/>
              <w:bottom w:val="single" w:sz="4" w:space="0" w:color="000000"/>
              <w:right w:val="single" w:sz="4" w:space="0" w:color="000000"/>
            </w:tcBorders>
            <w:shd w:val="clear" w:color="auto" w:fill="E2E2E2"/>
          </w:tcPr>
          <w:p w14:paraId="6B4AD11C" w14:textId="77777777" w:rsidR="00E03985" w:rsidRDefault="00FA092B">
            <w:pPr>
              <w:spacing w:after="0" w:line="259" w:lineRule="auto"/>
              <w:ind w:left="1" w:right="0" w:firstLine="0"/>
            </w:pPr>
            <w:r>
              <w:rPr>
                <w:rFonts w:ascii="Calibri" w:eastAsia="Calibri" w:hAnsi="Calibri" w:cs="Calibri"/>
                <w:b/>
                <w:i/>
              </w:rPr>
              <w:t xml:space="preserve">Required? </w:t>
            </w:r>
          </w:p>
        </w:tc>
        <w:tc>
          <w:tcPr>
            <w:tcW w:w="6209" w:type="dxa"/>
            <w:tcBorders>
              <w:top w:val="single" w:sz="4" w:space="0" w:color="000000"/>
              <w:left w:val="single" w:sz="4" w:space="0" w:color="000000"/>
              <w:bottom w:val="single" w:sz="4" w:space="0" w:color="000000"/>
              <w:right w:val="single" w:sz="4" w:space="0" w:color="000000"/>
            </w:tcBorders>
            <w:shd w:val="clear" w:color="auto" w:fill="E2E2E2"/>
          </w:tcPr>
          <w:p w14:paraId="30451975" w14:textId="77777777" w:rsidR="00E03985" w:rsidRDefault="00FA092B">
            <w:pPr>
              <w:spacing w:after="0" w:line="259" w:lineRule="auto"/>
              <w:ind w:left="0" w:right="0" w:firstLine="0"/>
            </w:pPr>
            <w:r>
              <w:rPr>
                <w:rFonts w:ascii="Calibri" w:eastAsia="Calibri" w:hAnsi="Calibri" w:cs="Calibri"/>
                <w:b/>
                <w:i/>
              </w:rPr>
              <w:t xml:space="preserve">Description </w:t>
            </w:r>
          </w:p>
        </w:tc>
      </w:tr>
      <w:tr w:rsidR="00E03985" w14:paraId="2C15DB46" w14:textId="77777777">
        <w:trPr>
          <w:trHeight w:val="301"/>
        </w:trPr>
        <w:tc>
          <w:tcPr>
            <w:tcW w:w="1547" w:type="dxa"/>
            <w:tcBorders>
              <w:top w:val="single" w:sz="4" w:space="0" w:color="000000"/>
              <w:left w:val="single" w:sz="4" w:space="0" w:color="000000"/>
              <w:bottom w:val="single" w:sz="4" w:space="0" w:color="000000"/>
              <w:right w:val="single" w:sz="4" w:space="0" w:color="000000"/>
            </w:tcBorders>
          </w:tcPr>
          <w:p w14:paraId="052961E4" w14:textId="77777777" w:rsidR="00E03985" w:rsidRDefault="00FA092B">
            <w:pPr>
              <w:spacing w:after="0" w:line="259" w:lineRule="auto"/>
              <w:ind w:left="0" w:right="0" w:firstLine="0"/>
            </w:pPr>
            <w:r>
              <w:t xml:space="preserve">From prefix </w:t>
            </w:r>
          </w:p>
        </w:tc>
        <w:tc>
          <w:tcPr>
            <w:tcW w:w="1530" w:type="dxa"/>
            <w:tcBorders>
              <w:top w:val="single" w:sz="4" w:space="0" w:color="000000"/>
              <w:left w:val="single" w:sz="4" w:space="0" w:color="000000"/>
              <w:bottom w:val="single" w:sz="4" w:space="0" w:color="000000"/>
              <w:right w:val="single" w:sz="4" w:space="0" w:color="000000"/>
            </w:tcBorders>
          </w:tcPr>
          <w:p w14:paraId="1F9D1875" w14:textId="77777777" w:rsidR="00E03985" w:rsidRDefault="00FA092B">
            <w:pPr>
              <w:spacing w:after="0" w:line="259" w:lineRule="auto"/>
              <w:ind w:left="1" w:right="0" w:firstLine="0"/>
            </w:pPr>
            <w:r>
              <w:t xml:space="preserve">yes </w:t>
            </w:r>
          </w:p>
        </w:tc>
        <w:tc>
          <w:tcPr>
            <w:tcW w:w="6209" w:type="dxa"/>
            <w:tcBorders>
              <w:top w:val="single" w:sz="4" w:space="0" w:color="000000"/>
              <w:left w:val="single" w:sz="4" w:space="0" w:color="000000"/>
              <w:bottom w:val="single" w:sz="4" w:space="0" w:color="000000"/>
              <w:right w:val="single" w:sz="4" w:space="0" w:color="000000"/>
            </w:tcBorders>
          </w:tcPr>
          <w:p w14:paraId="68C015EC" w14:textId="77777777" w:rsidR="00E03985" w:rsidRDefault="00FA092B">
            <w:pPr>
              <w:spacing w:after="0" w:line="259" w:lineRule="auto"/>
              <w:ind w:left="0" w:right="0" w:firstLine="0"/>
            </w:pPr>
            <w:r>
              <w:t xml:space="preserve">Prefix of database </w:t>
            </w:r>
            <w:proofErr w:type="spellStart"/>
            <w:r>
              <w:t>url</w:t>
            </w:r>
            <w:proofErr w:type="spellEnd"/>
            <w:r>
              <w:t xml:space="preserve"> being matched </w:t>
            </w:r>
          </w:p>
        </w:tc>
      </w:tr>
      <w:tr w:rsidR="00E03985" w14:paraId="7ACB8CFD" w14:textId="77777777">
        <w:trPr>
          <w:trHeight w:val="302"/>
        </w:trPr>
        <w:tc>
          <w:tcPr>
            <w:tcW w:w="1547" w:type="dxa"/>
            <w:tcBorders>
              <w:top w:val="single" w:sz="4" w:space="0" w:color="000000"/>
              <w:left w:val="single" w:sz="4" w:space="0" w:color="000000"/>
              <w:bottom w:val="single" w:sz="4" w:space="0" w:color="000000"/>
              <w:right w:val="single" w:sz="4" w:space="0" w:color="000000"/>
            </w:tcBorders>
          </w:tcPr>
          <w:p w14:paraId="5D89CC6B" w14:textId="77777777" w:rsidR="00E03985" w:rsidRDefault="00FA092B">
            <w:pPr>
              <w:spacing w:after="0" w:line="259" w:lineRule="auto"/>
              <w:ind w:left="0" w:right="0" w:firstLine="0"/>
            </w:pPr>
            <w:r>
              <w:t xml:space="preserve">To prefix </w:t>
            </w:r>
          </w:p>
        </w:tc>
        <w:tc>
          <w:tcPr>
            <w:tcW w:w="1530" w:type="dxa"/>
            <w:tcBorders>
              <w:top w:val="single" w:sz="4" w:space="0" w:color="000000"/>
              <w:left w:val="single" w:sz="4" w:space="0" w:color="000000"/>
              <w:bottom w:val="single" w:sz="4" w:space="0" w:color="000000"/>
              <w:right w:val="single" w:sz="4" w:space="0" w:color="000000"/>
            </w:tcBorders>
          </w:tcPr>
          <w:p w14:paraId="0A74035C" w14:textId="77777777" w:rsidR="00E03985" w:rsidRDefault="00FA092B">
            <w:pPr>
              <w:spacing w:after="0" w:line="259" w:lineRule="auto"/>
              <w:ind w:left="1" w:right="0" w:firstLine="0"/>
            </w:pPr>
            <w:r>
              <w:t xml:space="preserve">yes </w:t>
            </w:r>
          </w:p>
        </w:tc>
        <w:tc>
          <w:tcPr>
            <w:tcW w:w="6209" w:type="dxa"/>
            <w:tcBorders>
              <w:top w:val="single" w:sz="4" w:space="0" w:color="000000"/>
              <w:left w:val="single" w:sz="4" w:space="0" w:color="000000"/>
              <w:bottom w:val="single" w:sz="4" w:space="0" w:color="000000"/>
              <w:right w:val="single" w:sz="4" w:space="0" w:color="000000"/>
            </w:tcBorders>
          </w:tcPr>
          <w:p w14:paraId="1FB195C6" w14:textId="77777777" w:rsidR="00E03985" w:rsidRDefault="00FA092B">
            <w:pPr>
              <w:spacing w:after="0" w:line="259" w:lineRule="auto"/>
              <w:ind w:left="0" w:right="0" w:firstLine="0"/>
            </w:pPr>
            <w:r>
              <w:t xml:space="preserve">Substitution prefix if “from prefix” is matched </w:t>
            </w:r>
          </w:p>
        </w:tc>
      </w:tr>
      <w:tr w:rsidR="00E03985" w14:paraId="24B927DE" w14:textId="77777777">
        <w:trPr>
          <w:trHeight w:val="593"/>
        </w:trPr>
        <w:tc>
          <w:tcPr>
            <w:tcW w:w="1547" w:type="dxa"/>
            <w:tcBorders>
              <w:top w:val="single" w:sz="4" w:space="0" w:color="000000"/>
              <w:left w:val="single" w:sz="4" w:space="0" w:color="000000"/>
              <w:bottom w:val="single" w:sz="4" w:space="0" w:color="000000"/>
              <w:right w:val="single" w:sz="4" w:space="0" w:color="000000"/>
            </w:tcBorders>
          </w:tcPr>
          <w:p w14:paraId="6DECD1B9" w14:textId="77777777" w:rsidR="00E03985" w:rsidRDefault="00FA092B">
            <w:pPr>
              <w:spacing w:after="0" w:line="259" w:lineRule="auto"/>
              <w:ind w:left="0" w:right="0" w:firstLine="0"/>
            </w:pPr>
            <w:proofErr w:type="gramStart"/>
            <w:r>
              <w:t>Mapped  source</w:t>
            </w:r>
            <w:proofErr w:type="gramEnd"/>
            <w:r>
              <w:t xml:space="preserve"> </w:t>
            </w:r>
          </w:p>
        </w:tc>
        <w:tc>
          <w:tcPr>
            <w:tcW w:w="1530" w:type="dxa"/>
            <w:tcBorders>
              <w:top w:val="single" w:sz="4" w:space="0" w:color="000000"/>
              <w:left w:val="single" w:sz="4" w:space="0" w:color="000000"/>
              <w:bottom w:val="single" w:sz="4" w:space="0" w:color="000000"/>
              <w:right w:val="single" w:sz="4" w:space="0" w:color="000000"/>
            </w:tcBorders>
          </w:tcPr>
          <w:p w14:paraId="3136A450" w14:textId="77777777" w:rsidR="00E03985" w:rsidRDefault="00FA092B">
            <w:pPr>
              <w:spacing w:after="0" w:line="259" w:lineRule="auto"/>
              <w:ind w:left="1" w:right="0" w:firstLine="0"/>
            </w:pPr>
            <w:r>
              <w:t xml:space="preserve">No </w:t>
            </w:r>
          </w:p>
        </w:tc>
        <w:tc>
          <w:tcPr>
            <w:tcW w:w="6209" w:type="dxa"/>
            <w:tcBorders>
              <w:top w:val="single" w:sz="4" w:space="0" w:color="000000"/>
              <w:left w:val="single" w:sz="4" w:space="0" w:color="000000"/>
              <w:bottom w:val="single" w:sz="4" w:space="0" w:color="000000"/>
              <w:right w:val="single" w:sz="4" w:space="0" w:color="000000"/>
            </w:tcBorders>
          </w:tcPr>
          <w:p w14:paraId="184A5F84" w14:textId="77777777" w:rsidR="00E03985" w:rsidRDefault="00FA092B">
            <w:pPr>
              <w:spacing w:after="14" w:line="259" w:lineRule="auto"/>
              <w:ind w:left="0" w:right="0" w:firstLine="0"/>
            </w:pPr>
            <w:r>
              <w:t>Optional replacement of source (</w:t>
            </w:r>
            <w:proofErr w:type="gramStart"/>
            <w:r>
              <w:t>e.g.</w:t>
            </w:r>
            <w:proofErr w:type="gramEnd"/>
            <w:r>
              <w:t xml:space="preserve"> web -&gt; </w:t>
            </w:r>
            <w:proofErr w:type="spellStart"/>
            <w:r>
              <w:t>merritt</w:t>
            </w:r>
            <w:proofErr w:type="spellEnd"/>
            <w:r>
              <w:t xml:space="preserve">) </w:t>
            </w:r>
          </w:p>
          <w:p w14:paraId="783F053F" w14:textId="77777777" w:rsidR="00E03985" w:rsidRDefault="00FA092B">
            <w:pPr>
              <w:spacing w:after="0" w:line="259" w:lineRule="auto"/>
              <w:ind w:left="0" w:right="0" w:firstLine="0"/>
            </w:pPr>
            <w:r>
              <w:t xml:space="preserve">Used if “from prefix” matches </w:t>
            </w:r>
          </w:p>
        </w:tc>
      </w:tr>
    </w:tbl>
    <w:p w14:paraId="6E3B2B5D" w14:textId="77777777" w:rsidR="00E03985" w:rsidRDefault="00FA092B">
      <w:pPr>
        <w:spacing w:after="14" w:line="259" w:lineRule="auto"/>
        <w:ind w:left="0" w:right="0" w:firstLine="0"/>
      </w:pPr>
      <w:r>
        <w:t xml:space="preserve"> </w:t>
      </w:r>
    </w:p>
    <w:p w14:paraId="6EFB8612" w14:textId="77777777" w:rsidR="00E03985" w:rsidRDefault="00FA092B">
      <w:pPr>
        <w:spacing w:after="166"/>
        <w:ind w:right="207"/>
      </w:pPr>
      <w:r>
        <w:t xml:space="preserve">Some things to note: </w:t>
      </w:r>
    </w:p>
    <w:p w14:paraId="425340F9" w14:textId="77777777" w:rsidR="00E03985" w:rsidRDefault="00FA092B">
      <w:pPr>
        <w:numPr>
          <w:ilvl w:val="0"/>
          <w:numId w:val="5"/>
        </w:numPr>
        <w:ind w:right="207" w:hanging="360"/>
      </w:pPr>
      <w:r>
        <w:t xml:space="preserve">The database URL is not modified as the result of the execution of this feature. </w:t>
      </w:r>
    </w:p>
    <w:p w14:paraId="0EF0619C" w14:textId="77777777" w:rsidR="00E03985" w:rsidRDefault="00FA092B">
      <w:pPr>
        <w:numPr>
          <w:ilvl w:val="0"/>
          <w:numId w:val="5"/>
        </w:numPr>
        <w:ind w:right="207" w:hanging="360"/>
      </w:pPr>
      <w:r>
        <w:t xml:space="preserve">Any add or test commands may also be processed for mapping. </w:t>
      </w:r>
    </w:p>
    <w:p w14:paraId="36DD4649" w14:textId="77777777" w:rsidR="00E03985" w:rsidRDefault="00FA092B">
      <w:pPr>
        <w:spacing w:after="158" w:line="259" w:lineRule="auto"/>
        <w:ind w:left="0" w:right="0" w:firstLine="0"/>
      </w:pPr>
      <w:r>
        <w:t xml:space="preserve"> </w:t>
      </w:r>
    </w:p>
    <w:p w14:paraId="61DE233A" w14:textId="77777777" w:rsidR="00E03985" w:rsidRDefault="00FA092B">
      <w:pPr>
        <w:pStyle w:val="Heading3"/>
        <w:spacing w:after="1"/>
        <w:ind w:left="-5"/>
      </w:pPr>
      <w:r>
        <w:rPr>
          <w:sz w:val="24"/>
        </w:rPr>
        <w:t>References</w:t>
      </w:r>
      <w:r>
        <w:rPr>
          <w:b w:val="0"/>
          <w:sz w:val="24"/>
        </w:rPr>
        <w:t xml:space="preserve"> </w:t>
      </w:r>
    </w:p>
    <w:p w14:paraId="21FA5791" w14:textId="77777777" w:rsidR="00E03985" w:rsidRDefault="00FA092B">
      <w:pPr>
        <w:spacing w:after="0" w:line="259" w:lineRule="auto"/>
        <w:ind w:left="0" w:right="0" w:firstLine="0"/>
      </w:pPr>
      <w:r>
        <w:rPr>
          <w:sz w:val="20"/>
        </w:rPr>
        <w:t xml:space="preserve"> </w:t>
      </w:r>
    </w:p>
    <w:tbl>
      <w:tblPr>
        <w:tblStyle w:val="TableGrid"/>
        <w:tblW w:w="8839" w:type="dxa"/>
        <w:tblInd w:w="0" w:type="dxa"/>
        <w:tblCellMar>
          <w:top w:w="0" w:type="dxa"/>
          <w:left w:w="0" w:type="dxa"/>
          <w:bottom w:w="0" w:type="dxa"/>
          <w:right w:w="0" w:type="dxa"/>
        </w:tblCellMar>
        <w:tblLook w:val="04A0" w:firstRow="1" w:lastRow="0" w:firstColumn="1" w:lastColumn="0" w:noHBand="0" w:noVBand="1"/>
      </w:tblPr>
      <w:tblGrid>
        <w:gridCol w:w="1080"/>
        <w:gridCol w:w="7759"/>
      </w:tblGrid>
      <w:tr w:rsidR="00E03985" w14:paraId="7BC017BF" w14:textId="77777777">
        <w:trPr>
          <w:trHeight w:val="549"/>
        </w:trPr>
        <w:tc>
          <w:tcPr>
            <w:tcW w:w="1080" w:type="dxa"/>
            <w:tcBorders>
              <w:top w:val="nil"/>
              <w:left w:val="nil"/>
              <w:bottom w:val="nil"/>
              <w:right w:val="nil"/>
            </w:tcBorders>
          </w:tcPr>
          <w:p w14:paraId="1BFE13F2" w14:textId="77777777" w:rsidR="00E03985" w:rsidRDefault="00FA092B">
            <w:pPr>
              <w:spacing w:after="0" w:line="259" w:lineRule="auto"/>
              <w:ind w:left="0" w:right="0" w:firstLine="0"/>
            </w:pPr>
            <w:r>
              <w:rPr>
                <w:sz w:val="20"/>
              </w:rPr>
              <w:t xml:space="preserve">[Abbott] </w:t>
            </w:r>
          </w:p>
        </w:tc>
        <w:tc>
          <w:tcPr>
            <w:tcW w:w="7759" w:type="dxa"/>
            <w:tcBorders>
              <w:top w:val="nil"/>
              <w:left w:val="nil"/>
              <w:bottom w:val="nil"/>
              <w:right w:val="nil"/>
            </w:tcBorders>
          </w:tcPr>
          <w:p w14:paraId="7D4FDC37" w14:textId="77777777" w:rsidR="00E03985" w:rsidRDefault="00FA092B">
            <w:pPr>
              <w:spacing w:after="0" w:line="259" w:lineRule="auto"/>
              <w:ind w:left="0" w:right="0" w:firstLine="0"/>
            </w:pPr>
            <w:r>
              <w:rPr>
                <w:sz w:val="20"/>
              </w:rPr>
              <w:t xml:space="preserve">Daisy Abbott, </w:t>
            </w:r>
            <w:proofErr w:type="gramStart"/>
            <w:r>
              <w:rPr>
                <w:i/>
                <w:sz w:val="20"/>
              </w:rPr>
              <w:t>What</w:t>
            </w:r>
            <w:proofErr w:type="gramEnd"/>
            <w:r>
              <w:rPr>
                <w:i/>
                <w:sz w:val="20"/>
              </w:rPr>
              <w:t xml:space="preserve"> is Digital Curation?</w:t>
            </w:r>
            <w:r>
              <w:rPr>
                <w:sz w:val="20"/>
              </w:rPr>
              <w:t xml:space="preserve"> April 3, 2008 &lt;http://www.dcc.ac.uk/resource/briefingpapers/what-is-digital-curation/&gt;. </w:t>
            </w:r>
          </w:p>
        </w:tc>
      </w:tr>
      <w:tr w:rsidR="00E03985" w14:paraId="1D93FE67" w14:textId="77777777">
        <w:trPr>
          <w:trHeight w:val="648"/>
        </w:trPr>
        <w:tc>
          <w:tcPr>
            <w:tcW w:w="1080" w:type="dxa"/>
            <w:tcBorders>
              <w:top w:val="nil"/>
              <w:left w:val="nil"/>
              <w:bottom w:val="nil"/>
              <w:right w:val="nil"/>
            </w:tcBorders>
          </w:tcPr>
          <w:p w14:paraId="135BFEA3" w14:textId="77777777" w:rsidR="00E03985" w:rsidRDefault="00FA092B">
            <w:pPr>
              <w:spacing w:after="0" w:line="259" w:lineRule="auto"/>
              <w:ind w:left="0" w:right="0" w:firstLine="0"/>
            </w:pPr>
            <w:r>
              <w:rPr>
                <w:sz w:val="20"/>
              </w:rPr>
              <w:t xml:space="preserve"> [Denning] </w:t>
            </w:r>
          </w:p>
        </w:tc>
        <w:tc>
          <w:tcPr>
            <w:tcW w:w="7759" w:type="dxa"/>
            <w:tcBorders>
              <w:top w:val="nil"/>
              <w:left w:val="nil"/>
              <w:bottom w:val="nil"/>
              <w:right w:val="nil"/>
            </w:tcBorders>
            <w:vAlign w:val="center"/>
          </w:tcPr>
          <w:p w14:paraId="4B447D9E" w14:textId="77777777" w:rsidR="00E03985" w:rsidRDefault="00FA092B">
            <w:pPr>
              <w:spacing w:after="0" w:line="259" w:lineRule="auto"/>
              <w:ind w:left="0" w:right="0" w:firstLine="0"/>
            </w:pPr>
            <w:r>
              <w:rPr>
                <w:sz w:val="20"/>
              </w:rPr>
              <w:t xml:space="preserve">Peter J. Denning, Chris Gunderson, and Rich Hayes-Roth, “Evolutionary system development,” </w:t>
            </w:r>
            <w:r>
              <w:rPr>
                <w:i/>
                <w:sz w:val="20"/>
              </w:rPr>
              <w:t>Communications of the ACM</w:t>
            </w:r>
            <w:r>
              <w:rPr>
                <w:sz w:val="20"/>
              </w:rPr>
              <w:t xml:space="preserve"> 51:17 (December 2008): 29-312010. </w:t>
            </w:r>
          </w:p>
        </w:tc>
      </w:tr>
      <w:tr w:rsidR="00E03985" w14:paraId="0EA2FC3E" w14:textId="77777777">
        <w:trPr>
          <w:trHeight w:val="689"/>
        </w:trPr>
        <w:tc>
          <w:tcPr>
            <w:tcW w:w="1080" w:type="dxa"/>
            <w:tcBorders>
              <w:top w:val="nil"/>
              <w:left w:val="nil"/>
              <w:bottom w:val="nil"/>
              <w:right w:val="nil"/>
            </w:tcBorders>
          </w:tcPr>
          <w:p w14:paraId="51936D63" w14:textId="77777777" w:rsidR="00E03985" w:rsidRDefault="00FA092B">
            <w:pPr>
              <w:spacing w:after="0" w:line="259" w:lineRule="auto"/>
              <w:ind w:left="0" w:right="0" w:firstLine="0"/>
            </w:pPr>
            <w:r>
              <w:rPr>
                <w:sz w:val="20"/>
              </w:rPr>
              <w:t xml:space="preserve">[Fielding] </w:t>
            </w:r>
          </w:p>
        </w:tc>
        <w:tc>
          <w:tcPr>
            <w:tcW w:w="7759" w:type="dxa"/>
            <w:tcBorders>
              <w:top w:val="nil"/>
              <w:left w:val="nil"/>
              <w:bottom w:val="nil"/>
              <w:right w:val="nil"/>
            </w:tcBorders>
            <w:vAlign w:val="center"/>
          </w:tcPr>
          <w:p w14:paraId="1FD8631B" w14:textId="77777777" w:rsidR="00E03985" w:rsidRDefault="00FA092B">
            <w:pPr>
              <w:spacing w:after="15" w:line="259" w:lineRule="auto"/>
              <w:ind w:left="0" w:right="0" w:firstLine="0"/>
            </w:pPr>
            <w:r>
              <w:rPr>
                <w:sz w:val="20"/>
              </w:rPr>
              <w:t xml:space="preserve">Roy Fielding and Richard Taylor, “Principled design of the modern web architecture,” </w:t>
            </w:r>
            <w:r>
              <w:rPr>
                <w:i/>
                <w:sz w:val="20"/>
              </w:rPr>
              <w:t xml:space="preserve">ACM </w:t>
            </w:r>
          </w:p>
          <w:p w14:paraId="4B5ECB1D" w14:textId="77777777" w:rsidR="00E03985" w:rsidRDefault="00FA092B">
            <w:pPr>
              <w:spacing w:after="0" w:line="259" w:lineRule="auto"/>
              <w:ind w:left="0" w:right="0" w:firstLine="0"/>
              <w:jc w:val="both"/>
            </w:pPr>
            <w:r>
              <w:rPr>
                <w:i/>
                <w:sz w:val="20"/>
              </w:rPr>
              <w:t>Transactions on Internet Technology</w:t>
            </w:r>
            <w:r>
              <w:rPr>
                <w:sz w:val="20"/>
              </w:rPr>
              <w:t xml:space="preserve"> 2:2 (May 2002): 115-150 &lt;doi:10.1145/514183.514185&gt;. </w:t>
            </w:r>
          </w:p>
        </w:tc>
      </w:tr>
      <w:tr w:rsidR="00E03985" w14:paraId="3F92FA94" w14:textId="77777777">
        <w:trPr>
          <w:trHeight w:val="953"/>
        </w:trPr>
        <w:tc>
          <w:tcPr>
            <w:tcW w:w="1080" w:type="dxa"/>
            <w:tcBorders>
              <w:top w:val="nil"/>
              <w:left w:val="nil"/>
              <w:bottom w:val="nil"/>
              <w:right w:val="nil"/>
            </w:tcBorders>
          </w:tcPr>
          <w:p w14:paraId="1DB38ECC" w14:textId="77777777" w:rsidR="00E03985" w:rsidRDefault="00FA092B">
            <w:pPr>
              <w:spacing w:after="0" w:line="259" w:lineRule="auto"/>
              <w:ind w:left="0" w:right="0" w:firstLine="0"/>
            </w:pPr>
            <w:r>
              <w:rPr>
                <w:sz w:val="20"/>
              </w:rPr>
              <w:t xml:space="preserve">[Fisher] </w:t>
            </w:r>
          </w:p>
        </w:tc>
        <w:tc>
          <w:tcPr>
            <w:tcW w:w="7759" w:type="dxa"/>
            <w:tcBorders>
              <w:top w:val="nil"/>
              <w:left w:val="nil"/>
              <w:bottom w:val="nil"/>
              <w:right w:val="nil"/>
            </w:tcBorders>
            <w:vAlign w:val="center"/>
          </w:tcPr>
          <w:p w14:paraId="0C79EB66" w14:textId="77777777" w:rsidR="00E03985" w:rsidRDefault="00FA092B">
            <w:pPr>
              <w:spacing w:after="0" w:line="274" w:lineRule="auto"/>
              <w:ind w:left="0" w:right="0" w:firstLine="0"/>
            </w:pPr>
            <w:r>
              <w:rPr>
                <w:sz w:val="20"/>
              </w:rPr>
              <w:t xml:space="preserve">David A. Fisher, </w:t>
            </w:r>
            <w:r>
              <w:rPr>
                <w:i/>
                <w:sz w:val="20"/>
              </w:rPr>
              <w:t>An Emergent Perspective on Interoperation in Systems of Systems</w:t>
            </w:r>
            <w:r>
              <w:rPr>
                <w:sz w:val="20"/>
              </w:rPr>
              <w:t xml:space="preserve">, CMU/SEI2006-TR-003, ESC-TR-2006-003, March 2006 </w:t>
            </w:r>
          </w:p>
          <w:p w14:paraId="3C485FE0" w14:textId="77777777" w:rsidR="00E03985" w:rsidRDefault="00FA092B">
            <w:pPr>
              <w:spacing w:after="0" w:line="259" w:lineRule="auto"/>
              <w:ind w:left="0" w:right="0" w:firstLine="0"/>
            </w:pPr>
            <w:r>
              <w:rPr>
                <w:sz w:val="20"/>
              </w:rPr>
              <w:t xml:space="preserve">&lt;http://www.sei.cmu.edu/pub/documents/06.reports/pdf/06tr003.pdf&gt;.  </w:t>
            </w:r>
          </w:p>
        </w:tc>
      </w:tr>
      <w:tr w:rsidR="00E03985" w14:paraId="69AB8C21" w14:textId="77777777">
        <w:trPr>
          <w:trHeight w:val="385"/>
        </w:trPr>
        <w:tc>
          <w:tcPr>
            <w:tcW w:w="1080" w:type="dxa"/>
            <w:tcBorders>
              <w:top w:val="nil"/>
              <w:left w:val="nil"/>
              <w:bottom w:val="nil"/>
              <w:right w:val="nil"/>
            </w:tcBorders>
            <w:vAlign w:val="center"/>
          </w:tcPr>
          <w:p w14:paraId="04A3D051" w14:textId="77777777" w:rsidR="00E03985" w:rsidRDefault="00FA092B">
            <w:pPr>
              <w:spacing w:after="0" w:line="259" w:lineRule="auto"/>
              <w:ind w:left="0" w:right="0" w:firstLine="0"/>
            </w:pPr>
            <w:r>
              <w:rPr>
                <w:sz w:val="20"/>
              </w:rPr>
              <w:t xml:space="preserve">[Merritt] </w:t>
            </w:r>
          </w:p>
        </w:tc>
        <w:tc>
          <w:tcPr>
            <w:tcW w:w="7759" w:type="dxa"/>
            <w:tcBorders>
              <w:top w:val="nil"/>
              <w:left w:val="nil"/>
              <w:bottom w:val="nil"/>
              <w:right w:val="nil"/>
            </w:tcBorders>
            <w:vAlign w:val="center"/>
          </w:tcPr>
          <w:p w14:paraId="1B7B7105" w14:textId="77777777" w:rsidR="00E03985" w:rsidRDefault="00FA092B">
            <w:pPr>
              <w:spacing w:after="0" w:line="259" w:lineRule="auto"/>
              <w:ind w:left="0" w:right="0" w:firstLine="0"/>
            </w:pPr>
            <w:r>
              <w:rPr>
                <w:sz w:val="20"/>
              </w:rPr>
              <w:t xml:space="preserve">UC3, </w:t>
            </w:r>
            <w:r>
              <w:rPr>
                <w:i/>
                <w:sz w:val="20"/>
              </w:rPr>
              <w:t>Merritt: An Emergent Approach to Digital Curation Infras</w:t>
            </w:r>
            <w:r>
              <w:rPr>
                <w:i/>
                <w:sz w:val="20"/>
              </w:rPr>
              <w:t>tructure</w:t>
            </w:r>
            <w:r>
              <w:rPr>
                <w:sz w:val="20"/>
              </w:rPr>
              <w:t xml:space="preserve">, 2010. </w:t>
            </w:r>
          </w:p>
        </w:tc>
      </w:tr>
      <w:tr w:rsidR="00E03985" w14:paraId="2DABD52E" w14:textId="77777777">
        <w:trPr>
          <w:trHeight w:val="548"/>
        </w:trPr>
        <w:tc>
          <w:tcPr>
            <w:tcW w:w="1080" w:type="dxa"/>
            <w:tcBorders>
              <w:top w:val="nil"/>
              <w:left w:val="nil"/>
              <w:bottom w:val="nil"/>
              <w:right w:val="nil"/>
            </w:tcBorders>
          </w:tcPr>
          <w:p w14:paraId="752BBA7B" w14:textId="77777777" w:rsidR="00E03985" w:rsidRDefault="00FA092B">
            <w:pPr>
              <w:spacing w:after="0" w:line="259" w:lineRule="auto"/>
              <w:ind w:left="0" w:right="0" w:firstLine="0"/>
            </w:pPr>
            <w:r>
              <w:rPr>
                <w:sz w:val="20"/>
              </w:rPr>
              <w:t xml:space="preserve">[Multipart] </w:t>
            </w:r>
          </w:p>
        </w:tc>
        <w:tc>
          <w:tcPr>
            <w:tcW w:w="7759" w:type="dxa"/>
            <w:tcBorders>
              <w:top w:val="nil"/>
              <w:left w:val="nil"/>
              <w:bottom w:val="nil"/>
              <w:right w:val="nil"/>
            </w:tcBorders>
            <w:vAlign w:val="bottom"/>
          </w:tcPr>
          <w:p w14:paraId="299E017D" w14:textId="77777777" w:rsidR="00E03985" w:rsidRDefault="00FA092B">
            <w:pPr>
              <w:spacing w:after="0" w:line="259" w:lineRule="auto"/>
              <w:ind w:left="0" w:right="0" w:firstLine="0"/>
            </w:pPr>
            <w:r>
              <w:rPr>
                <w:sz w:val="20"/>
              </w:rPr>
              <w:t xml:space="preserve">L. </w:t>
            </w:r>
            <w:proofErr w:type="spellStart"/>
            <w:r>
              <w:rPr>
                <w:sz w:val="20"/>
              </w:rPr>
              <w:t>Masinter</w:t>
            </w:r>
            <w:proofErr w:type="spellEnd"/>
            <w:r>
              <w:rPr>
                <w:sz w:val="20"/>
              </w:rPr>
              <w:t xml:space="preserve">, </w:t>
            </w:r>
            <w:r>
              <w:rPr>
                <w:i/>
                <w:sz w:val="20"/>
              </w:rPr>
              <w:t>Returning Values from Forms: multipart/form-data</w:t>
            </w:r>
            <w:r>
              <w:rPr>
                <w:sz w:val="20"/>
              </w:rPr>
              <w:t xml:space="preserve">, RFC 2388, August 1989 &lt;http://www.ietf.org/rfc/rfc2388.txt&gt;. </w:t>
            </w:r>
          </w:p>
        </w:tc>
      </w:tr>
      <w:tr w:rsidR="00E03985" w14:paraId="7EB6838B" w14:textId="77777777">
        <w:trPr>
          <w:trHeight w:val="648"/>
        </w:trPr>
        <w:tc>
          <w:tcPr>
            <w:tcW w:w="8839" w:type="dxa"/>
            <w:gridSpan w:val="2"/>
            <w:tcBorders>
              <w:top w:val="nil"/>
              <w:left w:val="nil"/>
              <w:bottom w:val="nil"/>
              <w:right w:val="nil"/>
            </w:tcBorders>
            <w:vAlign w:val="bottom"/>
          </w:tcPr>
          <w:p w14:paraId="341E051A" w14:textId="77777777" w:rsidR="00E03985" w:rsidRDefault="00FA092B">
            <w:pPr>
              <w:spacing w:after="0" w:line="259" w:lineRule="auto"/>
              <w:ind w:left="1080" w:right="0" w:hanging="1080"/>
            </w:pPr>
            <w:r>
              <w:rPr>
                <w:sz w:val="20"/>
              </w:rPr>
              <w:lastRenderedPageBreak/>
              <w:t xml:space="preserve">[RFC2119] S. </w:t>
            </w:r>
            <w:proofErr w:type="spellStart"/>
            <w:r>
              <w:rPr>
                <w:sz w:val="20"/>
              </w:rPr>
              <w:t>Bradner</w:t>
            </w:r>
            <w:proofErr w:type="spellEnd"/>
            <w:r>
              <w:rPr>
                <w:sz w:val="20"/>
              </w:rPr>
              <w:t xml:space="preserve">, </w:t>
            </w:r>
            <w:r>
              <w:rPr>
                <w:i/>
                <w:sz w:val="20"/>
              </w:rPr>
              <w:t>Key Words for Use in RFCs to Indicate Requirement Levels</w:t>
            </w:r>
            <w:r>
              <w:rPr>
                <w:sz w:val="20"/>
              </w:rPr>
              <w:t xml:space="preserve">, BCP 14, RFC 2119, March 1997 &lt;http://www.ietf.org/rfc/rfc2119.txt&gt;.  </w:t>
            </w:r>
          </w:p>
        </w:tc>
      </w:tr>
    </w:tbl>
    <w:p w14:paraId="3AE1682D" w14:textId="77777777" w:rsidR="00FA092B" w:rsidRDefault="00FA092B"/>
    <w:sectPr w:rsidR="00FA092B">
      <w:headerReference w:type="even" r:id="rId23"/>
      <w:headerReference w:type="default" r:id="rId24"/>
      <w:footerReference w:type="even" r:id="rId25"/>
      <w:footerReference w:type="default" r:id="rId26"/>
      <w:headerReference w:type="first" r:id="rId27"/>
      <w:footerReference w:type="first" r:id="rId28"/>
      <w:pgSz w:w="12240" w:h="15840"/>
      <w:pgMar w:top="1589" w:right="1182" w:bottom="1463" w:left="1584" w:header="720" w:footer="70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errence Brady" w:date="2021-06-21T15:29:00Z" w:initials="TB">
    <w:p w14:paraId="65BB3505" w14:textId="74B600B3" w:rsidR="00DD7C0C" w:rsidRDefault="00DD7C0C" w:rsidP="00DD7C0C">
      <w:pPr>
        <w:pStyle w:val="CommentText"/>
      </w:pPr>
      <w:r>
        <w:rPr>
          <w:rStyle w:val="CommentReference"/>
        </w:rPr>
        <w:annotationRef/>
      </w:r>
      <w:r>
        <w:t>Are all of these still supported in practice?</w:t>
      </w:r>
    </w:p>
  </w:comment>
  <w:comment w:id="1" w:author="Terrence Brady" w:date="2021-06-21T15:24:00Z" w:initials="TB">
    <w:p w14:paraId="010E4DA5" w14:textId="1A1D6D18" w:rsidR="00DD7C0C" w:rsidRDefault="00DD7C0C">
      <w:pPr>
        <w:pStyle w:val="CommentText"/>
      </w:pPr>
      <w:r>
        <w:rPr>
          <w:rStyle w:val="CommentReference"/>
        </w:rPr>
        <w:annotationRef/>
      </w:r>
      <w:r>
        <w:t>Is this consistent with our current definition of “Paused”?</w:t>
      </w:r>
    </w:p>
  </w:comment>
  <w:comment w:id="2" w:author="Terrence Brady" w:date="2021-06-21T15:43:00Z" w:initials="TB">
    <w:p w14:paraId="59A4E10C" w14:textId="7D532036" w:rsidR="00A70358" w:rsidRDefault="00A70358">
      <w:pPr>
        <w:pStyle w:val="CommentText"/>
      </w:pPr>
      <w:r>
        <w:rPr>
          <w:rStyle w:val="CommentReference"/>
        </w:rPr>
        <w:annotationRef/>
      </w:r>
      <w:r>
        <w:t xml:space="preserve">Current assumptions: all content resides in cloud storage that is </w:t>
      </w:r>
      <w:r w:rsidR="0086504A">
        <w:t xml:space="preserve">retrieved using the </w:t>
      </w:r>
      <w:proofErr w:type="spellStart"/>
      <w:r w:rsidR="0086504A">
        <w:t>mrt</w:t>
      </w:r>
      <w:proofErr w:type="spellEnd"/>
      <w:r w:rsidR="0086504A">
        <w:t xml:space="preserve">-cloud </w:t>
      </w:r>
      <w:proofErr w:type="spellStart"/>
      <w:r w:rsidR="0086504A">
        <w:t>api</w:t>
      </w:r>
      <w:proofErr w:type="spellEnd"/>
      <w:r w:rsidR="0086504A">
        <w:t>.  Currently, all storage is accessible via an S3 compatible API.</w:t>
      </w:r>
      <w:r w:rsidR="0086504A">
        <w:br/>
      </w:r>
      <w:r w:rsidR="0086504A">
        <w:br/>
      </w:r>
      <w:r w:rsidR="0086504A">
        <w:t>This could be an interesting place to note the in-memory processing of the content.</w:t>
      </w:r>
    </w:p>
  </w:comment>
  <w:comment w:id="3" w:author="Terrence Brady" w:date="2021-06-21T15:26:00Z" w:initials="TB">
    <w:p w14:paraId="75EEFFCB" w14:textId="6C93476C" w:rsidR="00DD7C0C" w:rsidRDefault="00DD7C0C">
      <w:pPr>
        <w:pStyle w:val="CommentText"/>
      </w:pPr>
      <w:r>
        <w:rPr>
          <w:rStyle w:val="CommentReference"/>
        </w:rPr>
        <w:annotationRef/>
      </w:r>
      <w:r>
        <w:t>I do not believe that all of these fields are still in the system status report.</w:t>
      </w:r>
      <w:r>
        <w:br/>
      </w:r>
      <w:r>
        <w:br/>
        <w:t>We now rely on the Merritt Admin Tool service to show a real time report of audit results (and to evaluate audit throughput/performance)</w:t>
      </w:r>
    </w:p>
  </w:comment>
  <w:comment w:id="4" w:author="Terrence Brady" w:date="2021-06-21T15:28:00Z" w:initials="TB">
    <w:p w14:paraId="3CC8378F" w14:textId="55096D84" w:rsidR="00DD7C0C" w:rsidRDefault="00DD7C0C">
      <w:pPr>
        <w:pStyle w:val="CommentText"/>
      </w:pPr>
      <w:r>
        <w:rPr>
          <w:rStyle w:val="CommentReference"/>
        </w:rPr>
        <w:annotationRef/>
      </w:r>
      <w:r>
        <w:t>Eric, do we need to document the admin tool as a component?</w:t>
      </w:r>
    </w:p>
  </w:comment>
  <w:comment w:id="5" w:author="Terrence Brady" w:date="2021-06-21T15:30:00Z" w:initials="TB">
    <w:p w14:paraId="0545C72C" w14:textId="66F9480C" w:rsidR="00DD7C0C" w:rsidRDefault="00DD7C0C">
      <w:pPr>
        <w:pStyle w:val="CommentText"/>
      </w:pPr>
      <w:r>
        <w:rPr>
          <w:rStyle w:val="CommentReference"/>
        </w:rPr>
        <w:annotationRef/>
      </w:r>
      <w:r>
        <w:t>Obsolete in practice</w:t>
      </w:r>
    </w:p>
  </w:comment>
  <w:comment w:id="6" w:author="Terrence Brady" w:date="2021-06-21T15:31:00Z" w:initials="TB">
    <w:p w14:paraId="044DEF78" w14:textId="052DB1DC" w:rsidR="00DD7C0C" w:rsidRDefault="00DD7C0C">
      <w:pPr>
        <w:pStyle w:val="CommentText"/>
      </w:pPr>
      <w:r>
        <w:rPr>
          <w:rStyle w:val="CommentReference"/>
        </w:rPr>
        <w:annotationRef/>
      </w:r>
      <w:r>
        <w:t>Obsolete</w:t>
      </w:r>
    </w:p>
  </w:comment>
  <w:comment w:id="7" w:author="Terrence Brady" w:date="2021-06-21T15:32:00Z" w:initials="TB">
    <w:p w14:paraId="79E1A0A0" w14:textId="3E2C5AE8" w:rsidR="00A70358" w:rsidRDefault="00A70358">
      <w:pPr>
        <w:pStyle w:val="CommentText"/>
      </w:pPr>
      <w:r>
        <w:rPr>
          <w:rStyle w:val="CommentReference"/>
        </w:rPr>
        <w:annotationRef/>
      </w:r>
      <w:r>
        <w:t>It is interesting to see the term “item”.  Merritt seems to prefer the term “file”.</w:t>
      </w:r>
    </w:p>
  </w:comment>
  <w:comment w:id="8" w:author="Terrence Brady" w:date="2021-06-21T15:33:00Z" w:initials="TB">
    <w:p w14:paraId="3F18D101" w14:textId="77777777" w:rsidR="00A70358" w:rsidRDefault="00A70358">
      <w:pPr>
        <w:pStyle w:val="CommentText"/>
      </w:pPr>
      <w:r>
        <w:rPr>
          <w:rStyle w:val="CommentReference"/>
        </w:rPr>
        <w:annotationRef/>
      </w:r>
      <w:r>
        <w:t>Does the audit service create these records, or is this done by replication in practice?</w:t>
      </w:r>
    </w:p>
    <w:p w14:paraId="271586E5" w14:textId="77777777" w:rsidR="00A70358" w:rsidRDefault="00A70358">
      <w:pPr>
        <w:pStyle w:val="CommentText"/>
      </w:pPr>
    </w:p>
    <w:p w14:paraId="46A84601" w14:textId="2B072083" w:rsidR="00A70358" w:rsidRDefault="00A70358">
      <w:pPr>
        <w:pStyle w:val="CommentText"/>
      </w:pPr>
      <w:r>
        <w:t>This section and the following sections seem to imply that the audit service is invoked by an API call.  In reality, the work is done by database operations.</w:t>
      </w:r>
    </w:p>
  </w:comment>
  <w:comment w:id="9" w:author="Terrence Brady" w:date="2021-06-21T15:42:00Z" w:initials="TB">
    <w:p w14:paraId="66C78881" w14:textId="41865FDB" w:rsidR="00A70358" w:rsidRDefault="00A70358">
      <w:pPr>
        <w:pStyle w:val="CommentText"/>
      </w:pPr>
      <w:r>
        <w:rPr>
          <w:rStyle w:val="CommentReference"/>
        </w:rPr>
        <w:annotationRef/>
      </w:r>
      <w:r>
        <w:t>see above</w:t>
      </w:r>
    </w:p>
  </w:comment>
  <w:comment w:id="10" w:author="Terrence Brady" w:date="2021-06-21T15:42:00Z" w:initials="TB">
    <w:p w14:paraId="5B18337E" w14:textId="0DCCC918" w:rsidR="00A70358" w:rsidRDefault="00A70358">
      <w:pPr>
        <w:pStyle w:val="CommentText"/>
      </w:pPr>
      <w:r>
        <w:rPr>
          <w:rStyle w:val="CommentReference"/>
        </w:rPr>
        <w:annotationRef/>
      </w:r>
      <w:r>
        <w:t>see above</w:t>
      </w:r>
    </w:p>
  </w:comment>
  <w:comment w:id="11" w:author="Terrence Brady" w:date="2021-06-21T15:42:00Z" w:initials="TB">
    <w:p w14:paraId="044B53AC" w14:textId="1EE8878D" w:rsidR="00A70358" w:rsidRDefault="00A70358">
      <w:pPr>
        <w:pStyle w:val="CommentText"/>
      </w:pPr>
      <w:r>
        <w:rPr>
          <w:rStyle w:val="CommentReference"/>
        </w:rPr>
        <w:annotationRef/>
      </w:r>
      <w:r>
        <w:t>See above</w:t>
      </w:r>
    </w:p>
  </w:comment>
  <w:comment w:id="12" w:author="Terrence Brady" w:date="2021-06-21T15:36:00Z" w:initials="TB">
    <w:p w14:paraId="4B76FD75" w14:textId="21DA20F1" w:rsidR="00A70358" w:rsidRDefault="00A70358">
      <w:pPr>
        <w:pStyle w:val="CommentText"/>
      </w:pPr>
      <w:r>
        <w:rPr>
          <w:rStyle w:val="CommentReference"/>
        </w:rPr>
        <w:annotationRef/>
      </w:r>
      <w:r>
        <w:t>Obsolete with SSM deployment</w:t>
      </w:r>
    </w:p>
  </w:comment>
  <w:comment w:id="13" w:author="Terrence Brady" w:date="2021-06-21T15:37:00Z" w:initials="TB">
    <w:p w14:paraId="482E80C3" w14:textId="1E580151" w:rsidR="00A70358" w:rsidRDefault="00A70358">
      <w:pPr>
        <w:pStyle w:val="CommentText"/>
      </w:pPr>
      <w:r>
        <w:rPr>
          <w:rStyle w:val="CommentReference"/>
        </w:rPr>
        <w:annotationRef/>
      </w:r>
      <w:r>
        <w:t>What does “</w:t>
      </w:r>
      <w:proofErr w:type="gramStart"/>
      <w:r>
        <w:t>embedded</w:t>
      </w:r>
      <w:proofErr w:type="gramEnd"/>
      <w:r>
        <w:t>” mean?  This does not sound like RDS.</w:t>
      </w:r>
    </w:p>
  </w:comment>
  <w:comment w:id="14" w:author="Terrence Brady" w:date="2021-06-21T15:38:00Z" w:initials="TB">
    <w:p w14:paraId="31373254" w14:textId="2305079A" w:rsidR="00A70358" w:rsidRDefault="00A70358">
      <w:pPr>
        <w:pStyle w:val="CommentText"/>
      </w:pPr>
      <w:r>
        <w:rPr>
          <w:rStyle w:val="CommentReference"/>
        </w:rPr>
        <w:annotationRef/>
      </w:r>
      <w:r>
        <w:t>This sounds obsolete</w:t>
      </w:r>
    </w:p>
  </w:comment>
  <w:comment w:id="15" w:author="Terrence Brady" w:date="2021-06-21T15:38:00Z" w:initials="TB">
    <w:p w14:paraId="13016797" w14:textId="76515361" w:rsidR="00A70358" w:rsidRDefault="00A70358">
      <w:pPr>
        <w:pStyle w:val="CommentText"/>
      </w:pPr>
      <w:r>
        <w:rPr>
          <w:rStyle w:val="CommentReference"/>
        </w:rPr>
        <w:annotationRef/>
      </w:r>
      <w:r>
        <w:t>This would be the proper place to document the batch processing introduced in the spring of 2021 (for performance)</w:t>
      </w:r>
    </w:p>
  </w:comment>
  <w:comment w:id="16" w:author="Terrence Brady" w:date="2021-06-21T15:39:00Z" w:initials="TB">
    <w:p w14:paraId="28F899F7" w14:textId="74E6C796" w:rsidR="00A70358" w:rsidRDefault="00A70358">
      <w:pPr>
        <w:pStyle w:val="CommentText"/>
      </w:pPr>
      <w:r>
        <w:rPr>
          <w:rStyle w:val="CommentReference"/>
        </w:rPr>
        <w:annotationRef/>
      </w:r>
      <w:r>
        <w:t>Obsolete in practice even if the functionality still exists</w:t>
      </w:r>
    </w:p>
  </w:comment>
  <w:comment w:id="17" w:author="Terrence Brady" w:date="2021-06-21T15:40:00Z" w:initials="TB">
    <w:p w14:paraId="5483C70B" w14:textId="6F69899C" w:rsidR="00A70358" w:rsidRDefault="00A70358">
      <w:pPr>
        <w:pStyle w:val="CommentText"/>
      </w:pPr>
      <w:r>
        <w:rPr>
          <w:rStyle w:val="CommentReference"/>
        </w:rPr>
        <w:annotationRef/>
      </w:r>
      <w:r>
        <w:t>This sounds like a feature that is no longer applicable</w:t>
      </w:r>
    </w:p>
  </w:comment>
  <w:comment w:id="18" w:author="Terrence Brady" w:date="2021-06-21T15:41:00Z" w:initials="TB">
    <w:p w14:paraId="3ED12979" w14:textId="55EFACDD" w:rsidR="00A70358" w:rsidRDefault="00A70358">
      <w:pPr>
        <w:pStyle w:val="CommentText"/>
      </w:pPr>
      <w:r>
        <w:rPr>
          <w:rStyle w:val="CommentReference"/>
        </w:rPr>
        <w:annotationRef/>
      </w:r>
      <w:r>
        <w:t>Obsolete I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BB3505" w15:done="0"/>
  <w15:commentEx w15:paraId="010E4DA5" w15:done="0"/>
  <w15:commentEx w15:paraId="59A4E10C" w15:done="0"/>
  <w15:commentEx w15:paraId="75EEFFCB" w15:done="0"/>
  <w15:commentEx w15:paraId="3CC8378F" w15:paraIdParent="75EEFFCB" w15:done="0"/>
  <w15:commentEx w15:paraId="0545C72C" w15:done="0"/>
  <w15:commentEx w15:paraId="044DEF78" w15:done="0"/>
  <w15:commentEx w15:paraId="79E1A0A0" w15:done="0"/>
  <w15:commentEx w15:paraId="46A84601" w15:done="0"/>
  <w15:commentEx w15:paraId="66C78881" w15:done="0"/>
  <w15:commentEx w15:paraId="5B18337E" w15:done="0"/>
  <w15:commentEx w15:paraId="044B53AC" w15:done="0"/>
  <w15:commentEx w15:paraId="4B76FD75" w15:done="0"/>
  <w15:commentEx w15:paraId="482E80C3" w15:done="0"/>
  <w15:commentEx w15:paraId="31373254" w15:done="0"/>
  <w15:commentEx w15:paraId="13016797" w15:done="0"/>
  <w15:commentEx w15:paraId="28F899F7" w15:done="0"/>
  <w15:commentEx w15:paraId="5483C70B" w15:done="0"/>
  <w15:commentEx w15:paraId="3ED129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B2EC3" w16cex:dateUtc="2021-06-21T22:29:00Z"/>
  <w16cex:commentExtensible w16cex:durableId="247B2DC9" w16cex:dateUtc="2021-06-21T22:24:00Z"/>
  <w16cex:commentExtensible w16cex:durableId="247B3213" w16cex:dateUtc="2021-06-21T22:43:00Z"/>
  <w16cex:commentExtensible w16cex:durableId="247B2E3A" w16cex:dateUtc="2021-06-21T22:26:00Z"/>
  <w16cex:commentExtensible w16cex:durableId="247B2E8D" w16cex:dateUtc="2021-06-21T22:28:00Z"/>
  <w16cex:commentExtensible w16cex:durableId="247B2F0B" w16cex:dateUtc="2021-06-21T22:30:00Z"/>
  <w16cex:commentExtensible w16cex:durableId="247B2F4A" w16cex:dateUtc="2021-06-21T22:31:00Z"/>
  <w16cex:commentExtensible w16cex:durableId="247B2F8C" w16cex:dateUtc="2021-06-21T22:32:00Z"/>
  <w16cex:commentExtensible w16cex:durableId="247B2FCF" w16cex:dateUtc="2021-06-21T22:33:00Z"/>
  <w16cex:commentExtensible w16cex:durableId="247B31CE" w16cex:dateUtc="2021-06-21T22:42:00Z"/>
  <w16cex:commentExtensible w16cex:durableId="247B31E4" w16cex:dateUtc="2021-06-21T22:42:00Z"/>
  <w16cex:commentExtensible w16cex:durableId="247B31F2" w16cex:dateUtc="2021-06-21T22:42:00Z"/>
  <w16cex:commentExtensible w16cex:durableId="247B3082" w16cex:dateUtc="2021-06-21T22:36:00Z"/>
  <w16cex:commentExtensible w16cex:durableId="247B30B2" w16cex:dateUtc="2021-06-21T22:37:00Z"/>
  <w16cex:commentExtensible w16cex:durableId="247B30F1" w16cex:dateUtc="2021-06-21T22:38:00Z"/>
  <w16cex:commentExtensible w16cex:durableId="247B310C" w16cex:dateUtc="2021-06-21T22:38:00Z"/>
  <w16cex:commentExtensible w16cex:durableId="247B313B" w16cex:dateUtc="2021-06-21T22:39:00Z"/>
  <w16cex:commentExtensible w16cex:durableId="247B3184" w16cex:dateUtc="2021-06-21T22:40:00Z"/>
  <w16cex:commentExtensible w16cex:durableId="247B31A0" w16cex:dateUtc="2021-06-21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BB3505" w16cid:durableId="247B2EC3"/>
  <w16cid:commentId w16cid:paraId="010E4DA5" w16cid:durableId="247B2DC9"/>
  <w16cid:commentId w16cid:paraId="59A4E10C" w16cid:durableId="247B3213"/>
  <w16cid:commentId w16cid:paraId="75EEFFCB" w16cid:durableId="247B2E3A"/>
  <w16cid:commentId w16cid:paraId="3CC8378F" w16cid:durableId="247B2E8D"/>
  <w16cid:commentId w16cid:paraId="0545C72C" w16cid:durableId="247B2F0B"/>
  <w16cid:commentId w16cid:paraId="044DEF78" w16cid:durableId="247B2F4A"/>
  <w16cid:commentId w16cid:paraId="79E1A0A0" w16cid:durableId="247B2F8C"/>
  <w16cid:commentId w16cid:paraId="46A84601" w16cid:durableId="247B2FCF"/>
  <w16cid:commentId w16cid:paraId="66C78881" w16cid:durableId="247B31CE"/>
  <w16cid:commentId w16cid:paraId="5B18337E" w16cid:durableId="247B31E4"/>
  <w16cid:commentId w16cid:paraId="044B53AC" w16cid:durableId="247B31F2"/>
  <w16cid:commentId w16cid:paraId="4B76FD75" w16cid:durableId="247B3082"/>
  <w16cid:commentId w16cid:paraId="482E80C3" w16cid:durableId="247B30B2"/>
  <w16cid:commentId w16cid:paraId="31373254" w16cid:durableId="247B30F1"/>
  <w16cid:commentId w16cid:paraId="13016797" w16cid:durableId="247B310C"/>
  <w16cid:commentId w16cid:paraId="28F899F7" w16cid:durableId="247B313B"/>
  <w16cid:commentId w16cid:paraId="5483C70B" w16cid:durableId="247B3184"/>
  <w16cid:commentId w16cid:paraId="3ED12979" w16cid:durableId="247B31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F2CAC" w14:textId="77777777" w:rsidR="00FA092B" w:rsidRDefault="00FA092B">
      <w:pPr>
        <w:spacing w:after="0" w:line="240" w:lineRule="auto"/>
      </w:pPr>
      <w:r>
        <w:separator/>
      </w:r>
    </w:p>
  </w:endnote>
  <w:endnote w:type="continuationSeparator" w:id="0">
    <w:p w14:paraId="7AB1A44F" w14:textId="77777777" w:rsidR="00FA092B" w:rsidRDefault="00FA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EC28E" w14:textId="77777777" w:rsidR="00E03985" w:rsidRDefault="00FA092B">
    <w:pPr>
      <w:tabs>
        <w:tab w:val="center" w:pos="4680"/>
        <w:tab w:val="right" w:pos="9292"/>
      </w:tabs>
      <w:spacing w:after="0" w:line="259" w:lineRule="auto"/>
      <w:ind w:left="0" w:right="-66" w:firstLine="0"/>
    </w:pPr>
    <w:r>
      <w:rPr>
        <w:rFonts w:ascii="Arial" w:eastAsia="Arial" w:hAnsi="Arial" w:cs="Arial"/>
        <w:sz w:val="20"/>
      </w:rPr>
      <w:t xml:space="preserve">Merritt Audit Service </w:t>
    </w:r>
    <w:r>
      <w:rPr>
        <w:rFonts w:ascii="Arial" w:eastAsia="Arial" w:hAnsi="Arial" w:cs="Arial"/>
        <w:sz w:val="20"/>
      </w:rPr>
      <w:tab/>
      <w:t xml:space="preserve"> </w:t>
    </w:r>
    <w:r>
      <w:rPr>
        <w:rFonts w:ascii="Arial" w:eastAsia="Arial" w:hAnsi="Arial" w:cs="Arial"/>
        <w:sz w:val="20"/>
      </w:rPr>
      <w:tab/>
      <w:t xml:space="preserve">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w:t>
    </w:r>
    <w:r>
      <w:fldChar w:fldCharType="begin"/>
    </w:r>
    <w:r>
      <w:instrText xml:space="preserve"> NUMPAGES   \* MERGEFORMAT </w:instrText>
    </w:r>
    <w:r>
      <w:fldChar w:fldCharType="separate"/>
    </w:r>
    <w:r>
      <w:rPr>
        <w:rFonts w:ascii="Arial" w:eastAsia="Arial" w:hAnsi="Arial" w:cs="Arial"/>
        <w:sz w:val="20"/>
      </w:rPr>
      <w:t>28</w:t>
    </w:r>
    <w:r>
      <w:rPr>
        <w:rFonts w:ascii="Arial" w:eastAsia="Arial" w:hAnsi="Arial" w:cs="Arial"/>
        <w:sz w:val="20"/>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91F40" w14:textId="77777777" w:rsidR="00E03985" w:rsidRDefault="00FA092B">
    <w:pPr>
      <w:tabs>
        <w:tab w:val="center" w:pos="4680"/>
        <w:tab w:val="right" w:pos="9292"/>
      </w:tabs>
      <w:spacing w:after="0" w:line="259" w:lineRule="auto"/>
      <w:ind w:left="0" w:right="-66" w:firstLine="0"/>
    </w:pPr>
    <w:r>
      <w:rPr>
        <w:rFonts w:ascii="Arial" w:eastAsia="Arial" w:hAnsi="Arial" w:cs="Arial"/>
        <w:sz w:val="20"/>
      </w:rPr>
      <w:t xml:space="preserve">Merritt Audit Service </w:t>
    </w:r>
    <w:r>
      <w:rPr>
        <w:rFonts w:ascii="Arial" w:eastAsia="Arial" w:hAnsi="Arial" w:cs="Arial"/>
        <w:sz w:val="20"/>
      </w:rPr>
      <w:tab/>
      <w:t xml:space="preserve"> </w:t>
    </w:r>
    <w:r>
      <w:rPr>
        <w:rFonts w:ascii="Arial" w:eastAsia="Arial" w:hAnsi="Arial" w:cs="Arial"/>
        <w:sz w:val="20"/>
      </w:rPr>
      <w:tab/>
      <w:t xml:space="preserve">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w:t>
    </w:r>
    <w:r>
      <w:fldChar w:fldCharType="begin"/>
    </w:r>
    <w:r>
      <w:instrText xml:space="preserve"> NUMPAGES   \* MERGEFORMAT </w:instrText>
    </w:r>
    <w:r>
      <w:fldChar w:fldCharType="separate"/>
    </w:r>
    <w:r>
      <w:rPr>
        <w:rFonts w:ascii="Arial" w:eastAsia="Arial" w:hAnsi="Arial" w:cs="Arial"/>
        <w:sz w:val="20"/>
      </w:rPr>
      <w:t>28</w:t>
    </w:r>
    <w:r>
      <w:rPr>
        <w:rFonts w:ascii="Arial" w:eastAsia="Arial" w:hAnsi="Arial" w:cs="Arial"/>
        <w:sz w:val="20"/>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26A56" w14:textId="77777777" w:rsidR="00E03985" w:rsidRDefault="00FA092B">
    <w:pPr>
      <w:tabs>
        <w:tab w:val="center" w:pos="4680"/>
        <w:tab w:val="right" w:pos="9292"/>
      </w:tabs>
      <w:spacing w:after="0" w:line="259" w:lineRule="auto"/>
      <w:ind w:left="0" w:right="-66" w:firstLine="0"/>
    </w:pPr>
    <w:r>
      <w:rPr>
        <w:rFonts w:ascii="Arial" w:eastAsia="Arial" w:hAnsi="Arial" w:cs="Arial"/>
        <w:sz w:val="20"/>
      </w:rPr>
      <w:t xml:space="preserve">Merritt Audit Service </w:t>
    </w:r>
    <w:r>
      <w:rPr>
        <w:rFonts w:ascii="Arial" w:eastAsia="Arial" w:hAnsi="Arial" w:cs="Arial"/>
        <w:sz w:val="20"/>
      </w:rPr>
      <w:tab/>
      <w:t xml:space="preserve"> </w:t>
    </w:r>
    <w:r>
      <w:rPr>
        <w:rFonts w:ascii="Arial" w:eastAsia="Arial" w:hAnsi="Arial" w:cs="Arial"/>
        <w:sz w:val="20"/>
      </w:rPr>
      <w:tab/>
      <w:t xml:space="preserve">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w:t>
    </w:r>
    <w:r>
      <w:fldChar w:fldCharType="begin"/>
    </w:r>
    <w:r>
      <w:instrText xml:space="preserve"> NUMPAGES   \* MERGEFORMAT </w:instrText>
    </w:r>
    <w:r>
      <w:fldChar w:fldCharType="separate"/>
    </w:r>
    <w:r>
      <w:rPr>
        <w:rFonts w:ascii="Arial" w:eastAsia="Arial" w:hAnsi="Arial" w:cs="Arial"/>
        <w:sz w:val="20"/>
      </w:rPr>
      <w:t>28</w:t>
    </w:r>
    <w:r>
      <w:rPr>
        <w:rFonts w:ascii="Arial" w:eastAsia="Arial" w:hAnsi="Arial" w:cs="Arial"/>
        <w:sz w:val="20"/>
      </w:rPr>
      <w:fldChar w:fldCharType="end"/>
    </w: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2A695" w14:textId="77777777" w:rsidR="00E03985" w:rsidRDefault="00FA092B">
    <w:pPr>
      <w:spacing w:after="0" w:line="259" w:lineRule="auto"/>
      <w:ind w:left="720" w:right="0" w:firstLine="0"/>
    </w:pPr>
    <w:r>
      <w:rPr>
        <w:rFonts w:ascii="Courier New" w:eastAsia="Courier New" w:hAnsi="Courier New" w:cs="Courier New"/>
        <w:sz w:val="20"/>
      </w:rPr>
      <w:t>UA: Content-disposition: form-data; name=”</w:t>
    </w:r>
    <w:proofErr w:type="spellStart"/>
    <w:r>
      <w:rPr>
        <w:rFonts w:ascii="Courier New" w:eastAsia="Courier New" w:hAnsi="Courier New" w:cs="Courier New"/>
        <w:sz w:val="20"/>
      </w:rPr>
      <w:t>url</w:t>
    </w:r>
    <w:proofErr w:type="spellEnd"/>
    <w:r>
      <w:rPr>
        <w:rFonts w:ascii="Courier New" w:eastAsia="Courier New" w:hAnsi="Courier New" w:cs="Courier New"/>
        <w:sz w:val="20"/>
      </w:rPr>
      <w:t xml:space="preserve">” </w:t>
    </w:r>
  </w:p>
  <w:p w14:paraId="0D3DA901" w14:textId="77777777" w:rsidR="00E03985" w:rsidRDefault="00FA092B">
    <w:pPr>
      <w:spacing w:after="0" w:line="259" w:lineRule="auto"/>
      <w:ind w:left="720" w:right="0" w:firstLine="0"/>
    </w:pPr>
    <w:r>
      <w:rPr>
        <w:rFonts w:ascii="Courier New" w:eastAsia="Courier New" w:hAnsi="Courier New" w:cs="Courier New"/>
        <w:sz w:val="20"/>
      </w:rPr>
      <w:t xml:space="preserve">UA: </w:t>
    </w:r>
  </w:p>
  <w:p w14:paraId="11893D0B" w14:textId="77777777" w:rsidR="00E03985" w:rsidRDefault="00FA092B">
    <w:pPr>
      <w:spacing w:after="0" w:line="259" w:lineRule="auto"/>
      <w:ind w:left="720" w:right="0" w:firstLine="0"/>
    </w:pPr>
    <w:r>
      <w:rPr>
        <w:rFonts w:ascii="Courier New" w:eastAsia="Courier New" w:hAnsi="Courier New" w:cs="Courier New"/>
        <w:sz w:val="20"/>
      </w:rPr>
      <w:t xml:space="preserve">UA: </w:t>
    </w:r>
    <w:proofErr w:type="spellStart"/>
    <w:r>
      <w:rPr>
        <w:rFonts w:ascii="Courier New" w:eastAsia="Courier New" w:hAnsi="Courier New" w:cs="Courier New"/>
        <w:i/>
        <w:sz w:val="20"/>
      </w:rPr>
      <w:t>url</w:t>
    </w:r>
    <w:proofErr w:type="spellEnd"/>
    <w:r>
      <w:rPr>
        <w:rFonts w:ascii="Courier New" w:eastAsia="Courier New" w:hAnsi="Courier New" w:cs="Courier New"/>
        <w:i/>
        <w:sz w:val="20"/>
      </w:rPr>
      <w:t xml:space="preserve"> </w:t>
    </w:r>
  </w:p>
  <w:p w14:paraId="58F792E1" w14:textId="77777777" w:rsidR="00E03985" w:rsidRDefault="00FA092B">
    <w:pPr>
      <w:spacing w:after="0" w:line="259" w:lineRule="auto"/>
      <w:ind w:left="720" w:right="0" w:firstLine="0"/>
    </w:pPr>
    <w:r>
      <w:rPr>
        <w:rFonts w:ascii="Courier New" w:eastAsia="Courier New" w:hAnsi="Courier New" w:cs="Courier New"/>
        <w:sz w:val="20"/>
      </w:rPr>
      <w:t>UA: --</w:t>
    </w:r>
    <w:r>
      <w:rPr>
        <w:rFonts w:ascii="Courier New" w:eastAsia="Courier New" w:hAnsi="Courier New" w:cs="Courier New"/>
        <w:i/>
        <w:sz w:val="20"/>
      </w:rPr>
      <w:t xml:space="preserve">boundary </w:t>
    </w:r>
  </w:p>
  <w:p w14:paraId="2CCAB14F" w14:textId="77777777" w:rsidR="00E03985" w:rsidRDefault="00FA092B">
    <w:pPr>
      <w:spacing w:after="0" w:line="259" w:lineRule="auto"/>
      <w:ind w:left="720" w:right="0" w:firstLine="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=”source</w:t>
    </w:r>
    <w:proofErr w:type="gramEnd"/>
    <w:r>
      <w:rPr>
        <w:rFonts w:ascii="Courier New" w:eastAsia="Courier New" w:hAnsi="Courier New" w:cs="Courier New"/>
        <w:sz w:val="20"/>
      </w:rPr>
      <w:t xml:space="preserve">” </w:t>
    </w:r>
  </w:p>
  <w:p w14:paraId="7700E8EE" w14:textId="77777777" w:rsidR="00E03985" w:rsidRDefault="00FA092B">
    <w:pPr>
      <w:spacing w:after="0" w:line="259" w:lineRule="auto"/>
      <w:ind w:left="720" w:right="0" w:firstLine="0"/>
    </w:pPr>
    <w:r>
      <w:rPr>
        <w:rFonts w:ascii="Courier New" w:eastAsia="Courier New" w:hAnsi="Courier New" w:cs="Courier New"/>
        <w:sz w:val="20"/>
      </w:rPr>
      <w:t xml:space="preserve">UA: </w:t>
    </w:r>
  </w:p>
  <w:p w14:paraId="78F4EC5E" w14:textId="77777777" w:rsidR="00E03985" w:rsidRDefault="00FA092B">
    <w:pPr>
      <w:spacing w:after="507" w:line="259" w:lineRule="auto"/>
      <w:ind w:left="720" w:right="0" w:firstLine="0"/>
    </w:pPr>
    <w:r>
      <w:rPr>
        <w:rFonts w:ascii="Courier New" w:eastAsia="Courier New" w:hAnsi="Courier New" w:cs="Courier New"/>
        <w:sz w:val="20"/>
      </w:rPr>
      <w:t xml:space="preserve">UA: </w:t>
    </w:r>
    <w:proofErr w:type="spellStart"/>
    <w:r>
      <w:rPr>
        <w:rFonts w:ascii="Courier New" w:eastAsia="Courier New" w:hAnsi="Courier New" w:cs="Courier New"/>
        <w:sz w:val="20"/>
      </w:rPr>
      <w:t>merritt</w:t>
    </w:r>
    <w:proofErr w:type="spellEnd"/>
    <w:r>
      <w:rPr>
        <w:rFonts w:ascii="Courier New" w:eastAsia="Courier New" w:hAnsi="Courier New" w:cs="Courier New"/>
        <w:sz w:val="20"/>
      </w:rPr>
      <w:t xml:space="preserve"> | file | web</w:t>
    </w:r>
    <w:r>
      <w:rPr>
        <w:rFonts w:ascii="Courier New" w:eastAsia="Courier New" w:hAnsi="Courier New" w:cs="Courier New"/>
        <w:i/>
        <w:sz w:val="20"/>
      </w:rPr>
      <w:t xml:space="preserve"> </w:t>
    </w:r>
  </w:p>
  <w:p w14:paraId="671CC05E" w14:textId="77777777" w:rsidR="00E03985" w:rsidRDefault="00FA092B">
    <w:pPr>
      <w:tabs>
        <w:tab w:val="center" w:pos="4680"/>
        <w:tab w:val="right" w:pos="9239"/>
      </w:tabs>
      <w:spacing w:after="0" w:line="259" w:lineRule="auto"/>
      <w:ind w:left="0" w:right="-118" w:firstLine="0"/>
    </w:pPr>
    <w:r>
      <w:rPr>
        <w:rFonts w:ascii="Arial" w:eastAsia="Arial" w:hAnsi="Arial" w:cs="Arial"/>
        <w:sz w:val="20"/>
      </w:rPr>
      <w:t xml:space="preserve">Merritt Audit Service </w:t>
    </w:r>
    <w:r>
      <w:rPr>
        <w:rFonts w:ascii="Arial" w:eastAsia="Arial" w:hAnsi="Arial" w:cs="Arial"/>
        <w:sz w:val="20"/>
      </w:rPr>
      <w:tab/>
      <w:t xml:space="preserve"> </w:t>
    </w:r>
    <w:r>
      <w:rPr>
        <w:rFonts w:ascii="Arial" w:eastAsia="Arial" w:hAnsi="Arial" w:cs="Arial"/>
        <w:sz w:val="20"/>
      </w:rPr>
      <w:tab/>
      <w:t xml:space="preserve">Page </w:t>
    </w:r>
    <w:r>
      <w:fldChar w:fldCharType="begin"/>
    </w:r>
    <w:r>
      <w:instrText xml:space="preserve"> PAGE   \* MERGEFORMAT </w:instrText>
    </w:r>
    <w:r>
      <w:fldChar w:fldCharType="separate"/>
    </w:r>
    <w:r>
      <w:rPr>
        <w:rFonts w:ascii="Arial" w:eastAsia="Arial" w:hAnsi="Arial" w:cs="Arial"/>
        <w:sz w:val="20"/>
      </w:rPr>
      <w:t>10</w:t>
    </w:r>
    <w:r>
      <w:rPr>
        <w:rFonts w:ascii="Arial" w:eastAsia="Arial" w:hAnsi="Arial" w:cs="Arial"/>
        <w:sz w:val="20"/>
      </w:rPr>
      <w:fldChar w:fldCharType="end"/>
    </w:r>
    <w:r>
      <w:rPr>
        <w:rFonts w:ascii="Arial" w:eastAsia="Arial" w:hAnsi="Arial" w:cs="Arial"/>
        <w:sz w:val="20"/>
      </w:rPr>
      <w:t xml:space="preserve"> of </w:t>
    </w:r>
    <w:r>
      <w:fldChar w:fldCharType="begin"/>
    </w:r>
    <w:r>
      <w:instrText xml:space="preserve"> NUMPAGES   \* MERGEFORMAT </w:instrText>
    </w:r>
    <w:r>
      <w:fldChar w:fldCharType="separate"/>
    </w:r>
    <w:r>
      <w:rPr>
        <w:rFonts w:ascii="Arial" w:eastAsia="Arial" w:hAnsi="Arial" w:cs="Arial"/>
        <w:sz w:val="20"/>
      </w:rPr>
      <w:t>28</w:t>
    </w:r>
    <w:r>
      <w:rPr>
        <w:rFonts w:ascii="Arial" w:eastAsia="Arial" w:hAnsi="Arial" w:cs="Arial"/>
        <w:sz w:val="20"/>
      </w:rPr>
      <w:fldChar w:fldCharType="end"/>
    </w: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7C1A6" w14:textId="77777777" w:rsidR="00E03985" w:rsidRDefault="00FA092B">
    <w:pPr>
      <w:tabs>
        <w:tab w:val="center" w:pos="4680"/>
        <w:tab w:val="right" w:pos="9239"/>
      </w:tabs>
      <w:spacing w:after="0" w:line="259" w:lineRule="auto"/>
      <w:ind w:left="0" w:right="-118" w:firstLine="0"/>
    </w:pPr>
    <w:r>
      <w:rPr>
        <w:rFonts w:ascii="Arial" w:eastAsia="Arial" w:hAnsi="Arial" w:cs="Arial"/>
        <w:sz w:val="20"/>
      </w:rPr>
      <w:t xml:space="preserve">Merritt Audit Service </w:t>
    </w:r>
    <w:r>
      <w:rPr>
        <w:rFonts w:ascii="Arial" w:eastAsia="Arial" w:hAnsi="Arial" w:cs="Arial"/>
        <w:sz w:val="20"/>
      </w:rPr>
      <w:tab/>
      <w:t xml:space="preserve"> </w:t>
    </w:r>
    <w:r>
      <w:rPr>
        <w:rFonts w:ascii="Arial" w:eastAsia="Arial" w:hAnsi="Arial" w:cs="Arial"/>
        <w:sz w:val="20"/>
      </w:rPr>
      <w:tab/>
      <w:t xml:space="preserve">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w:t>
    </w:r>
    <w:r>
      <w:fldChar w:fldCharType="begin"/>
    </w:r>
    <w:r>
      <w:instrText xml:space="preserve"> NUMPAGES   \* MERGEFORMAT </w:instrText>
    </w:r>
    <w:r>
      <w:fldChar w:fldCharType="separate"/>
    </w:r>
    <w:r>
      <w:rPr>
        <w:rFonts w:ascii="Arial" w:eastAsia="Arial" w:hAnsi="Arial" w:cs="Arial"/>
        <w:sz w:val="20"/>
      </w:rPr>
      <w:t>28</w:t>
    </w:r>
    <w:r>
      <w:rPr>
        <w:rFonts w:ascii="Arial" w:eastAsia="Arial" w:hAnsi="Arial" w:cs="Arial"/>
        <w:sz w:val="20"/>
      </w:rPr>
      <w:fldChar w:fldCharType="end"/>
    </w: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0D0E0" w14:textId="77777777" w:rsidR="00E03985" w:rsidRDefault="00FA092B">
    <w:pPr>
      <w:spacing w:after="0" w:line="259" w:lineRule="auto"/>
      <w:ind w:left="720" w:right="0" w:firstLine="0"/>
    </w:pPr>
    <w:r>
      <w:rPr>
        <w:rFonts w:ascii="Courier New" w:eastAsia="Courier New" w:hAnsi="Courier New" w:cs="Courier New"/>
        <w:sz w:val="20"/>
      </w:rPr>
      <w:t>UA: Content-disposition: form-data; name=”</w:t>
    </w:r>
    <w:proofErr w:type="spellStart"/>
    <w:r>
      <w:rPr>
        <w:rFonts w:ascii="Courier New" w:eastAsia="Courier New" w:hAnsi="Courier New" w:cs="Courier New"/>
        <w:sz w:val="20"/>
      </w:rPr>
      <w:t>url</w:t>
    </w:r>
    <w:proofErr w:type="spellEnd"/>
    <w:r>
      <w:rPr>
        <w:rFonts w:ascii="Courier New" w:eastAsia="Courier New" w:hAnsi="Courier New" w:cs="Courier New"/>
        <w:sz w:val="20"/>
      </w:rPr>
      <w:t xml:space="preserve">” </w:t>
    </w:r>
  </w:p>
  <w:p w14:paraId="6799D78C" w14:textId="77777777" w:rsidR="00E03985" w:rsidRDefault="00FA092B">
    <w:pPr>
      <w:spacing w:after="0" w:line="259" w:lineRule="auto"/>
      <w:ind w:left="720" w:right="0" w:firstLine="0"/>
    </w:pPr>
    <w:r>
      <w:rPr>
        <w:rFonts w:ascii="Courier New" w:eastAsia="Courier New" w:hAnsi="Courier New" w:cs="Courier New"/>
        <w:sz w:val="20"/>
      </w:rPr>
      <w:t xml:space="preserve">UA: </w:t>
    </w:r>
  </w:p>
  <w:p w14:paraId="13EEFC37" w14:textId="77777777" w:rsidR="00E03985" w:rsidRDefault="00FA092B">
    <w:pPr>
      <w:spacing w:after="0" w:line="259" w:lineRule="auto"/>
      <w:ind w:left="720" w:right="0" w:firstLine="0"/>
    </w:pPr>
    <w:r>
      <w:rPr>
        <w:rFonts w:ascii="Courier New" w:eastAsia="Courier New" w:hAnsi="Courier New" w:cs="Courier New"/>
        <w:sz w:val="20"/>
      </w:rPr>
      <w:t xml:space="preserve">UA: </w:t>
    </w:r>
    <w:proofErr w:type="spellStart"/>
    <w:r>
      <w:rPr>
        <w:rFonts w:ascii="Courier New" w:eastAsia="Courier New" w:hAnsi="Courier New" w:cs="Courier New"/>
        <w:i/>
        <w:sz w:val="20"/>
      </w:rPr>
      <w:t>url</w:t>
    </w:r>
    <w:proofErr w:type="spellEnd"/>
    <w:r>
      <w:rPr>
        <w:rFonts w:ascii="Courier New" w:eastAsia="Courier New" w:hAnsi="Courier New" w:cs="Courier New"/>
        <w:i/>
        <w:sz w:val="20"/>
      </w:rPr>
      <w:t xml:space="preserve"> </w:t>
    </w:r>
  </w:p>
  <w:p w14:paraId="524E821A" w14:textId="77777777" w:rsidR="00E03985" w:rsidRDefault="00FA092B">
    <w:pPr>
      <w:spacing w:after="0" w:line="259" w:lineRule="auto"/>
      <w:ind w:left="720" w:right="0" w:firstLine="0"/>
    </w:pPr>
    <w:r>
      <w:rPr>
        <w:rFonts w:ascii="Courier New" w:eastAsia="Courier New" w:hAnsi="Courier New" w:cs="Courier New"/>
        <w:sz w:val="20"/>
      </w:rPr>
      <w:t>UA: --</w:t>
    </w:r>
    <w:r>
      <w:rPr>
        <w:rFonts w:ascii="Courier New" w:eastAsia="Courier New" w:hAnsi="Courier New" w:cs="Courier New"/>
        <w:i/>
        <w:sz w:val="20"/>
      </w:rPr>
      <w:t xml:space="preserve">boundary </w:t>
    </w:r>
  </w:p>
  <w:p w14:paraId="28E1FB29" w14:textId="77777777" w:rsidR="00E03985" w:rsidRDefault="00FA092B">
    <w:pPr>
      <w:spacing w:after="0" w:line="259" w:lineRule="auto"/>
      <w:ind w:left="720" w:right="0" w:firstLine="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=”source</w:t>
    </w:r>
    <w:proofErr w:type="gramEnd"/>
    <w:r>
      <w:rPr>
        <w:rFonts w:ascii="Courier New" w:eastAsia="Courier New" w:hAnsi="Courier New" w:cs="Courier New"/>
        <w:sz w:val="20"/>
      </w:rPr>
      <w:t xml:space="preserve">” </w:t>
    </w:r>
  </w:p>
  <w:p w14:paraId="006D13F6" w14:textId="77777777" w:rsidR="00E03985" w:rsidRDefault="00FA092B">
    <w:pPr>
      <w:spacing w:after="0" w:line="259" w:lineRule="auto"/>
      <w:ind w:left="720" w:right="0" w:firstLine="0"/>
    </w:pPr>
    <w:r>
      <w:rPr>
        <w:rFonts w:ascii="Courier New" w:eastAsia="Courier New" w:hAnsi="Courier New" w:cs="Courier New"/>
        <w:sz w:val="20"/>
      </w:rPr>
      <w:t xml:space="preserve">UA: </w:t>
    </w:r>
  </w:p>
  <w:p w14:paraId="73A38374" w14:textId="77777777" w:rsidR="00E03985" w:rsidRDefault="00FA092B">
    <w:pPr>
      <w:spacing w:after="507" w:line="259" w:lineRule="auto"/>
      <w:ind w:left="720" w:right="0" w:firstLine="0"/>
    </w:pPr>
    <w:r>
      <w:rPr>
        <w:rFonts w:ascii="Courier New" w:eastAsia="Courier New" w:hAnsi="Courier New" w:cs="Courier New"/>
        <w:sz w:val="20"/>
      </w:rPr>
      <w:t xml:space="preserve">UA: </w:t>
    </w:r>
    <w:proofErr w:type="spellStart"/>
    <w:r>
      <w:rPr>
        <w:rFonts w:ascii="Courier New" w:eastAsia="Courier New" w:hAnsi="Courier New" w:cs="Courier New"/>
        <w:sz w:val="20"/>
      </w:rPr>
      <w:t>merritt</w:t>
    </w:r>
    <w:proofErr w:type="spellEnd"/>
    <w:r>
      <w:rPr>
        <w:rFonts w:ascii="Courier New" w:eastAsia="Courier New" w:hAnsi="Courier New" w:cs="Courier New"/>
        <w:sz w:val="20"/>
      </w:rPr>
      <w:t xml:space="preserve"> | file | web</w:t>
    </w:r>
    <w:r>
      <w:rPr>
        <w:rFonts w:ascii="Courier New" w:eastAsia="Courier New" w:hAnsi="Courier New" w:cs="Courier New"/>
        <w:i/>
        <w:sz w:val="20"/>
      </w:rPr>
      <w:t xml:space="preserve"> </w:t>
    </w:r>
  </w:p>
  <w:p w14:paraId="62F6F718" w14:textId="77777777" w:rsidR="00E03985" w:rsidRDefault="00FA092B">
    <w:pPr>
      <w:tabs>
        <w:tab w:val="center" w:pos="4680"/>
        <w:tab w:val="right" w:pos="9239"/>
      </w:tabs>
      <w:spacing w:after="0" w:line="259" w:lineRule="auto"/>
      <w:ind w:left="0" w:right="-118" w:firstLine="0"/>
    </w:pPr>
    <w:r>
      <w:rPr>
        <w:rFonts w:ascii="Arial" w:eastAsia="Arial" w:hAnsi="Arial" w:cs="Arial"/>
        <w:sz w:val="20"/>
      </w:rPr>
      <w:t xml:space="preserve">Merritt Audit Service </w:t>
    </w:r>
    <w:r>
      <w:rPr>
        <w:rFonts w:ascii="Arial" w:eastAsia="Arial" w:hAnsi="Arial" w:cs="Arial"/>
        <w:sz w:val="20"/>
      </w:rPr>
      <w:tab/>
      <w:t xml:space="preserve"> </w:t>
    </w:r>
    <w:r>
      <w:rPr>
        <w:rFonts w:ascii="Arial" w:eastAsia="Arial" w:hAnsi="Arial" w:cs="Arial"/>
        <w:sz w:val="20"/>
      </w:rPr>
      <w:tab/>
      <w:t xml:space="preserve">Page </w:t>
    </w:r>
    <w:r>
      <w:fldChar w:fldCharType="begin"/>
    </w:r>
    <w:r>
      <w:instrText xml:space="preserve"> PAGE   \* MERGEFORMAT </w:instrText>
    </w:r>
    <w:r>
      <w:fldChar w:fldCharType="separate"/>
    </w:r>
    <w:r>
      <w:rPr>
        <w:rFonts w:ascii="Arial" w:eastAsia="Arial" w:hAnsi="Arial" w:cs="Arial"/>
        <w:sz w:val="20"/>
      </w:rPr>
      <w:t>10</w:t>
    </w:r>
    <w:r>
      <w:rPr>
        <w:rFonts w:ascii="Arial" w:eastAsia="Arial" w:hAnsi="Arial" w:cs="Arial"/>
        <w:sz w:val="20"/>
      </w:rPr>
      <w:fldChar w:fldCharType="end"/>
    </w:r>
    <w:r>
      <w:rPr>
        <w:rFonts w:ascii="Arial" w:eastAsia="Arial" w:hAnsi="Arial" w:cs="Arial"/>
        <w:sz w:val="20"/>
      </w:rPr>
      <w:t xml:space="preserve"> of </w:t>
    </w:r>
    <w:r>
      <w:fldChar w:fldCharType="begin"/>
    </w:r>
    <w:r>
      <w:instrText xml:space="preserve"> NUMPAGES   \* MERGEFORMAT </w:instrText>
    </w:r>
    <w:r>
      <w:fldChar w:fldCharType="separate"/>
    </w:r>
    <w:r>
      <w:rPr>
        <w:rFonts w:ascii="Arial" w:eastAsia="Arial" w:hAnsi="Arial" w:cs="Arial"/>
        <w:sz w:val="20"/>
      </w:rPr>
      <w:t>28</w:t>
    </w:r>
    <w:r>
      <w:rPr>
        <w:rFonts w:ascii="Arial" w:eastAsia="Arial" w:hAnsi="Arial" w:cs="Arial"/>
        <w:sz w:val="20"/>
      </w:rPr>
      <w:fldChar w:fldCharType="end"/>
    </w:r>
    <w:r>
      <w:rPr>
        <w:rFonts w:ascii="Calibri" w:eastAsia="Calibri" w:hAnsi="Calibri" w:cs="Calibri"/>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CDFB5" w14:textId="77777777" w:rsidR="00E03985" w:rsidRDefault="00FA092B">
    <w:pPr>
      <w:tabs>
        <w:tab w:val="center" w:pos="4680"/>
        <w:tab w:val="right" w:pos="9474"/>
      </w:tabs>
      <w:spacing w:after="0" w:line="259" w:lineRule="auto"/>
      <w:ind w:left="0" w:right="0" w:firstLine="0"/>
    </w:pPr>
    <w:r>
      <w:rPr>
        <w:rFonts w:ascii="Arial" w:eastAsia="Arial" w:hAnsi="Arial" w:cs="Arial"/>
        <w:sz w:val="20"/>
      </w:rPr>
      <w:t xml:space="preserve">Merritt Audit Service </w:t>
    </w:r>
    <w:r>
      <w:rPr>
        <w:rFonts w:ascii="Arial" w:eastAsia="Arial" w:hAnsi="Arial" w:cs="Arial"/>
        <w:sz w:val="20"/>
      </w:rPr>
      <w:tab/>
      <w:t xml:space="preserve"> </w:t>
    </w:r>
    <w:r>
      <w:rPr>
        <w:rFonts w:ascii="Arial" w:eastAsia="Arial" w:hAnsi="Arial" w:cs="Arial"/>
        <w:sz w:val="20"/>
      </w:rPr>
      <w:tab/>
      <w:t xml:space="preserve">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w:t>
    </w:r>
    <w:r>
      <w:fldChar w:fldCharType="begin"/>
    </w:r>
    <w:r>
      <w:instrText xml:space="preserve"> NUMPAGES   \* MERGEFORMAT </w:instrText>
    </w:r>
    <w:r>
      <w:fldChar w:fldCharType="separate"/>
    </w:r>
    <w:r>
      <w:rPr>
        <w:rFonts w:ascii="Arial" w:eastAsia="Arial" w:hAnsi="Arial" w:cs="Arial"/>
        <w:sz w:val="20"/>
      </w:rPr>
      <w:t>28</w:t>
    </w:r>
    <w:r>
      <w:rPr>
        <w:rFonts w:ascii="Arial" w:eastAsia="Arial" w:hAnsi="Arial" w:cs="Arial"/>
        <w:sz w:val="20"/>
      </w:rPr>
      <w:fldChar w:fldCharType="end"/>
    </w:r>
    <w:r>
      <w:rPr>
        <w:rFonts w:ascii="Calibri" w:eastAsia="Calibri" w:hAnsi="Calibri" w:cs="Calibri"/>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299E9" w14:textId="77777777" w:rsidR="00E03985" w:rsidRDefault="00FA092B">
    <w:pPr>
      <w:tabs>
        <w:tab w:val="center" w:pos="4680"/>
        <w:tab w:val="right" w:pos="9474"/>
      </w:tabs>
      <w:spacing w:after="0" w:line="259" w:lineRule="auto"/>
      <w:ind w:left="0" w:right="0" w:firstLine="0"/>
    </w:pPr>
    <w:r>
      <w:rPr>
        <w:rFonts w:ascii="Arial" w:eastAsia="Arial" w:hAnsi="Arial" w:cs="Arial"/>
        <w:sz w:val="20"/>
      </w:rPr>
      <w:t xml:space="preserve">Merritt Audit Service </w:t>
    </w:r>
    <w:r>
      <w:rPr>
        <w:rFonts w:ascii="Arial" w:eastAsia="Arial" w:hAnsi="Arial" w:cs="Arial"/>
        <w:sz w:val="20"/>
      </w:rPr>
      <w:tab/>
      <w:t xml:space="preserve"> </w:t>
    </w:r>
    <w:r>
      <w:rPr>
        <w:rFonts w:ascii="Arial" w:eastAsia="Arial" w:hAnsi="Arial" w:cs="Arial"/>
        <w:sz w:val="20"/>
      </w:rPr>
      <w:tab/>
      <w:t xml:space="preserve">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w:t>
    </w:r>
    <w:r>
      <w:fldChar w:fldCharType="begin"/>
    </w:r>
    <w:r>
      <w:instrText xml:space="preserve"> NUMPAGES   \* MERGEFORMAT </w:instrText>
    </w:r>
    <w:r>
      <w:fldChar w:fldCharType="separate"/>
    </w:r>
    <w:r>
      <w:rPr>
        <w:rFonts w:ascii="Arial" w:eastAsia="Arial" w:hAnsi="Arial" w:cs="Arial"/>
        <w:sz w:val="20"/>
      </w:rPr>
      <w:t>28</w:t>
    </w:r>
    <w:r>
      <w:rPr>
        <w:rFonts w:ascii="Arial" w:eastAsia="Arial" w:hAnsi="Arial" w:cs="Arial"/>
        <w:sz w:val="20"/>
      </w:rPr>
      <w:fldChar w:fldCharType="end"/>
    </w:r>
    <w:r>
      <w:rPr>
        <w:rFonts w:ascii="Calibri" w:eastAsia="Calibri" w:hAnsi="Calibri" w:cs="Calibri"/>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AC70D" w14:textId="77777777" w:rsidR="00E03985" w:rsidRDefault="00FA092B">
    <w:pPr>
      <w:tabs>
        <w:tab w:val="center" w:pos="4680"/>
        <w:tab w:val="right" w:pos="9474"/>
      </w:tabs>
      <w:spacing w:after="0" w:line="259" w:lineRule="auto"/>
      <w:ind w:left="0" w:right="0" w:firstLine="0"/>
    </w:pPr>
    <w:r>
      <w:rPr>
        <w:rFonts w:ascii="Arial" w:eastAsia="Arial" w:hAnsi="Arial" w:cs="Arial"/>
        <w:sz w:val="20"/>
      </w:rPr>
      <w:t xml:space="preserve">Merritt Audit Service </w:t>
    </w:r>
    <w:r>
      <w:rPr>
        <w:rFonts w:ascii="Arial" w:eastAsia="Arial" w:hAnsi="Arial" w:cs="Arial"/>
        <w:sz w:val="20"/>
      </w:rPr>
      <w:tab/>
      <w:t xml:space="preserve"> </w:t>
    </w:r>
    <w:r>
      <w:rPr>
        <w:rFonts w:ascii="Arial" w:eastAsia="Arial" w:hAnsi="Arial" w:cs="Arial"/>
        <w:sz w:val="20"/>
      </w:rPr>
      <w:tab/>
      <w:t xml:space="preserve">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w:t>
    </w:r>
    <w:r>
      <w:fldChar w:fldCharType="begin"/>
    </w:r>
    <w:r>
      <w:instrText xml:space="preserve"> NUMPAGES   \* MERGEFORMAT </w:instrText>
    </w:r>
    <w:r>
      <w:fldChar w:fldCharType="separate"/>
    </w:r>
    <w:r>
      <w:rPr>
        <w:rFonts w:ascii="Arial" w:eastAsia="Arial" w:hAnsi="Arial" w:cs="Arial"/>
        <w:sz w:val="20"/>
      </w:rPr>
      <w:t>28</w:t>
    </w:r>
    <w:r>
      <w:rPr>
        <w:rFonts w:ascii="Arial" w:eastAsia="Arial" w:hAnsi="Arial" w:cs="Arial"/>
        <w:sz w:val="20"/>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B8CE6" w14:textId="77777777" w:rsidR="00FA092B" w:rsidRDefault="00FA092B">
      <w:pPr>
        <w:spacing w:after="0" w:line="240" w:lineRule="auto"/>
      </w:pPr>
      <w:r>
        <w:separator/>
      </w:r>
    </w:p>
  </w:footnote>
  <w:footnote w:type="continuationSeparator" w:id="0">
    <w:p w14:paraId="1FA89F45" w14:textId="77777777" w:rsidR="00FA092B" w:rsidRDefault="00FA0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CEE74" w14:textId="77777777" w:rsidR="00E03985" w:rsidRDefault="00FA092B">
    <w:pPr>
      <w:spacing w:after="0" w:line="259" w:lineRule="auto"/>
      <w:ind w:left="0" w:right="-119" w:firstLine="0"/>
      <w:jc w:val="right"/>
    </w:pPr>
    <w:r>
      <w:rPr>
        <w:noProof/>
      </w:rPr>
      <w:drawing>
        <wp:anchor distT="0" distB="0" distL="114300" distR="114300" simplePos="0" relativeHeight="251658240" behindDoc="0" locked="0" layoutInCell="1" allowOverlap="0" wp14:anchorId="2DF7E21B" wp14:editId="19A9E7D3">
          <wp:simplePos x="0" y="0"/>
          <wp:positionH relativeFrom="page">
            <wp:posOffset>1024889</wp:posOffset>
          </wp:positionH>
          <wp:positionV relativeFrom="page">
            <wp:posOffset>457199</wp:posOffset>
          </wp:positionV>
          <wp:extent cx="1600200" cy="266700"/>
          <wp:effectExtent l="0" t="0" r="0" b="0"/>
          <wp:wrapSquare wrapText="bothSides"/>
          <wp:docPr id="3930" name="Picture 3930"/>
          <wp:cNvGraphicFramePr/>
          <a:graphic xmlns:a="http://schemas.openxmlformats.org/drawingml/2006/main">
            <a:graphicData uri="http://schemas.openxmlformats.org/drawingml/2006/picture">
              <pic:pic xmlns:pic="http://schemas.openxmlformats.org/drawingml/2006/picture">
                <pic:nvPicPr>
                  <pic:cNvPr id="3930" name="Picture 3930"/>
                  <pic:cNvPicPr/>
                </pic:nvPicPr>
                <pic:blipFill>
                  <a:blip r:embed="rId1"/>
                  <a:stretch>
                    <a:fillRect/>
                  </a:stretch>
                </pic:blipFill>
                <pic:spPr>
                  <a:xfrm>
                    <a:off x="0" y="0"/>
                    <a:ext cx="1600200" cy="26670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73C94" w14:textId="77777777" w:rsidR="00E03985" w:rsidRDefault="00FA092B">
    <w:pPr>
      <w:spacing w:after="0" w:line="259" w:lineRule="auto"/>
      <w:ind w:left="0" w:right="-119" w:firstLine="0"/>
      <w:jc w:val="right"/>
    </w:pPr>
    <w:r>
      <w:rPr>
        <w:noProof/>
      </w:rPr>
      <w:drawing>
        <wp:anchor distT="0" distB="0" distL="114300" distR="114300" simplePos="0" relativeHeight="251659264" behindDoc="0" locked="0" layoutInCell="1" allowOverlap="0" wp14:anchorId="262F3E1B" wp14:editId="7D6E4AFA">
          <wp:simplePos x="0" y="0"/>
          <wp:positionH relativeFrom="page">
            <wp:posOffset>1024889</wp:posOffset>
          </wp:positionH>
          <wp:positionV relativeFrom="page">
            <wp:posOffset>457199</wp:posOffset>
          </wp:positionV>
          <wp:extent cx="1600200" cy="2667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930" name="Picture 3930"/>
                  <pic:cNvPicPr/>
                </pic:nvPicPr>
                <pic:blipFill>
                  <a:blip r:embed="rId1"/>
                  <a:stretch>
                    <a:fillRect/>
                  </a:stretch>
                </pic:blipFill>
                <pic:spPr>
                  <a:xfrm>
                    <a:off x="0" y="0"/>
                    <a:ext cx="1600200" cy="26670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630D2" w14:textId="77777777" w:rsidR="00E03985" w:rsidRDefault="00FA092B">
    <w:pPr>
      <w:spacing w:after="0" w:line="259" w:lineRule="auto"/>
      <w:ind w:left="0" w:right="-119" w:firstLine="0"/>
      <w:jc w:val="right"/>
    </w:pPr>
    <w:r>
      <w:rPr>
        <w:noProof/>
      </w:rPr>
      <w:drawing>
        <wp:anchor distT="0" distB="0" distL="114300" distR="114300" simplePos="0" relativeHeight="251660288" behindDoc="0" locked="0" layoutInCell="1" allowOverlap="0" wp14:anchorId="0B3F495E" wp14:editId="15EE4809">
          <wp:simplePos x="0" y="0"/>
          <wp:positionH relativeFrom="page">
            <wp:posOffset>1024889</wp:posOffset>
          </wp:positionH>
          <wp:positionV relativeFrom="page">
            <wp:posOffset>457199</wp:posOffset>
          </wp:positionV>
          <wp:extent cx="1600200" cy="2667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930" name="Picture 3930"/>
                  <pic:cNvPicPr/>
                </pic:nvPicPr>
                <pic:blipFill>
                  <a:blip r:embed="rId1"/>
                  <a:stretch>
                    <a:fillRect/>
                  </a:stretch>
                </pic:blipFill>
                <pic:spPr>
                  <a:xfrm>
                    <a:off x="0" y="0"/>
                    <a:ext cx="1600200" cy="26670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2368E" w14:textId="77777777" w:rsidR="00E03985" w:rsidRDefault="00FA092B">
    <w:pPr>
      <w:spacing w:after="0" w:line="259" w:lineRule="auto"/>
      <w:ind w:left="0" w:right="-171" w:firstLine="0"/>
      <w:jc w:val="right"/>
    </w:pPr>
    <w:r>
      <w:rPr>
        <w:noProof/>
      </w:rPr>
      <w:drawing>
        <wp:anchor distT="0" distB="0" distL="114300" distR="114300" simplePos="0" relativeHeight="251661312" behindDoc="0" locked="0" layoutInCell="1" allowOverlap="0" wp14:anchorId="714E2D2D" wp14:editId="5F28021E">
          <wp:simplePos x="0" y="0"/>
          <wp:positionH relativeFrom="page">
            <wp:posOffset>1024889</wp:posOffset>
          </wp:positionH>
          <wp:positionV relativeFrom="page">
            <wp:posOffset>457199</wp:posOffset>
          </wp:positionV>
          <wp:extent cx="1600200" cy="2667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930" name="Picture 3930"/>
                  <pic:cNvPicPr/>
                </pic:nvPicPr>
                <pic:blipFill>
                  <a:blip r:embed="rId1"/>
                  <a:stretch>
                    <a:fillRect/>
                  </a:stretch>
                </pic:blipFill>
                <pic:spPr>
                  <a:xfrm>
                    <a:off x="0" y="0"/>
                    <a:ext cx="1600200" cy="26670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8F4E4" w14:textId="77777777" w:rsidR="00E03985" w:rsidRDefault="00FA092B">
    <w:pPr>
      <w:spacing w:after="323" w:line="259" w:lineRule="auto"/>
      <w:ind w:left="0" w:right="-171" w:firstLine="0"/>
      <w:jc w:val="right"/>
    </w:pPr>
    <w:r>
      <w:rPr>
        <w:noProof/>
      </w:rPr>
      <w:drawing>
        <wp:anchor distT="0" distB="0" distL="114300" distR="114300" simplePos="0" relativeHeight="251662336" behindDoc="0" locked="0" layoutInCell="1" allowOverlap="0" wp14:anchorId="1CE632F6" wp14:editId="463DB6B9">
          <wp:simplePos x="0" y="0"/>
          <wp:positionH relativeFrom="page">
            <wp:posOffset>1024889</wp:posOffset>
          </wp:positionH>
          <wp:positionV relativeFrom="page">
            <wp:posOffset>457199</wp:posOffset>
          </wp:positionV>
          <wp:extent cx="1600200" cy="266700"/>
          <wp:effectExtent l="0" t="0" r="0" b="0"/>
          <wp:wrapSquare wrapText="bothSides"/>
          <wp:docPr id="6151" name="Picture 6151"/>
          <wp:cNvGraphicFramePr/>
          <a:graphic xmlns:a="http://schemas.openxmlformats.org/drawingml/2006/main">
            <a:graphicData uri="http://schemas.openxmlformats.org/drawingml/2006/picture">
              <pic:pic xmlns:pic="http://schemas.openxmlformats.org/drawingml/2006/picture">
                <pic:nvPicPr>
                  <pic:cNvPr id="6151" name="Picture 6151"/>
                  <pic:cNvPicPr/>
                </pic:nvPicPr>
                <pic:blipFill>
                  <a:blip r:embed="rId1"/>
                  <a:stretch>
                    <a:fillRect/>
                  </a:stretch>
                </pic:blipFill>
                <pic:spPr>
                  <a:xfrm>
                    <a:off x="0" y="0"/>
                    <a:ext cx="1600200" cy="26670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p w14:paraId="4F17A78B" w14:textId="77777777" w:rsidR="00E03985" w:rsidRDefault="00FA092B">
    <w:pPr>
      <w:spacing w:after="0" w:line="259" w:lineRule="auto"/>
      <w:ind w:left="720" w:right="0" w:firstLine="0"/>
    </w:pPr>
    <w:r>
      <w:rPr>
        <w:rFonts w:ascii="Courier New" w:eastAsia="Courier New" w:hAnsi="Courier New" w:cs="Courier New"/>
        <w:sz w:val="20"/>
      </w:rPr>
      <w:t>UA: --</w:t>
    </w:r>
    <w:r>
      <w:rPr>
        <w:rFonts w:ascii="Courier New" w:eastAsia="Courier New" w:hAnsi="Courier New" w:cs="Courier New"/>
        <w:i/>
        <w:sz w:val="20"/>
      </w:rPr>
      <w:t>boundary</w:t>
    </w:r>
    <w:r>
      <w:rPr>
        <w:rFonts w:ascii="Courier New" w:eastAsia="Courier New" w:hAnsi="Courier New" w:cs="Courier New"/>
        <w:sz w:val="20"/>
      </w:rPr>
      <w:t xml:space="preserve"> </w:t>
    </w:r>
  </w:p>
  <w:p w14:paraId="59835BBB" w14:textId="77777777" w:rsidR="00E03985" w:rsidRDefault="00FA092B">
    <w:pPr>
      <w:spacing w:after="0" w:line="259" w:lineRule="auto"/>
      <w:ind w:left="720" w:right="0" w:firstLine="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=”size</w:t>
    </w:r>
    <w:proofErr w:type="gramEnd"/>
    <w:r>
      <w:rPr>
        <w:rFonts w:ascii="Courier New" w:eastAsia="Courier New" w:hAnsi="Courier New" w:cs="Courier New"/>
        <w:sz w:val="20"/>
      </w:rPr>
      <w:t xml:space="preserve">” </w:t>
    </w:r>
  </w:p>
  <w:p w14:paraId="1F6305C7" w14:textId="77777777" w:rsidR="00E03985" w:rsidRDefault="00FA092B">
    <w:pPr>
      <w:spacing w:after="0" w:line="259" w:lineRule="auto"/>
      <w:ind w:left="720" w:right="0" w:firstLine="0"/>
    </w:pPr>
    <w:r>
      <w:rPr>
        <w:rFonts w:ascii="Courier New" w:eastAsia="Courier New" w:hAnsi="Courier New" w:cs="Courier New"/>
        <w:sz w:val="20"/>
      </w:rPr>
      <w:t xml:space="preserve">UA:  </w:t>
    </w:r>
  </w:p>
  <w:p w14:paraId="34E16BE6" w14:textId="77777777" w:rsidR="00E03985" w:rsidRDefault="00FA092B">
    <w:pPr>
      <w:spacing w:after="0" w:line="259" w:lineRule="auto"/>
      <w:ind w:left="720" w:right="0" w:firstLine="0"/>
    </w:pPr>
    <w:r>
      <w:rPr>
        <w:rFonts w:ascii="Courier New" w:eastAsia="Courier New" w:hAnsi="Courier New" w:cs="Courier New"/>
        <w:sz w:val="20"/>
      </w:rPr>
      <w:t xml:space="preserve">UA: </w:t>
    </w:r>
    <w:r>
      <w:rPr>
        <w:rFonts w:ascii="Courier New" w:eastAsia="Courier New" w:hAnsi="Courier New" w:cs="Courier New"/>
        <w:i/>
        <w:sz w:val="20"/>
      </w:rPr>
      <w:t>size</w:t>
    </w:r>
    <w:r>
      <w:rPr>
        <w:rFonts w:ascii="Courier New" w:eastAsia="Courier New" w:hAnsi="Courier New" w:cs="Courier New"/>
        <w:sz w:val="20"/>
      </w:rPr>
      <w:t xml:space="preserve"> </w:t>
    </w:r>
  </w:p>
  <w:p w14:paraId="46F530C5" w14:textId="77777777" w:rsidR="00E03985" w:rsidRDefault="00FA092B">
    <w:pPr>
      <w:spacing w:after="0" w:line="259" w:lineRule="auto"/>
      <w:ind w:left="720" w:right="0" w:firstLine="0"/>
    </w:pPr>
    <w:r>
      <w:rPr>
        <w:rFonts w:ascii="Courier New" w:eastAsia="Courier New" w:hAnsi="Courier New" w:cs="Courier New"/>
        <w:sz w:val="20"/>
      </w:rPr>
      <w:t>UA: --</w:t>
    </w:r>
    <w:r>
      <w:rPr>
        <w:rFonts w:ascii="Courier New" w:eastAsia="Courier New" w:hAnsi="Courier New" w:cs="Courier New"/>
        <w:i/>
        <w:sz w:val="20"/>
      </w:rPr>
      <w:t xml:space="preserve">boundary </w:t>
    </w:r>
  </w:p>
  <w:p w14:paraId="475CC3B7" w14:textId="77777777" w:rsidR="00E03985" w:rsidRDefault="00FA092B">
    <w:pPr>
      <w:spacing w:after="0" w:line="259" w:lineRule="auto"/>
      <w:ind w:left="720" w:right="0" w:firstLine="0"/>
    </w:pPr>
    <w:r>
      <w:rPr>
        <w:rFonts w:ascii="Courier New" w:eastAsia="Courier New" w:hAnsi="Courier New" w:cs="Courier New"/>
        <w:sz w:val="20"/>
      </w:rPr>
      <w:t>UA: Content-disposition: form-data; name</w:t>
    </w:r>
    <w:proofErr w:type="gramStart"/>
    <w:r>
      <w:rPr>
        <w:rFonts w:ascii="Courier New" w:eastAsia="Courier New" w:hAnsi="Courier New" w:cs="Courier New"/>
        <w:sz w:val="20"/>
      </w:rPr>
      <w:t>=”digest</w:t>
    </w:r>
    <w:proofErr w:type="gramEnd"/>
    <w:r>
      <w:rPr>
        <w:rFonts w:ascii="Courier New" w:eastAsia="Courier New" w:hAnsi="Courier New" w:cs="Courier New"/>
        <w:sz w:val="20"/>
      </w:rPr>
      <w:t xml:space="preserve">-type”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0A7D2" w14:textId="77777777" w:rsidR="00E03985" w:rsidRDefault="00FA092B">
    <w:pPr>
      <w:spacing w:after="0" w:line="259" w:lineRule="auto"/>
      <w:ind w:left="0" w:right="-171" w:firstLine="0"/>
      <w:jc w:val="right"/>
    </w:pPr>
    <w:r>
      <w:rPr>
        <w:noProof/>
      </w:rPr>
      <w:drawing>
        <wp:anchor distT="0" distB="0" distL="114300" distR="114300" simplePos="0" relativeHeight="251663360" behindDoc="0" locked="0" layoutInCell="1" allowOverlap="0" wp14:anchorId="4897A941" wp14:editId="7D44F87A">
          <wp:simplePos x="0" y="0"/>
          <wp:positionH relativeFrom="page">
            <wp:posOffset>1024889</wp:posOffset>
          </wp:positionH>
          <wp:positionV relativeFrom="page">
            <wp:posOffset>457199</wp:posOffset>
          </wp:positionV>
          <wp:extent cx="1600200" cy="26670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930" name="Picture 3930"/>
                  <pic:cNvPicPr/>
                </pic:nvPicPr>
                <pic:blipFill>
                  <a:blip r:embed="rId1"/>
                  <a:stretch>
                    <a:fillRect/>
                  </a:stretch>
                </pic:blipFill>
                <pic:spPr>
                  <a:xfrm>
                    <a:off x="0" y="0"/>
                    <a:ext cx="1600200" cy="26670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96E34" w14:textId="77777777" w:rsidR="00E03985" w:rsidRDefault="00FA092B">
    <w:pPr>
      <w:spacing w:after="0" w:line="259" w:lineRule="auto"/>
      <w:ind w:left="0" w:right="64" w:firstLine="0"/>
      <w:jc w:val="right"/>
    </w:pPr>
    <w:r>
      <w:rPr>
        <w:noProof/>
      </w:rPr>
      <w:drawing>
        <wp:anchor distT="0" distB="0" distL="114300" distR="114300" simplePos="0" relativeHeight="251664384" behindDoc="0" locked="0" layoutInCell="1" allowOverlap="0" wp14:anchorId="59FD66AA" wp14:editId="69587BD2">
          <wp:simplePos x="0" y="0"/>
          <wp:positionH relativeFrom="page">
            <wp:posOffset>1024889</wp:posOffset>
          </wp:positionH>
          <wp:positionV relativeFrom="page">
            <wp:posOffset>457199</wp:posOffset>
          </wp:positionV>
          <wp:extent cx="1600200" cy="26670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3930" name="Picture 3930"/>
                  <pic:cNvPicPr/>
                </pic:nvPicPr>
                <pic:blipFill>
                  <a:blip r:embed="rId1"/>
                  <a:stretch>
                    <a:fillRect/>
                  </a:stretch>
                </pic:blipFill>
                <pic:spPr>
                  <a:xfrm>
                    <a:off x="0" y="0"/>
                    <a:ext cx="1600200" cy="26670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399E7" w14:textId="77777777" w:rsidR="00E03985" w:rsidRDefault="00FA092B">
    <w:pPr>
      <w:spacing w:after="0" w:line="259" w:lineRule="auto"/>
      <w:ind w:left="0" w:right="64" w:firstLine="0"/>
      <w:jc w:val="right"/>
    </w:pPr>
    <w:r>
      <w:rPr>
        <w:noProof/>
      </w:rPr>
      <w:drawing>
        <wp:anchor distT="0" distB="0" distL="114300" distR="114300" simplePos="0" relativeHeight="251665408" behindDoc="0" locked="0" layoutInCell="1" allowOverlap="0" wp14:anchorId="02930EFE" wp14:editId="5EB2E8BC">
          <wp:simplePos x="0" y="0"/>
          <wp:positionH relativeFrom="page">
            <wp:posOffset>1024889</wp:posOffset>
          </wp:positionH>
          <wp:positionV relativeFrom="page">
            <wp:posOffset>457199</wp:posOffset>
          </wp:positionV>
          <wp:extent cx="1600200" cy="26670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3930" name="Picture 3930"/>
                  <pic:cNvPicPr/>
                </pic:nvPicPr>
                <pic:blipFill>
                  <a:blip r:embed="rId1"/>
                  <a:stretch>
                    <a:fillRect/>
                  </a:stretch>
                </pic:blipFill>
                <pic:spPr>
                  <a:xfrm>
                    <a:off x="0" y="0"/>
                    <a:ext cx="1600200" cy="26670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E7782" w14:textId="77777777" w:rsidR="00E03985" w:rsidRDefault="00FA092B">
    <w:pPr>
      <w:spacing w:after="0" w:line="259" w:lineRule="auto"/>
      <w:ind w:left="0" w:right="64" w:firstLine="0"/>
      <w:jc w:val="right"/>
    </w:pPr>
    <w:r>
      <w:rPr>
        <w:noProof/>
      </w:rPr>
      <w:drawing>
        <wp:anchor distT="0" distB="0" distL="114300" distR="114300" simplePos="0" relativeHeight="251666432" behindDoc="0" locked="0" layoutInCell="1" allowOverlap="0" wp14:anchorId="10975290" wp14:editId="184715C3">
          <wp:simplePos x="0" y="0"/>
          <wp:positionH relativeFrom="page">
            <wp:posOffset>1024889</wp:posOffset>
          </wp:positionH>
          <wp:positionV relativeFrom="page">
            <wp:posOffset>457199</wp:posOffset>
          </wp:positionV>
          <wp:extent cx="1600200" cy="2667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930" name="Picture 3930"/>
                  <pic:cNvPicPr/>
                </pic:nvPicPr>
                <pic:blipFill>
                  <a:blip r:embed="rId1"/>
                  <a:stretch>
                    <a:fillRect/>
                  </a:stretch>
                </pic:blipFill>
                <pic:spPr>
                  <a:xfrm>
                    <a:off x="0" y="0"/>
                    <a:ext cx="1600200" cy="26670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011DC"/>
    <w:multiLevelType w:val="hybridMultilevel"/>
    <w:tmpl w:val="B00062BA"/>
    <w:lvl w:ilvl="0" w:tplc="F4DAE1F4">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E46B2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125E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743B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FCB61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7037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FF80B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B60F4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B842E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7147ED"/>
    <w:multiLevelType w:val="hybridMultilevel"/>
    <w:tmpl w:val="2A5C92A2"/>
    <w:lvl w:ilvl="0" w:tplc="EE6C3B60">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CEAF8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4C68D9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A20B4E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9449B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6293D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DD4D43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FAFEC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FED26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A253DDB"/>
    <w:multiLevelType w:val="hybridMultilevel"/>
    <w:tmpl w:val="87A0AF5C"/>
    <w:lvl w:ilvl="0" w:tplc="ECDEAC82">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88A88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FA99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B0E1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C4E5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54B9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E526F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1616D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6221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24251B9"/>
    <w:multiLevelType w:val="hybridMultilevel"/>
    <w:tmpl w:val="D42AED72"/>
    <w:lvl w:ilvl="0" w:tplc="D910D50E">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C04668">
      <w:start w:val="1"/>
      <w:numFmt w:val="bullet"/>
      <w:lvlText w:val="o"/>
      <w:lvlJc w:val="left"/>
      <w:pPr>
        <w:ind w:left="14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872222C">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C64275A">
      <w:start w:val="1"/>
      <w:numFmt w:val="bullet"/>
      <w:lvlText w:val="•"/>
      <w:lvlJc w:val="left"/>
      <w:pPr>
        <w:ind w:left="287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724C1E6">
      <w:start w:val="1"/>
      <w:numFmt w:val="bullet"/>
      <w:lvlText w:val="o"/>
      <w:lvlJc w:val="left"/>
      <w:pPr>
        <w:ind w:left="359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F38BCF4">
      <w:start w:val="1"/>
      <w:numFmt w:val="bullet"/>
      <w:lvlText w:val="▪"/>
      <w:lvlJc w:val="left"/>
      <w:pPr>
        <w:ind w:left="43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2CEC9D2">
      <w:start w:val="1"/>
      <w:numFmt w:val="bullet"/>
      <w:lvlText w:val="•"/>
      <w:lvlJc w:val="left"/>
      <w:pPr>
        <w:ind w:left="50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3D03864">
      <w:start w:val="1"/>
      <w:numFmt w:val="bullet"/>
      <w:lvlText w:val="o"/>
      <w:lvlJc w:val="left"/>
      <w:pPr>
        <w:ind w:left="57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3266F30">
      <w:start w:val="1"/>
      <w:numFmt w:val="bullet"/>
      <w:lvlText w:val="▪"/>
      <w:lvlJc w:val="left"/>
      <w:pPr>
        <w:ind w:left="647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A544109"/>
    <w:multiLevelType w:val="hybridMultilevel"/>
    <w:tmpl w:val="6912652E"/>
    <w:lvl w:ilvl="0" w:tplc="2F38E4FE">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D60B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44ED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9435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7AD6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249A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6067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CE81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DEDE6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errence Brady">
    <w15:presenceInfo w15:providerId="AD" w15:userId="S::tbrady@ucop.edu::be544072-4a97-4992-94ae-864ff9781d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985"/>
    <w:rsid w:val="0086504A"/>
    <w:rsid w:val="00A70358"/>
    <w:rsid w:val="00DD7C0C"/>
    <w:rsid w:val="00E03985"/>
    <w:rsid w:val="00FA0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0D92AE"/>
  <w15:docId w15:val="{4BE237EE-0B67-4B49-8679-CDD7B837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70" w:lineRule="auto"/>
      <w:ind w:left="10" w:right="201" w:hanging="10"/>
    </w:pPr>
    <w:rPr>
      <w:rFonts w:ascii="Times New Roman" w:eastAsia="Times New Roman" w:hAnsi="Times New Roman" w:cs="Times New Roman"/>
      <w:color w:val="000000"/>
      <w:sz w:val="22"/>
      <w:lang w:bidi="en-US"/>
    </w:rPr>
  </w:style>
  <w:style w:type="paragraph" w:styleId="Heading1">
    <w:name w:val="heading 1"/>
    <w:next w:val="Normal"/>
    <w:link w:val="Heading1Char"/>
    <w:uiPriority w:val="9"/>
    <w:qFormat/>
    <w:pPr>
      <w:keepNext/>
      <w:keepLines/>
      <w:spacing w:line="259"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 w:line="259" w:lineRule="auto"/>
      <w:ind w:left="10" w:hanging="10"/>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spacing w:after="17" w:line="259" w:lineRule="auto"/>
      <w:ind w:left="10" w:hanging="10"/>
      <w:outlineLvl w:val="2"/>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DD7C0C"/>
    <w:rPr>
      <w:sz w:val="16"/>
      <w:szCs w:val="16"/>
    </w:rPr>
  </w:style>
  <w:style w:type="paragraph" w:styleId="CommentText">
    <w:name w:val="annotation text"/>
    <w:basedOn w:val="Normal"/>
    <w:link w:val="CommentTextChar"/>
    <w:uiPriority w:val="99"/>
    <w:semiHidden/>
    <w:unhideWhenUsed/>
    <w:rsid w:val="00DD7C0C"/>
    <w:pPr>
      <w:spacing w:line="240" w:lineRule="auto"/>
    </w:pPr>
    <w:rPr>
      <w:sz w:val="20"/>
      <w:szCs w:val="20"/>
    </w:rPr>
  </w:style>
  <w:style w:type="character" w:customStyle="1" w:styleId="CommentTextChar">
    <w:name w:val="Comment Text Char"/>
    <w:basedOn w:val="DefaultParagraphFont"/>
    <w:link w:val="CommentText"/>
    <w:uiPriority w:val="99"/>
    <w:semiHidden/>
    <w:rsid w:val="00DD7C0C"/>
    <w:rPr>
      <w:rFonts w:ascii="Times New Roman" w:eastAsia="Times New Roman" w:hAnsi="Times New Roman" w:cs="Times New Roman"/>
      <w:color w:val="000000"/>
      <w:sz w:val="20"/>
      <w:szCs w:val="20"/>
      <w:lang w:bidi="en-US"/>
    </w:rPr>
  </w:style>
  <w:style w:type="paragraph" w:styleId="CommentSubject">
    <w:name w:val="annotation subject"/>
    <w:basedOn w:val="CommentText"/>
    <w:next w:val="CommentText"/>
    <w:link w:val="CommentSubjectChar"/>
    <w:uiPriority w:val="99"/>
    <w:semiHidden/>
    <w:unhideWhenUsed/>
    <w:rsid w:val="00DD7C0C"/>
    <w:rPr>
      <w:b/>
      <w:bCs/>
    </w:rPr>
  </w:style>
  <w:style w:type="character" w:customStyle="1" w:styleId="CommentSubjectChar">
    <w:name w:val="Comment Subject Char"/>
    <w:basedOn w:val="CommentTextChar"/>
    <w:link w:val="CommentSubject"/>
    <w:uiPriority w:val="99"/>
    <w:semiHidden/>
    <w:rsid w:val="00DD7C0C"/>
    <w:rPr>
      <w:rFonts w:ascii="Times New Roman" w:eastAsia="Times New Roman" w:hAnsi="Times New Roman" w:cs="Times New Roman"/>
      <w:b/>
      <w:bCs/>
      <w:color w:val="000000"/>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microsoft.com/office/2018/08/relationships/commentsExtensible" Target="commentsExtensible.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_rels/header9.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6099</Words>
  <Characters>34765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Abrams</dc:creator>
  <cp:keywords/>
  <cp:lastModifiedBy>Terrence Brady</cp:lastModifiedBy>
  <cp:revision>2</cp:revision>
  <dcterms:created xsi:type="dcterms:W3CDTF">2021-06-21T22:45:00Z</dcterms:created>
  <dcterms:modified xsi:type="dcterms:W3CDTF">2021-06-21T22:45:00Z</dcterms:modified>
</cp:coreProperties>
</file>