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F6440C" w14:textId="736D8B27" w:rsidR="0051047D" w:rsidRDefault="0051047D" w:rsidP="00F16889">
      <w:pPr>
        <w:jc w:val="center"/>
        <w:rPr>
          <w:b/>
          <w:sz w:val="24"/>
        </w:rPr>
      </w:pPr>
      <w:r>
        <w:rPr>
          <w:b/>
          <w:sz w:val="24"/>
        </w:rPr>
        <w:t xml:space="preserve">Lista </w:t>
      </w:r>
      <w:r w:rsidR="00A13D09">
        <w:rPr>
          <w:b/>
          <w:sz w:val="24"/>
        </w:rPr>
        <w:t>0</w:t>
      </w:r>
      <w:r w:rsidR="006266E6">
        <w:rPr>
          <w:b/>
          <w:sz w:val="24"/>
        </w:rPr>
        <w:t>7</w:t>
      </w:r>
      <w:r>
        <w:rPr>
          <w:b/>
          <w:sz w:val="24"/>
        </w:rPr>
        <w:t xml:space="preserve"> – </w:t>
      </w:r>
      <w:r w:rsidR="00597192" w:rsidRPr="00597192">
        <w:rPr>
          <w:b/>
          <w:sz w:val="24"/>
        </w:rPr>
        <w:t>Teoria de Amostragem</w:t>
      </w:r>
      <w:r w:rsidR="00EF4A21">
        <w:rPr>
          <w:b/>
          <w:sz w:val="24"/>
        </w:rPr>
        <w:t xml:space="preserve"> – </w:t>
      </w:r>
      <w:r>
        <w:rPr>
          <w:b/>
          <w:sz w:val="24"/>
        </w:rPr>
        <w:t>Estatística 20</w:t>
      </w:r>
      <w:r w:rsidR="0017321E">
        <w:rPr>
          <w:b/>
          <w:sz w:val="24"/>
        </w:rPr>
        <w:t>2</w:t>
      </w:r>
      <w:r w:rsidR="004C7AE9">
        <w:rPr>
          <w:b/>
          <w:sz w:val="24"/>
        </w:rPr>
        <w:t>6</w:t>
      </w:r>
    </w:p>
    <w:p w14:paraId="6CF6440D" w14:textId="77777777" w:rsidR="0051047D" w:rsidRDefault="0051047D">
      <w:pPr>
        <w:pStyle w:val="Corpodetexto2"/>
      </w:pPr>
    </w:p>
    <w:p w14:paraId="6CF6440E" w14:textId="415F4427" w:rsidR="00973BBE" w:rsidRPr="00F27BCF" w:rsidRDefault="00973BBE" w:rsidP="00973BBE">
      <w:pPr>
        <w:pStyle w:val="Corpodetexto2"/>
        <w:numPr>
          <w:ilvl w:val="0"/>
          <w:numId w:val="6"/>
        </w:numPr>
        <w:tabs>
          <w:tab w:val="clear" w:pos="360"/>
          <w:tab w:val="num" w:pos="336"/>
          <w:tab w:val="num" w:pos="426"/>
          <w:tab w:val="num" w:pos="644"/>
        </w:tabs>
        <w:spacing w:before="120" w:after="240"/>
        <w:ind w:left="284" w:hanging="284"/>
        <w:rPr>
          <w:szCs w:val="24"/>
        </w:rPr>
      </w:pPr>
      <w:r>
        <w:rPr>
          <w:szCs w:val="24"/>
        </w:rPr>
        <w:t>Para cada item abaixo, responda</w:t>
      </w:r>
      <w:r w:rsidR="00820F81">
        <w:rPr>
          <w:szCs w:val="24"/>
        </w:rPr>
        <w:t>:</w:t>
      </w:r>
    </w:p>
    <w:p w14:paraId="6CF6440F" w14:textId="30324F6B" w:rsidR="00973BBE" w:rsidRDefault="001A7190" w:rsidP="00973BBE">
      <w:pPr>
        <w:numPr>
          <w:ilvl w:val="0"/>
          <w:numId w:val="15"/>
        </w:numPr>
        <w:jc w:val="both"/>
        <w:rPr>
          <w:sz w:val="24"/>
          <w:szCs w:val="24"/>
        </w:rPr>
      </w:pPr>
      <w:r>
        <w:rPr>
          <w:sz w:val="24"/>
          <w:szCs w:val="24"/>
        </w:rPr>
        <w:t>De que forma</w:t>
      </w:r>
      <w:r w:rsidR="00820F81">
        <w:rPr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 w:rsidR="00973BBE">
        <w:rPr>
          <w:sz w:val="24"/>
          <w:szCs w:val="24"/>
        </w:rPr>
        <w:t xml:space="preserve"> amostragem</w:t>
      </w:r>
      <w:r>
        <w:rPr>
          <w:sz w:val="24"/>
          <w:szCs w:val="24"/>
        </w:rPr>
        <w:t xml:space="preserve"> permite aumentar</w:t>
      </w:r>
      <w:r w:rsidR="00973BBE">
        <w:rPr>
          <w:sz w:val="24"/>
          <w:szCs w:val="24"/>
        </w:rPr>
        <w:t xml:space="preserve"> a precisão de uma medida realizada</w:t>
      </w:r>
      <w:r w:rsidR="00820F81">
        <w:rPr>
          <w:sz w:val="24"/>
          <w:szCs w:val="24"/>
        </w:rPr>
        <w:t>?</w:t>
      </w:r>
    </w:p>
    <w:p w14:paraId="6CF64410" w14:textId="6EE3A427" w:rsidR="00973BBE" w:rsidRDefault="009701A2" w:rsidP="00973BBE">
      <w:pPr>
        <w:numPr>
          <w:ilvl w:val="0"/>
          <w:numId w:val="15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Por que não é possível realização de amostragem probabilística </w:t>
      </w:r>
      <w:r w:rsidR="00713E2A">
        <w:rPr>
          <w:sz w:val="24"/>
          <w:szCs w:val="24"/>
        </w:rPr>
        <w:t>e</w:t>
      </w:r>
      <w:r w:rsidR="00973BBE">
        <w:rPr>
          <w:sz w:val="24"/>
          <w:szCs w:val="24"/>
        </w:rPr>
        <w:t xml:space="preserve">m </w:t>
      </w:r>
      <w:r w:rsidR="00D1373D">
        <w:rPr>
          <w:sz w:val="24"/>
          <w:szCs w:val="24"/>
        </w:rPr>
        <w:t>um estudo de qualidade de água de um rio</w:t>
      </w:r>
      <w:r w:rsidR="00713E2A">
        <w:rPr>
          <w:sz w:val="24"/>
          <w:szCs w:val="24"/>
        </w:rPr>
        <w:t>?</w:t>
      </w:r>
    </w:p>
    <w:p w14:paraId="6CF64411" w14:textId="6EB8C014" w:rsidR="00973BBE" w:rsidRDefault="00713E2A" w:rsidP="00973BBE">
      <w:pPr>
        <w:numPr>
          <w:ilvl w:val="0"/>
          <w:numId w:val="15"/>
        </w:numPr>
        <w:jc w:val="both"/>
        <w:rPr>
          <w:sz w:val="24"/>
          <w:szCs w:val="24"/>
        </w:rPr>
      </w:pPr>
      <w:r>
        <w:rPr>
          <w:sz w:val="24"/>
          <w:szCs w:val="24"/>
        </w:rPr>
        <w:t>Em que a</w:t>
      </w:r>
      <w:r w:rsidR="00973BBE">
        <w:rPr>
          <w:sz w:val="24"/>
          <w:szCs w:val="24"/>
        </w:rPr>
        <w:t xml:space="preserve"> escolha a esmo </w:t>
      </w:r>
      <w:r>
        <w:rPr>
          <w:sz w:val="24"/>
          <w:szCs w:val="24"/>
        </w:rPr>
        <w:t>se as</w:t>
      </w:r>
      <w:r w:rsidR="00973BBE">
        <w:rPr>
          <w:sz w:val="24"/>
          <w:szCs w:val="24"/>
        </w:rPr>
        <w:t>semelha a uma amostragem probabilística</w:t>
      </w:r>
      <w:r>
        <w:rPr>
          <w:sz w:val="24"/>
          <w:szCs w:val="24"/>
        </w:rPr>
        <w:t>?</w:t>
      </w:r>
    </w:p>
    <w:p w14:paraId="6CF64412" w14:textId="7303ABD3" w:rsidR="00973BBE" w:rsidRDefault="002F237A" w:rsidP="00973BBE">
      <w:pPr>
        <w:numPr>
          <w:ilvl w:val="0"/>
          <w:numId w:val="15"/>
        </w:numPr>
        <w:jc w:val="both"/>
        <w:rPr>
          <w:sz w:val="24"/>
          <w:szCs w:val="24"/>
        </w:rPr>
      </w:pPr>
      <w:r>
        <w:rPr>
          <w:sz w:val="24"/>
          <w:szCs w:val="24"/>
        </w:rPr>
        <w:t>D</w:t>
      </w:r>
      <w:r w:rsidR="00E81396">
        <w:rPr>
          <w:sz w:val="24"/>
          <w:szCs w:val="24"/>
        </w:rPr>
        <w:t>e que forma o</w:t>
      </w:r>
      <w:r w:rsidR="00973BBE">
        <w:rPr>
          <w:sz w:val="24"/>
          <w:szCs w:val="24"/>
        </w:rPr>
        <w:t xml:space="preserve"> tamanho de uma amostra </w:t>
      </w:r>
      <w:r w:rsidR="00E81396">
        <w:rPr>
          <w:sz w:val="24"/>
          <w:szCs w:val="24"/>
        </w:rPr>
        <w:t>é influenciado pel</w:t>
      </w:r>
      <w:r w:rsidR="001D354E">
        <w:rPr>
          <w:sz w:val="24"/>
          <w:szCs w:val="24"/>
        </w:rPr>
        <w:t>a</w:t>
      </w:r>
      <w:r w:rsidR="00973BBE">
        <w:rPr>
          <w:sz w:val="24"/>
          <w:szCs w:val="24"/>
        </w:rPr>
        <w:t xml:space="preserve"> variação original dos dados</w:t>
      </w:r>
      <w:r w:rsidR="00E81396">
        <w:rPr>
          <w:sz w:val="24"/>
          <w:szCs w:val="24"/>
        </w:rPr>
        <w:t xml:space="preserve"> e pelo </w:t>
      </w:r>
      <w:r w:rsidR="00973BBE">
        <w:rPr>
          <w:sz w:val="24"/>
          <w:szCs w:val="24"/>
        </w:rPr>
        <w:t>custo de obtenção de cada amostra</w:t>
      </w:r>
      <w:r w:rsidR="00E81396">
        <w:rPr>
          <w:sz w:val="24"/>
          <w:szCs w:val="24"/>
        </w:rPr>
        <w:t>?</w:t>
      </w:r>
    </w:p>
    <w:p w14:paraId="1AFE5866" w14:textId="515F8390" w:rsidR="00374DF8" w:rsidRDefault="00374DF8" w:rsidP="00973BBE">
      <w:pPr>
        <w:numPr>
          <w:ilvl w:val="0"/>
          <w:numId w:val="15"/>
        </w:numPr>
        <w:jc w:val="both"/>
        <w:rPr>
          <w:sz w:val="24"/>
          <w:szCs w:val="24"/>
        </w:rPr>
      </w:pPr>
      <w:r w:rsidRPr="00374DF8">
        <w:rPr>
          <w:sz w:val="24"/>
          <w:szCs w:val="24"/>
        </w:rPr>
        <w:t>Qual a importância em se ter um conjunto amostral independente para se avaliar os resultados de uma metodologia? Qual a diferença entre amostras de teste e validação?</w:t>
      </w:r>
    </w:p>
    <w:p w14:paraId="6CF64413" w14:textId="77777777" w:rsidR="00973BBE" w:rsidRDefault="00973BBE" w:rsidP="00973BBE">
      <w:pPr>
        <w:ind w:left="720"/>
        <w:jc w:val="both"/>
        <w:rPr>
          <w:sz w:val="24"/>
          <w:szCs w:val="24"/>
        </w:rPr>
      </w:pPr>
    </w:p>
    <w:p w14:paraId="6CF64414" w14:textId="77777777" w:rsidR="00973BBE" w:rsidRDefault="00973BBE" w:rsidP="00973BBE">
      <w:pPr>
        <w:pStyle w:val="Corpodetexto2"/>
        <w:numPr>
          <w:ilvl w:val="0"/>
          <w:numId w:val="6"/>
        </w:numPr>
        <w:tabs>
          <w:tab w:val="clear" w:pos="360"/>
          <w:tab w:val="num" w:pos="336"/>
          <w:tab w:val="num" w:pos="426"/>
          <w:tab w:val="num" w:pos="644"/>
        </w:tabs>
        <w:spacing w:after="240"/>
        <w:ind w:left="284" w:hanging="284"/>
        <w:rPr>
          <w:szCs w:val="24"/>
        </w:rPr>
      </w:pPr>
      <w:r>
        <w:rPr>
          <w:szCs w:val="24"/>
        </w:rPr>
        <w:t xml:space="preserve">Deseja-se estudar a condição de preservação de </w:t>
      </w:r>
      <w:r w:rsidR="007C3C23">
        <w:rPr>
          <w:szCs w:val="24"/>
        </w:rPr>
        <w:t xml:space="preserve">fragmentos de floresta numa região representada </w:t>
      </w:r>
      <w:r w:rsidR="00C000F7">
        <w:rPr>
          <w:szCs w:val="24"/>
        </w:rPr>
        <w:t xml:space="preserve">na figura </w:t>
      </w:r>
      <w:r w:rsidR="007C3C23">
        <w:rPr>
          <w:szCs w:val="24"/>
        </w:rPr>
        <w:t>abaixo</w:t>
      </w:r>
      <w:r>
        <w:rPr>
          <w:szCs w:val="24"/>
        </w:rPr>
        <w:t xml:space="preserve">. </w:t>
      </w:r>
      <w:r w:rsidR="007C3C23">
        <w:rPr>
          <w:szCs w:val="24"/>
        </w:rPr>
        <w:t xml:space="preserve">Observa-se que esses fragmentos (verde) encontram-se isolados sendo alguns deles transpassados por uma estrada (vermelho). Há também um rio (azul) </w:t>
      </w:r>
      <w:r w:rsidR="00C000F7">
        <w:rPr>
          <w:szCs w:val="24"/>
        </w:rPr>
        <w:t>no qual um</w:t>
      </w:r>
      <w:r w:rsidR="007C3C23">
        <w:rPr>
          <w:szCs w:val="24"/>
        </w:rPr>
        <w:t xml:space="preserve"> fragmento só pode ser acessado através de barco. Para esse estudo, 30 pontos foram sorteados segundo 3 estratégias: A) pontos sorteados aleatoriamente sobre todos os fragmentos; B) pontos sorteados aleatoriamente considerando uma faixa em torno da estrada; e C) amostragem sistemática do maior fragmento.</w:t>
      </w:r>
      <w:r w:rsidR="001E416B">
        <w:rPr>
          <w:szCs w:val="24"/>
        </w:rPr>
        <w:t xml:space="preserve"> </w:t>
      </w:r>
      <w:r>
        <w:rPr>
          <w:szCs w:val="24"/>
        </w:rPr>
        <w:t xml:space="preserve">Compare estas 3 </w:t>
      </w:r>
      <w:r w:rsidR="007C3C23">
        <w:rPr>
          <w:szCs w:val="24"/>
        </w:rPr>
        <w:t>estratégias</w:t>
      </w:r>
      <w:r>
        <w:rPr>
          <w:szCs w:val="24"/>
        </w:rPr>
        <w:t xml:space="preserve"> no que diz respeito a representatividade</w:t>
      </w:r>
      <w:r w:rsidR="00A472C7">
        <w:rPr>
          <w:szCs w:val="24"/>
        </w:rPr>
        <w:t xml:space="preserve"> espacial</w:t>
      </w:r>
      <w:r>
        <w:rPr>
          <w:szCs w:val="24"/>
        </w:rPr>
        <w:t xml:space="preserve">, </w:t>
      </w:r>
      <w:r w:rsidR="00A472C7">
        <w:rPr>
          <w:szCs w:val="24"/>
        </w:rPr>
        <w:t xml:space="preserve">tempo total gasto para </w:t>
      </w:r>
      <w:r w:rsidR="007C3C23">
        <w:rPr>
          <w:szCs w:val="24"/>
        </w:rPr>
        <w:t>o trabalho de campo</w:t>
      </w:r>
      <w:r>
        <w:rPr>
          <w:szCs w:val="24"/>
        </w:rPr>
        <w:t xml:space="preserve"> e facilidade de </w:t>
      </w:r>
      <w:r w:rsidR="00A472C7">
        <w:rPr>
          <w:szCs w:val="24"/>
        </w:rPr>
        <w:t>acesso aos pontos amostrados</w:t>
      </w:r>
      <w:r>
        <w:rPr>
          <w:szCs w:val="24"/>
        </w:rPr>
        <w:t>.</w:t>
      </w:r>
    </w:p>
    <w:p w14:paraId="6CF64415" w14:textId="77777777" w:rsidR="00973BBE" w:rsidRDefault="007C3C23" w:rsidP="00973BBE">
      <w:pPr>
        <w:pStyle w:val="Corpodetexto2"/>
        <w:tabs>
          <w:tab w:val="num" w:pos="426"/>
          <w:tab w:val="num" w:pos="644"/>
        </w:tabs>
        <w:ind w:left="284"/>
        <w:jc w:val="center"/>
        <w:rPr>
          <w:szCs w:val="24"/>
        </w:rPr>
      </w:pPr>
      <w:r>
        <w:rPr>
          <w:noProof/>
          <w:szCs w:val="24"/>
        </w:rPr>
        <w:drawing>
          <wp:inline distT="0" distB="0" distL="0" distR="0" wp14:anchorId="6CF64419" wp14:editId="1D21722D">
            <wp:extent cx="5295900" cy="1950028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42" cy="19781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F64416" w14:textId="77777777" w:rsidR="001E416B" w:rsidRDefault="001E416B" w:rsidP="00973BBE">
      <w:pPr>
        <w:pStyle w:val="Corpodetexto2"/>
        <w:tabs>
          <w:tab w:val="num" w:pos="426"/>
          <w:tab w:val="num" w:pos="644"/>
        </w:tabs>
        <w:ind w:left="284"/>
        <w:jc w:val="center"/>
        <w:rPr>
          <w:szCs w:val="24"/>
        </w:rPr>
      </w:pPr>
    </w:p>
    <w:p w14:paraId="6CF64417" w14:textId="5B4A8B88" w:rsidR="00973BBE" w:rsidRDefault="00973BBE" w:rsidP="00973BBE">
      <w:pPr>
        <w:pStyle w:val="Corpodetexto2"/>
        <w:numPr>
          <w:ilvl w:val="0"/>
          <w:numId w:val="6"/>
        </w:numPr>
        <w:tabs>
          <w:tab w:val="clear" w:pos="360"/>
          <w:tab w:val="num" w:pos="336"/>
          <w:tab w:val="num" w:pos="426"/>
          <w:tab w:val="num" w:pos="644"/>
        </w:tabs>
        <w:spacing w:after="240"/>
        <w:ind w:left="284" w:hanging="284"/>
        <w:rPr>
          <w:szCs w:val="24"/>
        </w:rPr>
      </w:pPr>
      <w:r w:rsidRPr="00C216C1">
        <w:rPr>
          <w:szCs w:val="24"/>
        </w:rPr>
        <w:t xml:space="preserve">Qual o </w:t>
      </w:r>
      <w:r w:rsidRPr="00C216C1">
        <w:t>tamanho</w:t>
      </w:r>
      <w:r w:rsidRPr="00C216C1">
        <w:rPr>
          <w:szCs w:val="24"/>
        </w:rPr>
        <w:t xml:space="preserve"> de amostra que deve ser escolhido de modo a garantir que o erro máximo na estimativa da média </w:t>
      </w:r>
      <w:r w:rsidRPr="00C216C1">
        <w:rPr>
          <w:i/>
          <w:szCs w:val="24"/>
        </w:rPr>
        <w:sym w:font="Symbol" w:char="F06D"/>
      </w:r>
      <w:r>
        <w:rPr>
          <w:szCs w:val="24"/>
        </w:rPr>
        <w:t xml:space="preserve"> seja de </w:t>
      </w:r>
      <w:r w:rsidR="00244922">
        <w:rPr>
          <w:szCs w:val="24"/>
        </w:rPr>
        <w:t>3,5</w:t>
      </w:r>
      <w:r w:rsidRPr="00C216C1">
        <w:rPr>
          <w:szCs w:val="24"/>
        </w:rPr>
        <w:t xml:space="preserve"> </w:t>
      </w:r>
      <w:r>
        <w:rPr>
          <w:szCs w:val="24"/>
        </w:rPr>
        <w:t xml:space="preserve">unidades </w:t>
      </w:r>
      <w:r w:rsidRPr="00C216C1">
        <w:rPr>
          <w:szCs w:val="24"/>
        </w:rPr>
        <w:t xml:space="preserve">utilizando-se um nível de significância de 5%? </w:t>
      </w:r>
      <w:r>
        <w:rPr>
          <w:szCs w:val="24"/>
        </w:rPr>
        <w:t xml:space="preserve">Considere que </w:t>
      </w:r>
      <w:r>
        <w:rPr>
          <w:szCs w:val="24"/>
        </w:rPr>
        <w:sym w:font="Symbol" w:char="F073"/>
      </w:r>
      <w:r w:rsidRPr="00C216C1">
        <w:rPr>
          <w:szCs w:val="24"/>
          <w:vertAlign w:val="superscript"/>
        </w:rPr>
        <w:t>2</w:t>
      </w:r>
      <w:r w:rsidRPr="00C216C1">
        <w:rPr>
          <w:szCs w:val="24"/>
        </w:rPr>
        <w:t xml:space="preserve"> = </w:t>
      </w:r>
      <w:r w:rsidR="00374DF8">
        <w:rPr>
          <w:szCs w:val="24"/>
        </w:rPr>
        <w:t>27,4</w:t>
      </w:r>
      <w:r w:rsidRPr="00C216C1">
        <w:rPr>
          <w:szCs w:val="24"/>
        </w:rPr>
        <w:t>.</w:t>
      </w:r>
    </w:p>
    <w:p w14:paraId="5EFFA6DF" w14:textId="134B42FD" w:rsidR="001B0653" w:rsidRPr="001B0653" w:rsidRDefault="002B0601" w:rsidP="001B0653">
      <w:pPr>
        <w:pStyle w:val="Corpodetexto2"/>
        <w:numPr>
          <w:ilvl w:val="0"/>
          <w:numId w:val="6"/>
        </w:numPr>
        <w:tabs>
          <w:tab w:val="num" w:pos="426"/>
          <w:tab w:val="num" w:pos="644"/>
        </w:tabs>
        <w:spacing w:after="240"/>
        <w:ind w:left="284" w:hanging="284"/>
        <w:rPr>
          <w:szCs w:val="24"/>
        </w:rPr>
      </w:pPr>
      <w:r>
        <w:rPr>
          <w:szCs w:val="24"/>
        </w:rPr>
        <w:t xml:space="preserve">A partir de </w:t>
      </w:r>
      <w:r w:rsidR="00206AAE">
        <w:rPr>
          <w:szCs w:val="24"/>
        </w:rPr>
        <w:t>4</w:t>
      </w:r>
      <w:r>
        <w:rPr>
          <w:szCs w:val="24"/>
        </w:rPr>
        <w:t xml:space="preserve">0 valores amostrais, apresentados abaixo, calcule o intervalo de credibilidade de 95% para média e variância amostrais através do uso da técnica </w:t>
      </w:r>
      <w:proofErr w:type="spellStart"/>
      <w:r w:rsidRPr="00D27473">
        <w:rPr>
          <w:i/>
          <w:iCs/>
          <w:szCs w:val="24"/>
        </w:rPr>
        <w:t>bootstrap</w:t>
      </w:r>
      <w:proofErr w:type="spellEnd"/>
      <w:r>
        <w:rPr>
          <w:szCs w:val="24"/>
        </w:rPr>
        <w:t xml:space="preserve">. Considere pelo menos 1000 reamostragens para se ter uma boa estimativa desse intervalo. Calcule também o intervalo de confiança de 95% para a média e variância populacional. </w:t>
      </w:r>
      <w:r w:rsidR="001B0653">
        <w:rPr>
          <w:szCs w:val="24"/>
        </w:rPr>
        <w:t>É esperado que o</w:t>
      </w:r>
      <w:r>
        <w:rPr>
          <w:szCs w:val="24"/>
        </w:rPr>
        <w:t xml:space="preserve">s valores dos intervalos de credibilidade e confiança </w:t>
      </w:r>
      <w:r w:rsidR="001B0653">
        <w:rPr>
          <w:szCs w:val="24"/>
        </w:rPr>
        <w:t xml:space="preserve">tenham </w:t>
      </w:r>
      <w:r>
        <w:rPr>
          <w:szCs w:val="24"/>
        </w:rPr>
        <w:t xml:space="preserve">valores semelhantes? </w:t>
      </w:r>
      <w:r w:rsidR="001B0653">
        <w:rPr>
          <w:szCs w:val="24"/>
        </w:rPr>
        <w:t>Qual a interpretação para cada um deles?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737"/>
        <w:gridCol w:w="737"/>
        <w:gridCol w:w="737"/>
        <w:gridCol w:w="737"/>
        <w:gridCol w:w="737"/>
        <w:gridCol w:w="737"/>
        <w:gridCol w:w="737"/>
        <w:gridCol w:w="737"/>
      </w:tblGrid>
      <w:tr w:rsidR="00206AAE" w:rsidRPr="00206AAE" w14:paraId="20FAD8D9" w14:textId="77777777" w:rsidTr="00206AAE">
        <w:trPr>
          <w:trHeight w:hRule="exact" w:val="340"/>
          <w:jc w:val="center"/>
        </w:trPr>
        <w:tc>
          <w:tcPr>
            <w:tcW w:w="737" w:type="dxa"/>
            <w:noWrap/>
            <w:vAlign w:val="center"/>
            <w:hideMark/>
          </w:tcPr>
          <w:p w14:paraId="32B2D398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35,9</w:t>
            </w:r>
          </w:p>
        </w:tc>
        <w:tc>
          <w:tcPr>
            <w:tcW w:w="737" w:type="dxa"/>
            <w:noWrap/>
            <w:vAlign w:val="center"/>
            <w:hideMark/>
          </w:tcPr>
          <w:p w14:paraId="116C36AD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34,6</w:t>
            </w:r>
          </w:p>
        </w:tc>
        <w:tc>
          <w:tcPr>
            <w:tcW w:w="737" w:type="dxa"/>
            <w:noWrap/>
            <w:vAlign w:val="center"/>
            <w:hideMark/>
          </w:tcPr>
          <w:p w14:paraId="7F7A571F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36,7</w:t>
            </w:r>
          </w:p>
        </w:tc>
        <w:tc>
          <w:tcPr>
            <w:tcW w:w="737" w:type="dxa"/>
            <w:noWrap/>
            <w:vAlign w:val="center"/>
            <w:hideMark/>
          </w:tcPr>
          <w:p w14:paraId="136D3D05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38,8</w:t>
            </w:r>
          </w:p>
        </w:tc>
        <w:tc>
          <w:tcPr>
            <w:tcW w:w="737" w:type="dxa"/>
            <w:noWrap/>
            <w:vAlign w:val="center"/>
            <w:hideMark/>
          </w:tcPr>
          <w:p w14:paraId="60CAACED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33,3</w:t>
            </w:r>
          </w:p>
        </w:tc>
        <w:tc>
          <w:tcPr>
            <w:tcW w:w="737" w:type="dxa"/>
            <w:noWrap/>
            <w:vAlign w:val="center"/>
            <w:hideMark/>
          </w:tcPr>
          <w:p w14:paraId="5A58DE35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38,9</w:t>
            </w:r>
          </w:p>
        </w:tc>
        <w:tc>
          <w:tcPr>
            <w:tcW w:w="737" w:type="dxa"/>
            <w:noWrap/>
            <w:vAlign w:val="center"/>
            <w:hideMark/>
          </w:tcPr>
          <w:p w14:paraId="1E51767D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32,1</w:t>
            </w:r>
          </w:p>
        </w:tc>
        <w:tc>
          <w:tcPr>
            <w:tcW w:w="737" w:type="dxa"/>
            <w:noWrap/>
            <w:vAlign w:val="center"/>
            <w:hideMark/>
          </w:tcPr>
          <w:p w14:paraId="363B6E14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33,1</w:t>
            </w:r>
          </w:p>
        </w:tc>
      </w:tr>
      <w:tr w:rsidR="00206AAE" w:rsidRPr="00206AAE" w14:paraId="25A7425E" w14:textId="77777777" w:rsidTr="00206AAE">
        <w:trPr>
          <w:trHeight w:hRule="exact" w:val="340"/>
          <w:jc w:val="center"/>
        </w:trPr>
        <w:tc>
          <w:tcPr>
            <w:tcW w:w="737" w:type="dxa"/>
            <w:noWrap/>
            <w:vAlign w:val="center"/>
            <w:hideMark/>
          </w:tcPr>
          <w:p w14:paraId="525DBFAB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34,5</w:t>
            </w:r>
          </w:p>
        </w:tc>
        <w:tc>
          <w:tcPr>
            <w:tcW w:w="737" w:type="dxa"/>
            <w:noWrap/>
            <w:vAlign w:val="center"/>
            <w:hideMark/>
          </w:tcPr>
          <w:p w14:paraId="718EDDDB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39,7</w:t>
            </w:r>
          </w:p>
        </w:tc>
        <w:tc>
          <w:tcPr>
            <w:tcW w:w="737" w:type="dxa"/>
            <w:noWrap/>
            <w:vAlign w:val="center"/>
            <w:hideMark/>
          </w:tcPr>
          <w:p w14:paraId="10E2197E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34,2</w:t>
            </w:r>
          </w:p>
        </w:tc>
        <w:tc>
          <w:tcPr>
            <w:tcW w:w="737" w:type="dxa"/>
            <w:noWrap/>
            <w:vAlign w:val="center"/>
            <w:hideMark/>
          </w:tcPr>
          <w:p w14:paraId="4CF89EDC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39,4</w:t>
            </w:r>
          </w:p>
        </w:tc>
        <w:tc>
          <w:tcPr>
            <w:tcW w:w="737" w:type="dxa"/>
            <w:noWrap/>
            <w:vAlign w:val="center"/>
            <w:hideMark/>
          </w:tcPr>
          <w:p w14:paraId="78F33E94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36,1</w:t>
            </w:r>
          </w:p>
        </w:tc>
        <w:tc>
          <w:tcPr>
            <w:tcW w:w="737" w:type="dxa"/>
            <w:noWrap/>
            <w:vAlign w:val="center"/>
            <w:hideMark/>
          </w:tcPr>
          <w:p w14:paraId="26B499BF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37,3</w:t>
            </w:r>
          </w:p>
        </w:tc>
        <w:tc>
          <w:tcPr>
            <w:tcW w:w="737" w:type="dxa"/>
            <w:noWrap/>
            <w:vAlign w:val="center"/>
            <w:hideMark/>
          </w:tcPr>
          <w:p w14:paraId="797AF01A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30,2</w:t>
            </w:r>
          </w:p>
        </w:tc>
        <w:tc>
          <w:tcPr>
            <w:tcW w:w="737" w:type="dxa"/>
            <w:noWrap/>
            <w:vAlign w:val="center"/>
            <w:hideMark/>
          </w:tcPr>
          <w:p w14:paraId="7C5A0CBA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37,5</w:t>
            </w:r>
          </w:p>
        </w:tc>
      </w:tr>
      <w:tr w:rsidR="00206AAE" w:rsidRPr="00206AAE" w14:paraId="443143FD" w14:textId="77777777" w:rsidTr="00206AAE">
        <w:trPr>
          <w:trHeight w:hRule="exact" w:val="340"/>
          <w:jc w:val="center"/>
        </w:trPr>
        <w:tc>
          <w:tcPr>
            <w:tcW w:w="737" w:type="dxa"/>
            <w:noWrap/>
            <w:vAlign w:val="center"/>
            <w:hideMark/>
          </w:tcPr>
          <w:p w14:paraId="1CA9E14C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32,9</w:t>
            </w:r>
          </w:p>
        </w:tc>
        <w:tc>
          <w:tcPr>
            <w:tcW w:w="737" w:type="dxa"/>
            <w:noWrap/>
            <w:vAlign w:val="center"/>
            <w:hideMark/>
          </w:tcPr>
          <w:p w14:paraId="3C34EF96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30,7</w:t>
            </w:r>
          </w:p>
        </w:tc>
        <w:tc>
          <w:tcPr>
            <w:tcW w:w="737" w:type="dxa"/>
            <w:noWrap/>
            <w:vAlign w:val="center"/>
            <w:hideMark/>
          </w:tcPr>
          <w:p w14:paraId="55D81233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30,3</w:t>
            </w:r>
          </w:p>
        </w:tc>
        <w:tc>
          <w:tcPr>
            <w:tcW w:w="737" w:type="dxa"/>
            <w:noWrap/>
            <w:vAlign w:val="center"/>
            <w:hideMark/>
          </w:tcPr>
          <w:p w14:paraId="5D3F1E05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30,5</w:t>
            </w:r>
          </w:p>
        </w:tc>
        <w:tc>
          <w:tcPr>
            <w:tcW w:w="737" w:type="dxa"/>
            <w:noWrap/>
            <w:vAlign w:val="center"/>
            <w:hideMark/>
          </w:tcPr>
          <w:p w14:paraId="596F8A72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39,2</w:t>
            </w:r>
          </w:p>
        </w:tc>
        <w:tc>
          <w:tcPr>
            <w:tcW w:w="737" w:type="dxa"/>
            <w:noWrap/>
            <w:vAlign w:val="center"/>
            <w:hideMark/>
          </w:tcPr>
          <w:p w14:paraId="271F0F15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31,6</w:t>
            </w:r>
          </w:p>
        </w:tc>
        <w:tc>
          <w:tcPr>
            <w:tcW w:w="737" w:type="dxa"/>
            <w:noWrap/>
            <w:vAlign w:val="center"/>
            <w:hideMark/>
          </w:tcPr>
          <w:p w14:paraId="6D926008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32,3</w:t>
            </w:r>
          </w:p>
        </w:tc>
        <w:tc>
          <w:tcPr>
            <w:tcW w:w="737" w:type="dxa"/>
            <w:noWrap/>
            <w:vAlign w:val="center"/>
            <w:hideMark/>
          </w:tcPr>
          <w:p w14:paraId="237B1715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34,3</w:t>
            </w:r>
          </w:p>
        </w:tc>
      </w:tr>
      <w:tr w:rsidR="00206AAE" w:rsidRPr="00206AAE" w14:paraId="378322A6" w14:textId="77777777" w:rsidTr="00206AAE">
        <w:trPr>
          <w:trHeight w:hRule="exact" w:val="340"/>
          <w:jc w:val="center"/>
        </w:trPr>
        <w:tc>
          <w:tcPr>
            <w:tcW w:w="737" w:type="dxa"/>
            <w:noWrap/>
            <w:vAlign w:val="center"/>
            <w:hideMark/>
          </w:tcPr>
          <w:p w14:paraId="310A2611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31,9</w:t>
            </w:r>
          </w:p>
        </w:tc>
        <w:tc>
          <w:tcPr>
            <w:tcW w:w="737" w:type="dxa"/>
            <w:noWrap/>
            <w:vAlign w:val="center"/>
            <w:hideMark/>
          </w:tcPr>
          <w:p w14:paraId="6D6315E4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32,7</w:t>
            </w:r>
          </w:p>
        </w:tc>
        <w:tc>
          <w:tcPr>
            <w:tcW w:w="737" w:type="dxa"/>
            <w:noWrap/>
            <w:vAlign w:val="center"/>
            <w:hideMark/>
          </w:tcPr>
          <w:p w14:paraId="0D4BC31E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35,8</w:t>
            </w:r>
          </w:p>
        </w:tc>
        <w:tc>
          <w:tcPr>
            <w:tcW w:w="737" w:type="dxa"/>
            <w:noWrap/>
            <w:vAlign w:val="center"/>
            <w:hideMark/>
          </w:tcPr>
          <w:p w14:paraId="2E890FF8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36,1</w:t>
            </w:r>
          </w:p>
        </w:tc>
        <w:tc>
          <w:tcPr>
            <w:tcW w:w="737" w:type="dxa"/>
            <w:noWrap/>
            <w:vAlign w:val="center"/>
            <w:hideMark/>
          </w:tcPr>
          <w:p w14:paraId="5B366E2A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35,1</w:t>
            </w:r>
          </w:p>
        </w:tc>
        <w:tc>
          <w:tcPr>
            <w:tcW w:w="737" w:type="dxa"/>
            <w:noWrap/>
            <w:vAlign w:val="center"/>
            <w:hideMark/>
          </w:tcPr>
          <w:p w14:paraId="522D2FA0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38,2</w:t>
            </w:r>
          </w:p>
        </w:tc>
        <w:tc>
          <w:tcPr>
            <w:tcW w:w="737" w:type="dxa"/>
            <w:noWrap/>
            <w:vAlign w:val="center"/>
            <w:hideMark/>
          </w:tcPr>
          <w:p w14:paraId="2A88FC52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32,1</w:t>
            </w:r>
          </w:p>
        </w:tc>
        <w:tc>
          <w:tcPr>
            <w:tcW w:w="737" w:type="dxa"/>
            <w:noWrap/>
            <w:vAlign w:val="center"/>
            <w:hideMark/>
          </w:tcPr>
          <w:p w14:paraId="64449E8B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30,4</w:t>
            </w:r>
          </w:p>
        </w:tc>
      </w:tr>
      <w:tr w:rsidR="00206AAE" w:rsidRPr="00206AAE" w14:paraId="2461E179" w14:textId="77777777" w:rsidTr="00206AAE">
        <w:trPr>
          <w:trHeight w:hRule="exact" w:val="340"/>
          <w:jc w:val="center"/>
        </w:trPr>
        <w:tc>
          <w:tcPr>
            <w:tcW w:w="737" w:type="dxa"/>
            <w:noWrap/>
            <w:vAlign w:val="center"/>
            <w:hideMark/>
          </w:tcPr>
          <w:p w14:paraId="3CD50037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38,1</w:t>
            </w:r>
          </w:p>
        </w:tc>
        <w:tc>
          <w:tcPr>
            <w:tcW w:w="737" w:type="dxa"/>
            <w:noWrap/>
            <w:vAlign w:val="center"/>
            <w:hideMark/>
          </w:tcPr>
          <w:p w14:paraId="52760383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36,9</w:t>
            </w:r>
          </w:p>
        </w:tc>
        <w:tc>
          <w:tcPr>
            <w:tcW w:w="737" w:type="dxa"/>
            <w:noWrap/>
            <w:vAlign w:val="center"/>
            <w:hideMark/>
          </w:tcPr>
          <w:p w14:paraId="1471A803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34,4</w:t>
            </w:r>
          </w:p>
        </w:tc>
        <w:tc>
          <w:tcPr>
            <w:tcW w:w="737" w:type="dxa"/>
            <w:noWrap/>
            <w:vAlign w:val="center"/>
            <w:hideMark/>
          </w:tcPr>
          <w:p w14:paraId="67473263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39,5</w:t>
            </w:r>
          </w:p>
        </w:tc>
        <w:tc>
          <w:tcPr>
            <w:tcW w:w="737" w:type="dxa"/>
            <w:noWrap/>
            <w:vAlign w:val="center"/>
            <w:hideMark/>
          </w:tcPr>
          <w:p w14:paraId="3164DBC1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40,0</w:t>
            </w:r>
          </w:p>
        </w:tc>
        <w:tc>
          <w:tcPr>
            <w:tcW w:w="737" w:type="dxa"/>
            <w:noWrap/>
            <w:vAlign w:val="center"/>
            <w:hideMark/>
          </w:tcPr>
          <w:p w14:paraId="054F4226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30,0</w:t>
            </w:r>
          </w:p>
        </w:tc>
        <w:tc>
          <w:tcPr>
            <w:tcW w:w="737" w:type="dxa"/>
            <w:noWrap/>
            <w:vAlign w:val="center"/>
            <w:hideMark/>
          </w:tcPr>
          <w:p w14:paraId="4CA966C6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38,3</w:t>
            </w:r>
          </w:p>
        </w:tc>
        <w:tc>
          <w:tcPr>
            <w:tcW w:w="737" w:type="dxa"/>
            <w:noWrap/>
            <w:vAlign w:val="center"/>
            <w:hideMark/>
          </w:tcPr>
          <w:p w14:paraId="19D891E6" w14:textId="77777777" w:rsidR="00206AAE" w:rsidRPr="00206AAE" w:rsidRDefault="00206AAE" w:rsidP="00206AAE">
            <w:pPr>
              <w:pStyle w:val="Corpodetexto2"/>
              <w:spacing w:after="240"/>
              <w:jc w:val="center"/>
            </w:pPr>
            <w:r w:rsidRPr="00206AAE">
              <w:t>38,6</w:t>
            </w:r>
          </w:p>
        </w:tc>
      </w:tr>
    </w:tbl>
    <w:p w14:paraId="6CF64418" w14:textId="77777777" w:rsidR="004C49C3" w:rsidRDefault="004C49C3" w:rsidP="00973BBE">
      <w:pPr>
        <w:pStyle w:val="Corpodetexto2"/>
        <w:spacing w:after="240"/>
      </w:pPr>
    </w:p>
    <w:sectPr w:rsidR="004C49C3">
      <w:type w:val="continuous"/>
      <w:pgSz w:w="11907" w:h="16840" w:code="9"/>
      <w:pgMar w:top="851" w:right="851" w:bottom="851" w:left="1701" w:header="720" w:footer="851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42CB"/>
    <w:multiLevelType w:val="hybridMultilevel"/>
    <w:tmpl w:val="4D042632"/>
    <w:lvl w:ilvl="0" w:tplc="94EE0764">
      <w:start w:val="1"/>
      <w:numFmt w:val="lowerLetter"/>
      <w:lvlText w:val="%1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56E0E"/>
    <w:multiLevelType w:val="hybridMultilevel"/>
    <w:tmpl w:val="8CE25C5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9448BC"/>
    <w:multiLevelType w:val="hybridMultilevel"/>
    <w:tmpl w:val="4D042632"/>
    <w:lvl w:ilvl="0" w:tplc="94EE0764">
      <w:start w:val="1"/>
      <w:numFmt w:val="lowerLetter"/>
      <w:lvlText w:val="%1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D87CAB"/>
    <w:multiLevelType w:val="hybridMultilevel"/>
    <w:tmpl w:val="BDF056F0"/>
    <w:lvl w:ilvl="0" w:tplc="921A66B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abstractNum w:abstractNumId="4" w15:restartNumberingAfterBreak="0">
    <w:nsid w:val="13E902A9"/>
    <w:multiLevelType w:val="hybridMultilevel"/>
    <w:tmpl w:val="7B3C30A8"/>
    <w:lvl w:ilvl="0" w:tplc="E6EEB5A0">
      <w:start w:val="1"/>
      <w:numFmt w:val="lowerLetter"/>
      <w:lvlText w:val="%1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CCC7EB3"/>
    <w:multiLevelType w:val="hybridMultilevel"/>
    <w:tmpl w:val="8CE25C5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717EBF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7" w15:restartNumberingAfterBreak="0">
    <w:nsid w:val="3FE85F52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8" w15:restartNumberingAfterBreak="0">
    <w:nsid w:val="41010F34"/>
    <w:multiLevelType w:val="hybridMultilevel"/>
    <w:tmpl w:val="CB5ABB5A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4EE0764">
      <w:start w:val="1"/>
      <w:numFmt w:val="lowerLetter"/>
      <w:lvlText w:val="%2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4F1D62FF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0" w15:restartNumberingAfterBreak="0">
    <w:nsid w:val="4FCA4AAD"/>
    <w:multiLevelType w:val="hybridMultilevel"/>
    <w:tmpl w:val="AC7C9D5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E009BC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54B7364E"/>
    <w:multiLevelType w:val="hybridMultilevel"/>
    <w:tmpl w:val="E0B63B8C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E6EEB5A0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6F8E6A5C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4" w15:restartNumberingAfterBreak="0">
    <w:nsid w:val="7BD27F9F"/>
    <w:multiLevelType w:val="hybridMultilevel"/>
    <w:tmpl w:val="92A2C65E"/>
    <w:lvl w:ilvl="0" w:tplc="921A66B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num w:numId="1" w16cid:durableId="576284025">
    <w:abstractNumId w:val="9"/>
  </w:num>
  <w:num w:numId="2" w16cid:durableId="390810726">
    <w:abstractNumId w:val="6"/>
  </w:num>
  <w:num w:numId="3" w16cid:durableId="2063401401">
    <w:abstractNumId w:val="7"/>
  </w:num>
  <w:num w:numId="4" w16cid:durableId="366680761">
    <w:abstractNumId w:val="8"/>
  </w:num>
  <w:num w:numId="5" w16cid:durableId="421682085">
    <w:abstractNumId w:val="13"/>
  </w:num>
  <w:num w:numId="6" w16cid:durableId="1735349658">
    <w:abstractNumId w:val="12"/>
  </w:num>
  <w:num w:numId="7" w16cid:durableId="1401053846">
    <w:abstractNumId w:val="4"/>
  </w:num>
  <w:num w:numId="8" w16cid:durableId="444010423">
    <w:abstractNumId w:val="0"/>
  </w:num>
  <w:num w:numId="9" w16cid:durableId="1606693206">
    <w:abstractNumId w:val="2"/>
  </w:num>
  <w:num w:numId="10" w16cid:durableId="1651665875">
    <w:abstractNumId w:val="14"/>
  </w:num>
  <w:num w:numId="11" w16cid:durableId="1963488996">
    <w:abstractNumId w:val="11"/>
  </w:num>
  <w:num w:numId="12" w16cid:durableId="1575967695">
    <w:abstractNumId w:val="5"/>
  </w:num>
  <w:num w:numId="13" w16cid:durableId="3292752">
    <w:abstractNumId w:val="1"/>
  </w:num>
  <w:num w:numId="14" w16cid:durableId="1419446451">
    <w:abstractNumId w:val="10"/>
  </w:num>
  <w:num w:numId="15" w16cid:durableId="14349814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23EFA"/>
    <w:rsid w:val="00053928"/>
    <w:rsid w:val="0007500F"/>
    <w:rsid w:val="00077635"/>
    <w:rsid w:val="000B16E0"/>
    <w:rsid w:val="000D1ACA"/>
    <w:rsid w:val="000D2492"/>
    <w:rsid w:val="000D3F34"/>
    <w:rsid w:val="000E4C66"/>
    <w:rsid w:val="000E6E07"/>
    <w:rsid w:val="00102C57"/>
    <w:rsid w:val="001646EC"/>
    <w:rsid w:val="0017321E"/>
    <w:rsid w:val="00185647"/>
    <w:rsid w:val="001907C2"/>
    <w:rsid w:val="00196C90"/>
    <w:rsid w:val="001A7190"/>
    <w:rsid w:val="001B0653"/>
    <w:rsid w:val="001C7EE1"/>
    <w:rsid w:val="001D354E"/>
    <w:rsid w:val="001E416B"/>
    <w:rsid w:val="001F1F46"/>
    <w:rsid w:val="001F7A88"/>
    <w:rsid w:val="0020585F"/>
    <w:rsid w:val="00206AAE"/>
    <w:rsid w:val="00224E12"/>
    <w:rsid w:val="0023444B"/>
    <w:rsid w:val="00244922"/>
    <w:rsid w:val="00251F03"/>
    <w:rsid w:val="00254F53"/>
    <w:rsid w:val="002B0601"/>
    <w:rsid w:val="002B7E01"/>
    <w:rsid w:val="002D674B"/>
    <w:rsid w:val="002F237A"/>
    <w:rsid w:val="00304EC0"/>
    <w:rsid w:val="00321EFB"/>
    <w:rsid w:val="00330E7C"/>
    <w:rsid w:val="003416D2"/>
    <w:rsid w:val="00354AE2"/>
    <w:rsid w:val="00374DF8"/>
    <w:rsid w:val="003A05FA"/>
    <w:rsid w:val="003D3620"/>
    <w:rsid w:val="004166E5"/>
    <w:rsid w:val="0042208D"/>
    <w:rsid w:val="00424653"/>
    <w:rsid w:val="0047388B"/>
    <w:rsid w:val="00481FB3"/>
    <w:rsid w:val="00491BDE"/>
    <w:rsid w:val="004B4F3B"/>
    <w:rsid w:val="004C49C3"/>
    <w:rsid w:val="004C7AE9"/>
    <w:rsid w:val="004D2E2D"/>
    <w:rsid w:val="004E6BBB"/>
    <w:rsid w:val="0050178A"/>
    <w:rsid w:val="0051047D"/>
    <w:rsid w:val="00514668"/>
    <w:rsid w:val="00523004"/>
    <w:rsid w:val="00532D27"/>
    <w:rsid w:val="005423D1"/>
    <w:rsid w:val="00560849"/>
    <w:rsid w:val="00562F22"/>
    <w:rsid w:val="0056700D"/>
    <w:rsid w:val="005709C7"/>
    <w:rsid w:val="00581A1D"/>
    <w:rsid w:val="005830E3"/>
    <w:rsid w:val="00597192"/>
    <w:rsid w:val="005C2965"/>
    <w:rsid w:val="005D53CC"/>
    <w:rsid w:val="005D61DC"/>
    <w:rsid w:val="005E4B14"/>
    <w:rsid w:val="006255B4"/>
    <w:rsid w:val="006266E6"/>
    <w:rsid w:val="00641390"/>
    <w:rsid w:val="006446BB"/>
    <w:rsid w:val="006B40BE"/>
    <w:rsid w:val="006C2158"/>
    <w:rsid w:val="006E3775"/>
    <w:rsid w:val="00713E2A"/>
    <w:rsid w:val="00723CEB"/>
    <w:rsid w:val="007248F1"/>
    <w:rsid w:val="007265CC"/>
    <w:rsid w:val="00741373"/>
    <w:rsid w:val="00747406"/>
    <w:rsid w:val="007806EF"/>
    <w:rsid w:val="007A02BC"/>
    <w:rsid w:val="007C3C23"/>
    <w:rsid w:val="007D54AB"/>
    <w:rsid w:val="007E563B"/>
    <w:rsid w:val="007E5B15"/>
    <w:rsid w:val="00820F81"/>
    <w:rsid w:val="00860B3C"/>
    <w:rsid w:val="00864331"/>
    <w:rsid w:val="008643BD"/>
    <w:rsid w:val="00874FF7"/>
    <w:rsid w:val="00886E2B"/>
    <w:rsid w:val="008B0069"/>
    <w:rsid w:val="008B2A1C"/>
    <w:rsid w:val="008B6EF4"/>
    <w:rsid w:val="008C3CE7"/>
    <w:rsid w:val="00920CAB"/>
    <w:rsid w:val="009701A2"/>
    <w:rsid w:val="00973BBE"/>
    <w:rsid w:val="009D579C"/>
    <w:rsid w:val="009E3C58"/>
    <w:rsid w:val="009E6197"/>
    <w:rsid w:val="00A01574"/>
    <w:rsid w:val="00A13D09"/>
    <w:rsid w:val="00A15219"/>
    <w:rsid w:val="00A472C7"/>
    <w:rsid w:val="00A6367C"/>
    <w:rsid w:val="00A74CDC"/>
    <w:rsid w:val="00A7626E"/>
    <w:rsid w:val="00A87BE6"/>
    <w:rsid w:val="00A956F1"/>
    <w:rsid w:val="00AB6FFF"/>
    <w:rsid w:val="00AD0A3C"/>
    <w:rsid w:val="00B00224"/>
    <w:rsid w:val="00B0129C"/>
    <w:rsid w:val="00B160AC"/>
    <w:rsid w:val="00B2078B"/>
    <w:rsid w:val="00B23EFA"/>
    <w:rsid w:val="00B27BD6"/>
    <w:rsid w:val="00B3763E"/>
    <w:rsid w:val="00B554F0"/>
    <w:rsid w:val="00B800A7"/>
    <w:rsid w:val="00B827CC"/>
    <w:rsid w:val="00B94A32"/>
    <w:rsid w:val="00BD042F"/>
    <w:rsid w:val="00C000F7"/>
    <w:rsid w:val="00C11A95"/>
    <w:rsid w:val="00C41CD3"/>
    <w:rsid w:val="00CB3797"/>
    <w:rsid w:val="00CD23A2"/>
    <w:rsid w:val="00CE238D"/>
    <w:rsid w:val="00D1373D"/>
    <w:rsid w:val="00D14E4F"/>
    <w:rsid w:val="00D16280"/>
    <w:rsid w:val="00D26A0C"/>
    <w:rsid w:val="00D27473"/>
    <w:rsid w:val="00D47C73"/>
    <w:rsid w:val="00D54ABC"/>
    <w:rsid w:val="00DE73F3"/>
    <w:rsid w:val="00E345A5"/>
    <w:rsid w:val="00E41AC2"/>
    <w:rsid w:val="00E4340E"/>
    <w:rsid w:val="00E55A90"/>
    <w:rsid w:val="00E61354"/>
    <w:rsid w:val="00E753DA"/>
    <w:rsid w:val="00E754DD"/>
    <w:rsid w:val="00E807B3"/>
    <w:rsid w:val="00E81396"/>
    <w:rsid w:val="00E87C51"/>
    <w:rsid w:val="00EA6987"/>
    <w:rsid w:val="00ED0B82"/>
    <w:rsid w:val="00EE1A32"/>
    <w:rsid w:val="00EF4A21"/>
    <w:rsid w:val="00F04CA9"/>
    <w:rsid w:val="00F16889"/>
    <w:rsid w:val="00F321D7"/>
    <w:rsid w:val="00F42F54"/>
    <w:rsid w:val="00F46560"/>
    <w:rsid w:val="00F523D4"/>
    <w:rsid w:val="00F60C6C"/>
    <w:rsid w:val="00F700FE"/>
    <w:rsid w:val="00F71F1D"/>
    <w:rsid w:val="00F75455"/>
    <w:rsid w:val="00F94E64"/>
    <w:rsid w:val="00FA5065"/>
    <w:rsid w:val="00FA599B"/>
    <w:rsid w:val="00FA5D78"/>
    <w:rsid w:val="00FA7ED5"/>
    <w:rsid w:val="00FB7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CF6440C"/>
  <w15:docId w15:val="{6794C9CD-CC12-4AB5-BBD6-7CD572E987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outlineLvl w:val="0"/>
    </w:pPr>
    <w:rPr>
      <w:sz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rPr>
      <w:sz w:val="24"/>
    </w:rPr>
  </w:style>
  <w:style w:type="paragraph" w:styleId="Corpodetexto2">
    <w:name w:val="Body Text 2"/>
    <w:basedOn w:val="Normal"/>
    <w:pPr>
      <w:jc w:val="both"/>
    </w:pPr>
    <w:rPr>
      <w:sz w:val="24"/>
    </w:rPr>
  </w:style>
  <w:style w:type="paragraph" w:styleId="PargrafodaLista">
    <w:name w:val="List Paragraph"/>
    <w:basedOn w:val="Normal"/>
    <w:uiPriority w:val="34"/>
    <w:qFormat/>
    <w:rsid w:val="005709C7"/>
    <w:pPr>
      <w:ind w:left="708"/>
    </w:pPr>
  </w:style>
  <w:style w:type="paragraph" w:styleId="Textodebalo">
    <w:name w:val="Balloon Text"/>
    <w:basedOn w:val="Normal"/>
    <w:link w:val="TextodebaloChar"/>
    <w:rsid w:val="005D61D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rsid w:val="005D61DC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D61DC"/>
    <w:pPr>
      <w:spacing w:before="100" w:beforeAutospacing="1" w:after="100" w:afterAutospacing="1"/>
    </w:pPr>
    <w:rPr>
      <w:rFonts w:eastAsiaTheme="minorEastAsia"/>
      <w:sz w:val="24"/>
      <w:szCs w:val="24"/>
    </w:rPr>
  </w:style>
  <w:style w:type="character" w:styleId="TextodoEspaoReservado">
    <w:name w:val="Placeholder Text"/>
    <w:basedOn w:val="Fontepargpadro"/>
    <w:uiPriority w:val="99"/>
    <w:semiHidden/>
    <w:rsid w:val="005D61DC"/>
    <w:rPr>
      <w:color w:val="808080"/>
    </w:rPr>
  </w:style>
  <w:style w:type="table" w:styleId="Tabelacomgrade">
    <w:name w:val="Table Grid"/>
    <w:basedOn w:val="Tabelanormal"/>
    <w:rsid w:val="00206AA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8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</TotalTime>
  <Pages>1</Pages>
  <Words>363</Words>
  <Characters>1914</Characters>
  <Application>Microsoft Office Word</Application>
  <DocSecurity>0</DocSecurity>
  <Lines>53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de Exercício - Estatística</vt:lpstr>
    </vt:vector>
  </TitlesOfParts>
  <Company>INPE</Company>
  <LinksUpToDate>false</LinksUpToDate>
  <CharactersWithSpaces>2242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Exercício - Estatística</dc:title>
  <dc:creator>Camilo</dc:creator>
  <cp:lastModifiedBy>Camilo Daleles Rennó</cp:lastModifiedBy>
  <cp:revision>35</cp:revision>
  <cp:lastPrinted>2024-06-07T16:16:00Z</cp:lastPrinted>
  <dcterms:created xsi:type="dcterms:W3CDTF">2019-05-24T18:22:00Z</dcterms:created>
  <dcterms:modified xsi:type="dcterms:W3CDTF">2026-05-23T17:49:00Z</dcterms:modified>
</cp:coreProperties>
</file>