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B84E7A" w14:textId="2398888D" w:rsidR="008E68E5" w:rsidRDefault="0097044E" w:rsidP="0097044E">
      <w:pPr>
        <w:pStyle w:val="Title"/>
      </w:pPr>
      <w:r w:rsidRPr="0097044E">
        <w:t>REDCap technical guide</w:t>
      </w:r>
    </w:p>
    <w:p w14:paraId="2DBB4671" w14:textId="048A1FE4" w:rsidR="0097044E" w:rsidRDefault="0097044E" w:rsidP="0097044E"/>
    <w:sdt>
      <w:sdtPr>
        <w:rPr>
          <w:rFonts w:asciiTheme="minorHAnsi" w:eastAsiaTheme="minorHAnsi" w:hAnsiTheme="minorHAnsi" w:cstheme="minorBidi"/>
          <w:color w:val="auto"/>
          <w:sz w:val="22"/>
          <w:szCs w:val="22"/>
          <w:lang w:val="en-AU"/>
        </w:rPr>
        <w:id w:val="574085680"/>
        <w:docPartObj>
          <w:docPartGallery w:val="Table of Contents"/>
          <w:docPartUnique/>
        </w:docPartObj>
      </w:sdtPr>
      <w:sdtEndPr>
        <w:rPr>
          <w:b/>
          <w:bCs/>
          <w:noProof/>
        </w:rPr>
      </w:sdtEndPr>
      <w:sdtContent>
        <w:p w14:paraId="3CD676D3" w14:textId="2701F4DE" w:rsidR="0097044E" w:rsidRDefault="0097044E">
          <w:pPr>
            <w:pStyle w:val="TOCHeading"/>
          </w:pPr>
          <w:r>
            <w:t>Contents</w:t>
          </w:r>
        </w:p>
        <w:p w14:paraId="055B8394" w14:textId="454528BF" w:rsidR="009A017C" w:rsidRDefault="0097044E">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9265903" w:history="1">
            <w:r w:rsidR="009A017C" w:rsidRPr="00CF29E7">
              <w:rPr>
                <w:rStyle w:val="Hyperlink"/>
                <w:noProof/>
                <w:lang w:val="en-US"/>
              </w:rPr>
              <w:t>Azure environment</w:t>
            </w:r>
            <w:r w:rsidR="009A017C">
              <w:rPr>
                <w:noProof/>
                <w:webHidden/>
              </w:rPr>
              <w:tab/>
            </w:r>
            <w:r w:rsidR="009A017C">
              <w:rPr>
                <w:noProof/>
                <w:webHidden/>
              </w:rPr>
              <w:fldChar w:fldCharType="begin"/>
            </w:r>
            <w:r w:rsidR="009A017C">
              <w:rPr>
                <w:noProof/>
                <w:webHidden/>
              </w:rPr>
              <w:instrText xml:space="preserve"> PAGEREF _Toc89265903 \h </w:instrText>
            </w:r>
            <w:r w:rsidR="009A017C">
              <w:rPr>
                <w:noProof/>
                <w:webHidden/>
              </w:rPr>
            </w:r>
            <w:r w:rsidR="009A017C">
              <w:rPr>
                <w:noProof/>
                <w:webHidden/>
              </w:rPr>
              <w:fldChar w:fldCharType="separate"/>
            </w:r>
            <w:r w:rsidR="009A017C">
              <w:rPr>
                <w:noProof/>
                <w:webHidden/>
              </w:rPr>
              <w:t>1</w:t>
            </w:r>
            <w:r w:rsidR="009A017C">
              <w:rPr>
                <w:noProof/>
                <w:webHidden/>
              </w:rPr>
              <w:fldChar w:fldCharType="end"/>
            </w:r>
          </w:hyperlink>
        </w:p>
        <w:p w14:paraId="22D38727" w14:textId="22386040" w:rsidR="009A017C" w:rsidRDefault="005F1E0F">
          <w:pPr>
            <w:pStyle w:val="TOC1"/>
            <w:tabs>
              <w:tab w:val="right" w:leader="dot" w:pos="9016"/>
            </w:tabs>
            <w:rPr>
              <w:rFonts w:eastAsiaTheme="minorEastAsia"/>
              <w:noProof/>
              <w:lang w:eastAsia="en-AU"/>
            </w:rPr>
          </w:pPr>
          <w:hyperlink w:anchor="_Toc89265904" w:history="1">
            <w:r w:rsidR="009A017C" w:rsidRPr="00CF29E7">
              <w:rPr>
                <w:rStyle w:val="Hyperlink"/>
                <w:noProof/>
              </w:rPr>
              <w:t>Azure resources</w:t>
            </w:r>
            <w:r w:rsidR="009A017C">
              <w:rPr>
                <w:noProof/>
                <w:webHidden/>
              </w:rPr>
              <w:tab/>
            </w:r>
            <w:r w:rsidR="009A017C">
              <w:rPr>
                <w:noProof/>
                <w:webHidden/>
              </w:rPr>
              <w:fldChar w:fldCharType="begin"/>
            </w:r>
            <w:r w:rsidR="009A017C">
              <w:rPr>
                <w:noProof/>
                <w:webHidden/>
              </w:rPr>
              <w:instrText xml:space="preserve"> PAGEREF _Toc89265904 \h </w:instrText>
            </w:r>
            <w:r w:rsidR="009A017C">
              <w:rPr>
                <w:noProof/>
                <w:webHidden/>
              </w:rPr>
            </w:r>
            <w:r w:rsidR="009A017C">
              <w:rPr>
                <w:noProof/>
                <w:webHidden/>
              </w:rPr>
              <w:fldChar w:fldCharType="separate"/>
            </w:r>
            <w:r w:rsidR="009A017C">
              <w:rPr>
                <w:noProof/>
                <w:webHidden/>
              </w:rPr>
              <w:t>1</w:t>
            </w:r>
            <w:r w:rsidR="009A017C">
              <w:rPr>
                <w:noProof/>
                <w:webHidden/>
              </w:rPr>
              <w:fldChar w:fldCharType="end"/>
            </w:r>
          </w:hyperlink>
        </w:p>
        <w:p w14:paraId="27F4BA76" w14:textId="5CA213E6" w:rsidR="009A017C" w:rsidRDefault="005F1E0F">
          <w:pPr>
            <w:pStyle w:val="TOC2"/>
            <w:tabs>
              <w:tab w:val="left" w:pos="660"/>
              <w:tab w:val="right" w:leader="dot" w:pos="9016"/>
            </w:tabs>
            <w:rPr>
              <w:rFonts w:eastAsiaTheme="minorEastAsia"/>
              <w:noProof/>
              <w:lang w:eastAsia="en-AU"/>
            </w:rPr>
          </w:pPr>
          <w:hyperlink w:anchor="_Toc89265905" w:history="1">
            <w:r w:rsidR="009A017C" w:rsidRPr="00CF29E7">
              <w:rPr>
                <w:rStyle w:val="Hyperlink"/>
                <w:noProof/>
              </w:rPr>
              <w:t>1.</w:t>
            </w:r>
            <w:r w:rsidR="009A017C">
              <w:rPr>
                <w:rFonts w:eastAsiaTheme="minorEastAsia"/>
                <w:noProof/>
                <w:lang w:eastAsia="en-AU"/>
              </w:rPr>
              <w:tab/>
            </w:r>
            <w:r w:rsidR="009A017C" w:rsidRPr="00CF29E7">
              <w:rPr>
                <w:rStyle w:val="Hyperlink"/>
                <w:noProof/>
              </w:rPr>
              <w:t>Web App</w:t>
            </w:r>
            <w:r w:rsidR="009A017C">
              <w:rPr>
                <w:noProof/>
                <w:webHidden/>
              </w:rPr>
              <w:tab/>
            </w:r>
            <w:r w:rsidR="009A017C">
              <w:rPr>
                <w:noProof/>
                <w:webHidden/>
              </w:rPr>
              <w:fldChar w:fldCharType="begin"/>
            </w:r>
            <w:r w:rsidR="009A017C">
              <w:rPr>
                <w:noProof/>
                <w:webHidden/>
              </w:rPr>
              <w:instrText xml:space="preserve"> PAGEREF _Toc89265905 \h </w:instrText>
            </w:r>
            <w:r w:rsidR="009A017C">
              <w:rPr>
                <w:noProof/>
                <w:webHidden/>
              </w:rPr>
            </w:r>
            <w:r w:rsidR="009A017C">
              <w:rPr>
                <w:noProof/>
                <w:webHidden/>
              </w:rPr>
              <w:fldChar w:fldCharType="separate"/>
            </w:r>
            <w:r w:rsidR="009A017C">
              <w:rPr>
                <w:noProof/>
                <w:webHidden/>
              </w:rPr>
              <w:t>1</w:t>
            </w:r>
            <w:r w:rsidR="009A017C">
              <w:rPr>
                <w:noProof/>
                <w:webHidden/>
              </w:rPr>
              <w:fldChar w:fldCharType="end"/>
            </w:r>
          </w:hyperlink>
        </w:p>
        <w:p w14:paraId="72A20BCB" w14:textId="106D39F8" w:rsidR="009A017C" w:rsidRDefault="005F1E0F">
          <w:pPr>
            <w:pStyle w:val="TOC2"/>
            <w:tabs>
              <w:tab w:val="left" w:pos="660"/>
              <w:tab w:val="right" w:leader="dot" w:pos="9016"/>
            </w:tabs>
            <w:rPr>
              <w:rFonts w:eastAsiaTheme="minorEastAsia"/>
              <w:noProof/>
              <w:lang w:eastAsia="en-AU"/>
            </w:rPr>
          </w:pPr>
          <w:hyperlink w:anchor="_Toc89265906" w:history="1">
            <w:r w:rsidR="009A017C" w:rsidRPr="00CF29E7">
              <w:rPr>
                <w:rStyle w:val="Hyperlink"/>
                <w:noProof/>
              </w:rPr>
              <w:t>2.</w:t>
            </w:r>
            <w:r w:rsidR="009A017C">
              <w:rPr>
                <w:rFonts w:eastAsiaTheme="minorEastAsia"/>
                <w:noProof/>
                <w:lang w:eastAsia="en-AU"/>
              </w:rPr>
              <w:tab/>
            </w:r>
            <w:r w:rsidR="009A017C" w:rsidRPr="00CF29E7">
              <w:rPr>
                <w:rStyle w:val="Hyperlink"/>
                <w:noProof/>
              </w:rPr>
              <w:t>MySQL database server</w:t>
            </w:r>
            <w:r w:rsidR="009A017C">
              <w:rPr>
                <w:noProof/>
                <w:webHidden/>
              </w:rPr>
              <w:tab/>
            </w:r>
            <w:r w:rsidR="009A017C">
              <w:rPr>
                <w:noProof/>
                <w:webHidden/>
              </w:rPr>
              <w:fldChar w:fldCharType="begin"/>
            </w:r>
            <w:r w:rsidR="009A017C">
              <w:rPr>
                <w:noProof/>
                <w:webHidden/>
              </w:rPr>
              <w:instrText xml:space="preserve"> PAGEREF _Toc89265906 \h </w:instrText>
            </w:r>
            <w:r w:rsidR="009A017C">
              <w:rPr>
                <w:noProof/>
                <w:webHidden/>
              </w:rPr>
            </w:r>
            <w:r w:rsidR="009A017C">
              <w:rPr>
                <w:noProof/>
                <w:webHidden/>
              </w:rPr>
              <w:fldChar w:fldCharType="separate"/>
            </w:r>
            <w:r w:rsidR="009A017C">
              <w:rPr>
                <w:noProof/>
                <w:webHidden/>
              </w:rPr>
              <w:t>2</w:t>
            </w:r>
            <w:r w:rsidR="009A017C">
              <w:rPr>
                <w:noProof/>
                <w:webHidden/>
              </w:rPr>
              <w:fldChar w:fldCharType="end"/>
            </w:r>
          </w:hyperlink>
        </w:p>
        <w:p w14:paraId="4DAB5D29" w14:textId="6031A1FA" w:rsidR="009A017C" w:rsidRDefault="005F1E0F">
          <w:pPr>
            <w:pStyle w:val="TOC2"/>
            <w:tabs>
              <w:tab w:val="left" w:pos="660"/>
              <w:tab w:val="right" w:leader="dot" w:pos="9016"/>
            </w:tabs>
            <w:rPr>
              <w:rFonts w:eastAsiaTheme="minorEastAsia"/>
              <w:noProof/>
              <w:lang w:eastAsia="en-AU"/>
            </w:rPr>
          </w:pPr>
          <w:hyperlink w:anchor="_Toc89265907" w:history="1">
            <w:r w:rsidR="009A017C" w:rsidRPr="00CF29E7">
              <w:rPr>
                <w:rStyle w:val="Hyperlink"/>
                <w:noProof/>
              </w:rPr>
              <w:t>3.</w:t>
            </w:r>
            <w:r w:rsidR="009A017C">
              <w:rPr>
                <w:rFonts w:eastAsiaTheme="minorEastAsia"/>
                <w:noProof/>
                <w:lang w:eastAsia="en-AU"/>
              </w:rPr>
              <w:tab/>
            </w:r>
            <w:r w:rsidR="009A017C" w:rsidRPr="00CF29E7">
              <w:rPr>
                <w:rStyle w:val="Hyperlink"/>
                <w:noProof/>
              </w:rPr>
              <w:t>SMTP server</w:t>
            </w:r>
            <w:r w:rsidR="009A017C">
              <w:rPr>
                <w:noProof/>
                <w:webHidden/>
              </w:rPr>
              <w:tab/>
            </w:r>
            <w:r w:rsidR="009A017C">
              <w:rPr>
                <w:noProof/>
                <w:webHidden/>
              </w:rPr>
              <w:fldChar w:fldCharType="begin"/>
            </w:r>
            <w:r w:rsidR="009A017C">
              <w:rPr>
                <w:noProof/>
                <w:webHidden/>
              </w:rPr>
              <w:instrText xml:space="preserve"> PAGEREF _Toc89265907 \h </w:instrText>
            </w:r>
            <w:r w:rsidR="009A017C">
              <w:rPr>
                <w:noProof/>
                <w:webHidden/>
              </w:rPr>
            </w:r>
            <w:r w:rsidR="009A017C">
              <w:rPr>
                <w:noProof/>
                <w:webHidden/>
              </w:rPr>
              <w:fldChar w:fldCharType="separate"/>
            </w:r>
            <w:r w:rsidR="009A017C">
              <w:rPr>
                <w:noProof/>
                <w:webHidden/>
              </w:rPr>
              <w:t>2</w:t>
            </w:r>
            <w:r w:rsidR="009A017C">
              <w:rPr>
                <w:noProof/>
                <w:webHidden/>
              </w:rPr>
              <w:fldChar w:fldCharType="end"/>
            </w:r>
          </w:hyperlink>
        </w:p>
        <w:p w14:paraId="4221D5D2" w14:textId="59EF20F8" w:rsidR="009A017C" w:rsidRDefault="005F1E0F">
          <w:pPr>
            <w:pStyle w:val="TOC3"/>
            <w:tabs>
              <w:tab w:val="right" w:leader="dot" w:pos="9016"/>
            </w:tabs>
            <w:rPr>
              <w:rFonts w:eastAsiaTheme="minorEastAsia"/>
              <w:noProof/>
              <w:lang w:eastAsia="en-AU"/>
            </w:rPr>
          </w:pPr>
          <w:hyperlink w:anchor="_Toc89265908" w:history="1">
            <w:r w:rsidR="009A017C" w:rsidRPr="00CF29E7">
              <w:rPr>
                <w:rStyle w:val="Hyperlink"/>
                <w:noProof/>
              </w:rPr>
              <w:t>PHP configuration</w:t>
            </w:r>
            <w:r w:rsidR="009A017C">
              <w:rPr>
                <w:noProof/>
                <w:webHidden/>
              </w:rPr>
              <w:tab/>
            </w:r>
            <w:r w:rsidR="009A017C">
              <w:rPr>
                <w:noProof/>
                <w:webHidden/>
              </w:rPr>
              <w:fldChar w:fldCharType="begin"/>
            </w:r>
            <w:r w:rsidR="009A017C">
              <w:rPr>
                <w:noProof/>
                <w:webHidden/>
              </w:rPr>
              <w:instrText xml:space="preserve"> PAGEREF _Toc89265908 \h </w:instrText>
            </w:r>
            <w:r w:rsidR="009A017C">
              <w:rPr>
                <w:noProof/>
                <w:webHidden/>
              </w:rPr>
            </w:r>
            <w:r w:rsidR="009A017C">
              <w:rPr>
                <w:noProof/>
                <w:webHidden/>
              </w:rPr>
              <w:fldChar w:fldCharType="separate"/>
            </w:r>
            <w:r w:rsidR="009A017C">
              <w:rPr>
                <w:noProof/>
                <w:webHidden/>
              </w:rPr>
              <w:t>2</w:t>
            </w:r>
            <w:r w:rsidR="009A017C">
              <w:rPr>
                <w:noProof/>
                <w:webHidden/>
              </w:rPr>
              <w:fldChar w:fldCharType="end"/>
            </w:r>
          </w:hyperlink>
        </w:p>
        <w:p w14:paraId="2714B0A8" w14:textId="36730B0D" w:rsidR="009A017C" w:rsidRDefault="005F1E0F">
          <w:pPr>
            <w:pStyle w:val="TOC3"/>
            <w:tabs>
              <w:tab w:val="right" w:leader="dot" w:pos="9016"/>
            </w:tabs>
            <w:rPr>
              <w:rFonts w:eastAsiaTheme="minorEastAsia"/>
              <w:noProof/>
              <w:lang w:eastAsia="en-AU"/>
            </w:rPr>
          </w:pPr>
          <w:hyperlink w:anchor="_Toc89265909" w:history="1">
            <w:r w:rsidR="009A017C" w:rsidRPr="00CF29E7">
              <w:rPr>
                <w:rStyle w:val="Hyperlink"/>
                <w:noProof/>
              </w:rPr>
              <w:t>Gmail account</w:t>
            </w:r>
            <w:r w:rsidR="009A017C">
              <w:rPr>
                <w:noProof/>
                <w:webHidden/>
              </w:rPr>
              <w:tab/>
            </w:r>
            <w:r w:rsidR="009A017C">
              <w:rPr>
                <w:noProof/>
                <w:webHidden/>
              </w:rPr>
              <w:fldChar w:fldCharType="begin"/>
            </w:r>
            <w:r w:rsidR="009A017C">
              <w:rPr>
                <w:noProof/>
                <w:webHidden/>
              </w:rPr>
              <w:instrText xml:space="preserve"> PAGEREF _Toc89265909 \h </w:instrText>
            </w:r>
            <w:r w:rsidR="009A017C">
              <w:rPr>
                <w:noProof/>
                <w:webHidden/>
              </w:rPr>
            </w:r>
            <w:r w:rsidR="009A017C">
              <w:rPr>
                <w:noProof/>
                <w:webHidden/>
              </w:rPr>
              <w:fldChar w:fldCharType="separate"/>
            </w:r>
            <w:r w:rsidR="009A017C">
              <w:rPr>
                <w:noProof/>
                <w:webHidden/>
              </w:rPr>
              <w:t>3</w:t>
            </w:r>
            <w:r w:rsidR="009A017C">
              <w:rPr>
                <w:noProof/>
                <w:webHidden/>
              </w:rPr>
              <w:fldChar w:fldCharType="end"/>
            </w:r>
          </w:hyperlink>
        </w:p>
        <w:p w14:paraId="5FC9EEED" w14:textId="6DDEE16B" w:rsidR="009A017C" w:rsidRDefault="005F1E0F">
          <w:pPr>
            <w:pStyle w:val="TOC3"/>
            <w:tabs>
              <w:tab w:val="right" w:leader="dot" w:pos="9016"/>
            </w:tabs>
            <w:rPr>
              <w:rFonts w:eastAsiaTheme="minorEastAsia"/>
              <w:noProof/>
              <w:lang w:eastAsia="en-AU"/>
            </w:rPr>
          </w:pPr>
          <w:hyperlink w:anchor="_Toc89265910" w:history="1">
            <w:r w:rsidR="009A017C" w:rsidRPr="00CF29E7">
              <w:rPr>
                <w:rStyle w:val="Hyperlink"/>
                <w:noProof/>
              </w:rPr>
              <w:t>Troubleshooting</w:t>
            </w:r>
            <w:r w:rsidR="009A017C">
              <w:rPr>
                <w:noProof/>
                <w:webHidden/>
              </w:rPr>
              <w:tab/>
            </w:r>
            <w:r w:rsidR="009A017C">
              <w:rPr>
                <w:noProof/>
                <w:webHidden/>
              </w:rPr>
              <w:fldChar w:fldCharType="begin"/>
            </w:r>
            <w:r w:rsidR="009A017C">
              <w:rPr>
                <w:noProof/>
                <w:webHidden/>
              </w:rPr>
              <w:instrText xml:space="preserve"> PAGEREF _Toc89265910 \h </w:instrText>
            </w:r>
            <w:r w:rsidR="009A017C">
              <w:rPr>
                <w:noProof/>
                <w:webHidden/>
              </w:rPr>
            </w:r>
            <w:r w:rsidR="009A017C">
              <w:rPr>
                <w:noProof/>
                <w:webHidden/>
              </w:rPr>
              <w:fldChar w:fldCharType="separate"/>
            </w:r>
            <w:r w:rsidR="009A017C">
              <w:rPr>
                <w:noProof/>
                <w:webHidden/>
              </w:rPr>
              <w:t>3</w:t>
            </w:r>
            <w:r w:rsidR="009A017C">
              <w:rPr>
                <w:noProof/>
                <w:webHidden/>
              </w:rPr>
              <w:fldChar w:fldCharType="end"/>
            </w:r>
          </w:hyperlink>
        </w:p>
        <w:p w14:paraId="60DFE864" w14:textId="3EC84052" w:rsidR="009A017C" w:rsidRDefault="005F1E0F">
          <w:pPr>
            <w:pStyle w:val="TOC1"/>
            <w:tabs>
              <w:tab w:val="right" w:leader="dot" w:pos="9016"/>
            </w:tabs>
            <w:rPr>
              <w:rFonts w:eastAsiaTheme="minorEastAsia"/>
              <w:noProof/>
              <w:lang w:eastAsia="en-AU"/>
            </w:rPr>
          </w:pPr>
          <w:hyperlink w:anchor="_Toc89265911" w:history="1">
            <w:r w:rsidR="009A017C" w:rsidRPr="00CF29E7">
              <w:rPr>
                <w:rStyle w:val="Hyperlink"/>
                <w:noProof/>
              </w:rPr>
              <w:t>REDCap</w:t>
            </w:r>
            <w:r w:rsidR="009A017C">
              <w:rPr>
                <w:noProof/>
                <w:webHidden/>
              </w:rPr>
              <w:tab/>
            </w:r>
            <w:r w:rsidR="009A017C">
              <w:rPr>
                <w:noProof/>
                <w:webHidden/>
              </w:rPr>
              <w:fldChar w:fldCharType="begin"/>
            </w:r>
            <w:r w:rsidR="009A017C">
              <w:rPr>
                <w:noProof/>
                <w:webHidden/>
              </w:rPr>
              <w:instrText xml:space="preserve"> PAGEREF _Toc89265911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08E32C8F" w14:textId="75044F79" w:rsidR="009A017C" w:rsidRDefault="005F1E0F">
          <w:pPr>
            <w:pStyle w:val="TOC2"/>
            <w:tabs>
              <w:tab w:val="right" w:leader="dot" w:pos="9016"/>
            </w:tabs>
            <w:rPr>
              <w:rFonts w:eastAsiaTheme="minorEastAsia"/>
              <w:noProof/>
              <w:lang w:eastAsia="en-AU"/>
            </w:rPr>
          </w:pPr>
          <w:hyperlink w:anchor="_Toc89265912" w:history="1">
            <w:r w:rsidR="009A017C" w:rsidRPr="00CF29E7">
              <w:rPr>
                <w:rStyle w:val="Hyperlink"/>
                <w:noProof/>
              </w:rPr>
              <w:t>Software</w:t>
            </w:r>
            <w:r w:rsidR="009A017C">
              <w:rPr>
                <w:noProof/>
                <w:webHidden/>
              </w:rPr>
              <w:tab/>
            </w:r>
            <w:r w:rsidR="009A017C">
              <w:rPr>
                <w:noProof/>
                <w:webHidden/>
              </w:rPr>
              <w:fldChar w:fldCharType="begin"/>
            </w:r>
            <w:r w:rsidR="009A017C">
              <w:rPr>
                <w:noProof/>
                <w:webHidden/>
              </w:rPr>
              <w:instrText xml:space="preserve"> PAGEREF _Toc89265912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0E311077" w14:textId="739D7812" w:rsidR="009A017C" w:rsidRDefault="005F1E0F">
          <w:pPr>
            <w:pStyle w:val="TOC2"/>
            <w:tabs>
              <w:tab w:val="right" w:leader="dot" w:pos="9016"/>
            </w:tabs>
            <w:rPr>
              <w:rFonts w:eastAsiaTheme="minorEastAsia"/>
              <w:noProof/>
              <w:lang w:eastAsia="en-AU"/>
            </w:rPr>
          </w:pPr>
          <w:hyperlink w:anchor="_Toc89265913" w:history="1">
            <w:r w:rsidR="009A017C" w:rsidRPr="00CF29E7">
              <w:rPr>
                <w:rStyle w:val="Hyperlink"/>
                <w:noProof/>
              </w:rPr>
              <w:t>Configuration</w:t>
            </w:r>
            <w:r w:rsidR="009A017C">
              <w:rPr>
                <w:noProof/>
                <w:webHidden/>
              </w:rPr>
              <w:tab/>
            </w:r>
            <w:r w:rsidR="009A017C">
              <w:rPr>
                <w:noProof/>
                <w:webHidden/>
              </w:rPr>
              <w:fldChar w:fldCharType="begin"/>
            </w:r>
            <w:r w:rsidR="009A017C">
              <w:rPr>
                <w:noProof/>
                <w:webHidden/>
              </w:rPr>
              <w:instrText xml:space="preserve"> PAGEREF _Toc89265913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0B5166A5" w14:textId="70AC7699" w:rsidR="009A017C" w:rsidRDefault="005F1E0F">
          <w:pPr>
            <w:pStyle w:val="TOC2"/>
            <w:tabs>
              <w:tab w:val="right" w:leader="dot" w:pos="9016"/>
            </w:tabs>
            <w:rPr>
              <w:rFonts w:eastAsiaTheme="minorEastAsia"/>
              <w:noProof/>
              <w:lang w:eastAsia="en-AU"/>
            </w:rPr>
          </w:pPr>
          <w:hyperlink w:anchor="_Toc89265914" w:history="1">
            <w:r w:rsidR="009A017C" w:rsidRPr="00CF29E7">
              <w:rPr>
                <w:rStyle w:val="Hyperlink"/>
                <w:noProof/>
              </w:rPr>
              <w:t>Authentication</w:t>
            </w:r>
            <w:r w:rsidR="009A017C">
              <w:rPr>
                <w:noProof/>
                <w:webHidden/>
              </w:rPr>
              <w:tab/>
            </w:r>
            <w:r w:rsidR="009A017C">
              <w:rPr>
                <w:noProof/>
                <w:webHidden/>
              </w:rPr>
              <w:fldChar w:fldCharType="begin"/>
            </w:r>
            <w:r w:rsidR="009A017C">
              <w:rPr>
                <w:noProof/>
                <w:webHidden/>
              </w:rPr>
              <w:instrText xml:space="preserve"> PAGEREF _Toc89265914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4CDB915F" w14:textId="40F7CAC0" w:rsidR="009A017C" w:rsidRDefault="005F1E0F">
          <w:pPr>
            <w:pStyle w:val="TOC3"/>
            <w:tabs>
              <w:tab w:val="right" w:leader="dot" w:pos="9016"/>
            </w:tabs>
            <w:rPr>
              <w:rFonts w:eastAsiaTheme="minorEastAsia"/>
              <w:noProof/>
              <w:lang w:eastAsia="en-AU"/>
            </w:rPr>
          </w:pPr>
          <w:hyperlink w:anchor="_Toc89265915" w:history="1">
            <w:r w:rsidR="009A017C" w:rsidRPr="00CF29E7">
              <w:rPr>
                <w:rStyle w:val="Hyperlink"/>
                <w:noProof/>
              </w:rPr>
              <w:t>Admin account</w:t>
            </w:r>
            <w:r w:rsidR="009A017C">
              <w:rPr>
                <w:noProof/>
                <w:webHidden/>
              </w:rPr>
              <w:tab/>
            </w:r>
            <w:r w:rsidR="009A017C">
              <w:rPr>
                <w:noProof/>
                <w:webHidden/>
              </w:rPr>
              <w:fldChar w:fldCharType="begin"/>
            </w:r>
            <w:r w:rsidR="009A017C">
              <w:rPr>
                <w:noProof/>
                <w:webHidden/>
              </w:rPr>
              <w:instrText xml:space="preserve"> PAGEREF _Toc89265915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1E64C3A7" w14:textId="68C48086" w:rsidR="009A017C" w:rsidRDefault="005F1E0F">
          <w:pPr>
            <w:pStyle w:val="TOC2"/>
            <w:tabs>
              <w:tab w:val="right" w:leader="dot" w:pos="9016"/>
            </w:tabs>
            <w:rPr>
              <w:rFonts w:eastAsiaTheme="minorEastAsia"/>
              <w:noProof/>
              <w:lang w:eastAsia="en-AU"/>
            </w:rPr>
          </w:pPr>
          <w:hyperlink w:anchor="_Toc89265916" w:history="1">
            <w:r w:rsidR="009A017C" w:rsidRPr="00CF29E7">
              <w:rPr>
                <w:rStyle w:val="Hyperlink"/>
                <w:noProof/>
              </w:rPr>
              <w:t>Hooks (custom functionality)</w:t>
            </w:r>
            <w:r w:rsidR="009A017C">
              <w:rPr>
                <w:noProof/>
                <w:webHidden/>
              </w:rPr>
              <w:tab/>
            </w:r>
            <w:r w:rsidR="009A017C">
              <w:rPr>
                <w:noProof/>
                <w:webHidden/>
              </w:rPr>
              <w:fldChar w:fldCharType="begin"/>
            </w:r>
            <w:r w:rsidR="009A017C">
              <w:rPr>
                <w:noProof/>
                <w:webHidden/>
              </w:rPr>
              <w:instrText xml:space="preserve"> PAGEREF _Toc89265916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1AB2A4DA" w14:textId="4688E066" w:rsidR="009A017C" w:rsidRDefault="005F1E0F">
          <w:pPr>
            <w:pStyle w:val="TOC3"/>
            <w:tabs>
              <w:tab w:val="right" w:leader="dot" w:pos="9016"/>
            </w:tabs>
            <w:rPr>
              <w:rFonts w:eastAsiaTheme="minorEastAsia"/>
              <w:noProof/>
              <w:lang w:eastAsia="en-AU"/>
            </w:rPr>
          </w:pPr>
          <w:hyperlink w:anchor="_Toc89265917" w:history="1">
            <w:r w:rsidR="009A017C" w:rsidRPr="00CF29E7">
              <w:rPr>
                <w:rStyle w:val="Hyperlink"/>
                <w:noProof/>
              </w:rPr>
              <w:t>Overview</w:t>
            </w:r>
            <w:r w:rsidR="009A017C">
              <w:rPr>
                <w:noProof/>
                <w:webHidden/>
              </w:rPr>
              <w:tab/>
            </w:r>
            <w:r w:rsidR="009A017C">
              <w:rPr>
                <w:noProof/>
                <w:webHidden/>
              </w:rPr>
              <w:fldChar w:fldCharType="begin"/>
            </w:r>
            <w:r w:rsidR="009A017C">
              <w:rPr>
                <w:noProof/>
                <w:webHidden/>
              </w:rPr>
              <w:instrText xml:space="preserve"> PAGEREF _Toc89265917 \h </w:instrText>
            </w:r>
            <w:r w:rsidR="009A017C">
              <w:rPr>
                <w:noProof/>
                <w:webHidden/>
              </w:rPr>
            </w:r>
            <w:r w:rsidR="009A017C">
              <w:rPr>
                <w:noProof/>
                <w:webHidden/>
              </w:rPr>
              <w:fldChar w:fldCharType="separate"/>
            </w:r>
            <w:r w:rsidR="009A017C">
              <w:rPr>
                <w:noProof/>
                <w:webHidden/>
              </w:rPr>
              <w:t>4</w:t>
            </w:r>
            <w:r w:rsidR="009A017C">
              <w:rPr>
                <w:noProof/>
                <w:webHidden/>
              </w:rPr>
              <w:fldChar w:fldCharType="end"/>
            </w:r>
          </w:hyperlink>
        </w:p>
        <w:p w14:paraId="526B081A" w14:textId="7FD332F9" w:rsidR="009A017C" w:rsidRDefault="005F1E0F">
          <w:pPr>
            <w:pStyle w:val="TOC3"/>
            <w:tabs>
              <w:tab w:val="right" w:leader="dot" w:pos="9016"/>
            </w:tabs>
            <w:rPr>
              <w:rFonts w:eastAsiaTheme="minorEastAsia"/>
              <w:noProof/>
              <w:lang w:eastAsia="en-AU"/>
            </w:rPr>
          </w:pPr>
          <w:hyperlink w:anchor="_Toc89265918" w:history="1">
            <w:r w:rsidR="009A017C" w:rsidRPr="00CF29E7">
              <w:rPr>
                <w:rStyle w:val="Hyperlink"/>
                <w:noProof/>
              </w:rPr>
              <w:t>Configuration</w:t>
            </w:r>
            <w:r w:rsidR="009A017C">
              <w:rPr>
                <w:noProof/>
                <w:webHidden/>
              </w:rPr>
              <w:tab/>
            </w:r>
            <w:r w:rsidR="009A017C">
              <w:rPr>
                <w:noProof/>
                <w:webHidden/>
              </w:rPr>
              <w:fldChar w:fldCharType="begin"/>
            </w:r>
            <w:r w:rsidR="009A017C">
              <w:rPr>
                <w:noProof/>
                <w:webHidden/>
              </w:rPr>
              <w:instrText xml:space="preserve"> PAGEREF _Toc89265918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6F229D2B" w14:textId="1DCF6415" w:rsidR="009A017C" w:rsidRDefault="005F1E0F">
          <w:pPr>
            <w:pStyle w:val="TOC3"/>
            <w:tabs>
              <w:tab w:val="right" w:leader="dot" w:pos="9016"/>
            </w:tabs>
            <w:rPr>
              <w:rFonts w:eastAsiaTheme="minorEastAsia"/>
              <w:noProof/>
              <w:lang w:eastAsia="en-AU"/>
            </w:rPr>
          </w:pPr>
          <w:hyperlink w:anchor="_Toc89265919" w:history="1">
            <w:r w:rsidR="009A017C" w:rsidRPr="00CF29E7">
              <w:rPr>
                <w:rStyle w:val="Hyperlink"/>
                <w:noProof/>
              </w:rPr>
              <w:t>SEIFA, region, and ARIA assignment</w:t>
            </w:r>
            <w:r w:rsidR="009A017C">
              <w:rPr>
                <w:noProof/>
                <w:webHidden/>
              </w:rPr>
              <w:tab/>
            </w:r>
            <w:r w:rsidR="009A017C">
              <w:rPr>
                <w:noProof/>
                <w:webHidden/>
              </w:rPr>
              <w:fldChar w:fldCharType="begin"/>
            </w:r>
            <w:r w:rsidR="009A017C">
              <w:rPr>
                <w:noProof/>
                <w:webHidden/>
              </w:rPr>
              <w:instrText xml:space="preserve"> PAGEREF _Toc89265919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1DF45EA7" w14:textId="64F79990" w:rsidR="009A017C" w:rsidRDefault="005F1E0F">
          <w:pPr>
            <w:pStyle w:val="TOC2"/>
            <w:tabs>
              <w:tab w:val="right" w:leader="dot" w:pos="9016"/>
            </w:tabs>
            <w:rPr>
              <w:rFonts w:eastAsiaTheme="minorEastAsia"/>
              <w:noProof/>
              <w:lang w:eastAsia="en-AU"/>
            </w:rPr>
          </w:pPr>
          <w:hyperlink w:anchor="_Toc89265920" w:history="1">
            <w:r w:rsidR="009A017C" w:rsidRPr="00CF29E7">
              <w:rPr>
                <w:rStyle w:val="Hyperlink"/>
                <w:noProof/>
              </w:rPr>
              <w:t>Updating REDCap</w:t>
            </w:r>
            <w:r w:rsidR="009A017C">
              <w:rPr>
                <w:noProof/>
                <w:webHidden/>
              </w:rPr>
              <w:tab/>
            </w:r>
            <w:r w:rsidR="009A017C">
              <w:rPr>
                <w:noProof/>
                <w:webHidden/>
              </w:rPr>
              <w:fldChar w:fldCharType="begin"/>
            </w:r>
            <w:r w:rsidR="009A017C">
              <w:rPr>
                <w:noProof/>
                <w:webHidden/>
              </w:rPr>
              <w:instrText xml:space="preserve"> PAGEREF _Toc89265920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42DFF307" w14:textId="091B86D2" w:rsidR="009A017C" w:rsidRDefault="005F1E0F">
          <w:pPr>
            <w:pStyle w:val="TOC3"/>
            <w:tabs>
              <w:tab w:val="right" w:leader="dot" w:pos="9016"/>
            </w:tabs>
            <w:rPr>
              <w:rFonts w:eastAsiaTheme="minorEastAsia"/>
              <w:noProof/>
              <w:lang w:eastAsia="en-AU"/>
            </w:rPr>
          </w:pPr>
          <w:hyperlink w:anchor="_Toc89265921" w:history="1">
            <w:r w:rsidR="009A017C" w:rsidRPr="00CF29E7">
              <w:rPr>
                <w:rStyle w:val="Hyperlink"/>
                <w:noProof/>
              </w:rPr>
              <w:t>Easy upgrade</w:t>
            </w:r>
            <w:r w:rsidR="009A017C">
              <w:rPr>
                <w:noProof/>
                <w:webHidden/>
              </w:rPr>
              <w:tab/>
            </w:r>
            <w:r w:rsidR="009A017C">
              <w:rPr>
                <w:noProof/>
                <w:webHidden/>
              </w:rPr>
              <w:fldChar w:fldCharType="begin"/>
            </w:r>
            <w:r w:rsidR="009A017C">
              <w:rPr>
                <w:noProof/>
                <w:webHidden/>
              </w:rPr>
              <w:instrText xml:space="preserve"> PAGEREF _Toc89265921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247B1C86" w14:textId="0023C7FA" w:rsidR="009A017C" w:rsidRDefault="005F1E0F">
          <w:pPr>
            <w:pStyle w:val="TOC3"/>
            <w:tabs>
              <w:tab w:val="right" w:leader="dot" w:pos="9016"/>
            </w:tabs>
            <w:rPr>
              <w:rFonts w:eastAsiaTheme="minorEastAsia"/>
              <w:noProof/>
              <w:lang w:eastAsia="en-AU"/>
            </w:rPr>
          </w:pPr>
          <w:hyperlink w:anchor="_Toc89265922" w:history="1">
            <w:r w:rsidR="009A017C" w:rsidRPr="00CF29E7">
              <w:rPr>
                <w:rStyle w:val="Hyperlink"/>
                <w:noProof/>
              </w:rPr>
              <w:t>Incorrect table structure</w:t>
            </w:r>
            <w:r w:rsidR="009A017C">
              <w:rPr>
                <w:noProof/>
                <w:webHidden/>
              </w:rPr>
              <w:tab/>
            </w:r>
            <w:r w:rsidR="009A017C">
              <w:rPr>
                <w:noProof/>
                <w:webHidden/>
              </w:rPr>
              <w:fldChar w:fldCharType="begin"/>
            </w:r>
            <w:r w:rsidR="009A017C">
              <w:rPr>
                <w:noProof/>
                <w:webHidden/>
              </w:rPr>
              <w:instrText xml:space="preserve"> PAGEREF _Toc89265922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22021760" w14:textId="6BE151D7" w:rsidR="009A017C" w:rsidRDefault="005F1E0F">
          <w:pPr>
            <w:pStyle w:val="TOC3"/>
            <w:tabs>
              <w:tab w:val="right" w:leader="dot" w:pos="9016"/>
            </w:tabs>
            <w:rPr>
              <w:rFonts w:eastAsiaTheme="minorEastAsia"/>
              <w:noProof/>
              <w:lang w:eastAsia="en-AU"/>
            </w:rPr>
          </w:pPr>
          <w:hyperlink w:anchor="_Toc89265923" w:history="1">
            <w:r w:rsidR="009A017C" w:rsidRPr="00CF29E7">
              <w:rPr>
                <w:rStyle w:val="Hyperlink"/>
                <w:noProof/>
              </w:rPr>
              <w:t>Fixing upgrade failures</w:t>
            </w:r>
            <w:r w:rsidR="009A017C">
              <w:rPr>
                <w:noProof/>
                <w:webHidden/>
              </w:rPr>
              <w:tab/>
            </w:r>
            <w:r w:rsidR="009A017C">
              <w:rPr>
                <w:noProof/>
                <w:webHidden/>
              </w:rPr>
              <w:fldChar w:fldCharType="begin"/>
            </w:r>
            <w:r w:rsidR="009A017C">
              <w:rPr>
                <w:noProof/>
                <w:webHidden/>
              </w:rPr>
              <w:instrText xml:space="preserve"> PAGEREF _Toc89265923 \h </w:instrText>
            </w:r>
            <w:r w:rsidR="009A017C">
              <w:rPr>
                <w:noProof/>
                <w:webHidden/>
              </w:rPr>
            </w:r>
            <w:r w:rsidR="009A017C">
              <w:rPr>
                <w:noProof/>
                <w:webHidden/>
              </w:rPr>
              <w:fldChar w:fldCharType="separate"/>
            </w:r>
            <w:r w:rsidR="009A017C">
              <w:rPr>
                <w:noProof/>
                <w:webHidden/>
              </w:rPr>
              <w:t>5</w:t>
            </w:r>
            <w:r w:rsidR="009A017C">
              <w:rPr>
                <w:noProof/>
                <w:webHidden/>
              </w:rPr>
              <w:fldChar w:fldCharType="end"/>
            </w:r>
          </w:hyperlink>
        </w:p>
        <w:p w14:paraId="0A995D77" w14:textId="4547776C" w:rsidR="0097044E" w:rsidRDefault="0097044E">
          <w:r>
            <w:rPr>
              <w:b/>
              <w:bCs/>
              <w:noProof/>
            </w:rPr>
            <w:fldChar w:fldCharType="end"/>
          </w:r>
        </w:p>
      </w:sdtContent>
    </w:sdt>
    <w:p w14:paraId="4FDD2C53" w14:textId="67C19811" w:rsidR="0097044E" w:rsidRDefault="0097044E" w:rsidP="0097044E">
      <w:pPr>
        <w:pStyle w:val="TOCHeading"/>
      </w:pPr>
    </w:p>
    <w:p w14:paraId="08F3A98F" w14:textId="0EE18BD9" w:rsidR="0097044E" w:rsidRPr="0097044E" w:rsidRDefault="0097044E" w:rsidP="0097044E">
      <w:pPr>
        <w:pStyle w:val="Heading1"/>
        <w:rPr>
          <w:lang w:val="en-US"/>
        </w:rPr>
      </w:pPr>
      <w:bookmarkStart w:id="0" w:name="_Toc89265903"/>
      <w:r>
        <w:rPr>
          <w:lang w:val="en-US"/>
        </w:rPr>
        <w:t>Azure environment</w:t>
      </w:r>
      <w:bookmarkEnd w:id="0"/>
    </w:p>
    <w:p w14:paraId="2F0012BC" w14:textId="1D9D1170" w:rsidR="0097044E" w:rsidRDefault="0097044E" w:rsidP="0097044E"/>
    <w:p w14:paraId="2DB2ADA9" w14:textId="3ABCFA2C" w:rsidR="0097044E" w:rsidRDefault="0097044E" w:rsidP="0097044E"/>
    <w:p w14:paraId="7ED63249" w14:textId="25145470" w:rsidR="0097044E" w:rsidRDefault="0097044E" w:rsidP="0097044E">
      <w:pPr>
        <w:pStyle w:val="Heading1"/>
      </w:pPr>
      <w:bookmarkStart w:id="1" w:name="_Toc89265904"/>
      <w:r>
        <w:t>Azure resources</w:t>
      </w:r>
      <w:bookmarkEnd w:id="1"/>
    </w:p>
    <w:p w14:paraId="17F82628" w14:textId="52C0EDAE" w:rsidR="0097044E" w:rsidRDefault="0097044E" w:rsidP="0097044E">
      <w:pPr>
        <w:pStyle w:val="Heading2"/>
        <w:numPr>
          <w:ilvl w:val="0"/>
          <w:numId w:val="1"/>
        </w:numPr>
      </w:pPr>
      <w:bookmarkStart w:id="2" w:name="_Toc89265905"/>
      <w:r>
        <w:t>Web App</w:t>
      </w:r>
      <w:bookmarkEnd w:id="2"/>
    </w:p>
    <w:p w14:paraId="3F55E07F" w14:textId="5C924798" w:rsidR="0097044E" w:rsidRDefault="0097044E" w:rsidP="0097044E"/>
    <w:p w14:paraId="72D17BCA" w14:textId="46654968" w:rsidR="0097044E" w:rsidRDefault="0097044E" w:rsidP="0097044E">
      <w:pPr>
        <w:pStyle w:val="Heading2"/>
        <w:numPr>
          <w:ilvl w:val="0"/>
          <w:numId w:val="1"/>
        </w:numPr>
      </w:pPr>
      <w:bookmarkStart w:id="3" w:name="_Toc89265906"/>
      <w:r>
        <w:lastRenderedPageBreak/>
        <w:t>MySQL database server</w:t>
      </w:r>
      <w:bookmarkEnd w:id="3"/>
    </w:p>
    <w:p w14:paraId="4D5E57F2" w14:textId="3760B3E2" w:rsidR="0097044E" w:rsidRDefault="0097044E" w:rsidP="0097044E"/>
    <w:p w14:paraId="13E1BE32" w14:textId="70CB5773" w:rsidR="0097044E" w:rsidRDefault="0097044E" w:rsidP="0097044E">
      <w:pPr>
        <w:pStyle w:val="Heading2"/>
        <w:numPr>
          <w:ilvl w:val="0"/>
          <w:numId w:val="1"/>
        </w:numPr>
      </w:pPr>
      <w:bookmarkStart w:id="4" w:name="_Toc89265907"/>
      <w:r>
        <w:t xml:space="preserve">SMTP </w:t>
      </w:r>
      <w:bookmarkEnd w:id="4"/>
      <w:r w:rsidR="005F1E0F">
        <w:t>relay</w:t>
      </w:r>
    </w:p>
    <w:p w14:paraId="3B2C5478" w14:textId="16604F26" w:rsidR="0097044E" w:rsidRDefault="0097044E" w:rsidP="0097044E">
      <w:pPr>
        <w:ind w:left="709"/>
      </w:pPr>
      <w:r>
        <w:t xml:space="preserve">REDCap requires an email server to function properly. Specifically, for our purposes, it needs to send emails in order </w:t>
      </w:r>
      <w:r w:rsidR="00320E8B">
        <w:t>for user accounts to be validated, and for passwords to be reset periodically.</w:t>
      </w:r>
    </w:p>
    <w:p w14:paraId="07C91D3B" w14:textId="494A97D7" w:rsidR="00320E8B" w:rsidRDefault="00320E8B" w:rsidP="0097044E">
      <w:pPr>
        <w:ind w:left="709"/>
      </w:pPr>
      <w:r>
        <w:t>An email server was not configured when REDCap was first installed. Russell did not know how to configure an SMTP server. All of the instructions and advice I found on the REDCap Community forum and elsewhere referenced the use of SendGrid. SendGrid is an SMTP (email server) which can be installed and configured in an Azure resource group. Unfortunately, it turned out</w:t>
      </w:r>
      <w:r w:rsidR="004305D7">
        <w:t xml:space="preserve"> that</w:t>
      </w:r>
      <w:r>
        <w:t xml:space="preserve"> due to the nature of the Azure subscription (apparently because SendGrid is a SaaS resource), we would have needed assistance – and probably the assignment of administrator privileges – by the Department of the Premier and Cabinet. This was an unattractive prospect, so I decided to make a further attempt at configuring the SMTP settings in PHP while utilising a different SMTP server. After many hours of trawling StackOverflow, testing, and troubleshooting, I got it working. Below is a summary of the configuration details in the form of instructions (should they have to be repeated in the future).</w:t>
      </w:r>
    </w:p>
    <w:p w14:paraId="74F14B26" w14:textId="77777777" w:rsidR="00033AF5" w:rsidRPr="0097044E" w:rsidRDefault="00033AF5" w:rsidP="0097044E">
      <w:pPr>
        <w:ind w:left="709"/>
      </w:pPr>
    </w:p>
    <w:p w14:paraId="148D57F1" w14:textId="75EAC4C7" w:rsidR="0097044E" w:rsidRDefault="0097044E" w:rsidP="0097044E">
      <w:pPr>
        <w:pStyle w:val="Heading3"/>
        <w:ind w:firstLine="709"/>
      </w:pPr>
      <w:bookmarkStart w:id="5" w:name="_Toc89265908"/>
      <w:r>
        <w:t>PHP configuration</w:t>
      </w:r>
      <w:bookmarkEnd w:id="5"/>
    </w:p>
    <w:p w14:paraId="4A8BF1E4" w14:textId="50AF79D7" w:rsidR="00EF5DD1" w:rsidRDefault="00EF5DD1" w:rsidP="00EF5DD1">
      <w:pPr>
        <w:ind w:left="709"/>
      </w:pPr>
      <w:r>
        <w:t>REDCap uses PHP to send emails. Here we have to configure PHP to use our desired SMTP settings, so PHP can successfully send emails when requested.</w:t>
      </w:r>
    </w:p>
    <w:p w14:paraId="76E21E9E" w14:textId="77777777" w:rsidR="00EF5DD1" w:rsidRPr="00EF5DD1" w:rsidRDefault="00EF5DD1" w:rsidP="00EF5DD1">
      <w:pPr>
        <w:ind w:left="709"/>
      </w:pPr>
    </w:p>
    <w:p w14:paraId="5E973A91" w14:textId="509036B6" w:rsidR="00EF5DD1" w:rsidRDefault="00EF5DD1" w:rsidP="00F22C9D">
      <w:pPr>
        <w:pStyle w:val="ListParagraph"/>
        <w:numPr>
          <w:ilvl w:val="0"/>
          <w:numId w:val="2"/>
        </w:numPr>
      </w:pPr>
      <w:r>
        <w:t xml:space="preserve">First, install Sendmail on the web server. Sendmail is an application that allows you to </w:t>
      </w:r>
      <w:hyperlink r:id="rId6" w:history="1">
        <w:r w:rsidRPr="00EF5DD1">
          <w:rPr>
            <w:rStyle w:val="Hyperlink"/>
          </w:rPr>
          <w:t>send emails from a Windows machine</w:t>
        </w:r>
      </w:hyperlink>
      <w:r>
        <w:t xml:space="preserve"> without installing a</w:t>
      </w:r>
      <w:r w:rsidR="004A0464">
        <w:t>n</w:t>
      </w:r>
      <w:r>
        <w:t xml:space="preserve"> email server.</w:t>
      </w:r>
    </w:p>
    <w:p w14:paraId="13E5607C" w14:textId="3AE6DA63" w:rsidR="00EF5DD1" w:rsidRDefault="00EF5DD1" w:rsidP="00EF5DD1">
      <w:pPr>
        <w:pStyle w:val="ListParagraph"/>
        <w:ind w:left="1069"/>
      </w:pPr>
      <w:r>
        <w:t xml:space="preserve">Download Sendmail from </w:t>
      </w:r>
      <w:hyperlink r:id="rId7" w:history="1">
        <w:r w:rsidRPr="00EF5DD1">
          <w:rPr>
            <w:rStyle w:val="Hyperlink"/>
          </w:rPr>
          <w:t>this Github repository</w:t>
        </w:r>
      </w:hyperlink>
      <w:r>
        <w:t xml:space="preserve">, unzip it and load the contents into </w:t>
      </w:r>
      <w:r w:rsidRPr="00123C6C">
        <w:rPr>
          <w:highlight w:val="lightGray"/>
        </w:rPr>
        <w:t>C:\home\site\repository\sendmail</w:t>
      </w:r>
      <w:r>
        <w:t xml:space="preserve"> on the Web App using Kudu.</w:t>
      </w:r>
    </w:p>
    <w:p w14:paraId="36A7E1BA" w14:textId="618B6D91" w:rsidR="00EF5DD1" w:rsidRDefault="00EF5DD1" w:rsidP="00EF5DD1">
      <w:pPr>
        <w:pStyle w:val="ListParagraph"/>
        <w:ind w:left="1069"/>
      </w:pPr>
    </w:p>
    <w:p w14:paraId="3CF73B14" w14:textId="45B75E68" w:rsidR="00EF5DD1" w:rsidRDefault="00EF5DD1" w:rsidP="00EF5DD1">
      <w:pPr>
        <w:pStyle w:val="ListParagraph"/>
        <w:numPr>
          <w:ilvl w:val="0"/>
          <w:numId w:val="2"/>
        </w:numPr>
      </w:pPr>
      <w:r>
        <w:t xml:space="preserve">Now we configure Sendmail with our SMTP settings. In Kudu, open the </w:t>
      </w:r>
      <w:r w:rsidRPr="00123C6C">
        <w:rPr>
          <w:highlight w:val="lightGray"/>
        </w:rPr>
        <w:t>sendmail.ini</w:t>
      </w:r>
      <w:r>
        <w:t xml:space="preserve"> file that </w:t>
      </w:r>
      <w:r w:rsidR="004D480A">
        <w:t>you</w:t>
      </w:r>
      <w:r>
        <w:t xml:space="preserve"> just uploaded and </w:t>
      </w:r>
      <w:r w:rsidR="00B44EEB">
        <w:t>modify it with the following values:</w:t>
      </w:r>
    </w:p>
    <w:p w14:paraId="7EDCD137" w14:textId="77777777" w:rsidR="00B44EEB" w:rsidRDefault="00B44EEB" w:rsidP="00B44EEB">
      <w:pPr>
        <w:pStyle w:val="ListParagraph"/>
        <w:ind w:left="1069"/>
      </w:pPr>
    </w:p>
    <w:p w14:paraId="1232F8D5" w14:textId="2D59CB96" w:rsidR="00B44EEB" w:rsidRPr="00B44EEB" w:rsidRDefault="00B44EEB" w:rsidP="00B44EEB">
      <w:pPr>
        <w:pStyle w:val="ListParagraph"/>
        <w:ind w:left="1069"/>
        <w:rPr>
          <w:highlight w:val="lightGray"/>
        </w:rPr>
      </w:pPr>
      <w:r w:rsidRPr="00B44EEB">
        <w:rPr>
          <w:highlight w:val="lightGray"/>
        </w:rPr>
        <w:t>smtp_server=smtp.gmail.com</w:t>
      </w:r>
    </w:p>
    <w:p w14:paraId="68E415A7" w14:textId="4312DA3A" w:rsidR="00B44EEB" w:rsidRPr="00B44EEB" w:rsidRDefault="00B44EEB" w:rsidP="00B44EEB">
      <w:pPr>
        <w:pStyle w:val="ListParagraph"/>
        <w:ind w:left="1069"/>
        <w:rPr>
          <w:highlight w:val="lightGray"/>
        </w:rPr>
      </w:pPr>
      <w:r w:rsidRPr="00B44EEB">
        <w:rPr>
          <w:highlight w:val="lightGray"/>
        </w:rPr>
        <w:t>smtp_port=465</w:t>
      </w:r>
    </w:p>
    <w:p w14:paraId="0B83B0E0" w14:textId="77777777" w:rsidR="00B44EEB" w:rsidRPr="00B44EEB" w:rsidRDefault="00B44EEB" w:rsidP="00B44EEB">
      <w:pPr>
        <w:pStyle w:val="ListParagraph"/>
        <w:ind w:left="1069"/>
        <w:rPr>
          <w:highlight w:val="lightGray"/>
        </w:rPr>
      </w:pPr>
      <w:r w:rsidRPr="00B44EEB">
        <w:rPr>
          <w:highlight w:val="lightGray"/>
        </w:rPr>
        <w:t>auth_username=cdsircredcap@gmail.com</w:t>
      </w:r>
    </w:p>
    <w:p w14:paraId="454AAF7F" w14:textId="78531F31" w:rsidR="00B44EEB" w:rsidRDefault="00B44EEB" w:rsidP="00B44EEB">
      <w:pPr>
        <w:pStyle w:val="ListParagraph"/>
        <w:ind w:left="1069"/>
      </w:pPr>
      <w:r w:rsidRPr="00B44EEB">
        <w:rPr>
          <w:highlight w:val="lightGray"/>
        </w:rPr>
        <w:t>auth_password=Cdsirc01!</w:t>
      </w:r>
    </w:p>
    <w:p w14:paraId="27E09084" w14:textId="6D14D937" w:rsidR="00B44EEB" w:rsidRDefault="00B44EEB" w:rsidP="00B44EEB">
      <w:pPr>
        <w:pStyle w:val="ListParagraph"/>
        <w:ind w:left="1069"/>
      </w:pPr>
    </w:p>
    <w:p w14:paraId="53DDF4D6" w14:textId="1B620F53" w:rsidR="00B44EEB" w:rsidRDefault="00B44EEB" w:rsidP="00B44EEB">
      <w:pPr>
        <w:pStyle w:val="ListParagraph"/>
        <w:ind w:left="1069"/>
      </w:pPr>
      <w:r>
        <w:t xml:space="preserve">These are the settings for the Gmail account </w:t>
      </w:r>
      <w:r w:rsidR="00724CCA">
        <w:t>that was</w:t>
      </w:r>
      <w:r>
        <w:t xml:space="preserve"> created for this purpose (details below). This allows us to use Gmail’s email server instead of using SendGrid or installing and configuring our own email server (no thanks!).</w:t>
      </w:r>
    </w:p>
    <w:p w14:paraId="62E7AA48" w14:textId="77777777" w:rsidR="00B44EEB" w:rsidRDefault="00B44EEB" w:rsidP="00B44EEB">
      <w:pPr>
        <w:pStyle w:val="ListParagraph"/>
        <w:ind w:left="1069"/>
      </w:pPr>
    </w:p>
    <w:p w14:paraId="1BAB2D4D" w14:textId="1BF2AE75" w:rsidR="00B44EEB" w:rsidRDefault="00B44EEB" w:rsidP="00F22C9D">
      <w:pPr>
        <w:pStyle w:val="ListParagraph"/>
        <w:numPr>
          <w:ilvl w:val="0"/>
          <w:numId w:val="2"/>
        </w:numPr>
      </w:pPr>
      <w:r>
        <w:t>Next</w:t>
      </w:r>
      <w:r w:rsidR="00724CCA">
        <w:t>,</w:t>
      </w:r>
      <w:r>
        <w:t xml:space="preserve"> we need to configure PHP to use Sendmail to send emails. Everything else is handled by Sendmail with the settings above. Azure does not allow you to modify source code in most directories (including Program Files), so instead of modifying the php.ini file directly, we have to tell PHP to look for additional configuration settings.</w:t>
      </w:r>
    </w:p>
    <w:p w14:paraId="1834012E" w14:textId="77777777" w:rsidR="00B44EEB" w:rsidRDefault="00B44EEB" w:rsidP="00B44EEB">
      <w:pPr>
        <w:pStyle w:val="ListParagraph"/>
        <w:ind w:left="1069"/>
      </w:pPr>
    </w:p>
    <w:p w14:paraId="4FFE6283" w14:textId="05B2FF53" w:rsidR="00320E8B" w:rsidRDefault="00B44EEB" w:rsidP="00B44EEB">
      <w:pPr>
        <w:pStyle w:val="ListParagraph"/>
        <w:ind w:left="1069"/>
      </w:pPr>
      <w:r>
        <w:t>To do so, a</w:t>
      </w:r>
      <w:r w:rsidR="00F22C9D">
        <w:t xml:space="preserve">dd a </w:t>
      </w:r>
      <w:r w:rsidR="00F22C9D" w:rsidRPr="00F22C9D">
        <w:t>PHP_INI_SCAN_DIR app setting</w:t>
      </w:r>
      <w:r w:rsidR="00F22C9D">
        <w:t xml:space="preserve"> to the Web App</w:t>
      </w:r>
      <w:r>
        <w:t xml:space="preserve"> by </w:t>
      </w:r>
      <w:r w:rsidR="00F22C9D">
        <w:t>run</w:t>
      </w:r>
      <w:r>
        <w:t>ning</w:t>
      </w:r>
      <w:r w:rsidR="00F22C9D">
        <w:t xml:space="preserve"> the </w:t>
      </w:r>
      <w:hyperlink r:id="rId8" w:history="1">
        <w:r w:rsidR="00F22C9D" w:rsidRPr="00F22C9D">
          <w:rPr>
            <w:rStyle w:val="Hyperlink"/>
          </w:rPr>
          <w:t>following command</w:t>
        </w:r>
      </w:hyperlink>
      <w:r w:rsidR="00F22C9D">
        <w:t xml:space="preserve"> in the Cloud Shell (Bash): </w:t>
      </w:r>
    </w:p>
    <w:p w14:paraId="05092F8F" w14:textId="77777777" w:rsidR="00F22C9D" w:rsidRDefault="00F22C9D" w:rsidP="00F22C9D">
      <w:pPr>
        <w:pStyle w:val="ListParagraph"/>
        <w:ind w:left="1069"/>
      </w:pPr>
    </w:p>
    <w:p w14:paraId="00401134" w14:textId="460DB0A4" w:rsidR="00F22C9D" w:rsidRDefault="00F22C9D" w:rsidP="00F22C9D">
      <w:pPr>
        <w:pStyle w:val="ListParagraph"/>
        <w:ind w:left="1069"/>
      </w:pPr>
      <w:r w:rsidRPr="00F22C9D">
        <w:rPr>
          <w:highlight w:val="lightGray"/>
        </w:rPr>
        <w:t>az webapp config appsettings set --name DfE-REDCap --resource-group CDSIRC-REDcap-RG01 --settings PHP_INI_SCAN_DIR="</w:t>
      </w:r>
      <w:r>
        <w:rPr>
          <w:highlight w:val="lightGray"/>
        </w:rPr>
        <w:t>C</w:t>
      </w:r>
      <w:r w:rsidRPr="00F22C9D">
        <w:rPr>
          <w:highlight w:val="lightGray"/>
        </w:rPr>
        <w:t>:\home\site\ini"</w:t>
      </w:r>
    </w:p>
    <w:p w14:paraId="163E4EF5" w14:textId="30DCCE3A" w:rsidR="00F22C9D" w:rsidRDefault="00F22C9D" w:rsidP="00F22C9D">
      <w:pPr>
        <w:pStyle w:val="ListParagraph"/>
        <w:ind w:left="1069"/>
      </w:pPr>
    </w:p>
    <w:p w14:paraId="21E0651C" w14:textId="3EF9B552" w:rsidR="00F22C9D" w:rsidRDefault="00F22C9D" w:rsidP="00F22C9D">
      <w:pPr>
        <w:pStyle w:val="ListParagraph"/>
        <w:ind w:left="1069"/>
      </w:pPr>
      <w:r>
        <w:t>You can confirm that this was successful in Azure Portal. Navigate to the App Service (DfE-REDCap), then to the ‘Configuration’ page under Settings. You should see the above application setting (</w:t>
      </w:r>
      <w:r w:rsidRPr="00F22C9D">
        <w:t>PHP_INI_SCAN_DIR</w:t>
      </w:r>
      <w:r>
        <w:t>) listed.</w:t>
      </w:r>
    </w:p>
    <w:p w14:paraId="0CADDE0A" w14:textId="052BD18B" w:rsidR="00B44EEB" w:rsidRDefault="00B44EEB" w:rsidP="00F22C9D">
      <w:pPr>
        <w:pStyle w:val="ListParagraph"/>
        <w:ind w:left="1069"/>
      </w:pPr>
    </w:p>
    <w:p w14:paraId="7D1285E7" w14:textId="4E553D39" w:rsidR="00B44EEB" w:rsidRDefault="00B44EEB" w:rsidP="00123C6C">
      <w:pPr>
        <w:pStyle w:val="ListParagraph"/>
        <w:numPr>
          <w:ilvl w:val="0"/>
          <w:numId w:val="2"/>
        </w:numPr>
      </w:pPr>
      <w:r>
        <w:t>Now</w:t>
      </w:r>
      <w:r w:rsidR="00123C6C">
        <w:t>, using Kudu,</w:t>
      </w:r>
      <w:r>
        <w:t xml:space="preserve"> na</w:t>
      </w:r>
      <w:r w:rsidR="00123C6C">
        <w:t xml:space="preserve">vigate to </w:t>
      </w:r>
      <w:r w:rsidR="00123C6C" w:rsidRPr="00123C6C">
        <w:rPr>
          <w:highlight w:val="lightGray"/>
        </w:rPr>
        <w:t>C:\home\site</w:t>
      </w:r>
      <w:r w:rsidR="00123C6C">
        <w:t xml:space="preserve"> and create the </w:t>
      </w:r>
      <w:r w:rsidR="00123C6C" w:rsidRPr="00123C6C">
        <w:rPr>
          <w:highlight w:val="lightGray"/>
        </w:rPr>
        <w:t>ini</w:t>
      </w:r>
      <w:r w:rsidR="00123C6C">
        <w:t xml:space="preserve"> folder we referenced above. Inside </w:t>
      </w:r>
      <w:r w:rsidR="00123C6C" w:rsidRPr="00123C6C">
        <w:rPr>
          <w:highlight w:val="lightGray"/>
        </w:rPr>
        <w:t>C:\home\site\ini</w:t>
      </w:r>
      <w:r w:rsidR="00123C6C">
        <w:t xml:space="preserve">, create a file called </w:t>
      </w:r>
      <w:r w:rsidR="00123C6C" w:rsidRPr="00123C6C">
        <w:rPr>
          <w:highlight w:val="lightGray"/>
        </w:rPr>
        <w:t>settings.ini</w:t>
      </w:r>
      <w:r w:rsidR="00123C6C">
        <w:t xml:space="preserve"> and include in it the following line:</w:t>
      </w:r>
    </w:p>
    <w:p w14:paraId="371AA4DA" w14:textId="77777777" w:rsidR="00123C6C" w:rsidRDefault="00123C6C" w:rsidP="00123C6C">
      <w:pPr>
        <w:pStyle w:val="ListParagraph"/>
        <w:ind w:left="1069"/>
      </w:pPr>
    </w:p>
    <w:p w14:paraId="5C14BF1F" w14:textId="481B8709" w:rsidR="00123C6C" w:rsidRDefault="00123C6C" w:rsidP="00123C6C">
      <w:pPr>
        <w:pStyle w:val="ListParagraph"/>
        <w:ind w:left="1069"/>
      </w:pPr>
      <w:r w:rsidRPr="00123C6C">
        <w:rPr>
          <w:highlight w:val="lightGray"/>
        </w:rPr>
        <w:t>sendmail_path = C:/home/site/repository/sendmail/sendmail.exe</w:t>
      </w:r>
    </w:p>
    <w:p w14:paraId="63183783" w14:textId="77777777" w:rsidR="00724CCA" w:rsidRDefault="00724CCA" w:rsidP="00123C6C">
      <w:pPr>
        <w:pStyle w:val="ListParagraph"/>
        <w:ind w:left="1069"/>
      </w:pPr>
    </w:p>
    <w:p w14:paraId="2A251148" w14:textId="1DF4B9FA" w:rsidR="00F22C9D" w:rsidRDefault="00123C6C" w:rsidP="00F22C9D">
      <w:pPr>
        <w:pStyle w:val="ListParagraph"/>
        <w:ind w:left="1069"/>
      </w:pPr>
      <w:r>
        <w:t>Thanks to the app setting we created in the previous step, PHP will scan this folder and include this setting when it runs. PHP will then invoke sendmail.exe, which includes our SMTP settings, when the mail function is called by REDCap. Great success!</w:t>
      </w:r>
    </w:p>
    <w:p w14:paraId="032CAFCC" w14:textId="77777777" w:rsidR="00123C6C" w:rsidRDefault="00123C6C" w:rsidP="00F22C9D">
      <w:pPr>
        <w:pStyle w:val="ListParagraph"/>
        <w:ind w:left="1069"/>
      </w:pPr>
    </w:p>
    <w:p w14:paraId="14E47040" w14:textId="508F7D31" w:rsidR="0097044E" w:rsidRDefault="0097044E" w:rsidP="00123C6C">
      <w:pPr>
        <w:pStyle w:val="Heading3"/>
        <w:ind w:left="709"/>
      </w:pPr>
      <w:bookmarkStart w:id="6" w:name="_Toc89265909"/>
      <w:r>
        <w:t>Gmail account</w:t>
      </w:r>
      <w:bookmarkEnd w:id="6"/>
    </w:p>
    <w:p w14:paraId="2BC2A4AF" w14:textId="04C95F82" w:rsidR="00123C6C" w:rsidRDefault="00033AF5" w:rsidP="00033AF5">
      <w:pPr>
        <w:ind w:firstLine="709"/>
      </w:pPr>
      <w:r>
        <w:t>A Gmail account was created for the purpose of sending emails from REDCap.</w:t>
      </w:r>
    </w:p>
    <w:p w14:paraId="3C61A62A" w14:textId="5B753C9F" w:rsidR="00033AF5" w:rsidRDefault="00033AF5" w:rsidP="00033AF5">
      <w:pPr>
        <w:ind w:firstLine="709"/>
      </w:pPr>
      <w:r>
        <w:t xml:space="preserve">The email address is: </w:t>
      </w:r>
      <w:r w:rsidRPr="005C2651">
        <w:t>cdsircredcap@gmail.com</w:t>
      </w:r>
    </w:p>
    <w:p w14:paraId="32D947FF" w14:textId="63741765" w:rsidR="00033AF5" w:rsidRDefault="00033AF5" w:rsidP="00033AF5">
      <w:pPr>
        <w:ind w:firstLine="709"/>
      </w:pPr>
      <w:r>
        <w:t xml:space="preserve">The password is: </w:t>
      </w:r>
      <w:r w:rsidRPr="00033AF5">
        <w:t>Cdsirc01!</w:t>
      </w:r>
    </w:p>
    <w:p w14:paraId="77B274C0" w14:textId="374DBC87" w:rsidR="005C2651" w:rsidRDefault="005C2651" w:rsidP="00033AF5">
      <w:pPr>
        <w:ind w:firstLine="709"/>
      </w:pPr>
      <w:r>
        <w:t xml:space="preserve">The recovery email address is: educationcdsirc@sa.gov.au </w:t>
      </w:r>
    </w:p>
    <w:p w14:paraId="672530A7" w14:textId="65A25F4D" w:rsidR="00EE0C79" w:rsidRPr="00EE0C79" w:rsidRDefault="00EE0C79" w:rsidP="00EE0C79">
      <w:pPr>
        <w:ind w:left="709"/>
      </w:pPr>
      <w:r w:rsidRPr="00EE0C79">
        <w:t>Note that to send emails from REDCap (e.g., when creating user accounts), the associated email account (cdsircredcap@gmail.com) needs to allow external app connections. Th</w:t>
      </w:r>
      <w:r>
        <w:t>e</w:t>
      </w:r>
      <w:r w:rsidRPr="00EE0C79">
        <w:t xml:space="preserve"> account will </w:t>
      </w:r>
      <w:r>
        <w:t xml:space="preserve">automatically </w:t>
      </w:r>
      <w:r w:rsidRPr="00EE0C79">
        <w:t>disable this feature after some period of disuse. To re-enable this:</w:t>
      </w:r>
    </w:p>
    <w:p w14:paraId="18C86BA2" w14:textId="77777777" w:rsidR="00EE0C79" w:rsidRPr="00EE0C79" w:rsidRDefault="00EE0C79" w:rsidP="00EE0C79">
      <w:pPr>
        <w:numPr>
          <w:ilvl w:val="0"/>
          <w:numId w:val="3"/>
        </w:numPr>
        <w:spacing w:after="120"/>
        <w:ind w:left="1066" w:hanging="357"/>
      </w:pPr>
      <w:r w:rsidRPr="00EE0C79">
        <w:t>Login to the account</w:t>
      </w:r>
    </w:p>
    <w:p w14:paraId="5BD5EE15" w14:textId="77777777" w:rsidR="00EE0C79" w:rsidRPr="00EE0C79" w:rsidRDefault="00EE0C79" w:rsidP="00EE0C79">
      <w:pPr>
        <w:numPr>
          <w:ilvl w:val="0"/>
          <w:numId w:val="3"/>
        </w:numPr>
        <w:spacing w:after="120"/>
        <w:ind w:left="1066" w:hanging="357"/>
      </w:pPr>
      <w:r w:rsidRPr="00EE0C79">
        <w:t>Navigate to ‘Manage your Google Account’ under the gear icon</w:t>
      </w:r>
    </w:p>
    <w:p w14:paraId="391B795D" w14:textId="77777777" w:rsidR="00EE0C79" w:rsidRPr="00EE0C79" w:rsidRDefault="00EE0C79" w:rsidP="00EE0C79">
      <w:pPr>
        <w:numPr>
          <w:ilvl w:val="0"/>
          <w:numId w:val="3"/>
        </w:numPr>
        <w:spacing w:after="120"/>
        <w:ind w:left="1066" w:hanging="357"/>
      </w:pPr>
      <w:r w:rsidRPr="00EE0C79">
        <w:t>Go to the Security tab</w:t>
      </w:r>
    </w:p>
    <w:p w14:paraId="6E0BC78A" w14:textId="77777777" w:rsidR="00EE0C79" w:rsidRPr="00EE0C79" w:rsidRDefault="00EE0C79" w:rsidP="00EE0C79">
      <w:pPr>
        <w:numPr>
          <w:ilvl w:val="0"/>
          <w:numId w:val="3"/>
        </w:numPr>
        <w:spacing w:after="120"/>
        <w:ind w:left="1066" w:hanging="357"/>
      </w:pPr>
      <w:r w:rsidRPr="00EE0C79">
        <w:t>Enable ‘Less secure app access’</w:t>
      </w:r>
    </w:p>
    <w:p w14:paraId="54F2E268" w14:textId="77777777" w:rsidR="00EE0C79" w:rsidRPr="00EE0C79" w:rsidRDefault="00EE0C79" w:rsidP="00EE0C79">
      <w:pPr>
        <w:ind w:left="709"/>
      </w:pPr>
      <w:r w:rsidRPr="00EE0C79">
        <w:t>REDCap should now be able to send emails again.</w:t>
      </w:r>
    </w:p>
    <w:p w14:paraId="1E27CB1C" w14:textId="77777777" w:rsidR="00033AF5" w:rsidRDefault="00033AF5" w:rsidP="00033AF5">
      <w:pPr>
        <w:ind w:left="709"/>
      </w:pPr>
    </w:p>
    <w:p w14:paraId="2B0278FD" w14:textId="10E5FEBD" w:rsidR="00123C6C" w:rsidRPr="00123C6C" w:rsidRDefault="00123C6C" w:rsidP="00123C6C">
      <w:pPr>
        <w:pStyle w:val="Heading3"/>
        <w:ind w:left="709"/>
      </w:pPr>
      <w:bookmarkStart w:id="7" w:name="_Toc89265910"/>
      <w:r>
        <w:t>Troubleshooting</w:t>
      </w:r>
      <w:bookmarkEnd w:id="7"/>
    </w:p>
    <w:p w14:paraId="3CA55284" w14:textId="25139EEB" w:rsidR="0097044E" w:rsidRDefault="00033AF5" w:rsidP="00033AF5">
      <w:pPr>
        <w:ind w:left="709"/>
      </w:pPr>
      <w:r>
        <w:t xml:space="preserve">Some issues can be troubleshooted using PHP itself. To run PHP commands in the Kudu Console, create a PHP file containing </w:t>
      </w:r>
      <w:r w:rsidR="00047251">
        <w:t>your</w:t>
      </w:r>
      <w:r>
        <w:t xml:space="preserve"> PHP code and run </w:t>
      </w:r>
      <w:r w:rsidRPr="00033AF5">
        <w:rPr>
          <w:highlight w:val="lightGray"/>
        </w:rPr>
        <w:t>php &lt;filename&gt;</w:t>
      </w:r>
      <w:r>
        <w:t xml:space="preserve"> in the console.</w:t>
      </w:r>
    </w:p>
    <w:p w14:paraId="34B56110" w14:textId="3AC72957" w:rsidR="00033AF5" w:rsidRDefault="00033AF5" w:rsidP="00033AF5">
      <w:pPr>
        <w:ind w:left="709"/>
      </w:pPr>
      <w:r>
        <w:t xml:space="preserve">To check the PHP SMTP settings you can run the </w:t>
      </w:r>
      <w:r w:rsidRPr="007A0E19">
        <w:rPr>
          <w:highlight w:val="lightGray"/>
        </w:rPr>
        <w:t>phpinfo()</w:t>
      </w:r>
      <w:r>
        <w:t xml:space="preserve"> command. </w:t>
      </w:r>
      <w:r w:rsidR="007A0E19" w:rsidRPr="007A0E19">
        <w:rPr>
          <w:highlight w:val="lightGray"/>
        </w:rPr>
        <w:t>p</w:t>
      </w:r>
      <w:r w:rsidRPr="007A0E19">
        <w:rPr>
          <w:highlight w:val="lightGray"/>
        </w:rPr>
        <w:t>hpinfo(INFO_GENERAL)</w:t>
      </w:r>
      <w:r>
        <w:t xml:space="preserve"> will output basic configuration info, including where (or whether) PHP is searching for additional configuration settings.</w:t>
      </w:r>
    </w:p>
    <w:p w14:paraId="49C5F1E4" w14:textId="2B9A5828" w:rsidR="00033AF5" w:rsidRDefault="00033AF5" w:rsidP="00033AF5">
      <w:pPr>
        <w:ind w:left="709"/>
      </w:pPr>
      <w:r>
        <w:lastRenderedPageBreak/>
        <w:t>You may also want to send a test email. This can be performed by running the following code in a PHP file:</w:t>
      </w:r>
    </w:p>
    <w:p w14:paraId="28087614" w14:textId="77777777" w:rsidR="00033AF5" w:rsidRPr="00033AF5" w:rsidRDefault="00033AF5" w:rsidP="00033AF5">
      <w:pPr>
        <w:spacing w:after="0"/>
        <w:ind w:left="709"/>
        <w:rPr>
          <w:highlight w:val="lightGray"/>
        </w:rPr>
      </w:pPr>
      <w:r w:rsidRPr="00033AF5">
        <w:rPr>
          <w:highlight w:val="lightGray"/>
        </w:rPr>
        <w:t>&lt;?php</w:t>
      </w:r>
    </w:p>
    <w:p w14:paraId="67A6B1B5" w14:textId="77777777" w:rsidR="00033AF5" w:rsidRPr="00033AF5" w:rsidRDefault="00033AF5" w:rsidP="00033AF5">
      <w:pPr>
        <w:spacing w:after="0"/>
        <w:ind w:left="709"/>
        <w:rPr>
          <w:highlight w:val="lightGray"/>
        </w:rPr>
      </w:pPr>
      <w:r w:rsidRPr="00033AF5">
        <w:rPr>
          <w:highlight w:val="lightGray"/>
        </w:rPr>
        <w:t>$from = "cdsircredcap@gmail.com";</w:t>
      </w:r>
    </w:p>
    <w:p w14:paraId="00FC61CC" w14:textId="43AAB5D3" w:rsidR="00033AF5" w:rsidRPr="00033AF5" w:rsidRDefault="00033AF5" w:rsidP="00033AF5">
      <w:pPr>
        <w:spacing w:after="0"/>
        <w:ind w:left="709"/>
        <w:rPr>
          <w:highlight w:val="lightGray"/>
        </w:rPr>
      </w:pPr>
      <w:r w:rsidRPr="00033AF5">
        <w:rPr>
          <w:highlight w:val="lightGray"/>
        </w:rPr>
        <w:t>$to = "</w:t>
      </w:r>
      <w:r>
        <w:rPr>
          <w:highlight w:val="lightGray"/>
        </w:rPr>
        <w:t>&lt;recipient_email&gt;</w:t>
      </w:r>
      <w:r w:rsidRPr="00033AF5">
        <w:rPr>
          <w:highlight w:val="lightGray"/>
        </w:rPr>
        <w:t>";</w:t>
      </w:r>
    </w:p>
    <w:p w14:paraId="6D4077F1" w14:textId="77777777" w:rsidR="00033AF5" w:rsidRPr="00033AF5" w:rsidRDefault="00033AF5" w:rsidP="00033AF5">
      <w:pPr>
        <w:spacing w:after="0"/>
        <w:ind w:left="709"/>
        <w:rPr>
          <w:highlight w:val="lightGray"/>
        </w:rPr>
      </w:pPr>
      <w:r w:rsidRPr="00033AF5">
        <w:rPr>
          <w:highlight w:val="lightGray"/>
        </w:rPr>
        <w:t>$subject = "Hello Sendmail";</w:t>
      </w:r>
    </w:p>
    <w:p w14:paraId="5D465887" w14:textId="77777777" w:rsidR="00033AF5" w:rsidRPr="00033AF5" w:rsidRDefault="00033AF5" w:rsidP="00033AF5">
      <w:pPr>
        <w:spacing w:after="0"/>
        <w:ind w:left="709"/>
        <w:rPr>
          <w:highlight w:val="lightGray"/>
        </w:rPr>
      </w:pPr>
      <w:r w:rsidRPr="00033AF5">
        <w:rPr>
          <w:highlight w:val="lightGray"/>
        </w:rPr>
        <w:t>$message = "This is an test email to test Sendmail. Please do not block my account.";</w:t>
      </w:r>
    </w:p>
    <w:p w14:paraId="357D27D2" w14:textId="6B791171" w:rsidR="00033AF5" w:rsidRPr="00033AF5" w:rsidRDefault="00033AF5" w:rsidP="00033AF5">
      <w:pPr>
        <w:spacing w:after="0"/>
        <w:ind w:left="709"/>
        <w:rPr>
          <w:highlight w:val="lightGray"/>
        </w:rPr>
      </w:pPr>
      <w:r w:rsidRPr="00033AF5">
        <w:rPr>
          <w:highlight w:val="lightGray"/>
        </w:rPr>
        <w:t>$headers = [ "From: $from" ];</w:t>
      </w:r>
    </w:p>
    <w:p w14:paraId="5B34D0D2" w14:textId="070E2AF6" w:rsidR="00033AF5" w:rsidRDefault="00033AF5" w:rsidP="00033AF5">
      <w:pPr>
        <w:spacing w:after="0"/>
        <w:ind w:left="709"/>
      </w:pPr>
      <w:r w:rsidRPr="00033AF5">
        <w:rPr>
          <w:highlight w:val="lightGray"/>
        </w:rPr>
        <w:t>mail( $to, $subject, $message, implode( '\r\n', $headers ) );</w:t>
      </w:r>
    </w:p>
    <w:p w14:paraId="4592C189" w14:textId="2A177804" w:rsidR="00033AF5" w:rsidRDefault="00033AF5" w:rsidP="00033AF5">
      <w:pPr>
        <w:spacing w:after="0"/>
        <w:ind w:left="709"/>
      </w:pPr>
    </w:p>
    <w:p w14:paraId="616403B9" w14:textId="36E3C298" w:rsidR="00033AF5" w:rsidRDefault="00033AF5" w:rsidP="00E5799E">
      <w:pPr>
        <w:ind w:left="709"/>
      </w:pPr>
      <w:r>
        <w:t xml:space="preserve">Just replace </w:t>
      </w:r>
      <w:r w:rsidRPr="007A0E19">
        <w:rPr>
          <w:highlight w:val="lightGray"/>
        </w:rPr>
        <w:t>&lt;recipient_email&gt;</w:t>
      </w:r>
      <w:r>
        <w:t xml:space="preserve"> with your own email address</w:t>
      </w:r>
      <w:r w:rsidR="00E5799E">
        <w:t>.</w:t>
      </w:r>
    </w:p>
    <w:p w14:paraId="5AAD0494" w14:textId="5D34500F" w:rsidR="00E5799E" w:rsidRDefault="00E5799E" w:rsidP="00E5799E">
      <w:pPr>
        <w:ind w:left="709"/>
      </w:pPr>
      <w:r>
        <w:t>If the configuration settings above were applied correctly, this email should be sent successfully.</w:t>
      </w:r>
    </w:p>
    <w:p w14:paraId="3AF049CF" w14:textId="57364CAF" w:rsidR="00E5799E" w:rsidRDefault="00E5799E" w:rsidP="00E5799E">
      <w:pPr>
        <w:ind w:left="709"/>
      </w:pPr>
      <w:r>
        <w:t xml:space="preserve">If it is not sent, check the </w:t>
      </w:r>
      <w:r w:rsidRPr="00E5799E">
        <w:rPr>
          <w:highlight w:val="lightGray"/>
        </w:rPr>
        <w:t>crash.txt</w:t>
      </w:r>
      <w:r>
        <w:t xml:space="preserve"> file in the directory in which you ran the above code, or check the </w:t>
      </w:r>
      <w:r w:rsidRPr="00E5799E">
        <w:rPr>
          <w:highlight w:val="lightGray"/>
        </w:rPr>
        <w:t>error.log</w:t>
      </w:r>
      <w:r>
        <w:t xml:space="preserve"> file in </w:t>
      </w:r>
      <w:r w:rsidRPr="00E5799E">
        <w:rPr>
          <w:highlight w:val="lightGray"/>
        </w:rPr>
        <w:t>C:\home\site\repository\sendmail</w:t>
      </w:r>
      <w:r>
        <w:t xml:space="preserve"> for error messages.</w:t>
      </w:r>
    </w:p>
    <w:p w14:paraId="25A52F0B" w14:textId="434AA3C1" w:rsidR="0097044E" w:rsidRDefault="0097044E" w:rsidP="0097044E">
      <w:pPr>
        <w:pStyle w:val="Heading1"/>
      </w:pPr>
      <w:bookmarkStart w:id="8" w:name="_Toc89265911"/>
      <w:r>
        <w:t>REDCap</w:t>
      </w:r>
      <w:bookmarkEnd w:id="8"/>
    </w:p>
    <w:p w14:paraId="2178EF3E" w14:textId="23BF8CD2" w:rsidR="0097044E" w:rsidRDefault="0097044E" w:rsidP="0097044E">
      <w:pPr>
        <w:pStyle w:val="Heading2"/>
      </w:pPr>
      <w:bookmarkStart w:id="9" w:name="_Toc89265912"/>
      <w:r>
        <w:t>Software</w:t>
      </w:r>
      <w:bookmarkEnd w:id="9"/>
    </w:p>
    <w:p w14:paraId="068A06CB" w14:textId="740A53F2" w:rsidR="0097044E" w:rsidRDefault="0097044E" w:rsidP="0097044E">
      <w:pPr>
        <w:pStyle w:val="Heading2"/>
      </w:pPr>
      <w:bookmarkStart w:id="10" w:name="_Toc89265913"/>
      <w:r>
        <w:t>Configuration</w:t>
      </w:r>
      <w:bookmarkEnd w:id="10"/>
    </w:p>
    <w:p w14:paraId="4B436ABE" w14:textId="401E4E5B" w:rsidR="0097044E" w:rsidRDefault="0097044E" w:rsidP="0097044E">
      <w:pPr>
        <w:pStyle w:val="Heading2"/>
      </w:pPr>
      <w:bookmarkStart w:id="11" w:name="_Toc89265914"/>
      <w:r>
        <w:t>Authentication</w:t>
      </w:r>
      <w:bookmarkEnd w:id="11"/>
    </w:p>
    <w:p w14:paraId="65B0C961" w14:textId="2F438F0D" w:rsidR="009A465A" w:rsidRDefault="009A465A" w:rsidP="009A465A">
      <w:r>
        <w:t xml:space="preserve">Table-based authentication is in use. </w:t>
      </w:r>
      <w:r w:rsidR="004E56EB">
        <w:t>User accounts can be added</w:t>
      </w:r>
      <w:r w:rsidR="00BE667A">
        <w:t xml:space="preserve"> using the admin account. Note that the Gmail account’s setting may need to be altered for this to work. See the Gmail account section on the previous page.</w:t>
      </w:r>
    </w:p>
    <w:p w14:paraId="07D29CE7" w14:textId="3B7DFD44" w:rsidR="004E56EB" w:rsidRDefault="00911978" w:rsidP="00911978">
      <w:pPr>
        <w:pStyle w:val="Heading3"/>
        <w:ind w:left="709"/>
      </w:pPr>
      <w:bookmarkStart w:id="12" w:name="_Toc89265915"/>
      <w:r>
        <w:t>Admin account</w:t>
      </w:r>
      <w:bookmarkEnd w:id="12"/>
    </w:p>
    <w:p w14:paraId="09D4D45A" w14:textId="5CA0C692" w:rsidR="004E56EB" w:rsidRDefault="00AD32F0" w:rsidP="00911978">
      <w:pPr>
        <w:ind w:left="709"/>
      </w:pPr>
      <w:r>
        <w:t>The administrator account (CDSIRC-Admin) has elevated privileges and essentially has comp</w:t>
      </w:r>
      <w:r w:rsidR="008C21BC">
        <w:t>lete control over the system. For example, it can be used to suspend other user accounts and delete records. This account must be used with caution</w:t>
      </w:r>
      <w:r w:rsidR="006B2053">
        <w:t xml:space="preserve"> and should only be used for administration and configuration purposes.</w:t>
      </w:r>
    </w:p>
    <w:p w14:paraId="1EEEB219" w14:textId="7997E377" w:rsidR="006B2053" w:rsidRDefault="001D5C5E" w:rsidP="00911978">
      <w:pPr>
        <w:ind w:left="709"/>
      </w:pPr>
      <w:r>
        <w:t xml:space="preserve">See the Password Log in Objective for </w:t>
      </w:r>
      <w:r w:rsidR="003569AD">
        <w:t xml:space="preserve">login </w:t>
      </w:r>
      <w:r>
        <w:t>details.</w:t>
      </w:r>
      <w:r w:rsidR="007B12C3" w:rsidRPr="009A465A">
        <w:t xml:space="preserve"> </w:t>
      </w:r>
    </w:p>
    <w:p w14:paraId="5E9BD286" w14:textId="77777777" w:rsidR="008331BF" w:rsidRDefault="008331BF" w:rsidP="00B965F8">
      <w:pPr>
        <w:pStyle w:val="Heading2"/>
      </w:pPr>
    </w:p>
    <w:p w14:paraId="43B76AC6" w14:textId="1DFBC406" w:rsidR="000E10EA" w:rsidRDefault="00B965F8" w:rsidP="00B965F8">
      <w:pPr>
        <w:pStyle w:val="Heading2"/>
      </w:pPr>
      <w:bookmarkStart w:id="13" w:name="_Toc89265916"/>
      <w:r>
        <w:t>Hooks (custom functionality)</w:t>
      </w:r>
      <w:bookmarkEnd w:id="13"/>
    </w:p>
    <w:p w14:paraId="08AD220F" w14:textId="1B886A7C" w:rsidR="00B965F8" w:rsidRDefault="00934999" w:rsidP="00934999">
      <w:pPr>
        <w:pStyle w:val="Heading3"/>
      </w:pPr>
      <w:bookmarkStart w:id="14" w:name="_Toc89265917"/>
      <w:r>
        <w:t>Overview</w:t>
      </w:r>
      <w:bookmarkEnd w:id="14"/>
    </w:p>
    <w:p w14:paraId="5B69E678" w14:textId="4C9B534D" w:rsidR="00934999" w:rsidRDefault="00BB051C" w:rsidP="00934999">
      <w:r>
        <w:t xml:space="preserve">As per the </w:t>
      </w:r>
      <w:hyperlink r:id="rId9" w:history="1">
        <w:r w:rsidRPr="00C622BA">
          <w:rPr>
            <w:rStyle w:val="Hyperlink"/>
          </w:rPr>
          <w:t xml:space="preserve">REDCap </w:t>
        </w:r>
        <w:r w:rsidR="00C622BA" w:rsidRPr="00C622BA">
          <w:rPr>
            <w:rStyle w:val="Hyperlink"/>
          </w:rPr>
          <w:t>Developer Tools documentation</w:t>
        </w:r>
      </w:hyperlink>
      <w:r w:rsidR="00C622BA">
        <w:t xml:space="preserve">, </w:t>
      </w:r>
      <w:r w:rsidR="00BE3189">
        <w:t>a hook is a PHP function</w:t>
      </w:r>
      <w:r w:rsidR="00984D74">
        <w:t xml:space="preserve"> that is executed in a predetermined location inside REDCap. This location is determined by the specific hook function used; for example</w:t>
      </w:r>
      <w:r w:rsidR="00363310">
        <w:t xml:space="preserve">, a </w:t>
      </w:r>
      <w:r w:rsidR="00363310" w:rsidRPr="003E1FF1">
        <w:rPr>
          <w:highlight w:val="lightGray"/>
        </w:rPr>
        <w:t>redcap_data_entry_form</w:t>
      </w:r>
      <w:r w:rsidR="00363310">
        <w:t xml:space="preserve"> hook will be executed when a</w:t>
      </w:r>
      <w:r w:rsidR="003E1FF1">
        <w:t>n instrument is accessed.</w:t>
      </w:r>
    </w:p>
    <w:p w14:paraId="7DD78051" w14:textId="4BABD176" w:rsidR="00C72CD6" w:rsidRDefault="00C72CD6" w:rsidP="00934999">
      <w:r>
        <w:t>Other functions – including user-defined functions – can be placed inside a hook</w:t>
      </w:r>
      <w:r w:rsidR="002D7FBB">
        <w:t xml:space="preserve"> in order to modify either the </w:t>
      </w:r>
      <w:r w:rsidR="00E577FB">
        <w:t xml:space="preserve">data in or appearance of that form. </w:t>
      </w:r>
      <w:r w:rsidR="00E5614C">
        <w:t>Functions can be written in PHP, which will be executed by t</w:t>
      </w:r>
      <w:r w:rsidR="003D5515">
        <w:t xml:space="preserve">he </w:t>
      </w:r>
      <w:r w:rsidR="00E5614C">
        <w:t>web server, or in JavaScript, which will be executed by the browser. HTML and CSS can also be implemented.</w:t>
      </w:r>
    </w:p>
    <w:p w14:paraId="1A20A45E" w14:textId="6BA359DB" w:rsidR="003D5515" w:rsidRDefault="003D5515" w:rsidP="00934999">
      <w:r>
        <w:lastRenderedPageBreak/>
        <w:t xml:space="preserve">Because hooks are executed by REDCap itself (on the web server), </w:t>
      </w:r>
      <w:r w:rsidR="00E37277">
        <w:t>they can utilise REDCap’s resources, including the database connection to the mySQL backend</w:t>
      </w:r>
      <w:r w:rsidR="00AC4CD2">
        <w:t>, and all available PHP constants and functions used by REDCap.</w:t>
      </w:r>
    </w:p>
    <w:p w14:paraId="74BB123A" w14:textId="77777777" w:rsidR="000705E9" w:rsidRDefault="000705E9" w:rsidP="00934999"/>
    <w:p w14:paraId="26AF372A" w14:textId="1D6F6DD1" w:rsidR="009329A1" w:rsidRDefault="009329A1" w:rsidP="009329A1">
      <w:pPr>
        <w:pStyle w:val="Heading3"/>
      </w:pPr>
      <w:bookmarkStart w:id="15" w:name="_Toc89265918"/>
      <w:r>
        <w:t>Configuration</w:t>
      </w:r>
      <w:bookmarkEnd w:id="15"/>
    </w:p>
    <w:p w14:paraId="56D4A658" w14:textId="043D0EEA" w:rsidR="009329A1" w:rsidRDefault="00DF3D64" w:rsidP="009329A1">
      <w:r>
        <w:t xml:space="preserve">The REDCap Hooks setting points REDCap to the appropriate </w:t>
      </w:r>
      <w:r w:rsidR="00AF415A">
        <w:t xml:space="preserve">location to find the hooks file, currently </w:t>
      </w:r>
      <w:r w:rsidR="00F031E6" w:rsidRPr="00F031E6">
        <w:rPr>
          <w:highlight w:val="lightGray"/>
        </w:rPr>
        <w:t>C:\home\site\wwwroot\redcap\hooks\hook</w:t>
      </w:r>
      <w:r w:rsidR="00032983">
        <w:rPr>
          <w:highlight w:val="lightGray"/>
        </w:rPr>
        <w:t>_functions</w:t>
      </w:r>
      <w:r w:rsidR="00F031E6" w:rsidRPr="00F031E6">
        <w:rPr>
          <w:highlight w:val="lightGray"/>
        </w:rPr>
        <w:t>.php</w:t>
      </w:r>
      <w:r w:rsidR="00F031E6">
        <w:t>.</w:t>
      </w:r>
      <w:r w:rsidR="006F07A1">
        <w:t xml:space="preserve"> This setting can be found in REDCap under Control Panel </w:t>
      </w:r>
      <w:r w:rsidR="00250ED4">
        <w:t>-</w:t>
      </w:r>
      <w:r w:rsidR="006F07A1">
        <w:t>&gt;</w:t>
      </w:r>
      <w:r w:rsidR="00250ED4">
        <w:t xml:space="preserve"> General Configuration.</w:t>
      </w:r>
    </w:p>
    <w:p w14:paraId="05C2D4A7" w14:textId="4815D59A" w:rsidR="00F031E6" w:rsidRDefault="00F031E6" w:rsidP="009329A1">
      <w:r>
        <w:t>Add</w:t>
      </w:r>
      <w:r w:rsidR="00032983">
        <w:t xml:space="preserve"> or modify</w:t>
      </w:r>
      <w:r>
        <w:t xml:space="preserve"> hook functions </w:t>
      </w:r>
      <w:r w:rsidR="00032983">
        <w:t>in</w:t>
      </w:r>
      <w:r>
        <w:t xml:space="preserve"> this file to add functionality to REDCap. The file can be modified using Kudu</w:t>
      </w:r>
      <w:r w:rsidR="0049769E">
        <w:t>.</w:t>
      </w:r>
    </w:p>
    <w:p w14:paraId="56B7CF27" w14:textId="77777777" w:rsidR="009329A1" w:rsidRPr="009329A1" w:rsidRDefault="009329A1" w:rsidP="009329A1"/>
    <w:p w14:paraId="01108100" w14:textId="2E2ACBFB" w:rsidR="00AC4CD2" w:rsidRDefault="008A341C" w:rsidP="008A341C">
      <w:pPr>
        <w:pStyle w:val="Heading3"/>
      </w:pPr>
      <w:bookmarkStart w:id="16" w:name="_Toc89265919"/>
      <w:r>
        <w:t>SEIFA</w:t>
      </w:r>
      <w:r w:rsidR="000705E9">
        <w:t>, region</w:t>
      </w:r>
      <w:r w:rsidR="00314E7C">
        <w:t xml:space="preserve">, and ARIA </w:t>
      </w:r>
      <w:r>
        <w:t>assignment</w:t>
      </w:r>
      <w:bookmarkEnd w:id="16"/>
    </w:p>
    <w:p w14:paraId="2DAE912E" w14:textId="1C4C202E" w:rsidR="0049769E" w:rsidRDefault="00250ED4" w:rsidP="0049769E">
      <w:r>
        <w:t>The SEIFA</w:t>
      </w:r>
      <w:r w:rsidR="00314E7C">
        <w:t>, ARIA (Remoteness Area), and SA Government Region fields are</w:t>
      </w:r>
      <w:r>
        <w:t xml:space="preserve"> automatically updated </w:t>
      </w:r>
      <w:r w:rsidR="00C00446">
        <w:t xml:space="preserve">with the appropriate value based </w:t>
      </w:r>
      <w:r w:rsidR="00314E7C">
        <w:t>o</w:t>
      </w:r>
      <w:r w:rsidR="00C00446">
        <w:t>n the record’s year of death and postcode</w:t>
      </w:r>
      <w:r w:rsidR="00314E7C">
        <w:t>.</w:t>
      </w:r>
      <w:r w:rsidR="00C224AA">
        <w:t xml:space="preserve"> The information for these fields is stored in nested dictionaries (JavaScript objects). The values are assigned by passing the </w:t>
      </w:r>
      <w:r w:rsidR="00393F32">
        <w:t>(census) year and postcode as keys to the appropriate dictionary</w:t>
      </w:r>
      <w:r w:rsidR="00BC6119">
        <w:t>; the values are returned and passed to the REDCap fields.</w:t>
      </w:r>
    </w:p>
    <w:p w14:paraId="2F7B3C29" w14:textId="5B1F2512" w:rsidR="00BC6119" w:rsidRDefault="007D58BD" w:rsidP="00DF34B2">
      <w:r>
        <w:t xml:space="preserve">The script is executed </w:t>
      </w:r>
      <w:r w:rsidR="00B93263">
        <w:t xml:space="preserve">inside </w:t>
      </w:r>
      <w:r w:rsidR="00DF34B2" w:rsidRPr="00DF34B2">
        <w:rPr>
          <w:b/>
          <w:bCs/>
          <w:highlight w:val="lightGray"/>
        </w:rPr>
        <w:t>function</w:t>
      </w:r>
      <w:r w:rsidR="00DF34B2" w:rsidRPr="00DF34B2">
        <w:rPr>
          <w:highlight w:val="lightGray"/>
        </w:rPr>
        <w:t xml:space="preserve"> redcap_data_entry_form($project_id, $record, $</w:t>
      </w:r>
      <w:r w:rsidR="005C72A1">
        <w:rPr>
          <w:highlight w:val="lightGray"/>
        </w:rPr>
        <w:t>in</w:t>
      </w:r>
      <w:r w:rsidR="004C1C66">
        <w:rPr>
          <w:highlight w:val="lightGray"/>
        </w:rPr>
        <w:t>strument</w:t>
      </w:r>
      <w:r w:rsidR="00DF34B2" w:rsidRPr="00DF34B2">
        <w:rPr>
          <w:highlight w:val="lightGray"/>
        </w:rPr>
        <w:t>, $event_id, $group_id, $repeat_instance){</w:t>
      </w:r>
      <w:r w:rsidR="000B05DC">
        <w:rPr>
          <w:highlight w:val="lightGray"/>
        </w:rPr>
        <w:t>}</w:t>
      </w:r>
      <w:r w:rsidR="000B05DC" w:rsidRPr="000B05DC">
        <w:t xml:space="preserve"> each</w:t>
      </w:r>
      <w:r w:rsidR="000B05DC">
        <w:t xml:space="preserve"> time the case_information instrument is modified (</w:t>
      </w:r>
      <w:r w:rsidR="00731D97">
        <w:t xml:space="preserve">the </w:t>
      </w:r>
      <w:r w:rsidR="00892FDA">
        <w:t>script is executed inside an if statement</w:t>
      </w:r>
      <w:r w:rsidR="00731D97">
        <w:t>).</w:t>
      </w:r>
    </w:p>
    <w:p w14:paraId="0A1B3B18" w14:textId="38D5A3C7" w:rsidR="00731D97" w:rsidRDefault="00731D97" w:rsidP="00DF34B2">
      <w:r>
        <w:t xml:space="preserve">Note the syntax for accessing </w:t>
      </w:r>
      <w:r w:rsidR="00C10DA0">
        <w:t xml:space="preserve">or modifying REDCap field values using JavaScript is </w:t>
      </w:r>
      <w:r w:rsidR="00C10DA0" w:rsidRPr="00C10DA0">
        <w:rPr>
          <w:highlight w:val="lightGray"/>
        </w:rPr>
        <w:t>$('input[name=</w:t>
      </w:r>
      <w:r w:rsidR="002D0F44">
        <w:rPr>
          <w:highlight w:val="lightGray"/>
        </w:rPr>
        <w:t>”&lt;fieldname&gt;</w:t>
      </w:r>
      <w:r w:rsidR="00C10DA0" w:rsidRPr="00C10DA0">
        <w:rPr>
          <w:highlight w:val="lightGray"/>
        </w:rPr>
        <w:t xml:space="preserve"> </w:t>
      </w:r>
      <w:r w:rsidR="002D0F44">
        <w:rPr>
          <w:highlight w:val="lightGray"/>
        </w:rPr>
        <w:t>“</w:t>
      </w:r>
      <w:r w:rsidR="00C10DA0" w:rsidRPr="00C10DA0">
        <w:rPr>
          <w:highlight w:val="lightGray"/>
        </w:rPr>
        <w:t>]').val</w:t>
      </w:r>
      <w:r w:rsidR="00C10DA0">
        <w:rPr>
          <w:highlight w:val="lightGray"/>
        </w:rPr>
        <w:t>()</w:t>
      </w:r>
      <w:r w:rsidR="002D0F44">
        <w:rPr>
          <w:highlight w:val="lightGray"/>
        </w:rPr>
        <w:t>,</w:t>
      </w:r>
      <w:r w:rsidR="002D0F44" w:rsidRPr="002D0F44">
        <w:t xml:space="preserve"> p</w:t>
      </w:r>
      <w:r w:rsidR="002D0F44">
        <w:t>assing the fiel</w:t>
      </w:r>
      <w:r w:rsidR="00831361">
        <w:t>d’</w:t>
      </w:r>
      <w:r w:rsidR="002D0F44">
        <w:t xml:space="preserve">s name </w:t>
      </w:r>
      <w:r w:rsidR="00831361">
        <w:t xml:space="preserve">to the </w:t>
      </w:r>
      <w:r w:rsidR="00831361" w:rsidRPr="00831361">
        <w:rPr>
          <w:highlight w:val="lightGray"/>
        </w:rPr>
        <w:t>name</w:t>
      </w:r>
      <w:r w:rsidR="00831361">
        <w:t xml:space="preserve"> parameter</w:t>
      </w:r>
      <w:r w:rsidR="00777887">
        <w:t xml:space="preserve"> and, if setting the value, passing </w:t>
      </w:r>
      <w:r w:rsidR="000C5E73">
        <w:t>that</w:t>
      </w:r>
      <w:r w:rsidR="00777887">
        <w:t xml:space="preserve"> value to the </w:t>
      </w:r>
      <w:r w:rsidR="00777887" w:rsidRPr="00777887">
        <w:rPr>
          <w:highlight w:val="lightGray"/>
        </w:rPr>
        <w:t>val()</w:t>
      </w:r>
      <w:r w:rsidR="00777887">
        <w:t xml:space="preserve"> method.</w:t>
      </w:r>
    </w:p>
    <w:p w14:paraId="76F8E4ED" w14:textId="45735DEB" w:rsidR="007749AA" w:rsidRDefault="007749AA" w:rsidP="00DF34B2"/>
    <w:p w14:paraId="75E6EA18" w14:textId="4069067A" w:rsidR="007749AA" w:rsidRPr="007749AA" w:rsidRDefault="007749AA" w:rsidP="007749AA">
      <w:pPr>
        <w:pStyle w:val="Heading2"/>
      </w:pPr>
      <w:bookmarkStart w:id="17" w:name="_Toc89265920"/>
      <w:r w:rsidRPr="007749AA">
        <w:t>Updating REDCap</w:t>
      </w:r>
      <w:bookmarkEnd w:id="17"/>
    </w:p>
    <w:p w14:paraId="182A4406" w14:textId="4DAE9C80" w:rsidR="007749AA" w:rsidRDefault="007749AA" w:rsidP="007749AA">
      <w:pPr>
        <w:pStyle w:val="Heading3"/>
      </w:pPr>
      <w:bookmarkStart w:id="18" w:name="_Toc89265921"/>
      <w:r w:rsidRPr="007749AA">
        <w:t>Easy</w:t>
      </w:r>
      <w:r>
        <w:t xml:space="preserve"> upgrade</w:t>
      </w:r>
      <w:bookmarkEnd w:id="18"/>
    </w:p>
    <w:p w14:paraId="3EB6C499" w14:textId="306F6414" w:rsidR="00C060FB" w:rsidRDefault="00C060FB" w:rsidP="00C060FB">
      <w:r>
        <w:t xml:space="preserve">The </w:t>
      </w:r>
      <w:r w:rsidR="005D6918">
        <w:t xml:space="preserve">Easy Upgrade feature automatically checks for REDCap updates. The update process </w:t>
      </w:r>
      <w:r w:rsidR="00027E7A">
        <w:t xml:space="preserve">will not be triggered automatically; a button will appear in the Control Center when an upgrade is available. </w:t>
      </w:r>
      <w:r w:rsidR="00EF3F5C">
        <w:t>Clicking this will cause the new version to download to the web server</w:t>
      </w:r>
      <w:r w:rsidR="002F3ABC">
        <w:t xml:space="preserve"> (</w:t>
      </w:r>
      <w:r w:rsidR="00603DCE">
        <w:t xml:space="preserve">at </w:t>
      </w:r>
      <w:r w:rsidR="00603DCE" w:rsidRPr="00603DCE">
        <w:rPr>
          <w:highlight w:val="lightGray"/>
        </w:rPr>
        <w:t>C:\home\site\wwwroot\redcap</w:t>
      </w:r>
      <w:r w:rsidR="00603DCE">
        <w:rPr>
          <w:highlight w:val="lightGray"/>
        </w:rPr>
        <w:t>\</w:t>
      </w:r>
      <w:r w:rsidR="007C3059">
        <w:rPr>
          <w:highlight w:val="lightGray"/>
        </w:rPr>
        <w:t>redcap_vXX.X.X</w:t>
      </w:r>
      <w:r w:rsidR="00603DCE">
        <w:t>)</w:t>
      </w:r>
      <w:r w:rsidR="007C3059">
        <w:t>.</w:t>
      </w:r>
    </w:p>
    <w:p w14:paraId="42553D94" w14:textId="6AF28416" w:rsidR="007C3059" w:rsidRDefault="007C3059" w:rsidP="00C060FB">
      <w:r>
        <w:t xml:space="preserve">Once downloaded, REDCap will provide an update button which should perform the update automatically. However, it is common for an error to arise following the update, whereby </w:t>
      </w:r>
      <w:r w:rsidR="001763F8">
        <w:t xml:space="preserve">the database table structure is not consistent with REDCap’s expectations. There is </w:t>
      </w:r>
      <w:r w:rsidR="00C33617">
        <w:t>an option to automatically apply a fix, but this has not worked I the past.</w:t>
      </w:r>
    </w:p>
    <w:p w14:paraId="74C23B19" w14:textId="5F4FD876" w:rsidR="00294D37" w:rsidRPr="00C060FB" w:rsidRDefault="00294D37" w:rsidP="00C060FB">
      <w:r>
        <w:t xml:space="preserve">Instead, copy the SQL script provided by REDCap </w:t>
      </w:r>
      <w:r w:rsidR="00442527">
        <w:t>and run it directly on the database (e.g. using MySQL Workbench). This will fix the table structure</w:t>
      </w:r>
      <w:r w:rsidR="00A11A2C">
        <w:t xml:space="preserve"> and should complete the successful upgrade to the new version of REDCap.</w:t>
      </w:r>
    </w:p>
    <w:p w14:paraId="259204E2" w14:textId="67A8B33B" w:rsidR="007749AA" w:rsidRDefault="001A387F" w:rsidP="007749AA">
      <w:pPr>
        <w:pStyle w:val="Heading3"/>
      </w:pPr>
      <w:r>
        <w:t>R</w:t>
      </w:r>
      <w:r w:rsidR="009957B6">
        <w:t>estoring to a backup</w:t>
      </w:r>
    </w:p>
    <w:p w14:paraId="1301EA11" w14:textId="00ACB75F" w:rsidR="007749AA" w:rsidRDefault="004D73EF" w:rsidP="007749AA">
      <w:r>
        <w:t>Both the web server</w:t>
      </w:r>
      <w:r w:rsidR="00DD0EF1">
        <w:t xml:space="preserve"> and the database server are configured to automatically perform a backup daily, with </w:t>
      </w:r>
      <w:r w:rsidR="0079723B">
        <w:t>a 30-day retention period.</w:t>
      </w:r>
    </w:p>
    <w:p w14:paraId="7D037A58" w14:textId="0D4233EE" w:rsidR="0079723B" w:rsidRDefault="0079723B" w:rsidP="007749AA">
      <w:r>
        <w:lastRenderedPageBreak/>
        <w:t>It is important to note that when restoring to a backup</w:t>
      </w:r>
      <w:r w:rsidR="002D7AA9">
        <w:t xml:space="preserve">, the web server (i.e. REDCap) and the database must be restored independently. The </w:t>
      </w:r>
      <w:r w:rsidR="00C363AE">
        <w:t xml:space="preserve">Azure </w:t>
      </w:r>
      <w:r w:rsidR="00E43064">
        <w:t xml:space="preserve">web app (App Service) does have a </w:t>
      </w:r>
      <w:r w:rsidR="00727465">
        <w:t>Backup Database feature, but this cannot be used since the app is configured to disallow public access</w:t>
      </w:r>
      <w:r w:rsidR="00D13259">
        <w:t xml:space="preserve">; the app and database are accessed via the private endpoints. Thus, the Backup Database does not work because </w:t>
      </w:r>
      <w:r w:rsidR="001302D2">
        <w:t>it attempts to connect to the database via a public network connection.</w:t>
      </w:r>
    </w:p>
    <w:p w14:paraId="3FCEE96F" w14:textId="5305D74C" w:rsidR="001302D2" w:rsidRDefault="00C51A0E" w:rsidP="007749AA">
      <w:r>
        <w:t>If REDCap needs to be restored to a recent backup</w:t>
      </w:r>
      <w:r w:rsidR="00EE6BCE">
        <w:t xml:space="preserve"> and the database can remain in its current state</w:t>
      </w:r>
      <w:r w:rsidR="00D54B7B">
        <w:t xml:space="preserve">, i.e. no </w:t>
      </w:r>
      <w:r w:rsidR="00B51E5D">
        <w:t xml:space="preserve">changes to the REDCap configuration data or to the table structure have been made since the </w:t>
      </w:r>
      <w:r w:rsidR="000151E9">
        <w:t xml:space="preserve">last web app restore point, then the web app may be able to be restored independently. </w:t>
      </w:r>
    </w:p>
    <w:p w14:paraId="222153A8" w14:textId="45033D88" w:rsidR="0042654C" w:rsidRDefault="0042654C" w:rsidP="007749AA">
      <w:r>
        <w:t xml:space="preserve">However, if the web app reversion requires </w:t>
      </w:r>
      <w:r w:rsidR="00E76CE9">
        <w:t xml:space="preserve">the database to be restored as well, this will need to be performed separately. Restoration of the database </w:t>
      </w:r>
      <w:r w:rsidR="00A63AE7">
        <w:t>involves generating a new database server; thus, new private endpoints will also need to be generated</w:t>
      </w:r>
      <w:r w:rsidR="005A4DFF">
        <w:t>, and REDCap will need to be pointed to the new database by modifying the database file (</w:t>
      </w:r>
      <w:r w:rsidR="003C1A77" w:rsidRPr="003C1A77">
        <w:rPr>
          <w:highlight w:val="lightGray"/>
        </w:rPr>
        <w:t>C:\home\site\wwwroot\redcap</w:t>
      </w:r>
      <w:r w:rsidR="003C1A77" w:rsidRPr="003C1A77">
        <w:rPr>
          <w:highlight w:val="lightGray"/>
        </w:rPr>
        <w:t>\database.php</w:t>
      </w:r>
      <w:r w:rsidR="003C1A77">
        <w:t>). Education ICT may need to be involved in the generation of the new endpoints.</w:t>
      </w:r>
    </w:p>
    <w:p w14:paraId="285C6958" w14:textId="6F4135F2" w:rsidR="00B32E6D" w:rsidRDefault="00B32E6D" w:rsidP="00B32E6D">
      <w:pPr>
        <w:pStyle w:val="Heading3"/>
      </w:pPr>
      <w:r>
        <w:t>Failed REDCap version upgrade</w:t>
      </w:r>
    </w:p>
    <w:p w14:paraId="33BF69D8" w14:textId="7AD6F21F" w:rsidR="00B32E6D" w:rsidRDefault="00B32E6D" w:rsidP="007749AA">
      <w:r>
        <w:t xml:space="preserve">If </w:t>
      </w:r>
      <w:r w:rsidR="004154E1">
        <w:t>a version upgrade fails or otherwise breaks REDCap</w:t>
      </w:r>
      <w:r w:rsidR="005F174E">
        <w:t>, a restoration to web app backup may be required. However, note that</w:t>
      </w:r>
      <w:r w:rsidR="00020155">
        <w:t xml:space="preserve"> if the upgrade was executed then the REDCap version </w:t>
      </w:r>
      <w:r w:rsidR="001342CA">
        <w:t>was likely changed in the database. If this is the case, REDCap will not function after being restored.</w:t>
      </w:r>
    </w:p>
    <w:p w14:paraId="23139A8E" w14:textId="2269B964" w:rsidR="00CD73A3" w:rsidRDefault="00CD73A3" w:rsidP="007749AA">
      <w:r>
        <w:t>REDCap checks the database for which version to run. If, for example, you have just upgraded from</w:t>
      </w:r>
      <w:r w:rsidR="002861FC">
        <w:t xml:space="preserve"> v11.4.0 to v12.0.2, encountered an issue</w:t>
      </w:r>
      <w:r w:rsidR="00A72C6A">
        <w:t>, and then restored the web app the most recent backup, REDCap will attempt unsuccessfully t</w:t>
      </w:r>
      <w:r w:rsidR="00FF2045">
        <w:t>o run a non-existent version 12.0.2. I learned this the hard way.</w:t>
      </w:r>
    </w:p>
    <w:p w14:paraId="6351F66C" w14:textId="39129418" w:rsidR="00C82E39" w:rsidRPr="00C82E39" w:rsidRDefault="00820FAD" w:rsidP="00C82E39">
      <w:r>
        <w:t>However, if the table structure hasn’t changed, then the easiest way to remedy this (that doesn’t require restoring the database server as described above) is to modify</w:t>
      </w:r>
      <w:r w:rsidR="002D090E">
        <w:t xml:space="preserve"> the REDCap version number in the database</w:t>
      </w:r>
      <w:r w:rsidR="00976772">
        <w:t xml:space="preserve"> </w:t>
      </w:r>
      <w:r w:rsidR="001A7F02">
        <w:t>by executing the following SQL:</w:t>
      </w:r>
      <w:r w:rsidR="00C82E39">
        <w:t xml:space="preserve"> </w:t>
      </w:r>
      <w:r w:rsidR="00C82E39" w:rsidRPr="00C82E39">
        <w:rPr>
          <w:highlight w:val="lightGray"/>
        </w:rPr>
        <w:t>UPDATE redcap_config SET value = '</w:t>
      </w:r>
      <w:r w:rsidR="001A7F02">
        <w:rPr>
          <w:highlight w:val="lightGray"/>
        </w:rPr>
        <w:t>XX.X.X</w:t>
      </w:r>
      <w:r w:rsidR="00C82E39" w:rsidRPr="00C82E39">
        <w:rPr>
          <w:highlight w:val="lightGray"/>
        </w:rPr>
        <w:t>' WHERE field_name = 'redcap_version'</w:t>
      </w:r>
      <w:r w:rsidR="001A7F02">
        <w:t xml:space="preserve">, </w:t>
      </w:r>
      <w:r w:rsidR="007464A5">
        <w:t>replacing XX.X.X with the appropriate version number.</w:t>
      </w:r>
    </w:p>
    <w:p w14:paraId="4CF9F720" w14:textId="5A6772C3" w:rsidR="00820FAD" w:rsidRDefault="00820FAD" w:rsidP="007749AA"/>
    <w:p w14:paraId="288687BF" w14:textId="4C1275EA" w:rsidR="009A017C" w:rsidRDefault="009A017C" w:rsidP="007749AA"/>
    <w:p w14:paraId="7B426F71" w14:textId="49793A2C" w:rsidR="009A017C" w:rsidRDefault="009A017C" w:rsidP="009A017C">
      <w:pPr>
        <w:pStyle w:val="Heading1"/>
      </w:pPr>
      <w:r>
        <w:t>MySQL</w:t>
      </w:r>
    </w:p>
    <w:p w14:paraId="4AB981E0" w14:textId="7DAA3E9A" w:rsidR="009A017C" w:rsidRDefault="009A017C" w:rsidP="009A017C">
      <w:pPr>
        <w:pStyle w:val="Heading2"/>
      </w:pPr>
      <w:r>
        <w:t>MySQL Workbench</w:t>
      </w:r>
    </w:p>
    <w:p w14:paraId="073098CD" w14:textId="760A5F7F" w:rsidR="009A017C" w:rsidRDefault="009A017C" w:rsidP="009A017C">
      <w:pPr>
        <w:pStyle w:val="Heading3"/>
      </w:pPr>
      <w:r>
        <w:t>Connection issues</w:t>
      </w:r>
    </w:p>
    <w:p w14:paraId="06FE9203" w14:textId="0FD8A8A1" w:rsidR="009A017C" w:rsidRDefault="009A017C" w:rsidP="009A017C">
      <w:r>
        <w:t xml:space="preserve">The MySQL server does not use SSL. Connection errors will arise if the MySQL client enforces </w:t>
      </w:r>
      <w:r w:rsidR="008B3C1B">
        <w:t xml:space="preserve">SSL, as is the case in MySQL Workbench 8.0.27. The software was downgraded to version 8.0.26, fixing the issue. An appropriate version of Workbench will have the ‘No’ and ‘If available’ options available in the SSL options menu. </w:t>
      </w:r>
    </w:p>
    <w:p w14:paraId="05C9F54B" w14:textId="5B59E464" w:rsidR="008B3C1B" w:rsidRDefault="008B3C1B" w:rsidP="009A017C">
      <w:r>
        <w:t>To set or check this, go to the settings for the connection, select the SSL tab, and see the options under the ‘Use SSL’ dropdown.</w:t>
      </w:r>
    </w:p>
    <w:p w14:paraId="229BA41A" w14:textId="3151AA7D" w:rsidR="00B86159" w:rsidRPr="009A017C" w:rsidRDefault="00B86159" w:rsidP="009A017C">
      <w:r>
        <w:t xml:space="preserve">Remember that you can also connect to the MySQL database using another client, including </w:t>
      </w:r>
      <w:r w:rsidR="00A9653C">
        <w:t>simply using R or Python.</w:t>
      </w:r>
    </w:p>
    <w:sectPr w:rsidR="00B86159" w:rsidRPr="009A01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1F6276"/>
    <w:multiLevelType w:val="hybridMultilevel"/>
    <w:tmpl w:val="7D440CF8"/>
    <w:lvl w:ilvl="0" w:tplc="9E882D68">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abstractNum w:abstractNumId="1" w15:restartNumberingAfterBreak="0">
    <w:nsid w:val="4E6A7C7F"/>
    <w:multiLevelType w:val="hybridMultilevel"/>
    <w:tmpl w:val="21CCF19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6EE22B5E"/>
    <w:multiLevelType w:val="hybridMultilevel"/>
    <w:tmpl w:val="D8A01758"/>
    <w:lvl w:ilvl="0" w:tplc="1520DBC0">
      <w:start w:val="1"/>
      <w:numFmt w:val="decimal"/>
      <w:lvlText w:val="%1."/>
      <w:lvlJc w:val="left"/>
      <w:pPr>
        <w:ind w:left="1069" w:hanging="360"/>
      </w:pPr>
      <w:rPr>
        <w:rFonts w:hint="default"/>
      </w:rPr>
    </w:lvl>
    <w:lvl w:ilvl="1" w:tplc="0C090019" w:tentative="1">
      <w:start w:val="1"/>
      <w:numFmt w:val="lowerLetter"/>
      <w:lvlText w:val="%2."/>
      <w:lvlJc w:val="left"/>
      <w:pPr>
        <w:ind w:left="1789" w:hanging="360"/>
      </w:pPr>
    </w:lvl>
    <w:lvl w:ilvl="2" w:tplc="0C09001B" w:tentative="1">
      <w:start w:val="1"/>
      <w:numFmt w:val="lowerRoman"/>
      <w:lvlText w:val="%3."/>
      <w:lvlJc w:val="right"/>
      <w:pPr>
        <w:ind w:left="2509" w:hanging="180"/>
      </w:pPr>
    </w:lvl>
    <w:lvl w:ilvl="3" w:tplc="0C09000F" w:tentative="1">
      <w:start w:val="1"/>
      <w:numFmt w:val="decimal"/>
      <w:lvlText w:val="%4."/>
      <w:lvlJc w:val="left"/>
      <w:pPr>
        <w:ind w:left="3229" w:hanging="360"/>
      </w:pPr>
    </w:lvl>
    <w:lvl w:ilvl="4" w:tplc="0C090019" w:tentative="1">
      <w:start w:val="1"/>
      <w:numFmt w:val="lowerLetter"/>
      <w:lvlText w:val="%5."/>
      <w:lvlJc w:val="left"/>
      <w:pPr>
        <w:ind w:left="3949" w:hanging="360"/>
      </w:pPr>
    </w:lvl>
    <w:lvl w:ilvl="5" w:tplc="0C09001B" w:tentative="1">
      <w:start w:val="1"/>
      <w:numFmt w:val="lowerRoman"/>
      <w:lvlText w:val="%6."/>
      <w:lvlJc w:val="right"/>
      <w:pPr>
        <w:ind w:left="4669" w:hanging="180"/>
      </w:pPr>
    </w:lvl>
    <w:lvl w:ilvl="6" w:tplc="0C09000F" w:tentative="1">
      <w:start w:val="1"/>
      <w:numFmt w:val="decimal"/>
      <w:lvlText w:val="%7."/>
      <w:lvlJc w:val="left"/>
      <w:pPr>
        <w:ind w:left="5389" w:hanging="360"/>
      </w:pPr>
    </w:lvl>
    <w:lvl w:ilvl="7" w:tplc="0C090019" w:tentative="1">
      <w:start w:val="1"/>
      <w:numFmt w:val="lowerLetter"/>
      <w:lvlText w:val="%8."/>
      <w:lvlJc w:val="left"/>
      <w:pPr>
        <w:ind w:left="6109" w:hanging="360"/>
      </w:pPr>
    </w:lvl>
    <w:lvl w:ilvl="8" w:tplc="0C09001B" w:tentative="1">
      <w:start w:val="1"/>
      <w:numFmt w:val="lowerRoman"/>
      <w:lvlText w:val="%9."/>
      <w:lvlJc w:val="right"/>
      <w:pPr>
        <w:ind w:left="6829"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44E"/>
    <w:rsid w:val="000151E9"/>
    <w:rsid w:val="00020155"/>
    <w:rsid w:val="00027E7A"/>
    <w:rsid w:val="00032983"/>
    <w:rsid w:val="00033AF5"/>
    <w:rsid w:val="00047251"/>
    <w:rsid w:val="000705E9"/>
    <w:rsid w:val="00073E25"/>
    <w:rsid w:val="000B05DC"/>
    <w:rsid w:val="000C5E73"/>
    <w:rsid w:val="000E10EA"/>
    <w:rsid w:val="00123C6C"/>
    <w:rsid w:val="001302D2"/>
    <w:rsid w:val="001342CA"/>
    <w:rsid w:val="001763F8"/>
    <w:rsid w:val="001A387F"/>
    <w:rsid w:val="001A7F02"/>
    <w:rsid w:val="001D5C5E"/>
    <w:rsid w:val="00250ED4"/>
    <w:rsid w:val="002861FC"/>
    <w:rsid w:val="00294D37"/>
    <w:rsid w:val="002D090E"/>
    <w:rsid w:val="002D0F44"/>
    <w:rsid w:val="002D7AA9"/>
    <w:rsid w:val="002D7FBB"/>
    <w:rsid w:val="002F3ABC"/>
    <w:rsid w:val="00314E7C"/>
    <w:rsid w:val="00320E8B"/>
    <w:rsid w:val="003569AD"/>
    <w:rsid w:val="00363310"/>
    <w:rsid w:val="00393F32"/>
    <w:rsid w:val="003C1A77"/>
    <w:rsid w:val="003D5515"/>
    <w:rsid w:val="003E1FF1"/>
    <w:rsid w:val="004154E1"/>
    <w:rsid w:val="0042654C"/>
    <w:rsid w:val="004305D7"/>
    <w:rsid w:val="00442527"/>
    <w:rsid w:val="0049769E"/>
    <w:rsid w:val="004A0464"/>
    <w:rsid w:val="004C1C66"/>
    <w:rsid w:val="004D480A"/>
    <w:rsid w:val="004D73EF"/>
    <w:rsid w:val="004E56EB"/>
    <w:rsid w:val="005A4DFF"/>
    <w:rsid w:val="005C2651"/>
    <w:rsid w:val="005C72A1"/>
    <w:rsid w:val="005D6918"/>
    <w:rsid w:val="005F174E"/>
    <w:rsid w:val="005F1E0F"/>
    <w:rsid w:val="00603DCE"/>
    <w:rsid w:val="006B2053"/>
    <w:rsid w:val="006F07A1"/>
    <w:rsid w:val="00724CCA"/>
    <w:rsid w:val="00727465"/>
    <w:rsid w:val="00731D97"/>
    <w:rsid w:val="007464A5"/>
    <w:rsid w:val="007749AA"/>
    <w:rsid w:val="00777887"/>
    <w:rsid w:val="0079723B"/>
    <w:rsid w:val="007A0E19"/>
    <w:rsid w:val="007B12C3"/>
    <w:rsid w:val="007C3059"/>
    <w:rsid w:val="007D58BD"/>
    <w:rsid w:val="00820FAD"/>
    <w:rsid w:val="00831361"/>
    <w:rsid w:val="008331BF"/>
    <w:rsid w:val="00892FDA"/>
    <w:rsid w:val="008A341C"/>
    <w:rsid w:val="008B3C1B"/>
    <w:rsid w:val="008C21BC"/>
    <w:rsid w:val="008D260C"/>
    <w:rsid w:val="008E68E5"/>
    <w:rsid w:val="00911978"/>
    <w:rsid w:val="009329A1"/>
    <w:rsid w:val="00934999"/>
    <w:rsid w:val="00954BC5"/>
    <w:rsid w:val="0097044E"/>
    <w:rsid w:val="00976772"/>
    <w:rsid w:val="00984D74"/>
    <w:rsid w:val="009957B6"/>
    <w:rsid w:val="009A017C"/>
    <w:rsid w:val="009A465A"/>
    <w:rsid w:val="00A11A2C"/>
    <w:rsid w:val="00A41608"/>
    <w:rsid w:val="00A63AE7"/>
    <w:rsid w:val="00A72C6A"/>
    <w:rsid w:val="00A9653C"/>
    <w:rsid w:val="00AC4CD2"/>
    <w:rsid w:val="00AD32F0"/>
    <w:rsid w:val="00AE7055"/>
    <w:rsid w:val="00AF415A"/>
    <w:rsid w:val="00B32E6D"/>
    <w:rsid w:val="00B44EEB"/>
    <w:rsid w:val="00B51E5D"/>
    <w:rsid w:val="00B86159"/>
    <w:rsid w:val="00B93263"/>
    <w:rsid w:val="00B965F8"/>
    <w:rsid w:val="00BB051C"/>
    <w:rsid w:val="00BC6119"/>
    <w:rsid w:val="00BE3189"/>
    <w:rsid w:val="00BE667A"/>
    <w:rsid w:val="00C00446"/>
    <w:rsid w:val="00C060FB"/>
    <w:rsid w:val="00C10DA0"/>
    <w:rsid w:val="00C224AA"/>
    <w:rsid w:val="00C33617"/>
    <w:rsid w:val="00C363AE"/>
    <w:rsid w:val="00C51A0E"/>
    <w:rsid w:val="00C622BA"/>
    <w:rsid w:val="00C72CD6"/>
    <w:rsid w:val="00C82E39"/>
    <w:rsid w:val="00CD73A3"/>
    <w:rsid w:val="00D13259"/>
    <w:rsid w:val="00D54B7B"/>
    <w:rsid w:val="00DD0EF1"/>
    <w:rsid w:val="00DF34B2"/>
    <w:rsid w:val="00DF3D64"/>
    <w:rsid w:val="00E37277"/>
    <w:rsid w:val="00E405B2"/>
    <w:rsid w:val="00E43064"/>
    <w:rsid w:val="00E5614C"/>
    <w:rsid w:val="00E577FB"/>
    <w:rsid w:val="00E5799E"/>
    <w:rsid w:val="00E76CE9"/>
    <w:rsid w:val="00ED2C21"/>
    <w:rsid w:val="00EE0C79"/>
    <w:rsid w:val="00EE6BCE"/>
    <w:rsid w:val="00EF3F5C"/>
    <w:rsid w:val="00EF5DD1"/>
    <w:rsid w:val="00F031E6"/>
    <w:rsid w:val="00F22C9D"/>
    <w:rsid w:val="00F46ED0"/>
    <w:rsid w:val="00FA52C4"/>
    <w:rsid w:val="00FF204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078BA"/>
  <w15:chartTrackingRefBased/>
  <w15:docId w15:val="{873679C8-9104-49A3-9917-99287CC21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04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70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704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04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04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704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7044E"/>
    <w:pPr>
      <w:outlineLvl w:val="9"/>
    </w:pPr>
    <w:rPr>
      <w:lang w:val="en-US"/>
    </w:rPr>
  </w:style>
  <w:style w:type="paragraph" w:styleId="TOC1">
    <w:name w:val="toc 1"/>
    <w:basedOn w:val="Normal"/>
    <w:next w:val="Normal"/>
    <w:autoRedefine/>
    <w:uiPriority w:val="39"/>
    <w:unhideWhenUsed/>
    <w:rsid w:val="0097044E"/>
    <w:pPr>
      <w:spacing w:after="100"/>
    </w:pPr>
  </w:style>
  <w:style w:type="character" w:styleId="Hyperlink">
    <w:name w:val="Hyperlink"/>
    <w:basedOn w:val="DefaultParagraphFont"/>
    <w:uiPriority w:val="99"/>
    <w:unhideWhenUsed/>
    <w:rsid w:val="0097044E"/>
    <w:rPr>
      <w:color w:val="0563C1" w:themeColor="hyperlink"/>
      <w:u w:val="single"/>
    </w:rPr>
  </w:style>
  <w:style w:type="character" w:customStyle="1" w:styleId="Heading2Char">
    <w:name w:val="Heading 2 Char"/>
    <w:basedOn w:val="DefaultParagraphFont"/>
    <w:link w:val="Heading2"/>
    <w:uiPriority w:val="9"/>
    <w:rsid w:val="0097044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7044E"/>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97044E"/>
    <w:pPr>
      <w:spacing w:after="100"/>
      <w:ind w:left="220"/>
    </w:pPr>
  </w:style>
  <w:style w:type="paragraph" w:styleId="TOC3">
    <w:name w:val="toc 3"/>
    <w:basedOn w:val="Normal"/>
    <w:next w:val="Normal"/>
    <w:autoRedefine/>
    <w:uiPriority w:val="39"/>
    <w:unhideWhenUsed/>
    <w:rsid w:val="0097044E"/>
    <w:pPr>
      <w:spacing w:after="100"/>
      <w:ind w:left="440"/>
    </w:pPr>
  </w:style>
  <w:style w:type="paragraph" w:styleId="ListParagraph">
    <w:name w:val="List Paragraph"/>
    <w:basedOn w:val="Normal"/>
    <w:uiPriority w:val="34"/>
    <w:qFormat/>
    <w:rsid w:val="00F22C9D"/>
    <w:pPr>
      <w:ind w:left="720"/>
      <w:contextualSpacing/>
    </w:pPr>
  </w:style>
  <w:style w:type="character" w:styleId="UnresolvedMention">
    <w:name w:val="Unresolved Mention"/>
    <w:basedOn w:val="DefaultParagraphFont"/>
    <w:uiPriority w:val="99"/>
    <w:semiHidden/>
    <w:unhideWhenUsed/>
    <w:rsid w:val="00F22C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3444541">
      <w:bodyDiv w:val="1"/>
      <w:marLeft w:val="0"/>
      <w:marRight w:val="0"/>
      <w:marTop w:val="0"/>
      <w:marBottom w:val="0"/>
      <w:divBdr>
        <w:top w:val="none" w:sz="0" w:space="0" w:color="auto"/>
        <w:left w:val="none" w:sz="0" w:space="0" w:color="auto"/>
        <w:bottom w:val="none" w:sz="0" w:space="0" w:color="auto"/>
        <w:right w:val="none" w:sz="0" w:space="0" w:color="auto"/>
      </w:divBdr>
      <w:divsChild>
        <w:div w:id="2011253750">
          <w:marLeft w:val="0"/>
          <w:marRight w:val="0"/>
          <w:marTop w:val="0"/>
          <w:marBottom w:val="0"/>
          <w:divBdr>
            <w:top w:val="none" w:sz="0" w:space="0" w:color="auto"/>
            <w:left w:val="none" w:sz="0" w:space="0" w:color="auto"/>
            <w:bottom w:val="none" w:sz="0" w:space="0" w:color="auto"/>
            <w:right w:val="none" w:sz="0" w:space="0" w:color="auto"/>
          </w:divBdr>
          <w:divsChild>
            <w:div w:id="124422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in/azure/app-service/configure-language-php?pivots=platform-windows" TargetMode="External"/><Relationship Id="rId3" Type="http://schemas.openxmlformats.org/officeDocument/2006/relationships/styles" Target="styles.xml"/><Relationship Id="rId7" Type="http://schemas.openxmlformats.org/officeDocument/2006/relationships/hyperlink" Target="https://github.com/sendmail-tls1-2/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hp.tutorials24x7.com/blog/how-to-use-sendmail-on-windows-to-send-email-using-ph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fe-redcap.azurewebsites.net/redcap/redcap_v11.4.0/Plugins/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3451-DF59-4342-943F-935EF47E9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2140</TotalTime>
  <Pages>6</Pages>
  <Words>2106</Words>
  <Characters>12005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Dam, Jago (Education)</dc:creator>
  <cp:keywords/>
  <dc:description/>
  <cp:lastModifiedBy>Van Dam, Jago (Education)</cp:lastModifiedBy>
  <cp:revision>127</cp:revision>
  <dcterms:created xsi:type="dcterms:W3CDTF">2021-09-06T04:26:00Z</dcterms:created>
  <dcterms:modified xsi:type="dcterms:W3CDTF">2021-12-03T04:06:00Z</dcterms:modified>
</cp:coreProperties>
</file>