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646AC" w14:textId="316A5138" w:rsidR="00AE392D" w:rsidRDefault="00AD5931" w:rsidP="00AD5931">
      <w:pPr>
        <w:jc w:val="center"/>
        <w:rPr>
          <w:rFonts w:ascii="DIN" w:hAnsi="DIN"/>
          <w:b/>
          <w:bCs/>
          <w:sz w:val="40"/>
          <w:szCs w:val="40"/>
        </w:rPr>
      </w:pPr>
      <w:r w:rsidRPr="00AD5931">
        <w:rPr>
          <w:rFonts w:ascii="DIN" w:hAnsi="DIN"/>
          <w:b/>
          <w:bCs/>
          <w:sz w:val="40"/>
          <w:szCs w:val="40"/>
        </w:rPr>
        <w:t>ACTIONS ITEMS FOR SALES DATASET</w:t>
      </w:r>
    </w:p>
    <w:p w14:paraId="28976DB1" w14:textId="56BA9800" w:rsidR="00AD5931" w:rsidRDefault="00AD5931" w:rsidP="00AD5931">
      <w:pPr>
        <w:ind w:left="-709"/>
        <w:jc w:val="center"/>
        <w:rPr>
          <w:rFonts w:ascii="DIN" w:hAnsi="DIN"/>
          <w:b/>
          <w:bCs/>
          <w:sz w:val="40"/>
          <w:szCs w:val="40"/>
        </w:rPr>
      </w:pPr>
      <w:r>
        <w:rPr>
          <w:noProof/>
        </w:rPr>
        <w:drawing>
          <wp:anchor distT="0" distB="0" distL="114300" distR="114300" simplePos="0" relativeHeight="251658240" behindDoc="0" locked="0" layoutInCell="1" allowOverlap="1" wp14:anchorId="5771CBA5" wp14:editId="70206591">
            <wp:simplePos x="0" y="0"/>
            <wp:positionH relativeFrom="margin">
              <wp:align>center</wp:align>
            </wp:positionH>
            <wp:positionV relativeFrom="paragraph">
              <wp:posOffset>349250</wp:posOffset>
            </wp:positionV>
            <wp:extent cx="6301740" cy="3227705"/>
            <wp:effectExtent l="0" t="0" r="3810" b="0"/>
            <wp:wrapSquare wrapText="bothSides"/>
            <wp:docPr id="89808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1740" cy="3227705"/>
                    </a:xfrm>
                    <a:prstGeom prst="rect">
                      <a:avLst/>
                    </a:prstGeom>
                    <a:noFill/>
                    <a:ln>
                      <a:noFill/>
                    </a:ln>
                  </pic:spPr>
                </pic:pic>
              </a:graphicData>
            </a:graphic>
            <wp14:sizeRelH relativeFrom="margin">
              <wp14:pctWidth>0</wp14:pctWidth>
            </wp14:sizeRelH>
          </wp:anchor>
        </w:drawing>
      </w:r>
    </w:p>
    <w:p w14:paraId="4B7F8876" w14:textId="13894266" w:rsidR="00AD5931" w:rsidRDefault="00AD5931" w:rsidP="00AD5931">
      <w:pPr>
        <w:jc w:val="center"/>
        <w:rPr>
          <w:rFonts w:ascii="DIN" w:hAnsi="DIN"/>
          <w:b/>
          <w:bCs/>
          <w:sz w:val="40"/>
          <w:szCs w:val="40"/>
        </w:rPr>
      </w:pPr>
    </w:p>
    <w:p w14:paraId="5DAACEB1" w14:textId="77777777" w:rsidR="006F0EBE" w:rsidRDefault="006F0EBE" w:rsidP="00AD5931">
      <w:pPr>
        <w:jc w:val="center"/>
        <w:rPr>
          <w:rFonts w:ascii="DIN" w:hAnsi="DIN"/>
          <w:b/>
          <w:bCs/>
          <w:sz w:val="40"/>
          <w:szCs w:val="40"/>
        </w:rPr>
      </w:pPr>
    </w:p>
    <w:p w14:paraId="6307AC4A" w14:textId="0BE3E669" w:rsidR="00AD5931" w:rsidRDefault="00AD5931" w:rsidP="00AD5931">
      <w:pPr>
        <w:ind w:left="-426"/>
        <w:rPr>
          <w:rFonts w:ascii="DIN" w:hAnsi="DIN"/>
          <w:b/>
          <w:bCs/>
          <w:sz w:val="40"/>
          <w:szCs w:val="40"/>
        </w:rPr>
      </w:pPr>
      <w:r>
        <w:rPr>
          <w:noProof/>
        </w:rPr>
        <w:drawing>
          <wp:anchor distT="0" distB="0" distL="114300" distR="114300" simplePos="0" relativeHeight="251659264" behindDoc="0" locked="0" layoutInCell="1" allowOverlap="1" wp14:anchorId="188C3FA1" wp14:editId="439F8123">
            <wp:simplePos x="0" y="0"/>
            <wp:positionH relativeFrom="margin">
              <wp:align>center</wp:align>
            </wp:positionH>
            <wp:positionV relativeFrom="paragraph">
              <wp:posOffset>448945</wp:posOffset>
            </wp:positionV>
            <wp:extent cx="6263640" cy="3489960"/>
            <wp:effectExtent l="0" t="0" r="3810" b="0"/>
            <wp:wrapSquare wrapText="bothSides"/>
            <wp:docPr id="1145242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640" cy="348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0EBE">
        <w:rPr>
          <w:rFonts w:ascii="DIN" w:hAnsi="DIN"/>
          <w:b/>
          <w:bCs/>
          <w:sz w:val="40"/>
          <w:szCs w:val="40"/>
        </w:rPr>
        <w:t>Jacob’s Performance</w:t>
      </w:r>
    </w:p>
    <w:p w14:paraId="3F93C5D8" w14:textId="2F02881C" w:rsidR="00AD5931" w:rsidRDefault="00AD5931" w:rsidP="00AD5931">
      <w:pPr>
        <w:jc w:val="center"/>
        <w:rPr>
          <w:rFonts w:ascii="DIN" w:hAnsi="DIN"/>
          <w:b/>
          <w:bCs/>
          <w:sz w:val="40"/>
          <w:szCs w:val="40"/>
        </w:rPr>
      </w:pPr>
    </w:p>
    <w:p w14:paraId="300A64D6" w14:textId="133F30AD" w:rsidR="00AD5931" w:rsidRDefault="00AD5931" w:rsidP="00AD5931">
      <w:pPr>
        <w:jc w:val="center"/>
        <w:rPr>
          <w:rFonts w:ascii="DIN" w:hAnsi="DIN"/>
          <w:b/>
          <w:bCs/>
          <w:sz w:val="40"/>
          <w:szCs w:val="40"/>
        </w:rPr>
      </w:pPr>
    </w:p>
    <w:p w14:paraId="5F38AB10" w14:textId="6966F4E6" w:rsidR="00AD5931" w:rsidRDefault="00AD5931" w:rsidP="00AD5931">
      <w:pPr>
        <w:jc w:val="center"/>
        <w:rPr>
          <w:rFonts w:ascii="DIN" w:hAnsi="DIN"/>
          <w:b/>
          <w:bCs/>
          <w:sz w:val="40"/>
          <w:szCs w:val="40"/>
        </w:rPr>
      </w:pPr>
    </w:p>
    <w:p w14:paraId="28FCC74D" w14:textId="77777777" w:rsidR="006F0EBE" w:rsidRDefault="006F0EBE" w:rsidP="00AD5931">
      <w:pPr>
        <w:jc w:val="center"/>
        <w:rPr>
          <w:rFonts w:ascii="DIN" w:hAnsi="DIN"/>
          <w:b/>
          <w:bCs/>
          <w:sz w:val="40"/>
          <w:szCs w:val="40"/>
        </w:rPr>
      </w:pPr>
    </w:p>
    <w:p w14:paraId="5714BF22" w14:textId="373923BC" w:rsidR="006F0EBE" w:rsidRDefault="006F0EBE" w:rsidP="006F0EBE">
      <w:pPr>
        <w:ind w:left="-426"/>
        <w:rPr>
          <w:rFonts w:ascii="DIN" w:hAnsi="DIN"/>
          <w:b/>
          <w:bCs/>
          <w:sz w:val="40"/>
          <w:szCs w:val="40"/>
        </w:rPr>
      </w:pPr>
      <w:r>
        <w:rPr>
          <w:rFonts w:ascii="DIN" w:hAnsi="DIN"/>
          <w:b/>
          <w:bCs/>
          <w:sz w:val="40"/>
          <w:szCs w:val="40"/>
        </w:rPr>
        <w:lastRenderedPageBreak/>
        <w:t>Ben’s Performance</w:t>
      </w:r>
    </w:p>
    <w:p w14:paraId="63D7E68B" w14:textId="61BE17A6" w:rsidR="00AD5931" w:rsidRDefault="00AD5931" w:rsidP="00AD5931">
      <w:pPr>
        <w:rPr>
          <w:rFonts w:ascii="DIN" w:hAnsi="DIN"/>
          <w:b/>
          <w:bCs/>
          <w:sz w:val="32"/>
          <w:szCs w:val="32"/>
        </w:rPr>
      </w:pPr>
      <w:r>
        <w:rPr>
          <w:noProof/>
        </w:rPr>
        <w:drawing>
          <wp:anchor distT="0" distB="0" distL="114300" distR="114300" simplePos="0" relativeHeight="251660288" behindDoc="0" locked="0" layoutInCell="1" allowOverlap="1" wp14:anchorId="439E4FB5" wp14:editId="6ADA5A0C">
            <wp:simplePos x="0" y="0"/>
            <wp:positionH relativeFrom="page">
              <wp:posOffset>640080</wp:posOffset>
            </wp:positionH>
            <wp:positionV relativeFrom="paragraph">
              <wp:posOffset>170180</wp:posOffset>
            </wp:positionV>
            <wp:extent cx="6301740" cy="3436620"/>
            <wp:effectExtent l="0" t="0" r="3810" b="0"/>
            <wp:wrapSquare wrapText="bothSides"/>
            <wp:docPr id="144368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740" cy="3436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931">
        <w:rPr>
          <w:rFonts w:ascii="DIN" w:hAnsi="DIN"/>
          <w:b/>
          <w:bCs/>
          <w:sz w:val="32"/>
          <w:szCs w:val="32"/>
        </w:rPr>
        <w:t xml:space="preserve"> </w:t>
      </w:r>
    </w:p>
    <w:p w14:paraId="5F5FE6A5" w14:textId="0BA30AED" w:rsidR="00AD5931" w:rsidRDefault="00F274E8" w:rsidP="00AD5931">
      <w:pPr>
        <w:pStyle w:val="ListParagraph"/>
        <w:numPr>
          <w:ilvl w:val="0"/>
          <w:numId w:val="3"/>
        </w:numPr>
        <w:ind w:left="-142"/>
        <w:rPr>
          <w:rFonts w:ascii="DIN" w:hAnsi="DIN"/>
          <w:b/>
          <w:bCs/>
          <w:sz w:val="32"/>
          <w:szCs w:val="32"/>
        </w:rPr>
      </w:pPr>
      <w:r>
        <w:rPr>
          <w:rFonts w:ascii="DIN" w:hAnsi="DIN"/>
          <w:b/>
          <w:bCs/>
          <w:sz w:val="32"/>
          <w:szCs w:val="32"/>
        </w:rPr>
        <w:t>A</w:t>
      </w:r>
      <w:r w:rsidR="00AD5931" w:rsidRPr="00AD5931">
        <w:rPr>
          <w:rFonts w:ascii="DIN" w:hAnsi="DIN"/>
          <w:b/>
          <w:bCs/>
          <w:sz w:val="32"/>
          <w:szCs w:val="32"/>
        </w:rPr>
        <w:t>reas for further improvement in terms of business product sales</w:t>
      </w:r>
      <w:r w:rsidR="00AD5931">
        <w:rPr>
          <w:rFonts w:ascii="DIN" w:hAnsi="DIN"/>
          <w:b/>
          <w:bCs/>
          <w:sz w:val="32"/>
          <w:szCs w:val="32"/>
        </w:rPr>
        <w:t>-</w:t>
      </w:r>
    </w:p>
    <w:p w14:paraId="3BF3A7D8" w14:textId="77777777" w:rsidR="00AD5931" w:rsidRDefault="00AD5931" w:rsidP="00AD5931">
      <w:pPr>
        <w:pStyle w:val="ListParagraph"/>
        <w:ind w:left="-142"/>
        <w:rPr>
          <w:rFonts w:ascii="DIN" w:hAnsi="DIN"/>
          <w:b/>
          <w:bCs/>
          <w:sz w:val="32"/>
          <w:szCs w:val="32"/>
        </w:rPr>
      </w:pPr>
    </w:p>
    <w:p w14:paraId="26D2B62B" w14:textId="091C2B68" w:rsidR="00CA15DB" w:rsidRPr="00CA15DB" w:rsidRDefault="00CA15DB" w:rsidP="00CA15DB">
      <w:pPr>
        <w:pStyle w:val="ListParagraph"/>
        <w:numPr>
          <w:ilvl w:val="0"/>
          <w:numId w:val="4"/>
        </w:numPr>
        <w:rPr>
          <w:rFonts w:ascii="DIN" w:hAnsi="DIN"/>
          <w:sz w:val="24"/>
          <w:szCs w:val="24"/>
        </w:rPr>
      </w:pPr>
      <w:r w:rsidRPr="00CA15DB">
        <w:rPr>
          <w:rFonts w:ascii="DIN" w:hAnsi="DIN"/>
          <w:b/>
          <w:bCs/>
          <w:sz w:val="24"/>
          <w:szCs w:val="24"/>
        </w:rPr>
        <w:t xml:space="preserve">Weekday Performance: </w:t>
      </w:r>
      <w:r w:rsidRPr="00CA15DB">
        <w:rPr>
          <w:rFonts w:ascii="DIN" w:hAnsi="DIN"/>
          <w:sz w:val="24"/>
          <w:szCs w:val="24"/>
        </w:rPr>
        <w:t xml:space="preserve">The profit percentage varies across weekdays, with </w:t>
      </w:r>
      <w:r w:rsidRPr="00CA15DB">
        <w:rPr>
          <w:rFonts w:ascii="DIN" w:hAnsi="DIN"/>
          <w:sz w:val="24"/>
          <w:szCs w:val="24"/>
        </w:rPr>
        <w:t>Friday</w:t>
      </w:r>
      <w:r w:rsidRPr="00CA15DB">
        <w:rPr>
          <w:rFonts w:ascii="DIN" w:hAnsi="DIN"/>
          <w:sz w:val="24"/>
          <w:szCs w:val="24"/>
        </w:rPr>
        <w:t xml:space="preserve"> showing the highest profit percentage (10%) and </w:t>
      </w:r>
      <w:r w:rsidRPr="00CA15DB">
        <w:rPr>
          <w:rFonts w:ascii="DIN" w:hAnsi="DIN"/>
          <w:sz w:val="24"/>
          <w:szCs w:val="24"/>
        </w:rPr>
        <w:t>Thursday</w:t>
      </w:r>
      <w:r w:rsidRPr="00CA15DB">
        <w:rPr>
          <w:rFonts w:ascii="DIN" w:hAnsi="DIN"/>
          <w:sz w:val="24"/>
          <w:szCs w:val="24"/>
        </w:rPr>
        <w:t xml:space="preserve"> the lowest (9.6%). This indicates a potential area for improvement on </w:t>
      </w:r>
      <w:r w:rsidRPr="00CA15DB">
        <w:rPr>
          <w:rFonts w:ascii="DIN" w:hAnsi="DIN"/>
          <w:sz w:val="24"/>
          <w:szCs w:val="24"/>
        </w:rPr>
        <w:t>Thursday</w:t>
      </w:r>
      <w:r w:rsidRPr="00CA15DB">
        <w:rPr>
          <w:rFonts w:ascii="DIN" w:hAnsi="DIN"/>
          <w:sz w:val="24"/>
          <w:szCs w:val="24"/>
        </w:rPr>
        <w:t>'s sales strategies.</w:t>
      </w:r>
    </w:p>
    <w:p w14:paraId="585431E1" w14:textId="77777777" w:rsidR="00CA15DB" w:rsidRPr="00CA15DB" w:rsidRDefault="00CA15DB" w:rsidP="00CA15DB">
      <w:pPr>
        <w:pStyle w:val="ListParagraph"/>
        <w:ind w:left="636"/>
        <w:rPr>
          <w:rFonts w:ascii="DIN" w:hAnsi="DIN"/>
          <w:sz w:val="24"/>
          <w:szCs w:val="24"/>
        </w:rPr>
      </w:pPr>
    </w:p>
    <w:p w14:paraId="7CA361E4" w14:textId="2BA6B7CB" w:rsidR="00CA15DB" w:rsidRPr="00F274E8" w:rsidRDefault="00CA15DB" w:rsidP="00CA15DB">
      <w:pPr>
        <w:pStyle w:val="ListParagraph"/>
        <w:numPr>
          <w:ilvl w:val="0"/>
          <w:numId w:val="4"/>
        </w:numPr>
        <w:rPr>
          <w:rFonts w:ascii="DIN" w:hAnsi="DIN"/>
          <w:sz w:val="24"/>
          <w:szCs w:val="24"/>
        </w:rPr>
      </w:pPr>
      <w:r w:rsidRPr="00CA15DB">
        <w:rPr>
          <w:rFonts w:ascii="DIN" w:hAnsi="DIN"/>
          <w:b/>
          <w:bCs/>
          <w:sz w:val="24"/>
          <w:szCs w:val="24"/>
        </w:rPr>
        <w:t xml:space="preserve">Sales Representative Performance: </w:t>
      </w:r>
      <w:r w:rsidRPr="00CA15DB">
        <w:rPr>
          <w:rFonts w:ascii="DIN" w:hAnsi="DIN"/>
          <w:sz w:val="24"/>
          <w:szCs w:val="24"/>
        </w:rPr>
        <w:t>Ben and Jacob have different profit percentages, with Jacob showing a higher profit percentage (10%) compared to Ben (9%). Investigating the practices of Jacob could help improve Ben's performance.</w:t>
      </w:r>
    </w:p>
    <w:p w14:paraId="16D214E2" w14:textId="77777777" w:rsidR="00CA15DB" w:rsidRPr="00CA15DB" w:rsidRDefault="00CA15DB" w:rsidP="00CA15DB">
      <w:pPr>
        <w:pStyle w:val="ListParagraph"/>
        <w:ind w:left="636"/>
        <w:rPr>
          <w:rFonts w:ascii="DIN" w:hAnsi="DIN"/>
          <w:sz w:val="24"/>
          <w:szCs w:val="24"/>
        </w:rPr>
      </w:pPr>
    </w:p>
    <w:p w14:paraId="3E9D1D4D" w14:textId="54BD08D1" w:rsidR="00AD5931" w:rsidRDefault="00CA15DB" w:rsidP="00CA15DB">
      <w:pPr>
        <w:pStyle w:val="ListParagraph"/>
        <w:numPr>
          <w:ilvl w:val="0"/>
          <w:numId w:val="4"/>
        </w:numPr>
        <w:rPr>
          <w:rFonts w:ascii="DIN" w:hAnsi="DIN"/>
          <w:b/>
          <w:bCs/>
          <w:sz w:val="24"/>
          <w:szCs w:val="24"/>
        </w:rPr>
      </w:pPr>
      <w:r w:rsidRPr="00CA15DB">
        <w:rPr>
          <w:rFonts w:ascii="DIN" w:hAnsi="DIN"/>
          <w:b/>
          <w:bCs/>
          <w:sz w:val="24"/>
          <w:szCs w:val="24"/>
        </w:rPr>
        <w:t xml:space="preserve">Quantity Sold Trends: </w:t>
      </w:r>
      <w:r w:rsidRPr="00F274E8">
        <w:rPr>
          <w:rFonts w:ascii="DIN" w:hAnsi="DIN"/>
          <w:sz w:val="24"/>
          <w:szCs w:val="24"/>
        </w:rPr>
        <w:t>There is a fluctuation in the sum of quantity sold. Identifying and addressing the factors contributing to low sales days could help smoothen these fluctuations</w:t>
      </w:r>
      <w:r w:rsidRPr="00CA15DB">
        <w:rPr>
          <w:rFonts w:ascii="DIN" w:hAnsi="DIN"/>
          <w:b/>
          <w:bCs/>
          <w:sz w:val="24"/>
          <w:szCs w:val="24"/>
        </w:rPr>
        <w:t>.</w:t>
      </w:r>
    </w:p>
    <w:p w14:paraId="5434F775" w14:textId="77777777" w:rsidR="00F274E8" w:rsidRPr="00F274E8" w:rsidRDefault="00F274E8" w:rsidP="00F274E8">
      <w:pPr>
        <w:pStyle w:val="ListParagraph"/>
        <w:rPr>
          <w:rFonts w:ascii="DIN" w:hAnsi="DIN"/>
          <w:b/>
          <w:bCs/>
          <w:sz w:val="24"/>
          <w:szCs w:val="24"/>
        </w:rPr>
      </w:pPr>
    </w:p>
    <w:p w14:paraId="19726262" w14:textId="77777777" w:rsidR="00F274E8" w:rsidRDefault="00F274E8" w:rsidP="00F274E8">
      <w:pPr>
        <w:rPr>
          <w:rFonts w:ascii="DIN" w:hAnsi="DIN"/>
          <w:b/>
          <w:bCs/>
          <w:sz w:val="24"/>
          <w:szCs w:val="24"/>
        </w:rPr>
      </w:pPr>
    </w:p>
    <w:p w14:paraId="5F3471CB" w14:textId="1AF832D3" w:rsidR="00F274E8" w:rsidRPr="006F0EBE" w:rsidRDefault="00F274E8" w:rsidP="006F0EBE">
      <w:pPr>
        <w:pStyle w:val="ListParagraph"/>
        <w:numPr>
          <w:ilvl w:val="0"/>
          <w:numId w:val="3"/>
        </w:numPr>
        <w:rPr>
          <w:rFonts w:ascii="DIN" w:hAnsi="DIN"/>
          <w:b/>
          <w:bCs/>
          <w:sz w:val="32"/>
          <w:szCs w:val="32"/>
        </w:rPr>
      </w:pPr>
      <w:r w:rsidRPr="00F274E8">
        <w:rPr>
          <w:rFonts w:ascii="DIN" w:hAnsi="DIN"/>
          <w:b/>
          <w:bCs/>
          <w:sz w:val="32"/>
          <w:szCs w:val="32"/>
        </w:rPr>
        <w:t>Predominant Work Shifts of Sales Representatives</w:t>
      </w:r>
      <w:r w:rsidRPr="00F274E8">
        <w:rPr>
          <w:rFonts w:ascii="DIN" w:hAnsi="DIN"/>
          <w:b/>
          <w:bCs/>
          <w:sz w:val="32"/>
          <w:szCs w:val="32"/>
        </w:rPr>
        <w:t>-</w:t>
      </w:r>
    </w:p>
    <w:p w14:paraId="56586A7A" w14:textId="77777777" w:rsidR="00F274E8" w:rsidRDefault="00F274E8" w:rsidP="00F274E8">
      <w:pPr>
        <w:pStyle w:val="ListParagraph"/>
        <w:ind w:left="294"/>
        <w:rPr>
          <w:rFonts w:ascii="DIN" w:hAnsi="DIN"/>
          <w:b/>
          <w:bCs/>
          <w:sz w:val="32"/>
          <w:szCs w:val="32"/>
        </w:rPr>
      </w:pPr>
    </w:p>
    <w:p w14:paraId="47925E4D" w14:textId="401DE3FD" w:rsidR="00F274E8" w:rsidRDefault="00F274E8" w:rsidP="00F274E8">
      <w:pPr>
        <w:pStyle w:val="ListParagraph"/>
        <w:numPr>
          <w:ilvl w:val="0"/>
          <w:numId w:val="5"/>
        </w:numPr>
        <w:rPr>
          <w:rFonts w:ascii="DIN" w:hAnsi="DIN"/>
          <w:sz w:val="24"/>
          <w:szCs w:val="24"/>
        </w:rPr>
      </w:pPr>
      <w:r w:rsidRPr="00F274E8">
        <w:rPr>
          <w:rFonts w:ascii="DIN" w:hAnsi="DIN"/>
          <w:sz w:val="24"/>
          <w:szCs w:val="24"/>
        </w:rPr>
        <w:t xml:space="preserve">From </w:t>
      </w:r>
      <w:r w:rsidRPr="00F274E8">
        <w:rPr>
          <w:rFonts w:ascii="DIN" w:hAnsi="DIN"/>
          <w:sz w:val="24"/>
          <w:szCs w:val="24"/>
        </w:rPr>
        <w:t>the</w:t>
      </w:r>
      <w:r w:rsidRPr="00F274E8">
        <w:rPr>
          <w:rFonts w:ascii="DIN" w:hAnsi="DIN"/>
          <w:sz w:val="24"/>
          <w:szCs w:val="24"/>
        </w:rPr>
        <w:t xml:space="preserve"> dashboards, it is evident that sales representatives have a balanced distribution between day shifts and night shifts.</w:t>
      </w:r>
    </w:p>
    <w:p w14:paraId="48C7F9DD" w14:textId="77777777" w:rsidR="00F274E8" w:rsidRPr="00F274E8" w:rsidRDefault="00F274E8" w:rsidP="00F274E8">
      <w:pPr>
        <w:pStyle w:val="ListParagraph"/>
        <w:ind w:left="1014"/>
        <w:rPr>
          <w:rFonts w:ascii="DIN" w:hAnsi="DIN"/>
          <w:sz w:val="24"/>
          <w:szCs w:val="24"/>
        </w:rPr>
      </w:pPr>
    </w:p>
    <w:p w14:paraId="3B1E95F3" w14:textId="5EB38351" w:rsidR="00F274E8" w:rsidRDefault="00F274E8" w:rsidP="00F274E8">
      <w:pPr>
        <w:pStyle w:val="ListParagraph"/>
        <w:numPr>
          <w:ilvl w:val="0"/>
          <w:numId w:val="5"/>
        </w:numPr>
        <w:rPr>
          <w:rFonts w:ascii="DIN" w:hAnsi="DIN"/>
          <w:sz w:val="24"/>
          <w:szCs w:val="24"/>
        </w:rPr>
      </w:pPr>
      <w:r w:rsidRPr="00F274E8">
        <w:rPr>
          <w:rFonts w:ascii="DIN" w:hAnsi="DIN"/>
          <w:sz w:val="24"/>
          <w:szCs w:val="24"/>
        </w:rPr>
        <w:t>For Jacob, there is a noticeable trend towards night shifts in the second dashboard (</w:t>
      </w:r>
      <w:proofErr w:type="gramStart"/>
      <w:r w:rsidRPr="00F274E8">
        <w:rPr>
          <w:rFonts w:ascii="DIN" w:hAnsi="DIN"/>
          <w:sz w:val="24"/>
          <w:szCs w:val="24"/>
        </w:rPr>
        <w:t>61.36% night</w:t>
      </w:r>
      <w:proofErr w:type="gramEnd"/>
      <w:r w:rsidRPr="00F274E8">
        <w:rPr>
          <w:rFonts w:ascii="DIN" w:hAnsi="DIN"/>
          <w:sz w:val="24"/>
          <w:szCs w:val="24"/>
        </w:rPr>
        <w:t xml:space="preserve"> shifts)</w:t>
      </w:r>
      <w:r>
        <w:rPr>
          <w:rFonts w:ascii="DIN" w:hAnsi="DIN"/>
          <w:sz w:val="24"/>
          <w:szCs w:val="24"/>
        </w:rPr>
        <w:t>, while for ben it is the same with day shifts.</w:t>
      </w:r>
    </w:p>
    <w:p w14:paraId="6A042A43" w14:textId="77777777" w:rsidR="00F274E8" w:rsidRPr="00F274E8" w:rsidRDefault="00F274E8" w:rsidP="00F274E8">
      <w:pPr>
        <w:pStyle w:val="ListParagraph"/>
        <w:rPr>
          <w:rFonts w:ascii="DIN" w:hAnsi="DIN"/>
          <w:sz w:val="24"/>
          <w:szCs w:val="24"/>
        </w:rPr>
      </w:pPr>
    </w:p>
    <w:p w14:paraId="4861C660" w14:textId="6263B621" w:rsidR="00F274E8" w:rsidRDefault="00F274E8" w:rsidP="00F274E8">
      <w:pPr>
        <w:pStyle w:val="ListParagraph"/>
        <w:numPr>
          <w:ilvl w:val="0"/>
          <w:numId w:val="5"/>
        </w:numPr>
        <w:rPr>
          <w:rFonts w:ascii="DIN" w:hAnsi="DIN"/>
          <w:sz w:val="24"/>
          <w:szCs w:val="24"/>
        </w:rPr>
      </w:pPr>
      <w:r>
        <w:rPr>
          <w:rFonts w:ascii="DIN" w:hAnsi="DIN"/>
          <w:sz w:val="24"/>
          <w:szCs w:val="24"/>
        </w:rPr>
        <w:t>Both the representatives have equal number of working shifts.</w:t>
      </w:r>
    </w:p>
    <w:p w14:paraId="513F3AEC" w14:textId="77777777" w:rsidR="00F274E8" w:rsidRPr="00F274E8" w:rsidRDefault="00F274E8" w:rsidP="00F274E8">
      <w:pPr>
        <w:pStyle w:val="ListParagraph"/>
        <w:rPr>
          <w:rFonts w:ascii="DIN" w:hAnsi="DIN"/>
          <w:sz w:val="24"/>
          <w:szCs w:val="24"/>
        </w:rPr>
      </w:pPr>
    </w:p>
    <w:p w14:paraId="6B76B53D" w14:textId="77777777" w:rsidR="00F274E8" w:rsidRDefault="00F274E8" w:rsidP="00F274E8">
      <w:pPr>
        <w:rPr>
          <w:rFonts w:ascii="DIN" w:hAnsi="DIN"/>
          <w:sz w:val="24"/>
          <w:szCs w:val="24"/>
        </w:rPr>
      </w:pPr>
    </w:p>
    <w:p w14:paraId="474235EA" w14:textId="5B40F46D" w:rsidR="00F274E8" w:rsidRPr="00F274E8" w:rsidRDefault="00F274E8" w:rsidP="00F274E8">
      <w:pPr>
        <w:pStyle w:val="ListParagraph"/>
        <w:numPr>
          <w:ilvl w:val="0"/>
          <w:numId w:val="3"/>
        </w:numPr>
        <w:rPr>
          <w:rFonts w:ascii="DIN" w:hAnsi="DIN"/>
          <w:b/>
          <w:bCs/>
          <w:sz w:val="32"/>
          <w:szCs w:val="32"/>
        </w:rPr>
      </w:pPr>
      <w:r w:rsidRPr="00F274E8">
        <w:rPr>
          <w:rFonts w:ascii="DIN" w:hAnsi="DIN"/>
          <w:b/>
          <w:bCs/>
          <w:sz w:val="32"/>
          <w:szCs w:val="32"/>
        </w:rPr>
        <w:t>Additional Impacts on Business Product Sales Trends</w:t>
      </w:r>
      <w:r w:rsidRPr="00F274E8">
        <w:rPr>
          <w:rFonts w:ascii="DIN" w:hAnsi="DIN"/>
          <w:b/>
          <w:bCs/>
          <w:sz w:val="32"/>
          <w:szCs w:val="32"/>
        </w:rPr>
        <w:t>-</w:t>
      </w:r>
    </w:p>
    <w:p w14:paraId="4193B985" w14:textId="77777777" w:rsidR="00F274E8" w:rsidRDefault="00F274E8" w:rsidP="00F274E8">
      <w:pPr>
        <w:rPr>
          <w:rFonts w:ascii="DIN" w:hAnsi="DIN"/>
          <w:b/>
          <w:bCs/>
          <w:sz w:val="32"/>
          <w:szCs w:val="32"/>
        </w:rPr>
      </w:pPr>
    </w:p>
    <w:p w14:paraId="74A2CB0B" w14:textId="282B3259" w:rsidR="00F274E8" w:rsidRDefault="00F274E8" w:rsidP="006F0EBE">
      <w:pPr>
        <w:pStyle w:val="ListParagraph"/>
        <w:numPr>
          <w:ilvl w:val="0"/>
          <w:numId w:val="6"/>
        </w:numPr>
        <w:rPr>
          <w:rFonts w:ascii="DIN" w:hAnsi="DIN"/>
          <w:sz w:val="24"/>
          <w:szCs w:val="24"/>
        </w:rPr>
      </w:pPr>
      <w:r w:rsidRPr="006F0EBE">
        <w:rPr>
          <w:rFonts w:ascii="DIN" w:hAnsi="DIN"/>
          <w:b/>
          <w:bCs/>
          <w:sz w:val="24"/>
          <w:szCs w:val="24"/>
        </w:rPr>
        <w:t xml:space="preserve">Sales Trends by Day and Rep: </w:t>
      </w:r>
      <w:r w:rsidRPr="006F0EBE">
        <w:rPr>
          <w:rFonts w:ascii="DIN" w:hAnsi="DIN"/>
          <w:sz w:val="24"/>
          <w:szCs w:val="24"/>
        </w:rPr>
        <w:t>The fluctuating daily sales volumes indicate possible external factors affecting sales (e.g., market demand, promotions, etc.). Monitoring these factors and correlating them with sales data can help in planning more effective sales strategies.</w:t>
      </w:r>
    </w:p>
    <w:p w14:paraId="4CB0E1B4" w14:textId="77777777" w:rsidR="006F0EBE" w:rsidRPr="006F0EBE" w:rsidRDefault="006F0EBE" w:rsidP="006F0EBE">
      <w:pPr>
        <w:pStyle w:val="ListParagraph"/>
        <w:rPr>
          <w:rFonts w:ascii="DIN" w:hAnsi="DIN"/>
          <w:sz w:val="24"/>
          <w:szCs w:val="24"/>
        </w:rPr>
      </w:pPr>
    </w:p>
    <w:p w14:paraId="71DAC4F5" w14:textId="1C3740C6" w:rsidR="00F274E8" w:rsidRDefault="00F274E8" w:rsidP="006F0EBE">
      <w:pPr>
        <w:pStyle w:val="ListParagraph"/>
        <w:numPr>
          <w:ilvl w:val="0"/>
          <w:numId w:val="6"/>
        </w:numPr>
        <w:rPr>
          <w:rFonts w:ascii="DIN" w:hAnsi="DIN"/>
          <w:sz w:val="24"/>
          <w:szCs w:val="24"/>
        </w:rPr>
      </w:pPr>
      <w:r w:rsidRPr="006F0EBE">
        <w:rPr>
          <w:rFonts w:ascii="DIN" w:hAnsi="DIN"/>
          <w:b/>
          <w:bCs/>
          <w:sz w:val="24"/>
          <w:szCs w:val="24"/>
        </w:rPr>
        <w:t xml:space="preserve">Impact of Shifts: </w:t>
      </w:r>
      <w:r w:rsidRPr="006F0EBE">
        <w:rPr>
          <w:rFonts w:ascii="DIN" w:hAnsi="DIN"/>
          <w:sz w:val="24"/>
          <w:szCs w:val="24"/>
        </w:rPr>
        <w:t>The performance of night shifts vs. day shifts suggests that time of the day may impact sales. Further analysis could reveal whether certain products sell better during specific shifts.</w:t>
      </w:r>
    </w:p>
    <w:p w14:paraId="0D05D90F" w14:textId="77777777" w:rsidR="006F0EBE" w:rsidRPr="006F0EBE" w:rsidRDefault="006F0EBE" w:rsidP="006F0EBE">
      <w:pPr>
        <w:pStyle w:val="ListParagraph"/>
        <w:rPr>
          <w:rFonts w:ascii="DIN" w:hAnsi="DIN"/>
          <w:sz w:val="24"/>
          <w:szCs w:val="24"/>
        </w:rPr>
      </w:pPr>
    </w:p>
    <w:p w14:paraId="07D68AF1" w14:textId="77777777" w:rsidR="006F0EBE" w:rsidRPr="006F0EBE" w:rsidRDefault="006F0EBE" w:rsidP="006F0EBE">
      <w:pPr>
        <w:rPr>
          <w:rFonts w:ascii="DIN" w:hAnsi="DIN"/>
          <w:b/>
          <w:bCs/>
          <w:sz w:val="32"/>
          <w:szCs w:val="32"/>
        </w:rPr>
      </w:pPr>
      <w:r w:rsidRPr="006F0EBE">
        <w:rPr>
          <w:rFonts w:ascii="DIN" w:hAnsi="DIN"/>
          <w:b/>
          <w:bCs/>
          <w:sz w:val="32"/>
          <w:szCs w:val="32"/>
        </w:rPr>
        <w:t>Action Items</w:t>
      </w:r>
    </w:p>
    <w:p w14:paraId="4C9CE371" w14:textId="77777777" w:rsidR="006F0EBE" w:rsidRDefault="006F0EBE" w:rsidP="006F0EBE">
      <w:pPr>
        <w:rPr>
          <w:rFonts w:ascii="DIN" w:hAnsi="DIN"/>
          <w:sz w:val="24"/>
          <w:szCs w:val="24"/>
        </w:rPr>
      </w:pPr>
      <w:r w:rsidRPr="006F0EBE">
        <w:rPr>
          <w:rFonts w:ascii="DIN" w:hAnsi="DIN"/>
          <w:sz w:val="24"/>
          <w:szCs w:val="24"/>
        </w:rPr>
        <w:t>Based on the analysis, here are the action items for further improvement:</w:t>
      </w:r>
    </w:p>
    <w:p w14:paraId="6DEE1636" w14:textId="77777777" w:rsidR="006F0EBE" w:rsidRPr="006F0EBE" w:rsidRDefault="006F0EBE" w:rsidP="006F0EBE">
      <w:pPr>
        <w:rPr>
          <w:rFonts w:ascii="DIN" w:hAnsi="DIN"/>
          <w:sz w:val="24"/>
          <w:szCs w:val="24"/>
        </w:rPr>
      </w:pPr>
    </w:p>
    <w:p w14:paraId="39CE401E" w14:textId="77777777" w:rsidR="006F0EBE" w:rsidRPr="006F0EBE" w:rsidRDefault="006F0EBE" w:rsidP="006F0EBE">
      <w:pPr>
        <w:numPr>
          <w:ilvl w:val="0"/>
          <w:numId w:val="7"/>
        </w:numPr>
        <w:ind w:left="0"/>
        <w:rPr>
          <w:rFonts w:ascii="DIN" w:hAnsi="DIN"/>
          <w:sz w:val="24"/>
          <w:szCs w:val="24"/>
        </w:rPr>
      </w:pPr>
      <w:r w:rsidRPr="006F0EBE">
        <w:rPr>
          <w:rFonts w:ascii="DIN" w:hAnsi="DIN"/>
          <w:b/>
          <w:bCs/>
          <w:sz w:val="24"/>
          <w:szCs w:val="24"/>
        </w:rPr>
        <w:t>Enhance Monday Sales Strategies:</w:t>
      </w:r>
    </w:p>
    <w:p w14:paraId="387E7F1D" w14:textId="77777777" w:rsidR="006F0EBE" w:rsidRDefault="006F0EBE" w:rsidP="006F0EBE">
      <w:pPr>
        <w:numPr>
          <w:ilvl w:val="1"/>
          <w:numId w:val="7"/>
        </w:numPr>
        <w:ind w:left="0"/>
        <w:rPr>
          <w:rFonts w:ascii="DIN" w:hAnsi="DIN"/>
          <w:sz w:val="24"/>
          <w:szCs w:val="24"/>
        </w:rPr>
      </w:pPr>
      <w:r w:rsidRPr="006F0EBE">
        <w:rPr>
          <w:rFonts w:ascii="DIN" w:hAnsi="DIN"/>
          <w:sz w:val="24"/>
          <w:szCs w:val="24"/>
        </w:rPr>
        <w:t>Investigate and implement tactics to boost sales on Mondays to match the performance of other weekdays.</w:t>
      </w:r>
    </w:p>
    <w:p w14:paraId="125057C4" w14:textId="77777777" w:rsidR="006F0EBE" w:rsidRPr="006F0EBE" w:rsidRDefault="006F0EBE" w:rsidP="006F0EBE">
      <w:pPr>
        <w:rPr>
          <w:rFonts w:ascii="DIN" w:hAnsi="DIN"/>
          <w:sz w:val="24"/>
          <w:szCs w:val="24"/>
        </w:rPr>
      </w:pPr>
    </w:p>
    <w:p w14:paraId="67DF488F" w14:textId="77777777" w:rsidR="006F0EBE" w:rsidRPr="006F0EBE" w:rsidRDefault="006F0EBE" w:rsidP="006F0EBE">
      <w:pPr>
        <w:numPr>
          <w:ilvl w:val="0"/>
          <w:numId w:val="7"/>
        </w:numPr>
        <w:ind w:left="0"/>
        <w:rPr>
          <w:rFonts w:ascii="DIN" w:hAnsi="DIN"/>
          <w:sz w:val="24"/>
          <w:szCs w:val="24"/>
        </w:rPr>
      </w:pPr>
      <w:r w:rsidRPr="006F0EBE">
        <w:rPr>
          <w:rFonts w:ascii="DIN" w:hAnsi="DIN"/>
          <w:b/>
          <w:bCs/>
          <w:sz w:val="24"/>
          <w:szCs w:val="24"/>
        </w:rPr>
        <w:t>Leverage Successful Practices:</w:t>
      </w:r>
    </w:p>
    <w:p w14:paraId="7BEF8BA9" w14:textId="77777777" w:rsidR="006F0EBE" w:rsidRDefault="006F0EBE" w:rsidP="006F0EBE">
      <w:pPr>
        <w:numPr>
          <w:ilvl w:val="1"/>
          <w:numId w:val="7"/>
        </w:numPr>
        <w:ind w:left="0"/>
        <w:rPr>
          <w:rFonts w:ascii="DIN" w:hAnsi="DIN"/>
          <w:sz w:val="24"/>
          <w:szCs w:val="24"/>
        </w:rPr>
      </w:pPr>
      <w:proofErr w:type="spellStart"/>
      <w:r w:rsidRPr="006F0EBE">
        <w:rPr>
          <w:rFonts w:ascii="DIN" w:hAnsi="DIN"/>
          <w:sz w:val="24"/>
          <w:szCs w:val="24"/>
        </w:rPr>
        <w:t>Analyze</w:t>
      </w:r>
      <w:proofErr w:type="spellEnd"/>
      <w:r w:rsidRPr="006F0EBE">
        <w:rPr>
          <w:rFonts w:ascii="DIN" w:hAnsi="DIN"/>
          <w:sz w:val="24"/>
          <w:szCs w:val="24"/>
        </w:rPr>
        <w:t xml:space="preserve"> Jacob’s sales strategies and techniques, and train Ben to adopt similar practices to enhance overall sales performance.</w:t>
      </w:r>
    </w:p>
    <w:p w14:paraId="55FFB4A0" w14:textId="77777777" w:rsidR="006F0EBE" w:rsidRPr="006F0EBE" w:rsidRDefault="006F0EBE" w:rsidP="006F0EBE">
      <w:pPr>
        <w:rPr>
          <w:rFonts w:ascii="DIN" w:hAnsi="DIN"/>
          <w:sz w:val="24"/>
          <w:szCs w:val="24"/>
        </w:rPr>
      </w:pPr>
    </w:p>
    <w:p w14:paraId="2FCDB9F2" w14:textId="77777777" w:rsidR="006F0EBE" w:rsidRPr="006F0EBE" w:rsidRDefault="006F0EBE" w:rsidP="006F0EBE">
      <w:pPr>
        <w:numPr>
          <w:ilvl w:val="0"/>
          <w:numId w:val="7"/>
        </w:numPr>
        <w:ind w:left="0"/>
        <w:rPr>
          <w:rFonts w:ascii="DIN" w:hAnsi="DIN"/>
          <w:sz w:val="24"/>
          <w:szCs w:val="24"/>
        </w:rPr>
      </w:pPr>
      <w:r w:rsidRPr="006F0EBE">
        <w:rPr>
          <w:rFonts w:ascii="DIN" w:hAnsi="DIN"/>
          <w:b/>
          <w:bCs/>
          <w:sz w:val="24"/>
          <w:szCs w:val="24"/>
        </w:rPr>
        <w:t>Optimize Shift Schedules:</w:t>
      </w:r>
    </w:p>
    <w:p w14:paraId="026353F5" w14:textId="77777777" w:rsidR="006F0EBE" w:rsidRDefault="006F0EBE" w:rsidP="006F0EBE">
      <w:pPr>
        <w:numPr>
          <w:ilvl w:val="1"/>
          <w:numId w:val="7"/>
        </w:numPr>
        <w:ind w:left="0"/>
        <w:rPr>
          <w:rFonts w:ascii="DIN" w:hAnsi="DIN"/>
          <w:sz w:val="24"/>
          <w:szCs w:val="24"/>
        </w:rPr>
      </w:pPr>
      <w:r w:rsidRPr="006F0EBE">
        <w:rPr>
          <w:rFonts w:ascii="DIN" w:hAnsi="DIN"/>
          <w:sz w:val="24"/>
          <w:szCs w:val="24"/>
        </w:rPr>
        <w:t>Conduct a deeper analysis of sales performance during day and night shifts to optimize scheduling for maximum sales efficiency.</w:t>
      </w:r>
    </w:p>
    <w:p w14:paraId="0CB180AF" w14:textId="77777777" w:rsidR="006F0EBE" w:rsidRPr="006F0EBE" w:rsidRDefault="006F0EBE" w:rsidP="006F0EBE">
      <w:pPr>
        <w:rPr>
          <w:rFonts w:ascii="DIN" w:hAnsi="DIN"/>
          <w:sz w:val="24"/>
          <w:szCs w:val="24"/>
        </w:rPr>
      </w:pPr>
    </w:p>
    <w:p w14:paraId="379885B7" w14:textId="77777777" w:rsidR="006F0EBE" w:rsidRPr="006F0EBE" w:rsidRDefault="006F0EBE" w:rsidP="006F0EBE">
      <w:pPr>
        <w:numPr>
          <w:ilvl w:val="0"/>
          <w:numId w:val="7"/>
        </w:numPr>
        <w:ind w:left="0"/>
        <w:rPr>
          <w:rFonts w:ascii="DIN" w:hAnsi="DIN"/>
          <w:sz w:val="24"/>
          <w:szCs w:val="24"/>
        </w:rPr>
      </w:pPr>
      <w:r w:rsidRPr="006F0EBE">
        <w:rPr>
          <w:rFonts w:ascii="DIN" w:hAnsi="DIN"/>
          <w:b/>
          <w:bCs/>
          <w:sz w:val="24"/>
          <w:szCs w:val="24"/>
        </w:rPr>
        <w:t>Address Sales Fluctuations:</w:t>
      </w:r>
    </w:p>
    <w:p w14:paraId="714EA1A9" w14:textId="77777777" w:rsidR="006F0EBE" w:rsidRDefault="006F0EBE" w:rsidP="006F0EBE">
      <w:pPr>
        <w:numPr>
          <w:ilvl w:val="1"/>
          <w:numId w:val="7"/>
        </w:numPr>
        <w:ind w:left="0"/>
        <w:rPr>
          <w:rFonts w:ascii="DIN" w:hAnsi="DIN"/>
          <w:sz w:val="24"/>
          <w:szCs w:val="24"/>
        </w:rPr>
      </w:pPr>
      <w:r w:rsidRPr="006F0EBE">
        <w:rPr>
          <w:rFonts w:ascii="DIN" w:hAnsi="DIN"/>
          <w:sz w:val="24"/>
          <w:szCs w:val="24"/>
        </w:rPr>
        <w:t>Identify and mitigate factors contributing to the daily sales fluctuations to achieve a more stable sales trend.</w:t>
      </w:r>
    </w:p>
    <w:p w14:paraId="4440E63F" w14:textId="77777777" w:rsidR="006F0EBE" w:rsidRPr="006F0EBE" w:rsidRDefault="006F0EBE" w:rsidP="006F0EBE">
      <w:pPr>
        <w:rPr>
          <w:rFonts w:ascii="DIN" w:hAnsi="DIN"/>
          <w:sz w:val="24"/>
          <w:szCs w:val="24"/>
        </w:rPr>
      </w:pPr>
    </w:p>
    <w:p w14:paraId="709CBB9D" w14:textId="77777777" w:rsidR="006F0EBE" w:rsidRPr="006F0EBE" w:rsidRDefault="006F0EBE" w:rsidP="006F0EBE">
      <w:pPr>
        <w:numPr>
          <w:ilvl w:val="0"/>
          <w:numId w:val="7"/>
        </w:numPr>
        <w:ind w:left="0"/>
        <w:rPr>
          <w:rFonts w:ascii="DIN" w:hAnsi="DIN"/>
          <w:sz w:val="24"/>
          <w:szCs w:val="24"/>
        </w:rPr>
      </w:pPr>
      <w:r w:rsidRPr="006F0EBE">
        <w:rPr>
          <w:rFonts w:ascii="DIN" w:hAnsi="DIN"/>
          <w:b/>
          <w:bCs/>
          <w:sz w:val="24"/>
          <w:szCs w:val="24"/>
        </w:rPr>
        <w:t>Boost Low-Performing Weekday Sales:</w:t>
      </w:r>
    </w:p>
    <w:p w14:paraId="47D6738A" w14:textId="77777777" w:rsidR="006F0EBE" w:rsidRPr="006F0EBE" w:rsidRDefault="006F0EBE" w:rsidP="006F0EBE">
      <w:pPr>
        <w:numPr>
          <w:ilvl w:val="1"/>
          <w:numId w:val="7"/>
        </w:numPr>
        <w:ind w:left="0"/>
        <w:rPr>
          <w:rFonts w:ascii="DIN" w:hAnsi="DIN"/>
          <w:sz w:val="24"/>
          <w:szCs w:val="24"/>
        </w:rPr>
      </w:pPr>
      <w:r w:rsidRPr="006F0EBE">
        <w:rPr>
          <w:rFonts w:ascii="DIN" w:hAnsi="DIN"/>
          <w:sz w:val="24"/>
          <w:szCs w:val="24"/>
        </w:rPr>
        <w:t>Implement targeted promotions or sales activities on Tuesdays and other low-performing days to increase average quantity sold.</w:t>
      </w:r>
    </w:p>
    <w:p w14:paraId="0CF42396" w14:textId="77777777" w:rsidR="006F0EBE" w:rsidRPr="006F0EBE" w:rsidRDefault="006F0EBE" w:rsidP="006F0EBE">
      <w:pPr>
        <w:rPr>
          <w:rFonts w:ascii="DIN" w:hAnsi="DIN"/>
          <w:sz w:val="24"/>
          <w:szCs w:val="24"/>
        </w:rPr>
      </w:pPr>
    </w:p>
    <w:sectPr w:rsidR="006F0EBE" w:rsidRPr="006F0EBE" w:rsidSect="00AD5931">
      <w:pgSz w:w="11906" w:h="16838"/>
      <w:pgMar w:top="284"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4AFF"/>
    <w:multiLevelType w:val="hybridMultilevel"/>
    <w:tmpl w:val="9B88283A"/>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 w15:restartNumberingAfterBreak="0">
    <w:nsid w:val="568D1AC9"/>
    <w:multiLevelType w:val="hybridMultilevel"/>
    <w:tmpl w:val="6916FF2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 w15:restartNumberingAfterBreak="0">
    <w:nsid w:val="59F1409E"/>
    <w:multiLevelType w:val="hybridMultilevel"/>
    <w:tmpl w:val="5FB2AFE6"/>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3" w15:restartNumberingAfterBreak="0">
    <w:nsid w:val="5C056752"/>
    <w:multiLevelType w:val="hybridMultilevel"/>
    <w:tmpl w:val="555E6866"/>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4" w15:restartNumberingAfterBreak="0">
    <w:nsid w:val="61CC0933"/>
    <w:multiLevelType w:val="multilevel"/>
    <w:tmpl w:val="56DC9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4713D"/>
    <w:multiLevelType w:val="hybridMultilevel"/>
    <w:tmpl w:val="F7984EDE"/>
    <w:lvl w:ilvl="0" w:tplc="40090001">
      <w:start w:val="1"/>
      <w:numFmt w:val="bullet"/>
      <w:lvlText w:val=""/>
      <w:lvlJc w:val="left"/>
      <w:pPr>
        <w:ind w:left="636" w:hanging="360"/>
      </w:pPr>
      <w:rPr>
        <w:rFonts w:ascii="Symbol" w:hAnsi="Symbol"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6" w15:restartNumberingAfterBreak="0">
    <w:nsid w:val="7DDB02BC"/>
    <w:multiLevelType w:val="hybridMultilevel"/>
    <w:tmpl w:val="5AF6E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796490">
    <w:abstractNumId w:val="0"/>
  </w:num>
  <w:num w:numId="2" w16cid:durableId="1833763958">
    <w:abstractNumId w:val="2"/>
  </w:num>
  <w:num w:numId="3" w16cid:durableId="2139830854">
    <w:abstractNumId w:val="1"/>
  </w:num>
  <w:num w:numId="4" w16cid:durableId="218325544">
    <w:abstractNumId w:val="5"/>
  </w:num>
  <w:num w:numId="5" w16cid:durableId="1244295607">
    <w:abstractNumId w:val="3"/>
  </w:num>
  <w:num w:numId="6" w16cid:durableId="941651388">
    <w:abstractNumId w:val="6"/>
  </w:num>
  <w:num w:numId="7" w16cid:durableId="472796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B7"/>
    <w:rsid w:val="006D0FCB"/>
    <w:rsid w:val="006F0EBE"/>
    <w:rsid w:val="00AD5931"/>
    <w:rsid w:val="00AE392D"/>
    <w:rsid w:val="00B111B7"/>
    <w:rsid w:val="00CA15DB"/>
    <w:rsid w:val="00F27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CDE9"/>
  <w15:chartTrackingRefBased/>
  <w15:docId w15:val="{4ACDA901-3241-467B-B96A-0A715688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931"/>
    <w:pPr>
      <w:ind w:left="720"/>
      <w:contextualSpacing/>
    </w:pPr>
  </w:style>
  <w:style w:type="character" w:styleId="Strong">
    <w:name w:val="Strong"/>
    <w:basedOn w:val="DefaultParagraphFont"/>
    <w:uiPriority w:val="22"/>
    <w:qFormat/>
    <w:rsid w:val="00CA1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95117534">
      <w:bodyDiv w:val="1"/>
      <w:marLeft w:val="0"/>
      <w:marRight w:val="0"/>
      <w:marTop w:val="0"/>
      <w:marBottom w:val="0"/>
      <w:divBdr>
        <w:top w:val="none" w:sz="0" w:space="0" w:color="auto"/>
        <w:left w:val="none" w:sz="0" w:space="0" w:color="auto"/>
        <w:bottom w:val="none" w:sz="0" w:space="0" w:color="auto"/>
        <w:right w:val="none" w:sz="0" w:space="0" w:color="auto"/>
      </w:divBdr>
    </w:div>
    <w:div w:id="420375222">
      <w:bodyDiv w:val="1"/>
      <w:marLeft w:val="0"/>
      <w:marRight w:val="0"/>
      <w:marTop w:val="0"/>
      <w:marBottom w:val="0"/>
      <w:divBdr>
        <w:top w:val="none" w:sz="0" w:space="0" w:color="auto"/>
        <w:left w:val="none" w:sz="0" w:space="0" w:color="auto"/>
        <w:bottom w:val="none" w:sz="0" w:space="0" w:color="auto"/>
        <w:right w:val="none" w:sz="0" w:space="0" w:color="auto"/>
      </w:divBdr>
    </w:div>
    <w:div w:id="528837310">
      <w:bodyDiv w:val="1"/>
      <w:marLeft w:val="0"/>
      <w:marRight w:val="0"/>
      <w:marTop w:val="0"/>
      <w:marBottom w:val="0"/>
      <w:divBdr>
        <w:top w:val="none" w:sz="0" w:space="0" w:color="auto"/>
        <w:left w:val="none" w:sz="0" w:space="0" w:color="auto"/>
        <w:bottom w:val="none" w:sz="0" w:space="0" w:color="auto"/>
        <w:right w:val="none" w:sz="0" w:space="0" w:color="auto"/>
      </w:divBdr>
    </w:div>
    <w:div w:id="757100007">
      <w:bodyDiv w:val="1"/>
      <w:marLeft w:val="0"/>
      <w:marRight w:val="0"/>
      <w:marTop w:val="0"/>
      <w:marBottom w:val="0"/>
      <w:divBdr>
        <w:top w:val="none" w:sz="0" w:space="0" w:color="auto"/>
        <w:left w:val="none" w:sz="0" w:space="0" w:color="auto"/>
        <w:bottom w:val="none" w:sz="0" w:space="0" w:color="auto"/>
        <w:right w:val="none" w:sz="0" w:space="0" w:color="auto"/>
      </w:divBdr>
    </w:div>
    <w:div w:id="1058281454">
      <w:bodyDiv w:val="1"/>
      <w:marLeft w:val="0"/>
      <w:marRight w:val="0"/>
      <w:marTop w:val="0"/>
      <w:marBottom w:val="0"/>
      <w:divBdr>
        <w:top w:val="none" w:sz="0" w:space="0" w:color="auto"/>
        <w:left w:val="none" w:sz="0" w:space="0" w:color="auto"/>
        <w:bottom w:val="none" w:sz="0" w:space="0" w:color="auto"/>
        <w:right w:val="none" w:sz="0" w:space="0" w:color="auto"/>
      </w:divBdr>
    </w:div>
    <w:div w:id="1095782233">
      <w:bodyDiv w:val="1"/>
      <w:marLeft w:val="0"/>
      <w:marRight w:val="0"/>
      <w:marTop w:val="0"/>
      <w:marBottom w:val="0"/>
      <w:divBdr>
        <w:top w:val="none" w:sz="0" w:space="0" w:color="auto"/>
        <w:left w:val="none" w:sz="0" w:space="0" w:color="auto"/>
        <w:bottom w:val="none" w:sz="0" w:space="0" w:color="auto"/>
        <w:right w:val="none" w:sz="0" w:space="0" w:color="auto"/>
      </w:divBdr>
    </w:div>
    <w:div w:id="1418551479">
      <w:bodyDiv w:val="1"/>
      <w:marLeft w:val="0"/>
      <w:marRight w:val="0"/>
      <w:marTop w:val="0"/>
      <w:marBottom w:val="0"/>
      <w:divBdr>
        <w:top w:val="none" w:sz="0" w:space="0" w:color="auto"/>
        <w:left w:val="none" w:sz="0" w:space="0" w:color="auto"/>
        <w:bottom w:val="none" w:sz="0" w:space="0" w:color="auto"/>
        <w:right w:val="none" w:sz="0" w:space="0" w:color="auto"/>
      </w:divBdr>
    </w:div>
    <w:div w:id="1766918848">
      <w:bodyDiv w:val="1"/>
      <w:marLeft w:val="0"/>
      <w:marRight w:val="0"/>
      <w:marTop w:val="0"/>
      <w:marBottom w:val="0"/>
      <w:divBdr>
        <w:top w:val="none" w:sz="0" w:space="0" w:color="auto"/>
        <w:left w:val="none" w:sz="0" w:space="0" w:color="auto"/>
        <w:bottom w:val="none" w:sz="0" w:space="0" w:color="auto"/>
        <w:right w:val="none" w:sz="0" w:space="0" w:color="auto"/>
      </w:divBdr>
    </w:div>
    <w:div w:id="198226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sinha</dc:creator>
  <cp:keywords/>
  <dc:description/>
  <cp:lastModifiedBy>prateek sinha</cp:lastModifiedBy>
  <cp:revision>2</cp:revision>
  <dcterms:created xsi:type="dcterms:W3CDTF">2024-07-22T19:18:00Z</dcterms:created>
  <dcterms:modified xsi:type="dcterms:W3CDTF">2024-07-22T19:18:00Z</dcterms:modified>
</cp:coreProperties>
</file>