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07DB" w14:textId="77777777" w:rsidR="00FC221F" w:rsidRDefault="00FC221F" w:rsidP="00FC221F">
      <w:pPr>
        <w:pStyle w:val="Heading1"/>
      </w:pPr>
      <w:bookmarkStart w:id="0" w:name="_Toc475618431"/>
      <w:bookmarkStart w:id="1" w:name="_Toc264702586"/>
      <w:bookmarkStart w:id="2" w:name="_Toc412109744"/>
      <w:r w:rsidRPr="008D22DF">
        <w:t>Technical Approach</w:t>
      </w:r>
      <w:r>
        <w:t>-README.md File</w:t>
      </w:r>
      <w:bookmarkEnd w:id="0"/>
    </w:p>
    <w:p w14:paraId="33BE41B6" w14:textId="77777777" w:rsidR="008D22DF" w:rsidRDefault="008D22DF" w:rsidP="006B4E93">
      <w:pPr>
        <w:pStyle w:val="IFGBodyTextItalicsBlue"/>
        <w:numPr>
          <w:ilvl w:val="0"/>
          <w:numId w:val="41"/>
        </w:numPr>
        <w:ind w:left="360"/>
      </w:pPr>
      <w:r w:rsidRPr="008D22DF">
        <w:t>Assigned one (1) leader and gave that person authority and responsibility and held that person accountable for the qua</w:t>
      </w:r>
      <w:r>
        <w:t>lity of the prototype submitted</w:t>
      </w:r>
    </w:p>
    <w:p w14:paraId="24EBC55A" w14:textId="77777777" w:rsidR="008D22DF" w:rsidRDefault="00BE05EE" w:rsidP="008D22DF">
      <w:pPr>
        <w:pStyle w:val="IFGBodyText"/>
      </w:pPr>
      <w:r>
        <w:t xml:space="preserve">The iFish Group </w:t>
      </w:r>
      <w:r w:rsidR="00733D8E">
        <w:t xml:space="preserve">(IFG) </w:t>
      </w:r>
      <w:r>
        <w:t xml:space="preserve">assigned one leader, Clark Cunningham, who had the authority and responsibility for the quality of the prototype submitted.  </w:t>
      </w:r>
    </w:p>
    <w:p w14:paraId="03FEC632" w14:textId="77777777" w:rsidR="00BE05EE" w:rsidRDefault="00BE05EE" w:rsidP="008D22DF">
      <w:pPr>
        <w:pStyle w:val="IFGBodyText"/>
      </w:pPr>
    </w:p>
    <w:p w14:paraId="60061DFD" w14:textId="77777777" w:rsidR="008D22DF" w:rsidRDefault="008D22DF" w:rsidP="006B4E93">
      <w:pPr>
        <w:pStyle w:val="IFGBodyTextItalicsBlue"/>
        <w:numPr>
          <w:ilvl w:val="0"/>
          <w:numId w:val="41"/>
        </w:numPr>
        <w:ind w:left="360"/>
      </w:pPr>
      <w:r>
        <w:t>Assembled a multidisciplinary and collaborative team that includes, at a minimum, five (5) of the labor categories as identified in Attachment B: PQVP DS-AD Labor Category Descriptions</w:t>
      </w:r>
    </w:p>
    <w:p w14:paraId="65B96B18" w14:textId="5C115034" w:rsidR="00690A79" w:rsidRDefault="00733D8E" w:rsidP="008D22DF">
      <w:pPr>
        <w:pStyle w:val="IFGBodyText"/>
      </w:pPr>
      <w:r>
        <w:t>IFG</w:t>
      </w:r>
      <w:r w:rsidR="00AA4EBF" w:rsidRPr="00AA4EBF">
        <w:t xml:space="preserve"> has assembled a multidisciplinary and collaborat</w:t>
      </w:r>
      <w:r w:rsidR="00D06BF6">
        <w:t>ive</w:t>
      </w:r>
      <w:r w:rsidR="00AA4EBF" w:rsidRPr="00AA4EBF">
        <w:t xml:space="preserve"> t</w:t>
      </w:r>
      <w:r w:rsidR="00AA4EBF">
        <w:t>eam</w:t>
      </w:r>
      <w:r>
        <w:t>. As shown in the matrix below, our team members’</w:t>
      </w:r>
      <w:r w:rsidR="00AA4EBF">
        <w:t xml:space="preserve"> collective experience and </w:t>
      </w:r>
      <w:r w:rsidR="00AA4EBF" w:rsidRPr="00AA4EBF">
        <w:t xml:space="preserve">qualifications span across all of the labor categories identified in Attachment </w:t>
      </w:r>
      <w:r w:rsidR="00246B55">
        <w:t>3</w:t>
      </w:r>
      <w:r w:rsidR="00AA4EBF" w:rsidRPr="00AA4EBF">
        <w:t xml:space="preserve">: PQVP DS-AD Labor Category Descriptions. Our </w:t>
      </w:r>
      <w:r w:rsidR="00A21E61">
        <w:t xml:space="preserve">project </w:t>
      </w:r>
      <w:r w:rsidR="00AA4EBF" w:rsidRPr="00AA4EBF">
        <w:t xml:space="preserve">team has the depth of experience </w:t>
      </w:r>
      <w:r>
        <w:t xml:space="preserve">and knowledge </w:t>
      </w:r>
      <w:r w:rsidR="00AA4EBF" w:rsidRPr="00AA4EBF">
        <w:t>to fully support future projects on this ADPQ contract.</w:t>
      </w:r>
      <w:r w:rsidR="00DA586B">
        <w:t xml:space="preserve"> </w:t>
      </w:r>
      <w:r w:rsidR="00DA586B" w:rsidRPr="002241CA">
        <w:t>Many of our team members meet the requirements f</w:t>
      </w:r>
      <w:r w:rsidR="00A21E61" w:rsidRPr="002241CA">
        <w:t xml:space="preserve">or multiple job categories as do </w:t>
      </w:r>
      <w:r w:rsidR="004C1707">
        <w:t xml:space="preserve">additional </w:t>
      </w:r>
      <w:r w:rsidR="00A21E61" w:rsidRPr="002241CA">
        <w:t>member</w:t>
      </w:r>
      <w:r w:rsidR="006E1EFA">
        <w:t>s</w:t>
      </w:r>
      <w:r w:rsidR="00A21E61" w:rsidRPr="002241CA">
        <w:t xml:space="preserve"> of the IFG staff not represented here.</w:t>
      </w:r>
    </w:p>
    <w:tbl>
      <w:tblPr>
        <w:tblW w:w="1305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580"/>
        <w:gridCol w:w="870"/>
        <w:gridCol w:w="1082"/>
        <w:gridCol w:w="1082"/>
        <w:gridCol w:w="1082"/>
        <w:gridCol w:w="1082"/>
        <w:gridCol w:w="1082"/>
        <w:gridCol w:w="1190"/>
      </w:tblGrid>
      <w:tr w:rsidR="00AA4EBF" w:rsidRPr="00AA4EBF" w14:paraId="10BC9D79" w14:textId="77777777" w:rsidTr="00A21E61">
        <w:trPr>
          <w:trHeight w:val="430"/>
        </w:trPr>
        <w:tc>
          <w:tcPr>
            <w:tcW w:w="5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154E5F0C" w14:textId="0DE1FC45" w:rsidR="00AA4EBF" w:rsidRPr="00AA4EBF" w:rsidRDefault="00AA4EBF" w:rsidP="002241CA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Cs w:val="20"/>
              </w:rPr>
              <w:t>ADPQ</w:t>
            </w:r>
            <w:r w:rsidR="002241CA">
              <w:rPr>
                <w:rFonts w:ascii="Arial Narrow" w:hAnsi="Arial Narrow" w:cs="Arial"/>
                <w:b/>
                <w:bCs/>
                <w:color w:val="000000"/>
                <w:szCs w:val="20"/>
              </w:rPr>
              <w:t xml:space="preserve"> Labor</w:t>
            </w:r>
            <w:r w:rsidR="002241CA" w:rsidRPr="00AA4EBF">
              <w:rPr>
                <w:rFonts w:ascii="Arial Narrow" w:hAnsi="Arial Narrow" w:cs="Arial"/>
                <w:b/>
                <w:bCs/>
                <w:color w:val="000000"/>
                <w:szCs w:val="20"/>
              </w:rPr>
              <w:t xml:space="preserve"> </w:t>
            </w:r>
            <w:r w:rsidRPr="00AA4EBF">
              <w:rPr>
                <w:rFonts w:ascii="Arial Narrow" w:hAnsi="Arial Narrow" w:cs="Arial"/>
                <w:b/>
                <w:bCs/>
                <w:color w:val="000000"/>
                <w:szCs w:val="20"/>
              </w:rPr>
              <w:t>Categories</w:t>
            </w:r>
          </w:p>
        </w:tc>
        <w:tc>
          <w:tcPr>
            <w:tcW w:w="747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tcMar>
              <w:left w:w="29" w:type="dxa"/>
              <w:right w:w="29" w:type="dxa"/>
            </w:tcMar>
            <w:vAlign w:val="center"/>
            <w:hideMark/>
          </w:tcPr>
          <w:p w14:paraId="7AA11557" w14:textId="77777777" w:rsidR="00AA4EBF" w:rsidRPr="00AA4EBF" w:rsidRDefault="00AA4EBF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IFG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Employees</w:t>
            </w:r>
          </w:p>
        </w:tc>
      </w:tr>
      <w:tr w:rsidR="00A21E61" w:rsidRPr="00AA4EBF" w14:paraId="6B3D22C2" w14:textId="77777777" w:rsidTr="00A21E61">
        <w:trPr>
          <w:trHeight w:val="412"/>
        </w:trPr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EF1EFF8" w14:textId="77777777" w:rsidR="00A21E61" w:rsidRPr="00AA4EBF" w:rsidRDefault="00A21E61" w:rsidP="00AA4EBF">
            <w:pPr>
              <w:spacing w:before="40" w:after="4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tcMar>
              <w:left w:w="29" w:type="dxa"/>
              <w:right w:w="29" w:type="dxa"/>
            </w:tcMar>
            <w:vAlign w:val="center"/>
            <w:hideMark/>
          </w:tcPr>
          <w:p w14:paraId="128FBBBD" w14:textId="77777777" w:rsidR="00A21E61" w:rsidRPr="00AA4EBF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Frank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Ono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tcMar>
              <w:left w:w="29" w:type="dxa"/>
              <w:right w:w="29" w:type="dxa"/>
            </w:tcMar>
            <w:vAlign w:val="center"/>
            <w:hideMark/>
          </w:tcPr>
          <w:p w14:paraId="2F21EF71" w14:textId="77777777" w:rsidR="00A21E61" w:rsidRPr="00AA4EBF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Clark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Cunningham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  <w:hideMark/>
          </w:tcPr>
          <w:p w14:paraId="43EB9B37" w14:textId="77777777" w:rsidR="00A21E61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Ernie</w:t>
            </w:r>
          </w:p>
          <w:p w14:paraId="40AE6CAA" w14:textId="77777777" w:rsidR="00A21E61" w:rsidRPr="00AA4EBF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tcMar>
              <w:left w:w="29" w:type="dxa"/>
              <w:right w:w="29" w:type="dxa"/>
            </w:tcMar>
            <w:vAlign w:val="center"/>
            <w:hideMark/>
          </w:tcPr>
          <w:p w14:paraId="7E8B8DDF" w14:textId="77777777" w:rsidR="00A21E61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Fernando</w:t>
            </w:r>
          </w:p>
          <w:p w14:paraId="4ACE953A" w14:textId="77777777" w:rsidR="00A21E61" w:rsidRPr="00AA4EBF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Cabrera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tcMar>
              <w:left w:w="29" w:type="dxa"/>
              <w:right w:w="29" w:type="dxa"/>
            </w:tcMar>
            <w:vAlign w:val="center"/>
            <w:hideMark/>
          </w:tcPr>
          <w:p w14:paraId="723FBD97" w14:textId="77777777" w:rsidR="00A21E61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Paul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2593CCC" w14:textId="77777777" w:rsidR="00A21E61" w:rsidRPr="00AA4EBF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Venable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tcMar>
              <w:left w:w="29" w:type="dxa"/>
              <w:right w:w="29" w:type="dxa"/>
            </w:tcMar>
            <w:vAlign w:val="center"/>
            <w:hideMark/>
          </w:tcPr>
          <w:p w14:paraId="047E2A2A" w14:textId="77777777" w:rsidR="00A21E61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Thomas</w:t>
            </w:r>
          </w:p>
          <w:p w14:paraId="77244EBE" w14:textId="77777777" w:rsidR="00A21E61" w:rsidRPr="00AA4EBF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Weitzel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  <w:hideMark/>
          </w:tcPr>
          <w:p w14:paraId="46EDC5C9" w14:textId="77777777" w:rsidR="00A21E61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A4EB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Scott</w:t>
            </w:r>
          </w:p>
          <w:p w14:paraId="2AC9861D" w14:textId="77777777" w:rsidR="00A21E61" w:rsidRPr="00AA4EBF" w:rsidRDefault="00A21E61" w:rsidP="00AA4EB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Schriber</w:t>
            </w:r>
          </w:p>
        </w:tc>
      </w:tr>
      <w:tr w:rsidR="00A21E61" w:rsidRPr="00AA4EBF" w14:paraId="55BFD07F" w14:textId="77777777" w:rsidTr="00A21E61">
        <w:trPr>
          <w:trHeight w:val="2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236B4EDC" w14:textId="77777777" w:rsidR="00A21E61" w:rsidRPr="00AA4EBF" w:rsidRDefault="00A21E61" w:rsidP="00D06BF6">
            <w:pPr>
              <w:pStyle w:val="IFGTableTextBold"/>
            </w:pPr>
            <w:r w:rsidRPr="00AA4EBF">
              <w:t>1. Product Manager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6BD146D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7EC596E0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7D3A042F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5BF862C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0F8B0CA5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470D46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57926C88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</w:tr>
      <w:tr w:rsidR="00A21E61" w:rsidRPr="00AA4EBF" w14:paraId="662C2180" w14:textId="77777777" w:rsidTr="00A21E61">
        <w:trPr>
          <w:trHeight w:val="287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3AAE774C" w14:textId="77777777" w:rsidR="00A21E61" w:rsidRPr="00AA4EBF" w:rsidRDefault="00A21E61" w:rsidP="00D06BF6">
            <w:pPr>
              <w:pStyle w:val="IFGTableTextBold"/>
            </w:pPr>
            <w:r w:rsidRPr="00AA4EBF">
              <w:t>2. Technical Architect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52236C4F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3FEFA67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57D903E1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936CA3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B76AD00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52D79FC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51A94A1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57C4A274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A21E61" w:rsidRPr="00AA4EBF" w14:paraId="7074F3D8" w14:textId="77777777" w:rsidTr="002241CA">
        <w:trPr>
          <w:trHeight w:val="35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460E07D0" w14:textId="77777777" w:rsidR="00A21E61" w:rsidRPr="00AA4EBF" w:rsidRDefault="00A21E61" w:rsidP="00D06BF6">
            <w:pPr>
              <w:pStyle w:val="IFGTableTextBold"/>
            </w:pPr>
            <w:r w:rsidRPr="00AA4EBF">
              <w:t>3. Interaction Designer/User Researcher/Usability Tester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34E8803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6C49F94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102AA4F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4F086EE7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1936A77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5F6802D6" w14:textId="7F8D3826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3441C102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</w:tr>
      <w:tr w:rsidR="00A21E61" w:rsidRPr="00AA4EBF" w14:paraId="1DFC17E0" w14:textId="77777777" w:rsidTr="00A21E61">
        <w:trPr>
          <w:trHeight w:val="2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51BB89B9" w14:textId="77777777" w:rsidR="00A21E61" w:rsidRPr="00AA4EBF" w:rsidRDefault="00A21E61" w:rsidP="00D06BF6">
            <w:pPr>
              <w:pStyle w:val="IFGTableTextBold"/>
            </w:pPr>
            <w:r w:rsidRPr="00AA4EBF">
              <w:t xml:space="preserve">4. Writer/Content Designer/Content Strategist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29F598C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563B1372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3365D01C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3ED97E3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CE8D7E0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7BAE823D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70C76481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A21E61" w:rsidRPr="00AA4EBF" w14:paraId="2350866B" w14:textId="77777777" w:rsidTr="00A21E61">
        <w:trPr>
          <w:trHeight w:val="35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6B2CB5CD" w14:textId="77777777" w:rsidR="00A21E61" w:rsidRPr="00AA4EBF" w:rsidRDefault="00A21E61" w:rsidP="00D06BF6">
            <w:pPr>
              <w:pStyle w:val="IFGTableTextBold"/>
            </w:pPr>
            <w:r w:rsidRPr="00AA4EBF">
              <w:t>5. Visual Designer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D4779FA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A1F3314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09F75625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936CA3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70B06EA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B92ED9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0EB2892A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7244BDA9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A21E61" w:rsidRPr="00AA4EBF" w14:paraId="72B65BBA" w14:textId="77777777" w:rsidTr="00A21E61">
        <w:trPr>
          <w:trHeight w:val="35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63416DB7" w14:textId="3ECB57B7" w:rsidR="00A21E61" w:rsidRPr="00AA4EBF" w:rsidRDefault="00A21E61" w:rsidP="00D06BF6">
            <w:pPr>
              <w:pStyle w:val="IFGTableTextBold"/>
            </w:pPr>
            <w:r w:rsidRPr="00AA4EBF">
              <w:t>6. Front</w:t>
            </w:r>
            <w:r w:rsidR="008327E0">
              <w:t>e</w:t>
            </w:r>
            <w:r w:rsidRPr="00AA4EBF">
              <w:t xml:space="preserve">nd Web Developer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01B042F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077C5ED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494EF07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936CA3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746BCBF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67C8830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528181F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4D63A31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A21E61" w:rsidRPr="00AA4EBF" w14:paraId="5C8C17D0" w14:textId="77777777" w:rsidTr="00A21E61">
        <w:trPr>
          <w:trHeight w:val="332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58E9E0FD" w14:textId="77777777" w:rsidR="00A21E61" w:rsidRPr="00AA4EBF" w:rsidRDefault="00A21E61" w:rsidP="00D06BF6">
            <w:pPr>
              <w:pStyle w:val="IFGTableTextBold"/>
            </w:pPr>
            <w:r w:rsidRPr="00AA4EBF">
              <w:t xml:space="preserve">7. Backend Web Developer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F692267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F5990C1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4A12EC97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936CA3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530B4AB3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733D99C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D425971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156E0338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A21E61" w:rsidRPr="00AA4EBF" w14:paraId="155BA479" w14:textId="77777777" w:rsidTr="00A21E61">
        <w:trPr>
          <w:trHeight w:val="2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057A68DF" w14:textId="77777777" w:rsidR="00A21E61" w:rsidRPr="00AA4EBF" w:rsidRDefault="00A21E61" w:rsidP="00D06BF6">
            <w:pPr>
              <w:pStyle w:val="IFGTableTextBold"/>
            </w:pPr>
            <w:r w:rsidRPr="00AA4EBF">
              <w:t>8. DevOps Engineer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4415F27A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9040664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75FC8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B65847C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709860C9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0C5F3C3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65253350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A21E61" w:rsidRPr="00AA4EBF" w14:paraId="236261E4" w14:textId="77777777" w:rsidTr="00A21E61">
        <w:trPr>
          <w:trHeight w:val="2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77C1842E" w14:textId="77777777" w:rsidR="00A21E61" w:rsidRPr="00AA4EBF" w:rsidRDefault="00A21E61" w:rsidP="00D06BF6">
            <w:pPr>
              <w:pStyle w:val="IFGTableTextBold"/>
            </w:pPr>
            <w:r w:rsidRPr="00AA4EBF">
              <w:t>9. Security Engineer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55F8CAD3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4489F311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7B3EBB0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099CBF1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731B2A5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89F3277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3E5FE6DB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A21E61" w:rsidRPr="00AA4EBF" w14:paraId="212B673A" w14:textId="77777777" w:rsidTr="00A21E61">
        <w:trPr>
          <w:trHeight w:val="2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10522E44" w14:textId="77777777" w:rsidR="00A21E61" w:rsidRPr="00AA4EBF" w:rsidRDefault="00A21E61" w:rsidP="00D06BF6">
            <w:pPr>
              <w:pStyle w:val="IFGTableTextBold"/>
            </w:pPr>
            <w:r w:rsidRPr="00AA4EBF">
              <w:t>10. Delivery Manager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BC59EAD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76520A0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6DA1626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349FAAA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8222A65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41C127FA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2A278002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</w:tr>
      <w:tr w:rsidR="00A21E61" w:rsidRPr="00AA4EBF" w14:paraId="60C2A037" w14:textId="77777777" w:rsidTr="00A21E61">
        <w:trPr>
          <w:trHeight w:val="2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1923D9AA" w14:textId="77777777" w:rsidR="00A21E61" w:rsidRPr="00AA4EBF" w:rsidRDefault="00A21E61" w:rsidP="00D06BF6">
            <w:pPr>
              <w:pStyle w:val="IFGTableTextBold"/>
            </w:pPr>
            <w:r w:rsidRPr="00AA4EBF">
              <w:t>11. Agile Coach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0F620E13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FC2B509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2BA7F4B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563A6CF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B0331FC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04A161C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3E309882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</w:tr>
      <w:tr w:rsidR="00A21E61" w:rsidRPr="00AA4EBF" w14:paraId="1711C055" w14:textId="77777777" w:rsidTr="00A21E61">
        <w:trPr>
          <w:trHeight w:val="2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25893F17" w14:textId="77777777" w:rsidR="00A21E61" w:rsidRPr="002241CA" w:rsidRDefault="00A21E61" w:rsidP="00936CA3">
            <w:pPr>
              <w:spacing w:before="40" w:after="40" w:line="240" w:lineRule="auto"/>
              <w:rPr>
                <w:rFonts w:cs="Arial"/>
                <w:b/>
                <w:color w:val="000000"/>
                <w:sz w:val="18"/>
                <w:szCs w:val="18"/>
              </w:rPr>
            </w:pPr>
            <w:r w:rsidRPr="002241CA">
              <w:rPr>
                <w:rFonts w:cs="Arial"/>
                <w:b/>
                <w:color w:val="000000"/>
                <w:sz w:val="18"/>
                <w:szCs w:val="18"/>
              </w:rPr>
              <w:t>12. Business Analyst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D46186B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25238A27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5F77C65E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101F9F0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13DE3459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4E8AEABC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425C152C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</w:tr>
      <w:tr w:rsidR="00A21E61" w:rsidRPr="00AA4EBF" w14:paraId="7F64CDC9" w14:textId="77777777" w:rsidTr="00A21E61">
        <w:trPr>
          <w:trHeight w:val="285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DD6EE" w:themeFill="accent1" w:themeFillTint="66"/>
            <w:vAlign w:val="center"/>
            <w:hideMark/>
          </w:tcPr>
          <w:p w14:paraId="1F0C3F91" w14:textId="77777777" w:rsidR="00A21E61" w:rsidRPr="006E1EFA" w:rsidRDefault="00A21E61" w:rsidP="00936CA3">
            <w:pPr>
              <w:spacing w:before="40" w:after="40" w:line="240" w:lineRule="auto"/>
              <w:rPr>
                <w:rFonts w:cs="Arial"/>
                <w:b/>
                <w:color w:val="000000"/>
                <w:sz w:val="18"/>
                <w:szCs w:val="18"/>
              </w:rPr>
            </w:pPr>
            <w:r w:rsidRPr="006E1EFA">
              <w:rPr>
                <w:rFonts w:cs="Arial"/>
                <w:b/>
                <w:color w:val="000000"/>
                <w:sz w:val="18"/>
                <w:szCs w:val="18"/>
              </w:rPr>
              <w:t>13. Digital Performance Analyst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33EF6A7A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02D4AB22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33B5DE8A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63272DE6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7118B242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14:paraId="5B7B88C8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  <w:hideMark/>
          </w:tcPr>
          <w:p w14:paraId="2D3B55C5" w14:textId="77777777" w:rsidR="00A21E61" w:rsidRPr="00AA4EBF" w:rsidRDefault="00A21E61" w:rsidP="00936CA3">
            <w:pPr>
              <w:spacing w:before="40" w:after="4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A4EBF">
              <w:rPr>
                <w:rFonts w:cs="Arial"/>
                <w:b/>
                <w:color w:val="000000"/>
                <w:sz w:val="20"/>
                <w:szCs w:val="20"/>
              </w:rPr>
              <w:t> </w:t>
            </w:r>
          </w:p>
        </w:tc>
      </w:tr>
    </w:tbl>
    <w:p w14:paraId="5937A1E3" w14:textId="77777777" w:rsidR="008D22DF" w:rsidRDefault="008D22DF" w:rsidP="008D22DF">
      <w:pPr>
        <w:pStyle w:val="IFGBodyText"/>
      </w:pPr>
    </w:p>
    <w:p w14:paraId="14CFEAB8" w14:textId="0C1E5100" w:rsidR="00FB360C" w:rsidRPr="002A3BB5" w:rsidRDefault="00AA4EBF" w:rsidP="00BE05EE">
      <w:pPr>
        <w:pStyle w:val="IFGBodyText"/>
      </w:pPr>
      <w:r w:rsidRPr="00AA4EBF">
        <w:t xml:space="preserve">Each of our team members </w:t>
      </w:r>
      <w:r w:rsidR="00733D8E">
        <w:t>is an</w:t>
      </w:r>
      <w:r w:rsidR="00733D8E" w:rsidRPr="00AA4EBF">
        <w:t xml:space="preserve"> </w:t>
      </w:r>
      <w:r w:rsidR="00733D8E">
        <w:t xml:space="preserve">IFG </w:t>
      </w:r>
      <w:r w:rsidRPr="00AA4EBF">
        <w:t xml:space="preserve">employee and </w:t>
      </w:r>
      <w:r w:rsidR="00733D8E">
        <w:t>is</w:t>
      </w:r>
      <w:r w:rsidR="00733D8E" w:rsidRPr="00AA4EBF">
        <w:t xml:space="preserve"> </w:t>
      </w:r>
      <w:r w:rsidR="002A3BB5">
        <w:t>local in our Sacramento office.</w:t>
      </w:r>
      <w:r w:rsidRPr="00AA4EBF">
        <w:t xml:space="preserve"> Many of </w:t>
      </w:r>
      <w:r w:rsidR="00D06BF6">
        <w:t>these IFG</w:t>
      </w:r>
      <w:r w:rsidR="00D06BF6" w:rsidRPr="00AA4EBF">
        <w:t xml:space="preserve"> </w:t>
      </w:r>
      <w:r w:rsidRPr="00AA4EBF">
        <w:t xml:space="preserve">team members </w:t>
      </w:r>
      <w:r w:rsidR="002A3BB5">
        <w:t xml:space="preserve">have </w:t>
      </w:r>
      <w:r w:rsidR="00D06BF6">
        <w:t xml:space="preserve">also </w:t>
      </w:r>
      <w:r w:rsidR="002A3BB5">
        <w:t>worked</w:t>
      </w:r>
      <w:r w:rsidRPr="00AA4EBF">
        <w:t xml:space="preserve"> </w:t>
      </w:r>
      <w:r w:rsidR="00733D8E">
        <w:t xml:space="preserve">together </w:t>
      </w:r>
      <w:r w:rsidRPr="00AA4EBF">
        <w:t xml:space="preserve">on </w:t>
      </w:r>
      <w:r w:rsidR="004C1707">
        <w:t xml:space="preserve">previous </w:t>
      </w:r>
      <w:r w:rsidR="00400E59">
        <w:t>a</w:t>
      </w:r>
      <w:r w:rsidRPr="00AA4EBF">
        <w:t xml:space="preserve">gile </w:t>
      </w:r>
      <w:r w:rsidR="00733D8E">
        <w:t xml:space="preserve">client </w:t>
      </w:r>
      <w:r w:rsidRPr="00AA4EBF">
        <w:t>proje</w:t>
      </w:r>
      <w:r w:rsidR="002A3BB5">
        <w:t>cts</w:t>
      </w:r>
      <w:r w:rsidR="00733D8E">
        <w:t xml:space="preserve">. </w:t>
      </w:r>
      <w:r w:rsidR="00DA586B">
        <w:t>We assembled a cross</w:t>
      </w:r>
      <w:r w:rsidR="00D06BF6">
        <w:t>-</w:t>
      </w:r>
      <w:r w:rsidR="00DA586B">
        <w:t xml:space="preserve">functional team of highly experienced staff to create the prototype and technical response. </w:t>
      </w:r>
      <w:r w:rsidRPr="00AA4EBF">
        <w:t xml:space="preserve">Our team </w:t>
      </w:r>
      <w:r w:rsidR="00733D8E">
        <w:t xml:space="preserve">contributors </w:t>
      </w:r>
      <w:r w:rsidR="007307AB">
        <w:t xml:space="preserve">for the development of the prototype and technical approach </w:t>
      </w:r>
      <w:r w:rsidRPr="00AA4EBF">
        <w:t>consist of the following</w:t>
      </w:r>
      <w:r w:rsidR="00733D8E">
        <w:t xml:space="preserve"> IFG staff members</w:t>
      </w:r>
      <w:r w:rsidRPr="00AA4EBF">
        <w:t>:</w:t>
      </w:r>
    </w:p>
    <w:tbl>
      <w:tblPr>
        <w:tblStyle w:val="TableGrid"/>
        <w:tblW w:w="12983" w:type="dxa"/>
        <w:tblInd w:w="-5" w:type="dxa"/>
        <w:tblLook w:val="04A0" w:firstRow="1" w:lastRow="0" w:firstColumn="1" w:lastColumn="0" w:noHBand="0" w:noVBand="1"/>
      </w:tblPr>
      <w:tblGrid>
        <w:gridCol w:w="1710"/>
        <w:gridCol w:w="2430"/>
        <w:gridCol w:w="3690"/>
        <w:gridCol w:w="5153"/>
      </w:tblGrid>
      <w:tr w:rsidR="00DA586B" w14:paraId="27A30AD6" w14:textId="1248664B" w:rsidTr="00CF2205">
        <w:trPr>
          <w:tblHeader/>
        </w:trPr>
        <w:tc>
          <w:tcPr>
            <w:tcW w:w="1710" w:type="dxa"/>
            <w:shd w:val="clear" w:color="auto" w:fill="9CC2E5" w:themeFill="accent1" w:themeFillTint="99"/>
            <w:vAlign w:val="center"/>
          </w:tcPr>
          <w:p w14:paraId="4F9F26DF" w14:textId="20F5FE2A" w:rsidR="00DA586B" w:rsidRPr="00690A79" w:rsidRDefault="00DA586B" w:rsidP="00FB360C">
            <w:pPr>
              <w:pStyle w:val="IFGBodyText"/>
              <w:spacing w:before="60" w:after="60"/>
              <w:rPr>
                <w:b/>
                <w:sz w:val="22"/>
              </w:rPr>
            </w:pPr>
            <w:r>
              <w:rPr>
                <w:b/>
                <w:sz w:val="22"/>
              </w:rPr>
              <w:t>Team Member</w:t>
            </w:r>
          </w:p>
        </w:tc>
        <w:tc>
          <w:tcPr>
            <w:tcW w:w="2430" w:type="dxa"/>
            <w:shd w:val="clear" w:color="auto" w:fill="9CC2E5" w:themeFill="accent1" w:themeFillTint="99"/>
            <w:vAlign w:val="center"/>
          </w:tcPr>
          <w:p w14:paraId="3AA5468F" w14:textId="763F1954" w:rsidR="00DA586B" w:rsidRPr="00690A79" w:rsidRDefault="002241CA" w:rsidP="00FB360C">
            <w:pPr>
              <w:pStyle w:val="IFGBodyText"/>
              <w:spacing w:before="60" w:after="60"/>
              <w:rPr>
                <w:b/>
                <w:sz w:val="22"/>
              </w:rPr>
            </w:pPr>
            <w:r>
              <w:rPr>
                <w:b/>
                <w:sz w:val="22"/>
              </w:rPr>
              <w:t>ADPQ RFI Role</w:t>
            </w:r>
          </w:p>
        </w:tc>
        <w:tc>
          <w:tcPr>
            <w:tcW w:w="3690" w:type="dxa"/>
            <w:shd w:val="clear" w:color="auto" w:fill="9CC2E5" w:themeFill="accent1" w:themeFillTint="99"/>
          </w:tcPr>
          <w:p w14:paraId="5C295714" w14:textId="46CB09F2" w:rsidR="00DA586B" w:rsidRPr="00690A79" w:rsidRDefault="002241CA" w:rsidP="00047D22">
            <w:pPr>
              <w:pStyle w:val="IFGBodyText"/>
              <w:spacing w:before="60" w:after="60"/>
              <w:rPr>
                <w:b/>
                <w:sz w:val="22"/>
              </w:rPr>
            </w:pPr>
            <w:r>
              <w:rPr>
                <w:b/>
                <w:sz w:val="22"/>
              </w:rPr>
              <w:t>ADPQ RFI Responsibilities</w:t>
            </w:r>
          </w:p>
        </w:tc>
        <w:tc>
          <w:tcPr>
            <w:tcW w:w="5153" w:type="dxa"/>
            <w:shd w:val="clear" w:color="auto" w:fill="9CC2E5" w:themeFill="accent1" w:themeFillTint="99"/>
          </w:tcPr>
          <w:p w14:paraId="7E890E74" w14:textId="1F36C183" w:rsidR="00DA586B" w:rsidRPr="00690A79" w:rsidRDefault="002241CA" w:rsidP="00FB360C">
            <w:pPr>
              <w:pStyle w:val="IFGBodyText"/>
              <w:spacing w:before="60" w:after="6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Relevant </w:t>
            </w:r>
            <w:r w:rsidR="00DA586B">
              <w:rPr>
                <w:b/>
                <w:sz w:val="22"/>
              </w:rPr>
              <w:t>Skills/Experience</w:t>
            </w:r>
          </w:p>
        </w:tc>
      </w:tr>
      <w:tr w:rsidR="00DA586B" w14:paraId="63DF6429" w14:textId="6AFC75B8" w:rsidTr="006E4335">
        <w:tc>
          <w:tcPr>
            <w:tcW w:w="1710" w:type="dxa"/>
          </w:tcPr>
          <w:p w14:paraId="150109BD" w14:textId="77777777" w:rsidR="00DA586B" w:rsidRDefault="00DA586B" w:rsidP="00D06BF6">
            <w:pPr>
              <w:pStyle w:val="IFGTableTextBold"/>
            </w:pPr>
            <w:r>
              <w:t>Clark Cunningham</w:t>
            </w:r>
          </w:p>
        </w:tc>
        <w:tc>
          <w:tcPr>
            <w:tcW w:w="2430" w:type="dxa"/>
          </w:tcPr>
          <w:p w14:paraId="5CE29F1A" w14:textId="77777777" w:rsidR="00DA586B" w:rsidRDefault="00DA586B" w:rsidP="00BF32A1">
            <w:pPr>
              <w:pStyle w:val="IFGTableBullet"/>
            </w:pPr>
            <w:r>
              <w:t>Product Manager</w:t>
            </w:r>
          </w:p>
          <w:p w14:paraId="20CF507C" w14:textId="77777777" w:rsidR="00DA586B" w:rsidRDefault="00DA586B" w:rsidP="00BF32A1">
            <w:pPr>
              <w:pStyle w:val="IFGTableBullet"/>
            </w:pPr>
            <w:r>
              <w:t>Technical Architect</w:t>
            </w:r>
          </w:p>
          <w:p w14:paraId="4FF78EED" w14:textId="77777777" w:rsidR="009D48CE" w:rsidRDefault="009D48CE" w:rsidP="00BF32A1">
            <w:pPr>
              <w:pStyle w:val="IFGTableBullet"/>
            </w:pPr>
            <w:r>
              <w:t>Agile Coach</w:t>
            </w:r>
          </w:p>
          <w:p w14:paraId="56AC42CA" w14:textId="39792A39" w:rsidR="008327E0" w:rsidRDefault="008327E0" w:rsidP="00BF32A1">
            <w:pPr>
              <w:pStyle w:val="IFGTableBullet"/>
              <w:numPr>
                <w:ilvl w:val="0"/>
                <w:numId w:val="0"/>
              </w:numPr>
              <w:ind w:left="288"/>
            </w:pPr>
          </w:p>
        </w:tc>
        <w:tc>
          <w:tcPr>
            <w:tcW w:w="3690" w:type="dxa"/>
          </w:tcPr>
          <w:p w14:paraId="32955D66" w14:textId="2404C603" w:rsidR="00DA586B" w:rsidRDefault="00003196" w:rsidP="00BF32A1">
            <w:pPr>
              <w:pStyle w:val="IFGTableBullet"/>
            </w:pPr>
            <w:r>
              <w:t>Assigned as the Lead for the development of the Prototype and Technical Approach</w:t>
            </w:r>
          </w:p>
          <w:p w14:paraId="52C079A4" w14:textId="1BCAC507" w:rsidR="00DA586B" w:rsidRDefault="00DA586B" w:rsidP="00BF32A1">
            <w:pPr>
              <w:pStyle w:val="IFGTableBullet"/>
            </w:pPr>
            <w:r>
              <w:t xml:space="preserve">Worked with the team to ensure quality and compliance </w:t>
            </w:r>
            <w:r w:rsidR="00D366B7">
              <w:t>of</w:t>
            </w:r>
            <w:r>
              <w:t xml:space="preserve"> our prototype and technical response</w:t>
            </w:r>
          </w:p>
          <w:p w14:paraId="6B46E592" w14:textId="47183B26" w:rsidR="00003196" w:rsidRDefault="00003196" w:rsidP="00BF32A1">
            <w:pPr>
              <w:pStyle w:val="IFGTableBullet"/>
            </w:pPr>
            <w:r>
              <w:t>A</w:t>
            </w:r>
            <w:r w:rsidRPr="00003196">
              <w:t>ssisted with and was ultimately responsible for end-to-end functionality of</w:t>
            </w:r>
            <w:r w:rsidR="00D366B7">
              <w:t xml:space="preserve"> the</w:t>
            </w:r>
            <w:r w:rsidRPr="00003196">
              <w:t xml:space="preserve"> entire prototype </w:t>
            </w:r>
          </w:p>
          <w:p w14:paraId="16682E16" w14:textId="100A6BF9" w:rsidR="00026330" w:rsidRPr="009D48CE" w:rsidRDefault="009D48CE" w:rsidP="00BF32A1">
            <w:pPr>
              <w:pStyle w:val="IFGTableBullet"/>
            </w:pPr>
            <w:r>
              <w:t>Provided oversight, in coordination with the Delivery Manager</w:t>
            </w:r>
            <w:r w:rsidR="00400E59">
              <w:t>,</w:t>
            </w:r>
            <w:r>
              <w:t xml:space="preserve"> to maintain </w:t>
            </w:r>
            <w:r w:rsidR="00400E59">
              <w:t>high-</w:t>
            </w:r>
            <w:r>
              <w:t>functioning agile processes during the prototype development process</w:t>
            </w:r>
          </w:p>
        </w:tc>
        <w:tc>
          <w:tcPr>
            <w:tcW w:w="5153" w:type="dxa"/>
          </w:tcPr>
          <w:p w14:paraId="587CE85D" w14:textId="77777777" w:rsidR="00C65892" w:rsidRDefault="00DA586B" w:rsidP="00BF32A1">
            <w:pPr>
              <w:pStyle w:val="IFGTableBullet"/>
            </w:pPr>
            <w:r w:rsidRPr="00DA586B">
              <w:t>26 years of experience with information management systems, database design and information management, web applications development, and business requirements analysis</w:t>
            </w:r>
          </w:p>
          <w:p w14:paraId="727376C5" w14:textId="36A50036" w:rsidR="00DA586B" w:rsidRPr="00C65892" w:rsidRDefault="00C65892" w:rsidP="00BF32A1">
            <w:pPr>
              <w:pStyle w:val="IFGTableBullet"/>
              <w:rPr>
                <w:rFonts w:eastAsiaTheme="minorEastAsia"/>
              </w:rPr>
            </w:pPr>
            <w:r w:rsidRPr="00A21E61">
              <w:rPr>
                <w:rFonts w:eastAsiaTheme="minorEastAsia"/>
              </w:rPr>
              <w:t>Project Management Professional (PMP), Pro</w:t>
            </w:r>
            <w:r>
              <w:rPr>
                <w:rFonts w:eastAsiaTheme="minorEastAsia"/>
              </w:rPr>
              <w:t>ject Management Institute (PMI)</w:t>
            </w:r>
          </w:p>
          <w:p w14:paraId="64A8AFB4" w14:textId="7305F86C" w:rsidR="00ED3CC3" w:rsidRDefault="00ED3CC3" w:rsidP="00BF32A1">
            <w:pPr>
              <w:pStyle w:val="IFGTableBullet"/>
            </w:pPr>
            <w:r w:rsidRPr="00ED3CC3">
              <w:t>Has led</w:t>
            </w:r>
            <w:r w:rsidRPr="00ED3CC3">
              <w:rPr>
                <w:spacing w:val="-10"/>
              </w:rPr>
              <w:t xml:space="preserve"> </w:t>
            </w:r>
            <w:r w:rsidRPr="00ED3CC3">
              <w:t>multi-disciplinary</w:t>
            </w:r>
            <w:r w:rsidRPr="00ED3CC3">
              <w:rPr>
                <w:spacing w:val="-10"/>
              </w:rPr>
              <w:t xml:space="preserve"> </w:t>
            </w:r>
            <w:r w:rsidRPr="00ED3CC3">
              <w:t>agile</w:t>
            </w:r>
            <w:r w:rsidRPr="00ED3CC3">
              <w:rPr>
                <w:spacing w:val="-10"/>
              </w:rPr>
              <w:t xml:space="preserve"> </w:t>
            </w:r>
            <w:r w:rsidRPr="00ED3CC3">
              <w:t>delivery</w:t>
            </w:r>
            <w:r w:rsidRPr="00ED3CC3">
              <w:rPr>
                <w:spacing w:val="-10"/>
              </w:rPr>
              <w:t xml:space="preserve"> </w:t>
            </w:r>
            <w:r w:rsidRPr="00ED3CC3">
              <w:t>teams</w:t>
            </w:r>
            <w:r w:rsidRPr="00ED3CC3">
              <w:rPr>
                <w:spacing w:val="-10"/>
              </w:rPr>
              <w:t xml:space="preserve"> and </w:t>
            </w:r>
            <w:r w:rsidRPr="00ED3CC3">
              <w:t>complex technology implementations</w:t>
            </w:r>
          </w:p>
          <w:p w14:paraId="2841E189" w14:textId="07A1FAA6" w:rsidR="00ED3CC3" w:rsidRPr="00ED3CC3" w:rsidRDefault="00ED3CC3" w:rsidP="00BF32A1">
            <w:pPr>
              <w:pStyle w:val="IFGTableBullet"/>
            </w:pPr>
            <w:r>
              <w:t>Experience leveraging</w:t>
            </w:r>
            <w:r>
              <w:rPr>
                <w:spacing w:val="11"/>
              </w:rPr>
              <w:t xml:space="preserve"> </w:t>
            </w:r>
            <w:r>
              <w:t>open</w:t>
            </w:r>
            <w:r>
              <w:rPr>
                <w:spacing w:val="10"/>
              </w:rPr>
              <w:t xml:space="preserve"> </w:t>
            </w:r>
            <w:r>
              <w:t>source</w:t>
            </w:r>
            <w:r>
              <w:rPr>
                <w:spacing w:val="11"/>
              </w:rPr>
              <w:t xml:space="preserve"> </w:t>
            </w:r>
            <w:r>
              <w:t>community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deploy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w w:val="99"/>
              </w:rPr>
              <w:t xml:space="preserve"> </w:t>
            </w:r>
            <w:r>
              <w:rPr>
                <w:spacing w:val="-1"/>
              </w:rPr>
              <w:t>infrastructure</w:t>
            </w:r>
            <w:r>
              <w:rPr>
                <w:spacing w:val="6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service</w:t>
            </w:r>
            <w:r>
              <w:rPr>
                <w:spacing w:val="6"/>
              </w:rPr>
              <w:t xml:space="preserve"> </w:t>
            </w:r>
            <w:r>
              <w:t>provider</w:t>
            </w:r>
          </w:p>
          <w:p w14:paraId="723CFE2A" w14:textId="0753D87E" w:rsidR="00DA586B" w:rsidRDefault="0094013C" w:rsidP="00BF32A1">
            <w:pPr>
              <w:pStyle w:val="IFGTableBullet"/>
            </w:pPr>
            <w:r>
              <w:t>Extensive experience in</w:t>
            </w:r>
            <w:r w:rsidR="00DA586B" w:rsidRPr="00AA2C2D">
              <w:t xml:space="preserve"> </w:t>
            </w:r>
            <w:r w:rsidR="00400E59">
              <w:t>e</w:t>
            </w:r>
            <w:r w:rsidR="00DA586B" w:rsidRPr="00AA2C2D">
              <w:t xml:space="preserve">nterprise </w:t>
            </w:r>
            <w:r w:rsidR="00400E59">
              <w:t>a</w:t>
            </w:r>
            <w:r w:rsidR="00DA586B" w:rsidRPr="00AA2C2D">
              <w:t>rchitecture, cloud services development, shared services development,</w:t>
            </w:r>
            <w:r w:rsidR="008442B4">
              <w:t xml:space="preserve"> application development, utilizing </w:t>
            </w:r>
            <w:r w:rsidR="00400E59">
              <w:t>a</w:t>
            </w:r>
            <w:r w:rsidR="008442B4">
              <w:t>gile methodologies,</w:t>
            </w:r>
            <w:r>
              <w:t xml:space="preserve"> and database administration for clients nationwide</w:t>
            </w:r>
          </w:p>
        </w:tc>
      </w:tr>
      <w:tr w:rsidR="00DA586B" w:rsidRPr="00690A79" w14:paraId="1BA6AF03" w14:textId="28EF87DF" w:rsidTr="00BF32A1">
        <w:trPr>
          <w:trHeight w:val="70"/>
        </w:trPr>
        <w:tc>
          <w:tcPr>
            <w:tcW w:w="1710" w:type="dxa"/>
          </w:tcPr>
          <w:p w14:paraId="389A89D6" w14:textId="2241640E" w:rsidR="00DA586B" w:rsidRPr="00690A79" w:rsidRDefault="00DA586B" w:rsidP="00D06BF6">
            <w:pPr>
              <w:pStyle w:val="IFGTableTextBold"/>
              <w:rPr>
                <w:lang w:val="es-MX"/>
              </w:rPr>
            </w:pPr>
            <w:r>
              <w:rPr>
                <w:lang w:val="es-MX"/>
              </w:rPr>
              <w:t>Ernie Lopez</w:t>
            </w:r>
          </w:p>
        </w:tc>
        <w:tc>
          <w:tcPr>
            <w:tcW w:w="2430" w:type="dxa"/>
          </w:tcPr>
          <w:p w14:paraId="51D0FE7A" w14:textId="77777777" w:rsidR="00DA586B" w:rsidRDefault="00DA586B" w:rsidP="00BF32A1">
            <w:pPr>
              <w:pStyle w:val="IFGTableBullet"/>
            </w:pPr>
            <w:r>
              <w:t>Business Analyst</w:t>
            </w:r>
          </w:p>
          <w:p w14:paraId="04B42060" w14:textId="77777777" w:rsidR="00DA586B" w:rsidRDefault="00DA586B" w:rsidP="00BF32A1">
            <w:pPr>
              <w:pStyle w:val="IFGTableBullet"/>
            </w:pPr>
            <w:r>
              <w:t>Visual Designer</w:t>
            </w:r>
          </w:p>
          <w:p w14:paraId="57C97796" w14:textId="072FD253" w:rsidR="008327E0" w:rsidRPr="00FB360C" w:rsidRDefault="00DA586B" w:rsidP="00BF32A1">
            <w:pPr>
              <w:pStyle w:val="IFGTableBullet"/>
            </w:pPr>
            <w:r w:rsidRPr="00D45B81">
              <w:t>Front</w:t>
            </w:r>
            <w:r>
              <w:t>e</w:t>
            </w:r>
            <w:r w:rsidRPr="00D45B81">
              <w:t>nd Web Developer</w:t>
            </w:r>
          </w:p>
        </w:tc>
        <w:tc>
          <w:tcPr>
            <w:tcW w:w="3690" w:type="dxa"/>
          </w:tcPr>
          <w:p w14:paraId="6B4683E4" w14:textId="21C69AD5" w:rsidR="00003196" w:rsidRDefault="00003196" w:rsidP="00BF32A1">
            <w:pPr>
              <w:pStyle w:val="IFGTableBullet"/>
            </w:pPr>
            <w:r>
              <w:t>Collaborated closely with the team to create wireframes</w:t>
            </w:r>
            <w:r w:rsidR="009D48CE">
              <w:t xml:space="preserve"> and was responsible for the initial build</w:t>
            </w:r>
          </w:p>
          <w:p w14:paraId="577A2352" w14:textId="7169778B" w:rsidR="00026330" w:rsidRDefault="00026330" w:rsidP="00BF32A1">
            <w:pPr>
              <w:pStyle w:val="IFGTableBullet"/>
            </w:pPr>
            <w:r>
              <w:t xml:space="preserve">Developed workflows of </w:t>
            </w:r>
            <w:r w:rsidRPr="005C0BF7">
              <w:t xml:space="preserve">multiple related user stories </w:t>
            </w:r>
          </w:p>
          <w:p w14:paraId="1E2D8DAA" w14:textId="2F59A08E" w:rsidR="00026330" w:rsidRDefault="00026330" w:rsidP="00BF32A1">
            <w:pPr>
              <w:pStyle w:val="IFGTableBullet"/>
            </w:pPr>
            <w:r>
              <w:t xml:space="preserve">Developed </w:t>
            </w:r>
            <w:r w:rsidRPr="005C0BF7">
              <w:t xml:space="preserve">User Role Maps and Process Maps </w:t>
            </w:r>
            <w:r w:rsidR="00D366B7">
              <w:t xml:space="preserve">and </w:t>
            </w:r>
            <w:r w:rsidRPr="005C0BF7">
              <w:t xml:space="preserve">implemented </w:t>
            </w:r>
            <w:r>
              <w:t xml:space="preserve">User Roles </w:t>
            </w:r>
          </w:p>
          <w:p w14:paraId="702CD564" w14:textId="510E1F94" w:rsidR="00026330" w:rsidRDefault="00D366B7" w:rsidP="00BF32A1">
            <w:pPr>
              <w:pStyle w:val="IFGTableBullet"/>
            </w:pPr>
            <w:r>
              <w:t>Develop</w:t>
            </w:r>
            <w:r w:rsidR="004C1707">
              <w:t>ed</w:t>
            </w:r>
            <w:r>
              <w:t xml:space="preserve"> </w:t>
            </w:r>
            <w:r w:rsidR="00026330" w:rsidRPr="00B64929">
              <w:t xml:space="preserve">RESTful API </w:t>
            </w:r>
            <w:r w:rsidR="004C1707">
              <w:t>d</w:t>
            </w:r>
            <w:r w:rsidR="00026330" w:rsidRPr="00B64929">
              <w:t>ocumentation</w:t>
            </w:r>
          </w:p>
          <w:p w14:paraId="7ADB02F7" w14:textId="505E1B30" w:rsidR="00026330" w:rsidRDefault="00026330" w:rsidP="00BF32A1">
            <w:pPr>
              <w:pStyle w:val="IFGTableBullet"/>
            </w:pPr>
            <w:r>
              <w:t>Develop</w:t>
            </w:r>
            <w:r w:rsidR="004C1707">
              <w:t>ed</w:t>
            </w:r>
            <w:r w:rsidRPr="00B64929">
              <w:t xml:space="preserve"> Bootstrap </w:t>
            </w:r>
            <w:r w:rsidR="004C1707">
              <w:t>t</w:t>
            </w:r>
            <w:r w:rsidRPr="00B64929">
              <w:t xml:space="preserve">hemes and </w:t>
            </w:r>
            <w:r w:rsidR="004C1707">
              <w:t>t</w:t>
            </w:r>
            <w:r w:rsidRPr="00B64929">
              <w:t>emplates to construct the application</w:t>
            </w:r>
          </w:p>
          <w:p w14:paraId="38E22117" w14:textId="7DC9860D" w:rsidR="00026330" w:rsidRDefault="00026330" w:rsidP="00BF32A1">
            <w:pPr>
              <w:pStyle w:val="IFGTableBullet"/>
            </w:pPr>
            <w:r>
              <w:t>Develop</w:t>
            </w:r>
            <w:r w:rsidR="004C1707">
              <w:t>ed</w:t>
            </w:r>
            <w:r>
              <w:t xml:space="preserve"> r</w:t>
            </w:r>
            <w:r w:rsidRPr="00B64929">
              <w:t>esponsive Multi-Device Design</w:t>
            </w:r>
          </w:p>
          <w:p w14:paraId="22D2968B" w14:textId="50FED674" w:rsidR="00026330" w:rsidRDefault="004C1707" w:rsidP="00BF32A1">
            <w:pPr>
              <w:pStyle w:val="IFGTableBullet"/>
            </w:pPr>
            <w:r>
              <w:t xml:space="preserve">Performed </w:t>
            </w:r>
            <w:r w:rsidR="00D366B7" w:rsidRPr="00B64929">
              <w:t>Front</w:t>
            </w:r>
            <w:r w:rsidR="00400E59">
              <w:t>e</w:t>
            </w:r>
            <w:r w:rsidR="00D366B7" w:rsidRPr="00B64929">
              <w:t>nd testin</w:t>
            </w:r>
            <w:r w:rsidR="00BF32A1">
              <w:t>g</w:t>
            </w:r>
          </w:p>
        </w:tc>
        <w:tc>
          <w:tcPr>
            <w:tcW w:w="5153" w:type="dxa"/>
          </w:tcPr>
          <w:p w14:paraId="4E897685" w14:textId="48F4BA07" w:rsidR="0094013C" w:rsidRPr="008442B4" w:rsidRDefault="008442B4" w:rsidP="00BF32A1">
            <w:pPr>
              <w:pStyle w:val="IFGTableBullet"/>
            </w:pPr>
            <w:r>
              <w:t xml:space="preserve">20 years of experience as a </w:t>
            </w:r>
            <w:r w:rsidR="0094013C" w:rsidRPr="008442B4">
              <w:t>Business Intelligence and Solutions Architect with extensive experience in all phases of software design, development</w:t>
            </w:r>
            <w:r w:rsidR="00400E59">
              <w:t>,</w:t>
            </w:r>
            <w:r w:rsidR="0094013C" w:rsidRPr="008442B4">
              <w:t xml:space="preserve"> and delivery </w:t>
            </w:r>
          </w:p>
          <w:p w14:paraId="627BA9D5" w14:textId="2E7E93B1" w:rsidR="00ED3CC3" w:rsidRPr="008442B4" w:rsidRDefault="0094013C" w:rsidP="00BF32A1">
            <w:pPr>
              <w:pStyle w:val="IFGTableBullet"/>
            </w:pPr>
            <w:r w:rsidRPr="008442B4">
              <w:t>Unique ability to understand business and organizational objectives with a solid knowledge of the software development process and technologies</w:t>
            </w:r>
          </w:p>
          <w:p w14:paraId="12D49E4B" w14:textId="2B884D66" w:rsidR="00ED3CC3" w:rsidRDefault="00ED3CC3" w:rsidP="00BF32A1">
            <w:pPr>
              <w:pStyle w:val="IFGTableBullet"/>
            </w:pPr>
            <w:r w:rsidRPr="008442B4">
              <w:t>Responsible for</w:t>
            </w:r>
            <w:r w:rsidRPr="008442B4">
              <w:rPr>
                <w:spacing w:val="-7"/>
              </w:rPr>
              <w:t xml:space="preserve"> leading </w:t>
            </w:r>
            <w:r w:rsidRPr="008442B4">
              <w:t>visual</w:t>
            </w:r>
            <w:r w:rsidRPr="008442B4">
              <w:rPr>
                <w:spacing w:val="-8"/>
              </w:rPr>
              <w:t xml:space="preserve"> </w:t>
            </w:r>
            <w:r w:rsidRPr="008442B4">
              <w:rPr>
                <w:spacing w:val="-1"/>
              </w:rPr>
              <w:t>design</w:t>
            </w:r>
            <w:r w:rsidRPr="008442B4">
              <w:rPr>
                <w:spacing w:val="-7"/>
              </w:rPr>
              <w:t xml:space="preserve"> </w:t>
            </w:r>
            <w:r w:rsidRPr="008442B4">
              <w:t>efforts on multiple projects and ensuring successful completion of all work executed by the team</w:t>
            </w:r>
          </w:p>
          <w:p w14:paraId="270E0305" w14:textId="28FB127A" w:rsidR="008442B4" w:rsidRPr="008442B4" w:rsidRDefault="008442B4" w:rsidP="00BF32A1">
            <w:pPr>
              <w:pStyle w:val="IFGTableBullet"/>
            </w:pPr>
            <w:r>
              <w:t xml:space="preserve">Experience with </w:t>
            </w:r>
            <w:r w:rsidR="004C1707">
              <w:t>i</w:t>
            </w:r>
            <w:r>
              <w:t xml:space="preserve">nterface, </w:t>
            </w:r>
            <w:r w:rsidR="004C1707">
              <w:t>w</w:t>
            </w:r>
            <w:r>
              <w:t xml:space="preserve">eb and </w:t>
            </w:r>
            <w:r w:rsidR="004C1707">
              <w:t>m</w:t>
            </w:r>
            <w:r>
              <w:t xml:space="preserve">obile </w:t>
            </w:r>
            <w:r w:rsidR="004C1707">
              <w:t>s</w:t>
            </w:r>
            <w:r>
              <w:t>olutions</w:t>
            </w:r>
            <w:r w:rsidR="00400E59">
              <w:t>,</w:t>
            </w:r>
            <w:r>
              <w:t xml:space="preserve"> and </w:t>
            </w:r>
            <w:r w:rsidR="004C1707">
              <w:t>d</w:t>
            </w:r>
            <w:r>
              <w:t>esign</w:t>
            </w:r>
          </w:p>
          <w:p w14:paraId="77824283" w14:textId="77777777" w:rsidR="00ED3CC3" w:rsidRPr="008442B4" w:rsidRDefault="008442B4" w:rsidP="00BF32A1">
            <w:pPr>
              <w:pStyle w:val="IFGTableBullet"/>
            </w:pPr>
            <w:r w:rsidRPr="008442B4">
              <w:t>Extensive experience in both frontend and backend web development using and working in a team environment that used agile methodologies</w:t>
            </w:r>
          </w:p>
          <w:p w14:paraId="083C3E2C" w14:textId="37F056E5" w:rsidR="008442B4" w:rsidRPr="008442B4" w:rsidRDefault="008442B4" w:rsidP="00BF32A1">
            <w:pPr>
              <w:pStyle w:val="IFGTableBullet"/>
            </w:pPr>
            <w:r w:rsidRPr="008442B4">
              <w:t>Experience deploying</w:t>
            </w:r>
            <w:r w:rsidRPr="008442B4">
              <w:rPr>
                <w:spacing w:val="-8"/>
              </w:rPr>
              <w:t xml:space="preserve"> </w:t>
            </w:r>
            <w:r w:rsidRPr="008442B4">
              <w:t>and</w:t>
            </w:r>
            <w:r w:rsidRPr="008442B4">
              <w:rPr>
                <w:spacing w:val="-8"/>
              </w:rPr>
              <w:t xml:space="preserve"> </w:t>
            </w:r>
            <w:r w:rsidRPr="008442B4">
              <w:t>configuring</w:t>
            </w:r>
            <w:r w:rsidRPr="008442B4">
              <w:rPr>
                <w:spacing w:val="-7"/>
              </w:rPr>
              <w:t xml:space="preserve"> </w:t>
            </w:r>
            <w:r w:rsidRPr="008442B4">
              <w:t>services</w:t>
            </w:r>
            <w:r w:rsidRPr="008442B4">
              <w:rPr>
                <w:spacing w:val="-8"/>
              </w:rPr>
              <w:t xml:space="preserve"> </w:t>
            </w:r>
            <w:r w:rsidRPr="008442B4">
              <w:t>using</w:t>
            </w:r>
            <w:r w:rsidRPr="008442B4">
              <w:rPr>
                <w:spacing w:val="-8"/>
              </w:rPr>
              <w:t xml:space="preserve"> </w:t>
            </w:r>
            <w:r w:rsidRPr="008442B4">
              <w:rPr>
                <w:spacing w:val="-1"/>
              </w:rPr>
              <w:t>infrastructure</w:t>
            </w:r>
            <w:r w:rsidRPr="008442B4">
              <w:rPr>
                <w:spacing w:val="-7"/>
              </w:rPr>
              <w:t xml:space="preserve"> </w:t>
            </w:r>
            <w:r w:rsidRPr="008442B4">
              <w:t>as</w:t>
            </w:r>
            <w:r w:rsidRPr="008442B4">
              <w:rPr>
                <w:spacing w:val="-8"/>
              </w:rPr>
              <w:t xml:space="preserve"> </w:t>
            </w:r>
            <w:r w:rsidRPr="008442B4">
              <w:t>a</w:t>
            </w:r>
            <w:r w:rsidRPr="008442B4">
              <w:rPr>
                <w:spacing w:val="-8"/>
              </w:rPr>
              <w:t xml:space="preserve"> </w:t>
            </w:r>
            <w:r w:rsidRPr="008442B4">
              <w:t>service</w:t>
            </w:r>
            <w:r w:rsidRPr="008442B4">
              <w:rPr>
                <w:spacing w:val="-8"/>
              </w:rPr>
              <w:t xml:space="preserve"> </w:t>
            </w:r>
            <w:r>
              <w:t>provider</w:t>
            </w:r>
          </w:p>
        </w:tc>
      </w:tr>
      <w:tr w:rsidR="00DA586B" w:rsidRPr="00690A79" w14:paraId="21D4CBAF" w14:textId="0A29CE64" w:rsidTr="006E4335">
        <w:tc>
          <w:tcPr>
            <w:tcW w:w="1710" w:type="dxa"/>
          </w:tcPr>
          <w:p w14:paraId="1260AF99" w14:textId="63D1EE04" w:rsidR="00DA586B" w:rsidRPr="00FB360C" w:rsidRDefault="00DA586B" w:rsidP="00D06BF6">
            <w:pPr>
              <w:pStyle w:val="IFGTableTextBold"/>
            </w:pPr>
            <w:r w:rsidRPr="00690A79">
              <w:rPr>
                <w:lang w:val="es-MX"/>
              </w:rPr>
              <w:lastRenderedPageBreak/>
              <w:t>Fernando Cabrera</w:t>
            </w:r>
          </w:p>
        </w:tc>
        <w:tc>
          <w:tcPr>
            <w:tcW w:w="2430" w:type="dxa"/>
          </w:tcPr>
          <w:p w14:paraId="28E2323D" w14:textId="77777777" w:rsidR="00DA586B" w:rsidRDefault="00DA586B" w:rsidP="00BF32A1">
            <w:pPr>
              <w:pStyle w:val="IFGTableBullet"/>
            </w:pPr>
            <w:r>
              <w:t>Technical Architect</w:t>
            </w:r>
          </w:p>
          <w:p w14:paraId="223D3988" w14:textId="30F101E3" w:rsidR="00DA586B" w:rsidRDefault="00DA586B" w:rsidP="00BF32A1">
            <w:pPr>
              <w:pStyle w:val="IFGTableBullet"/>
            </w:pPr>
            <w:r>
              <w:t>Backend Web Developer</w:t>
            </w:r>
          </w:p>
        </w:tc>
        <w:tc>
          <w:tcPr>
            <w:tcW w:w="3690" w:type="dxa"/>
          </w:tcPr>
          <w:p w14:paraId="2D8813E7" w14:textId="11CE95A7" w:rsidR="009D48CE" w:rsidRDefault="009D48CE" w:rsidP="00BF32A1">
            <w:pPr>
              <w:pStyle w:val="IFGTableBullet"/>
            </w:pPr>
            <w:r>
              <w:t xml:space="preserve">Developed </w:t>
            </w:r>
            <w:r w:rsidRPr="001838B3">
              <w:t>end-to-end functionality of entire prototype</w:t>
            </w:r>
            <w:r>
              <w:t xml:space="preserve"> and l</w:t>
            </w:r>
            <w:r w:rsidRPr="001838B3">
              <w:t>ed automated testing and deployment aspects of project</w:t>
            </w:r>
          </w:p>
          <w:p w14:paraId="6EDB4FDF" w14:textId="2282EF30" w:rsidR="00026330" w:rsidRDefault="00026330" w:rsidP="00BF32A1">
            <w:pPr>
              <w:pStyle w:val="IFGTableBullet"/>
            </w:pPr>
            <w:r>
              <w:t>Develop</w:t>
            </w:r>
            <w:r w:rsidR="004C1707">
              <w:t>ed</w:t>
            </w:r>
            <w:r w:rsidRPr="00B64929">
              <w:t xml:space="preserve"> Bootstrap </w:t>
            </w:r>
            <w:r w:rsidR="004C1707">
              <w:t>t</w:t>
            </w:r>
            <w:r w:rsidRPr="00B64929">
              <w:t xml:space="preserve">hemes and </w:t>
            </w:r>
            <w:r w:rsidR="004C1707">
              <w:t>t</w:t>
            </w:r>
            <w:r w:rsidRPr="00B64929">
              <w:t>emplates to construct the application</w:t>
            </w:r>
          </w:p>
          <w:p w14:paraId="1906D3CC" w14:textId="2467C558" w:rsidR="00026330" w:rsidRDefault="00026330" w:rsidP="00BF32A1">
            <w:pPr>
              <w:pStyle w:val="IFGTableBullet"/>
            </w:pPr>
            <w:r>
              <w:t>D</w:t>
            </w:r>
            <w:r w:rsidR="00D366B7">
              <w:t>eployment to the</w:t>
            </w:r>
            <w:r>
              <w:t xml:space="preserve"> </w:t>
            </w:r>
            <w:r w:rsidRPr="00B64929">
              <w:t xml:space="preserve">Infrastructure as a Service (IaaS) or Platform as Service (PaaS) provider </w:t>
            </w:r>
          </w:p>
          <w:p w14:paraId="46F6F2A5" w14:textId="14F6EA97" w:rsidR="00D366B7" w:rsidRDefault="00C30AD4" w:rsidP="00BF32A1">
            <w:pPr>
              <w:pStyle w:val="IFGTableBullet"/>
            </w:pPr>
            <w:r>
              <w:t>Developed a</w:t>
            </w:r>
            <w:r w:rsidR="00D366B7" w:rsidRPr="00B64929">
              <w:t xml:space="preserve">utomated </w:t>
            </w:r>
            <w:r w:rsidR="004C1707">
              <w:t>u</w:t>
            </w:r>
            <w:r w:rsidR="00D366B7" w:rsidRPr="00B64929">
              <w:t xml:space="preserve">nit </w:t>
            </w:r>
            <w:r w:rsidR="004C1707">
              <w:t>t</w:t>
            </w:r>
            <w:r w:rsidR="00D366B7" w:rsidRPr="00B64929">
              <w:t>esting</w:t>
            </w:r>
            <w:r w:rsidR="00D366B7">
              <w:t xml:space="preserve"> </w:t>
            </w:r>
          </w:p>
          <w:p w14:paraId="2F7679F8" w14:textId="64D248EE" w:rsidR="00026330" w:rsidRPr="009D48CE" w:rsidRDefault="00047D22" w:rsidP="00BF32A1">
            <w:pPr>
              <w:pStyle w:val="IFGTableBullet"/>
            </w:pPr>
            <w:r>
              <w:t>Ensure</w:t>
            </w:r>
            <w:r w:rsidR="004C1707">
              <w:t>d</w:t>
            </w:r>
            <w:r>
              <w:t xml:space="preserve"> a</w:t>
            </w:r>
            <w:r w:rsidR="00026330" w:rsidRPr="00B64929">
              <w:t xml:space="preserve">ccessibility guidelines compliance </w:t>
            </w:r>
            <w:r w:rsidR="00026330">
              <w:t>including</w:t>
            </w:r>
            <w:r w:rsidR="00026330" w:rsidRPr="00B64929">
              <w:t xml:space="preserve"> Section 508 of the A</w:t>
            </w:r>
            <w:r w:rsidR="00026330">
              <w:t>DA</w:t>
            </w:r>
            <w:r w:rsidR="00026330" w:rsidRPr="00B64929">
              <w:t xml:space="preserve"> and WCAG </w:t>
            </w:r>
            <w:r w:rsidR="00C90973">
              <w:t xml:space="preserve">2.0 </w:t>
            </w:r>
            <w:r w:rsidR="00026330" w:rsidRPr="00B64929">
              <w:t>standards</w:t>
            </w:r>
          </w:p>
        </w:tc>
        <w:tc>
          <w:tcPr>
            <w:tcW w:w="5153" w:type="dxa"/>
          </w:tcPr>
          <w:p w14:paraId="0A3CB50C" w14:textId="5A2708E5" w:rsidR="0094013C" w:rsidRPr="00A21E61" w:rsidRDefault="0094013C" w:rsidP="00BF32A1">
            <w:pPr>
              <w:pStyle w:val="IFGTableBullet"/>
            </w:pPr>
            <w:r w:rsidRPr="00A21E61">
              <w:t>19+ years of experience in information management systems, database design</w:t>
            </w:r>
            <w:r w:rsidR="00400E59">
              <w:t>,</w:t>
            </w:r>
            <w:r w:rsidRPr="00A21E61">
              <w:t xml:space="preserve"> and information management</w:t>
            </w:r>
          </w:p>
          <w:p w14:paraId="183C6A83" w14:textId="5A541ADA" w:rsidR="001C3DBB" w:rsidRPr="00A21E61" w:rsidRDefault="001C3DBB" w:rsidP="00BF32A1">
            <w:pPr>
              <w:pStyle w:val="IFGTableBullet"/>
            </w:pPr>
            <w:r w:rsidRPr="00A21E61">
              <w:t>Extensive experience in both frontend and backend web development using and working in a team environment that used agile methodologies</w:t>
            </w:r>
          </w:p>
          <w:p w14:paraId="4B39D0EB" w14:textId="3CB37F4F" w:rsidR="0094013C" w:rsidRPr="00A21E61" w:rsidRDefault="0094013C" w:rsidP="00BF32A1">
            <w:pPr>
              <w:pStyle w:val="IFGTableBullet"/>
            </w:pPr>
            <w:r w:rsidRPr="00A21E61">
              <w:t xml:space="preserve">16+ years of experience in web applications development </w:t>
            </w:r>
          </w:p>
          <w:p w14:paraId="6BA37C72" w14:textId="778221A8" w:rsidR="00D366B7" w:rsidRPr="00A21E61" w:rsidRDefault="0094013C" w:rsidP="00BF32A1">
            <w:pPr>
              <w:pStyle w:val="IFGTableBullet"/>
            </w:pPr>
            <w:r w:rsidRPr="00A21E61">
              <w:t>Extensive experience with database platforms, SOA design, and robust front</w:t>
            </w:r>
            <w:r w:rsidR="00400E59">
              <w:t>end</w:t>
            </w:r>
            <w:r w:rsidRPr="00A21E61">
              <w:t xml:space="preserve"> </w:t>
            </w:r>
            <w:r w:rsidR="00D366B7" w:rsidRPr="00A21E61">
              <w:t>and back</w:t>
            </w:r>
            <w:r w:rsidRPr="00A21E61">
              <w:t xml:space="preserve">end applications </w:t>
            </w:r>
          </w:p>
          <w:p w14:paraId="6EB0DC16" w14:textId="5EE84501" w:rsidR="00DA586B" w:rsidRPr="00A21E61" w:rsidRDefault="00400E59" w:rsidP="00BF32A1">
            <w:pPr>
              <w:pStyle w:val="IFGTableBullet"/>
            </w:pPr>
            <w:r>
              <w:t>P</w:t>
            </w:r>
            <w:r w:rsidR="0094013C" w:rsidRPr="00A21E61">
              <w:t>roven track record of successfully architecting and developing mission</w:t>
            </w:r>
            <w:r>
              <w:t>-</w:t>
            </w:r>
            <w:r w:rsidR="0094013C" w:rsidRPr="00A21E61">
              <w:t>critical, high</w:t>
            </w:r>
            <w:r>
              <w:t>-</w:t>
            </w:r>
            <w:r w:rsidR="0094013C" w:rsidRPr="00A21E61">
              <w:t xml:space="preserve">volume, life-saving systems </w:t>
            </w:r>
          </w:p>
          <w:p w14:paraId="78934413" w14:textId="77777777" w:rsidR="001C3DBB" w:rsidRPr="00A21E61" w:rsidRDefault="001C3DBB" w:rsidP="00BF32A1">
            <w:pPr>
              <w:pStyle w:val="IFGTableBullet"/>
            </w:pPr>
            <w:r w:rsidRPr="00A21E61">
              <w:t>Experience deploying</w:t>
            </w:r>
            <w:r w:rsidRPr="00A21E61">
              <w:rPr>
                <w:spacing w:val="-8"/>
              </w:rPr>
              <w:t xml:space="preserve"> </w:t>
            </w:r>
            <w:r w:rsidRPr="00A21E61">
              <w:t>and</w:t>
            </w:r>
            <w:r w:rsidRPr="00A21E61">
              <w:rPr>
                <w:spacing w:val="-8"/>
              </w:rPr>
              <w:t xml:space="preserve"> </w:t>
            </w:r>
            <w:r w:rsidRPr="00A21E61">
              <w:t>configuring</w:t>
            </w:r>
            <w:r w:rsidRPr="00A21E61">
              <w:rPr>
                <w:spacing w:val="-7"/>
              </w:rPr>
              <w:t xml:space="preserve"> </w:t>
            </w:r>
            <w:r w:rsidRPr="00A21E61">
              <w:t>services</w:t>
            </w:r>
            <w:r w:rsidRPr="00A21E61">
              <w:rPr>
                <w:spacing w:val="-8"/>
              </w:rPr>
              <w:t xml:space="preserve"> </w:t>
            </w:r>
            <w:r w:rsidRPr="00A21E61">
              <w:t>using</w:t>
            </w:r>
            <w:r w:rsidRPr="00A21E61">
              <w:rPr>
                <w:spacing w:val="-8"/>
              </w:rPr>
              <w:t xml:space="preserve"> </w:t>
            </w:r>
            <w:r w:rsidRPr="00A21E61">
              <w:rPr>
                <w:spacing w:val="-1"/>
              </w:rPr>
              <w:t>infrastructure</w:t>
            </w:r>
            <w:r w:rsidRPr="00A21E61">
              <w:rPr>
                <w:spacing w:val="-7"/>
              </w:rPr>
              <w:t xml:space="preserve"> </w:t>
            </w:r>
            <w:r w:rsidRPr="00A21E61">
              <w:t>as</w:t>
            </w:r>
            <w:r w:rsidRPr="00A21E61">
              <w:rPr>
                <w:spacing w:val="-8"/>
              </w:rPr>
              <w:t xml:space="preserve"> </w:t>
            </w:r>
            <w:r w:rsidRPr="00A21E61">
              <w:t>a</w:t>
            </w:r>
            <w:r w:rsidRPr="00A21E61">
              <w:rPr>
                <w:spacing w:val="-8"/>
              </w:rPr>
              <w:t xml:space="preserve"> </w:t>
            </w:r>
            <w:r w:rsidRPr="00A21E61">
              <w:t>service</w:t>
            </w:r>
            <w:r w:rsidRPr="00A21E61">
              <w:rPr>
                <w:spacing w:val="-8"/>
              </w:rPr>
              <w:t xml:space="preserve"> </w:t>
            </w:r>
            <w:r w:rsidRPr="00A21E61">
              <w:t>provider</w:t>
            </w:r>
          </w:p>
          <w:p w14:paraId="00DF92D8" w14:textId="0543772B" w:rsidR="001C3DBB" w:rsidRPr="00A21E61" w:rsidRDefault="001C3DBB" w:rsidP="00BF32A1">
            <w:pPr>
              <w:pStyle w:val="IFGTableBullet"/>
            </w:pPr>
            <w:r w:rsidRPr="00A21E61">
              <w:t>Led</w:t>
            </w:r>
            <w:r w:rsidRPr="00A21E61">
              <w:rPr>
                <w:spacing w:val="26"/>
                <w:w w:val="99"/>
              </w:rPr>
              <w:t xml:space="preserve"> </w:t>
            </w:r>
            <w:r w:rsidRPr="00A21E61">
              <w:t>multi-disciplinary</w:t>
            </w:r>
            <w:r w:rsidRPr="00A21E61">
              <w:rPr>
                <w:spacing w:val="19"/>
              </w:rPr>
              <w:t xml:space="preserve"> </w:t>
            </w:r>
            <w:r w:rsidRPr="00A21E61">
              <w:t>team utilizing</w:t>
            </w:r>
            <w:r w:rsidRPr="00A21E61">
              <w:rPr>
                <w:spacing w:val="20"/>
              </w:rPr>
              <w:t xml:space="preserve"> </w:t>
            </w:r>
            <w:r w:rsidRPr="00A21E61">
              <w:t>agile</w:t>
            </w:r>
            <w:r w:rsidRPr="00A21E61">
              <w:rPr>
                <w:spacing w:val="19"/>
              </w:rPr>
              <w:t xml:space="preserve"> </w:t>
            </w:r>
            <w:r w:rsidRPr="00A21E61">
              <w:t>methodologie</w:t>
            </w:r>
            <w:bookmarkStart w:id="3" w:name="_GoBack"/>
            <w:bookmarkEnd w:id="3"/>
            <w:r w:rsidRPr="00A21E61">
              <w:t>s</w:t>
            </w:r>
          </w:p>
        </w:tc>
      </w:tr>
      <w:tr w:rsidR="00DA586B" w14:paraId="5BEF8240" w14:textId="1C112B02" w:rsidTr="006E4335">
        <w:tc>
          <w:tcPr>
            <w:tcW w:w="1710" w:type="dxa"/>
          </w:tcPr>
          <w:p w14:paraId="38778329" w14:textId="77777777" w:rsidR="00DA586B" w:rsidRDefault="00DA586B" w:rsidP="00D06BF6">
            <w:pPr>
              <w:pStyle w:val="IFGTableTextBold"/>
            </w:pPr>
            <w:r>
              <w:t>Thomas Weitzel</w:t>
            </w:r>
          </w:p>
        </w:tc>
        <w:tc>
          <w:tcPr>
            <w:tcW w:w="2430" w:type="dxa"/>
          </w:tcPr>
          <w:p w14:paraId="101D2958" w14:textId="77777777" w:rsidR="00DA586B" w:rsidRDefault="00DA586B" w:rsidP="00BF32A1">
            <w:pPr>
              <w:pStyle w:val="IFGTableBullet"/>
            </w:pPr>
            <w:r>
              <w:t>Interaction Designer/User Researcher/Usability Tester</w:t>
            </w:r>
          </w:p>
          <w:p w14:paraId="294537FB" w14:textId="4488B798" w:rsidR="00DA586B" w:rsidRDefault="00DA586B" w:rsidP="00BF32A1">
            <w:pPr>
              <w:pStyle w:val="IFGTableBullet"/>
            </w:pPr>
            <w:r w:rsidRPr="00AA4EBF">
              <w:t>Writer/Content Designer/Content Strategist</w:t>
            </w:r>
          </w:p>
        </w:tc>
        <w:tc>
          <w:tcPr>
            <w:tcW w:w="3690" w:type="dxa"/>
          </w:tcPr>
          <w:p w14:paraId="0BF08999" w14:textId="7B083DA4" w:rsidR="005C0BF7" w:rsidRDefault="00400E59" w:rsidP="00BF32A1">
            <w:pPr>
              <w:pStyle w:val="IFGTableBullet"/>
            </w:pPr>
            <w:r>
              <w:t>Engaged</w:t>
            </w:r>
            <w:r w:rsidRPr="005C0BF7">
              <w:t xml:space="preserve"> community stakeholders </w:t>
            </w:r>
            <w:r>
              <w:t xml:space="preserve">to </w:t>
            </w:r>
            <w:r w:rsidR="005C0BF7" w:rsidRPr="005C0BF7">
              <w:t>ensur</w:t>
            </w:r>
            <w:r>
              <w:t>e</w:t>
            </w:r>
            <w:r w:rsidR="005C0BF7" w:rsidRPr="005C0BF7">
              <w:t xml:space="preserve"> </w:t>
            </w:r>
            <w:r>
              <w:t xml:space="preserve">that </w:t>
            </w:r>
            <w:r w:rsidR="005C0BF7" w:rsidRPr="005C0BF7">
              <w:t xml:space="preserve">application meets </w:t>
            </w:r>
            <w:r>
              <w:t>client and user</w:t>
            </w:r>
            <w:r w:rsidRPr="005C0BF7">
              <w:t xml:space="preserve"> </w:t>
            </w:r>
            <w:r w:rsidR="005C0BF7" w:rsidRPr="005C0BF7">
              <w:t xml:space="preserve">needs </w:t>
            </w:r>
          </w:p>
          <w:p w14:paraId="2E84A13F" w14:textId="7EAE9BD3" w:rsidR="005C0BF7" w:rsidRDefault="00A21E61" w:rsidP="00BF32A1">
            <w:pPr>
              <w:pStyle w:val="IFGTableBullet"/>
            </w:pPr>
            <w:r>
              <w:t xml:space="preserve">Used </w:t>
            </w:r>
            <w:r w:rsidR="005C0BF7" w:rsidRPr="00B64929">
              <w:t xml:space="preserve">User-Centric Design </w:t>
            </w:r>
            <w:r w:rsidR="004C1707">
              <w:t>t</w:t>
            </w:r>
            <w:r w:rsidR="005C0BF7" w:rsidRPr="00B64929">
              <w:t xml:space="preserve">echniques and </w:t>
            </w:r>
            <w:r w:rsidR="004C1707">
              <w:t>t</w:t>
            </w:r>
            <w:r w:rsidR="005C0BF7" w:rsidRPr="00B64929">
              <w:t>ools</w:t>
            </w:r>
            <w:r>
              <w:t xml:space="preserve"> to create optimum user experience </w:t>
            </w:r>
          </w:p>
          <w:p w14:paraId="6BEA4924" w14:textId="0560CA19" w:rsidR="00A21E61" w:rsidRDefault="00A21E61" w:rsidP="00BF32A1">
            <w:pPr>
              <w:pStyle w:val="IFGTableBullet"/>
            </w:pPr>
            <w:r>
              <w:t xml:space="preserve">Performed community stakeholder </w:t>
            </w:r>
            <w:r w:rsidRPr="00B64929">
              <w:t xml:space="preserve">usability testing </w:t>
            </w:r>
            <w:r>
              <w:t>and integrated user feedback</w:t>
            </w:r>
          </w:p>
          <w:p w14:paraId="03EC394E" w14:textId="77777777" w:rsidR="005C0BF7" w:rsidRDefault="005C0BF7" w:rsidP="00BF32A1">
            <w:pPr>
              <w:pStyle w:val="IFGTableBullet"/>
            </w:pPr>
            <w:r>
              <w:t xml:space="preserve">Adherence to </w:t>
            </w:r>
            <w:r w:rsidRPr="00B64929">
              <w:t>US</w:t>
            </w:r>
            <w:r>
              <w:t xml:space="preserve"> </w:t>
            </w:r>
            <w:r w:rsidRPr="00B64929">
              <w:t>Digital Services Playbook</w:t>
            </w:r>
          </w:p>
          <w:p w14:paraId="54822B3E" w14:textId="7E5F77FA" w:rsidR="005C0BF7" w:rsidRDefault="005C0BF7" w:rsidP="00BF32A1">
            <w:pPr>
              <w:pStyle w:val="IFGTableBullet"/>
            </w:pPr>
            <w:r>
              <w:t>Defined</w:t>
            </w:r>
            <w:r w:rsidRPr="00B64929">
              <w:t xml:space="preserve"> process, personas</w:t>
            </w:r>
            <w:r w:rsidR="00400E59">
              <w:t>,</w:t>
            </w:r>
            <w:r w:rsidRPr="00B64929">
              <w:t xml:space="preserve"> and scenarios </w:t>
            </w:r>
            <w:r>
              <w:t xml:space="preserve">to create </w:t>
            </w:r>
            <w:r w:rsidRPr="00B64929">
              <w:t>user stor</w:t>
            </w:r>
            <w:r>
              <w:t>ies in compliance</w:t>
            </w:r>
            <w:r w:rsidRPr="00B64929">
              <w:t xml:space="preserve"> with our </w:t>
            </w:r>
            <w:r w:rsidR="00C65892">
              <w:t>a</w:t>
            </w:r>
            <w:r w:rsidRPr="00B64929">
              <w:t>gile development process</w:t>
            </w:r>
          </w:p>
          <w:p w14:paraId="655F1E52" w14:textId="0D79B64D" w:rsidR="005C0BF7" w:rsidRDefault="00026330" w:rsidP="00BF32A1">
            <w:pPr>
              <w:pStyle w:val="IFGTableBullet"/>
            </w:pPr>
            <w:r>
              <w:t>Created user stories that included</w:t>
            </w:r>
            <w:r w:rsidR="005C0BF7" w:rsidRPr="005C0BF7">
              <w:t xml:space="preserve"> a testable description of the distinct, granular, verifiable activities </w:t>
            </w:r>
          </w:p>
          <w:p w14:paraId="11536A34" w14:textId="1BD3209A" w:rsidR="00026330" w:rsidRDefault="00026330" w:rsidP="00BF32A1">
            <w:pPr>
              <w:pStyle w:val="IFGTableBullet"/>
            </w:pPr>
            <w:r>
              <w:t>Workflow development</w:t>
            </w:r>
          </w:p>
          <w:p w14:paraId="68535B16" w14:textId="0132084D" w:rsidR="005C0BF7" w:rsidRPr="00A21E61" w:rsidRDefault="00A21E61" w:rsidP="00BF32A1">
            <w:pPr>
              <w:pStyle w:val="IFGTableBullet"/>
            </w:pPr>
            <w:r>
              <w:t>Content development</w:t>
            </w:r>
          </w:p>
        </w:tc>
        <w:tc>
          <w:tcPr>
            <w:tcW w:w="5153" w:type="dxa"/>
          </w:tcPr>
          <w:p w14:paraId="5DFC1F8B" w14:textId="287220A4" w:rsidR="000F1027" w:rsidRPr="00A21E61" w:rsidRDefault="00C65892" w:rsidP="00BF32A1">
            <w:pPr>
              <w:pStyle w:val="IFGTableBullet"/>
            </w:pPr>
            <w:r>
              <w:rPr>
                <w:rFonts w:eastAsia="Calibri"/>
              </w:rPr>
              <w:t>T</w:t>
            </w:r>
            <w:r w:rsidR="000F1027" w:rsidRPr="00A21E61">
              <w:rPr>
                <w:rFonts w:eastAsia="Calibri"/>
              </w:rPr>
              <w:t xml:space="preserve">eam leader, </w:t>
            </w:r>
            <w:r>
              <w:rPr>
                <w:rFonts w:eastAsia="Calibri"/>
              </w:rPr>
              <w:t>Senior D</w:t>
            </w:r>
            <w:r w:rsidR="000F1027" w:rsidRPr="00A21E61">
              <w:rPr>
                <w:rFonts w:eastAsia="Calibri"/>
              </w:rPr>
              <w:t>eveloper</w:t>
            </w:r>
            <w:r>
              <w:rPr>
                <w:rFonts w:eastAsia="Calibri"/>
              </w:rPr>
              <w:t>,</w:t>
            </w:r>
            <w:r w:rsidR="000F1027" w:rsidRPr="00A21E61">
              <w:rPr>
                <w:rFonts w:eastAsia="Calibri"/>
              </w:rPr>
              <w:t xml:space="preserve"> and technology expert with over 20 years of experience leading a wide variety information technology initiatives</w:t>
            </w:r>
            <w:r w:rsidR="001C3DBB" w:rsidRPr="00A21E61">
              <w:rPr>
                <w:rFonts w:eastAsia="Calibri"/>
              </w:rPr>
              <w:t xml:space="preserve"> and data modernization efforts</w:t>
            </w:r>
          </w:p>
          <w:p w14:paraId="64BE6243" w14:textId="57B2B891" w:rsidR="001C3DBB" w:rsidRPr="00A21E61" w:rsidRDefault="001C3DBB" w:rsidP="00BF32A1">
            <w:pPr>
              <w:pStyle w:val="IFGTableBullet"/>
            </w:pPr>
            <w:r w:rsidRPr="00A21E61">
              <w:t>Experience assigning,</w:t>
            </w:r>
            <w:r w:rsidRPr="00A21E61">
              <w:rPr>
                <w:spacing w:val="-7"/>
              </w:rPr>
              <w:t xml:space="preserve"> </w:t>
            </w:r>
            <w:r w:rsidRPr="00A21E61">
              <w:t>editing,</w:t>
            </w:r>
            <w:r w:rsidRPr="00A21E61">
              <w:rPr>
                <w:spacing w:val="-8"/>
              </w:rPr>
              <w:t xml:space="preserve"> </w:t>
            </w:r>
            <w:r w:rsidRPr="00A21E61">
              <w:t>and</w:t>
            </w:r>
            <w:r w:rsidRPr="00A21E61">
              <w:rPr>
                <w:spacing w:val="-7"/>
              </w:rPr>
              <w:t xml:space="preserve"> </w:t>
            </w:r>
            <w:r w:rsidRPr="00A21E61">
              <w:t>producing</w:t>
            </w:r>
            <w:r w:rsidRPr="00A21E61">
              <w:rPr>
                <w:spacing w:val="-7"/>
              </w:rPr>
              <w:t xml:space="preserve"> </w:t>
            </w:r>
            <w:r w:rsidRPr="00A21E61">
              <w:t>content</w:t>
            </w:r>
            <w:r w:rsidRPr="00A21E61">
              <w:rPr>
                <w:spacing w:val="-7"/>
              </w:rPr>
              <w:t xml:space="preserve"> </w:t>
            </w:r>
            <w:r w:rsidRPr="00A21E61">
              <w:t>for</w:t>
            </w:r>
            <w:r w:rsidRPr="00A21E61">
              <w:rPr>
                <w:spacing w:val="-9"/>
              </w:rPr>
              <w:t xml:space="preserve"> </w:t>
            </w:r>
            <w:r w:rsidRPr="00A21E61">
              <w:t>products</w:t>
            </w:r>
            <w:r w:rsidR="00C65892">
              <w:t xml:space="preserve"> and</w:t>
            </w:r>
            <w:r w:rsidRPr="00A21E61">
              <w:rPr>
                <w:spacing w:val="-7"/>
              </w:rPr>
              <w:t xml:space="preserve"> </w:t>
            </w:r>
            <w:r w:rsidRPr="00A21E61">
              <w:t>services</w:t>
            </w:r>
            <w:r w:rsidRPr="00A21E61">
              <w:rPr>
                <w:spacing w:val="-7"/>
              </w:rPr>
              <w:t xml:space="preserve"> </w:t>
            </w:r>
            <w:r w:rsidRPr="00A21E61">
              <w:t>on multiple</w:t>
            </w:r>
            <w:r w:rsidRPr="00A21E61">
              <w:rPr>
                <w:spacing w:val="-6"/>
              </w:rPr>
              <w:t xml:space="preserve"> </w:t>
            </w:r>
            <w:r w:rsidRPr="00A21E61">
              <w:t>projects</w:t>
            </w:r>
          </w:p>
          <w:p w14:paraId="260E2460" w14:textId="2F8AA1D7" w:rsidR="001C3DBB" w:rsidRPr="00A21E61" w:rsidRDefault="001C3DBB" w:rsidP="00BF32A1">
            <w:pPr>
              <w:pStyle w:val="IFGTableBullet"/>
            </w:pPr>
            <w:r w:rsidRPr="00A21E61">
              <w:t>Experience collaborating</w:t>
            </w:r>
            <w:r w:rsidRPr="00A21E61">
              <w:rPr>
                <w:spacing w:val="-6"/>
              </w:rPr>
              <w:t xml:space="preserve"> </w:t>
            </w:r>
            <w:r w:rsidRPr="00A21E61">
              <w:t>with</w:t>
            </w:r>
            <w:r w:rsidRPr="00A21E61">
              <w:rPr>
                <w:spacing w:val="-4"/>
              </w:rPr>
              <w:t xml:space="preserve"> </w:t>
            </w:r>
            <w:r w:rsidR="00C65892">
              <w:t>C</w:t>
            </w:r>
            <w:r w:rsidRPr="00A21E61">
              <w:t>ontent</w:t>
            </w:r>
            <w:r w:rsidRPr="00A21E61">
              <w:rPr>
                <w:spacing w:val="-5"/>
              </w:rPr>
              <w:t xml:space="preserve"> </w:t>
            </w:r>
            <w:r w:rsidR="00C65892">
              <w:t>M</w:t>
            </w:r>
            <w:r w:rsidRPr="00A21E61">
              <w:t>anagers,</w:t>
            </w:r>
            <w:r w:rsidRPr="00A21E61">
              <w:rPr>
                <w:spacing w:val="-5"/>
              </w:rPr>
              <w:t xml:space="preserve"> </w:t>
            </w:r>
            <w:r w:rsidR="00C65892">
              <w:t>W</w:t>
            </w:r>
            <w:r w:rsidRPr="00A21E61">
              <w:t>riters,</w:t>
            </w:r>
            <w:r w:rsidRPr="00A21E61">
              <w:rPr>
                <w:spacing w:val="-4"/>
              </w:rPr>
              <w:t xml:space="preserve"> </w:t>
            </w:r>
            <w:r w:rsidR="00C65892">
              <w:rPr>
                <w:spacing w:val="-1"/>
              </w:rPr>
              <w:t>I</w:t>
            </w:r>
            <w:r w:rsidRPr="00A21E61">
              <w:rPr>
                <w:spacing w:val="-1"/>
              </w:rPr>
              <w:t>nformation</w:t>
            </w:r>
            <w:r w:rsidRPr="00A21E61">
              <w:rPr>
                <w:spacing w:val="-4"/>
              </w:rPr>
              <w:t xml:space="preserve"> </w:t>
            </w:r>
            <w:r w:rsidR="00C65892">
              <w:t>A</w:t>
            </w:r>
            <w:r w:rsidRPr="00A21E61">
              <w:t>rchitects,</w:t>
            </w:r>
            <w:r w:rsidRPr="00A21E61">
              <w:rPr>
                <w:spacing w:val="-5"/>
              </w:rPr>
              <w:t xml:space="preserve"> </w:t>
            </w:r>
            <w:r w:rsidR="00C65892">
              <w:rPr>
                <w:spacing w:val="-1"/>
              </w:rPr>
              <w:t>I</w:t>
            </w:r>
            <w:r w:rsidRPr="00A21E61">
              <w:rPr>
                <w:spacing w:val="-1"/>
              </w:rPr>
              <w:t>nteraction</w:t>
            </w:r>
            <w:r w:rsidRPr="00A21E61">
              <w:rPr>
                <w:spacing w:val="-5"/>
              </w:rPr>
              <w:t xml:space="preserve"> </w:t>
            </w:r>
            <w:r w:rsidR="00C65892">
              <w:rPr>
                <w:spacing w:val="-1"/>
              </w:rPr>
              <w:t>D</w:t>
            </w:r>
            <w:r w:rsidRPr="00A21E61">
              <w:rPr>
                <w:spacing w:val="-1"/>
              </w:rPr>
              <w:t>esigners,</w:t>
            </w:r>
            <w:r w:rsidR="00C65892">
              <w:t xml:space="preserve"> D</w:t>
            </w:r>
            <w:r w:rsidRPr="00A21E61">
              <w:t>evelopers,</w:t>
            </w:r>
            <w:r w:rsidRPr="00A21E61">
              <w:rPr>
                <w:spacing w:val="-7"/>
              </w:rPr>
              <w:t xml:space="preserve"> </w:t>
            </w:r>
            <w:r w:rsidRPr="00A21E61">
              <w:t>and</w:t>
            </w:r>
            <w:r w:rsidRPr="00A21E61">
              <w:rPr>
                <w:spacing w:val="-7"/>
              </w:rPr>
              <w:t xml:space="preserve"> </w:t>
            </w:r>
            <w:r w:rsidRPr="00A21E61">
              <w:t>content</w:t>
            </w:r>
            <w:r w:rsidRPr="00A21E61">
              <w:rPr>
                <w:spacing w:val="-7"/>
              </w:rPr>
              <w:t xml:space="preserve"> </w:t>
            </w:r>
            <w:r w:rsidRPr="00A21E61">
              <w:t>creators</w:t>
            </w:r>
            <w:r w:rsidRPr="00A21E61">
              <w:rPr>
                <w:spacing w:val="-7"/>
              </w:rPr>
              <w:t xml:space="preserve"> </w:t>
            </w:r>
            <w:r w:rsidRPr="00A21E61">
              <w:t>of</w:t>
            </w:r>
            <w:r w:rsidRPr="00A21E61">
              <w:rPr>
                <w:spacing w:val="-6"/>
              </w:rPr>
              <w:t xml:space="preserve"> </w:t>
            </w:r>
            <w:r w:rsidRPr="00A21E61">
              <w:rPr>
                <w:spacing w:val="-1"/>
              </w:rPr>
              <w:t>all</w:t>
            </w:r>
            <w:r w:rsidRPr="00A21E61">
              <w:rPr>
                <w:spacing w:val="-7"/>
              </w:rPr>
              <w:t xml:space="preserve"> </w:t>
            </w:r>
            <w:r w:rsidRPr="00A21E61">
              <w:t>types</w:t>
            </w:r>
          </w:p>
          <w:p w14:paraId="63BFA0E5" w14:textId="71B797DC" w:rsidR="001C3DBB" w:rsidRPr="00A21E61" w:rsidRDefault="001C3DBB" w:rsidP="00BF32A1">
            <w:pPr>
              <w:pStyle w:val="IFGTableBullet"/>
            </w:pPr>
            <w:r w:rsidRPr="00A21E61">
              <w:t>Experience conducting</w:t>
            </w:r>
            <w:r w:rsidRPr="00A21E61">
              <w:rPr>
                <w:spacing w:val="22"/>
              </w:rPr>
              <w:t xml:space="preserve"> </w:t>
            </w:r>
            <w:r w:rsidRPr="00A21E61">
              <w:t>stakeholder</w:t>
            </w:r>
            <w:r w:rsidRPr="00A21E61">
              <w:rPr>
                <w:spacing w:val="22"/>
              </w:rPr>
              <w:t xml:space="preserve"> </w:t>
            </w:r>
            <w:r w:rsidRPr="00A21E61">
              <w:rPr>
                <w:spacing w:val="-1"/>
              </w:rPr>
              <w:t>interviews,</w:t>
            </w:r>
            <w:r w:rsidRPr="00A21E61">
              <w:rPr>
                <w:spacing w:val="22"/>
              </w:rPr>
              <w:t xml:space="preserve"> </w:t>
            </w:r>
            <w:r w:rsidRPr="00A21E61">
              <w:t>user</w:t>
            </w:r>
            <w:r w:rsidRPr="00A21E61">
              <w:rPr>
                <w:spacing w:val="23"/>
              </w:rPr>
              <w:t xml:space="preserve"> </w:t>
            </w:r>
            <w:r w:rsidRPr="00A21E61">
              <w:t>requirements</w:t>
            </w:r>
            <w:r w:rsidRPr="00A21E61">
              <w:rPr>
                <w:spacing w:val="22"/>
              </w:rPr>
              <w:t xml:space="preserve"> </w:t>
            </w:r>
            <w:r w:rsidRPr="00A21E61">
              <w:t>analysis,</w:t>
            </w:r>
            <w:r w:rsidRPr="00A21E61">
              <w:rPr>
                <w:spacing w:val="22"/>
              </w:rPr>
              <w:t xml:space="preserve"> </w:t>
            </w:r>
            <w:r w:rsidRPr="00A21E61">
              <w:t>task</w:t>
            </w:r>
            <w:r w:rsidRPr="00A21E61">
              <w:rPr>
                <w:spacing w:val="23"/>
              </w:rPr>
              <w:t xml:space="preserve"> </w:t>
            </w:r>
            <w:r w:rsidRPr="00A21E61">
              <w:t>analysis,</w:t>
            </w:r>
            <w:r w:rsidRPr="00A21E61">
              <w:rPr>
                <w:spacing w:val="22"/>
              </w:rPr>
              <w:t xml:space="preserve"> </w:t>
            </w:r>
            <w:r w:rsidRPr="00A21E61">
              <w:rPr>
                <w:spacing w:val="-1"/>
              </w:rPr>
              <w:t>conceptual</w:t>
            </w:r>
            <w:r w:rsidRPr="00A21E61">
              <w:rPr>
                <w:spacing w:val="38"/>
                <w:w w:val="99"/>
              </w:rPr>
              <w:t xml:space="preserve"> </w:t>
            </w:r>
            <w:r w:rsidRPr="00A21E61">
              <w:t>modeling,</w:t>
            </w:r>
            <w:r w:rsidRPr="00A21E61">
              <w:rPr>
                <w:spacing w:val="-10"/>
              </w:rPr>
              <w:t xml:space="preserve"> </w:t>
            </w:r>
            <w:r w:rsidRPr="00A21E61">
              <w:t>information</w:t>
            </w:r>
            <w:r w:rsidRPr="00A21E61">
              <w:rPr>
                <w:spacing w:val="-10"/>
              </w:rPr>
              <w:t xml:space="preserve"> </w:t>
            </w:r>
            <w:r w:rsidRPr="00A21E61">
              <w:t>architecture,</w:t>
            </w:r>
            <w:r w:rsidRPr="00A21E61">
              <w:rPr>
                <w:spacing w:val="-10"/>
              </w:rPr>
              <w:t xml:space="preserve"> </w:t>
            </w:r>
            <w:r w:rsidRPr="00A21E61">
              <w:rPr>
                <w:spacing w:val="-1"/>
              </w:rPr>
              <w:t>interaction</w:t>
            </w:r>
            <w:r w:rsidRPr="00A21E61">
              <w:rPr>
                <w:spacing w:val="-10"/>
              </w:rPr>
              <w:t xml:space="preserve"> </w:t>
            </w:r>
            <w:r w:rsidRPr="00A21E61">
              <w:rPr>
                <w:spacing w:val="-1"/>
              </w:rPr>
              <w:t>design,</w:t>
            </w:r>
            <w:r w:rsidRPr="00A21E61">
              <w:rPr>
                <w:spacing w:val="-10"/>
              </w:rPr>
              <w:t xml:space="preserve"> </w:t>
            </w:r>
            <w:r w:rsidRPr="00A21E61">
              <w:t>and</w:t>
            </w:r>
            <w:r w:rsidRPr="00A21E61">
              <w:rPr>
                <w:spacing w:val="-10"/>
              </w:rPr>
              <w:t xml:space="preserve"> </w:t>
            </w:r>
            <w:r w:rsidRPr="00A21E61">
              <w:rPr>
                <w:spacing w:val="-1"/>
              </w:rPr>
              <w:t>usability</w:t>
            </w:r>
            <w:r w:rsidRPr="00A21E61">
              <w:rPr>
                <w:spacing w:val="-9"/>
              </w:rPr>
              <w:t xml:space="preserve"> </w:t>
            </w:r>
            <w:r w:rsidRPr="00A21E61">
              <w:rPr>
                <w:spacing w:val="-1"/>
              </w:rPr>
              <w:t>testing</w:t>
            </w:r>
          </w:p>
          <w:p w14:paraId="2B49C44A" w14:textId="6CF878A0" w:rsidR="001C3DBB" w:rsidRPr="00A21E61" w:rsidRDefault="001C3DBB" w:rsidP="00BF32A1">
            <w:pPr>
              <w:pStyle w:val="IFGTableBullet"/>
            </w:pPr>
            <w:r w:rsidRPr="00A21E61">
              <w:t>Experience producing</w:t>
            </w:r>
            <w:r w:rsidRPr="00A21E61">
              <w:rPr>
                <w:spacing w:val="29"/>
              </w:rPr>
              <w:t xml:space="preserve"> </w:t>
            </w:r>
            <w:r w:rsidRPr="00A21E61">
              <w:t>user</w:t>
            </w:r>
            <w:r w:rsidRPr="00A21E61">
              <w:rPr>
                <w:spacing w:val="29"/>
              </w:rPr>
              <w:t xml:space="preserve"> </w:t>
            </w:r>
            <w:r w:rsidRPr="00A21E61">
              <w:t>requirements</w:t>
            </w:r>
            <w:r w:rsidRPr="00A21E61">
              <w:rPr>
                <w:spacing w:val="30"/>
              </w:rPr>
              <w:t xml:space="preserve"> </w:t>
            </w:r>
            <w:r w:rsidRPr="00A21E61">
              <w:t>specifications</w:t>
            </w:r>
            <w:r w:rsidRPr="00A21E61">
              <w:rPr>
                <w:spacing w:val="29"/>
              </w:rPr>
              <w:t xml:space="preserve"> </w:t>
            </w:r>
            <w:r w:rsidR="00C65892">
              <w:t>and</w:t>
            </w:r>
            <w:r w:rsidR="00C65892" w:rsidRPr="00A21E61">
              <w:rPr>
                <w:spacing w:val="29"/>
              </w:rPr>
              <w:t xml:space="preserve"> </w:t>
            </w:r>
            <w:r w:rsidRPr="00A21E61">
              <w:t>experience</w:t>
            </w:r>
            <w:r w:rsidRPr="00A21E61">
              <w:rPr>
                <w:spacing w:val="30"/>
              </w:rPr>
              <w:t xml:space="preserve"> </w:t>
            </w:r>
            <w:r w:rsidRPr="00A21E61">
              <w:t>goals,</w:t>
            </w:r>
            <w:r w:rsidRPr="00A21E61">
              <w:rPr>
                <w:spacing w:val="29"/>
              </w:rPr>
              <w:t xml:space="preserve"> </w:t>
            </w:r>
            <w:r w:rsidRPr="00A21E61">
              <w:t>personas,</w:t>
            </w:r>
            <w:r w:rsidRPr="00A21E61">
              <w:rPr>
                <w:spacing w:val="29"/>
              </w:rPr>
              <w:t xml:space="preserve"> </w:t>
            </w:r>
            <w:r w:rsidRPr="00A21E61">
              <w:t>storyboards,</w:t>
            </w:r>
            <w:r w:rsidRPr="00A21E61">
              <w:rPr>
                <w:spacing w:val="87"/>
                <w:w w:val="99"/>
              </w:rPr>
              <w:t xml:space="preserve"> </w:t>
            </w:r>
            <w:r w:rsidRPr="00A21E61">
              <w:t>scenarios,</w:t>
            </w:r>
            <w:r w:rsidRPr="00A21E61">
              <w:rPr>
                <w:spacing w:val="-12"/>
              </w:rPr>
              <w:t xml:space="preserve"> </w:t>
            </w:r>
            <w:r w:rsidRPr="00A21E61">
              <w:t>flowcharts,</w:t>
            </w:r>
            <w:r w:rsidRPr="00A21E61">
              <w:rPr>
                <w:spacing w:val="-10"/>
              </w:rPr>
              <w:t xml:space="preserve"> </w:t>
            </w:r>
            <w:r w:rsidRPr="00A21E61">
              <w:t>design</w:t>
            </w:r>
            <w:r w:rsidRPr="00A21E61">
              <w:rPr>
                <w:spacing w:val="-10"/>
              </w:rPr>
              <w:t xml:space="preserve"> </w:t>
            </w:r>
            <w:r w:rsidRPr="00A21E61">
              <w:t>prototypes,</w:t>
            </w:r>
            <w:r w:rsidRPr="00A21E61">
              <w:rPr>
                <w:spacing w:val="-10"/>
              </w:rPr>
              <w:t xml:space="preserve"> </w:t>
            </w:r>
            <w:r w:rsidRPr="00A21E61">
              <w:t>and</w:t>
            </w:r>
            <w:r w:rsidRPr="00A21E61">
              <w:rPr>
                <w:spacing w:val="-11"/>
              </w:rPr>
              <w:t xml:space="preserve"> </w:t>
            </w:r>
            <w:r w:rsidRPr="00A21E61">
              <w:t>design</w:t>
            </w:r>
            <w:r w:rsidRPr="00A21E61">
              <w:rPr>
                <w:spacing w:val="-10"/>
              </w:rPr>
              <w:t xml:space="preserve"> </w:t>
            </w:r>
            <w:r w:rsidRPr="00A21E61">
              <w:t>specifications</w:t>
            </w:r>
          </w:p>
          <w:p w14:paraId="2750331F" w14:textId="743C4912" w:rsidR="001C3DBB" w:rsidRPr="00A21E61" w:rsidRDefault="001C3DBB" w:rsidP="00BF32A1">
            <w:pPr>
              <w:pStyle w:val="IFGTableBullet"/>
            </w:pPr>
            <w:r w:rsidRPr="00A21E61">
              <w:t>Experience conducting</w:t>
            </w:r>
            <w:r w:rsidRPr="00A21E61">
              <w:rPr>
                <w:spacing w:val="19"/>
              </w:rPr>
              <w:t xml:space="preserve"> </w:t>
            </w:r>
            <w:r w:rsidRPr="00A21E61">
              <w:t>user</w:t>
            </w:r>
            <w:r w:rsidRPr="00A21E61">
              <w:rPr>
                <w:spacing w:val="19"/>
              </w:rPr>
              <w:t xml:space="preserve"> </w:t>
            </w:r>
            <w:r w:rsidRPr="00A21E61">
              <w:rPr>
                <w:spacing w:val="-1"/>
              </w:rPr>
              <w:t>research,</w:t>
            </w:r>
            <w:r w:rsidRPr="00A21E61">
              <w:rPr>
                <w:spacing w:val="20"/>
              </w:rPr>
              <w:t xml:space="preserve"> </w:t>
            </w:r>
            <w:r w:rsidRPr="00A21E61">
              <w:rPr>
                <w:spacing w:val="-1"/>
              </w:rPr>
              <w:t>analysis</w:t>
            </w:r>
            <w:r w:rsidRPr="00A21E61">
              <w:rPr>
                <w:spacing w:val="19"/>
              </w:rPr>
              <w:t xml:space="preserve"> </w:t>
            </w:r>
            <w:r w:rsidR="00C65892">
              <w:t>and</w:t>
            </w:r>
            <w:r w:rsidR="00C65892" w:rsidRPr="00A21E61">
              <w:rPr>
                <w:spacing w:val="33"/>
                <w:w w:val="99"/>
              </w:rPr>
              <w:t xml:space="preserve"> </w:t>
            </w:r>
            <w:r w:rsidRPr="00A21E61">
              <w:t>synthesis,</w:t>
            </w:r>
            <w:r w:rsidRPr="00A21E61">
              <w:rPr>
                <w:spacing w:val="4"/>
              </w:rPr>
              <w:t xml:space="preserve"> </w:t>
            </w:r>
            <w:r w:rsidRPr="00A21E61">
              <w:rPr>
                <w:spacing w:val="-1"/>
              </w:rPr>
              <w:t>persona</w:t>
            </w:r>
            <w:r w:rsidRPr="00A21E61">
              <w:rPr>
                <w:spacing w:val="5"/>
              </w:rPr>
              <w:t xml:space="preserve"> </w:t>
            </w:r>
            <w:r w:rsidRPr="00A21E61">
              <w:t>development,</w:t>
            </w:r>
            <w:r w:rsidRPr="00A21E61">
              <w:rPr>
                <w:spacing w:val="5"/>
              </w:rPr>
              <w:t xml:space="preserve"> </w:t>
            </w:r>
            <w:r w:rsidRPr="00A21E61">
              <w:t>interaction</w:t>
            </w:r>
            <w:r w:rsidRPr="00A21E61">
              <w:rPr>
                <w:spacing w:val="5"/>
              </w:rPr>
              <w:t xml:space="preserve"> </w:t>
            </w:r>
            <w:r w:rsidRPr="00A21E61">
              <w:t>design,</w:t>
            </w:r>
            <w:r w:rsidRPr="00A21E61">
              <w:rPr>
                <w:spacing w:val="4"/>
              </w:rPr>
              <w:t xml:space="preserve"> </w:t>
            </w:r>
            <w:r w:rsidRPr="00A21E61">
              <w:t>and</w:t>
            </w:r>
            <w:r w:rsidRPr="00A21E61">
              <w:rPr>
                <w:spacing w:val="5"/>
              </w:rPr>
              <w:t xml:space="preserve"> </w:t>
            </w:r>
            <w:r w:rsidRPr="00A21E61">
              <w:rPr>
                <w:spacing w:val="-1"/>
              </w:rPr>
              <w:t>usability</w:t>
            </w:r>
            <w:r w:rsidRPr="00A21E61">
              <w:rPr>
                <w:spacing w:val="5"/>
              </w:rPr>
              <w:t xml:space="preserve"> </w:t>
            </w:r>
            <w:r w:rsidRPr="00A21E61">
              <w:t>testing</w:t>
            </w:r>
            <w:r w:rsidRPr="00A21E61">
              <w:rPr>
                <w:spacing w:val="4"/>
              </w:rPr>
              <w:t xml:space="preserve"> </w:t>
            </w:r>
            <w:r w:rsidRPr="00A21E61">
              <w:t>to</w:t>
            </w:r>
            <w:r w:rsidRPr="00A21E61">
              <w:rPr>
                <w:spacing w:val="4"/>
              </w:rPr>
              <w:t xml:space="preserve"> </w:t>
            </w:r>
            <w:r w:rsidRPr="00A21E61">
              <w:t>create exceptional</w:t>
            </w:r>
            <w:r w:rsidRPr="00A21E61">
              <w:rPr>
                <w:spacing w:val="5"/>
              </w:rPr>
              <w:t xml:space="preserve"> </w:t>
            </w:r>
            <w:r w:rsidRPr="00A21E61">
              <w:t>products</w:t>
            </w:r>
          </w:p>
          <w:p w14:paraId="59ABAA97" w14:textId="73C03CCD" w:rsidR="00DA586B" w:rsidRPr="00A21E61" w:rsidRDefault="000F1027" w:rsidP="00BF32A1">
            <w:pPr>
              <w:pStyle w:val="IFGTableBullet"/>
            </w:pPr>
            <w:r w:rsidRPr="00A21E61">
              <w:t>Cer</w:t>
            </w:r>
            <w:r w:rsidR="00A21E61" w:rsidRPr="00A21E61">
              <w:t xml:space="preserve">tified HIPAA Professional (CHP), </w:t>
            </w:r>
            <w:r w:rsidRPr="00A21E61">
              <w:t>Security</w:t>
            </w:r>
            <w:r w:rsidR="00A21E61" w:rsidRPr="00A21E61">
              <w:t xml:space="preserve"> Compliance Specialist (CSCS)</w:t>
            </w:r>
            <w:r w:rsidRPr="00A21E61">
              <w:t xml:space="preserve"> Microsoft</w:t>
            </w:r>
            <w:r w:rsidR="009D48CE" w:rsidRPr="00A21E61">
              <w:t xml:space="preserve"> Professional (MCP)</w:t>
            </w:r>
          </w:p>
        </w:tc>
      </w:tr>
      <w:tr w:rsidR="00DA586B" w14:paraId="0CCF2E46" w14:textId="29BC5768" w:rsidTr="006E4335">
        <w:trPr>
          <w:trHeight w:val="440"/>
        </w:trPr>
        <w:tc>
          <w:tcPr>
            <w:tcW w:w="1710" w:type="dxa"/>
          </w:tcPr>
          <w:p w14:paraId="57C71DCD" w14:textId="482CE8F9" w:rsidR="00DA586B" w:rsidRDefault="00DA586B" w:rsidP="00D06BF6">
            <w:pPr>
              <w:pStyle w:val="IFGTableTextBold"/>
            </w:pPr>
            <w:r>
              <w:lastRenderedPageBreak/>
              <w:t>Paul Venable</w:t>
            </w:r>
          </w:p>
        </w:tc>
        <w:tc>
          <w:tcPr>
            <w:tcW w:w="2430" w:type="dxa"/>
          </w:tcPr>
          <w:p w14:paraId="39F48B30" w14:textId="2865103E" w:rsidR="00DA586B" w:rsidRDefault="00DA586B" w:rsidP="00BF32A1">
            <w:pPr>
              <w:pStyle w:val="IFGTableBullet"/>
            </w:pPr>
            <w:r>
              <w:t>DevOps Engineer</w:t>
            </w:r>
          </w:p>
        </w:tc>
        <w:tc>
          <w:tcPr>
            <w:tcW w:w="3690" w:type="dxa"/>
          </w:tcPr>
          <w:p w14:paraId="2E859CEA" w14:textId="19FB3313" w:rsidR="00DA586B" w:rsidRDefault="00151963" w:rsidP="00BF32A1">
            <w:pPr>
              <w:pStyle w:val="IFGTableBullet"/>
            </w:pPr>
            <w:r>
              <w:t>Advis</w:t>
            </w:r>
            <w:r w:rsidR="004C1707">
              <w:t>ed on</w:t>
            </w:r>
            <w:r>
              <w:t xml:space="preserve"> and </w:t>
            </w:r>
            <w:r w:rsidR="00F2037E">
              <w:t xml:space="preserve">performed </w:t>
            </w:r>
            <w:r>
              <w:t>oversight for software development best practices</w:t>
            </w:r>
            <w:r w:rsidR="00400E59">
              <w:t xml:space="preserve"> and</w:t>
            </w:r>
            <w:r>
              <w:t xml:space="preserve"> unit testing of the prototype</w:t>
            </w:r>
          </w:p>
        </w:tc>
        <w:tc>
          <w:tcPr>
            <w:tcW w:w="5153" w:type="dxa"/>
          </w:tcPr>
          <w:p w14:paraId="40B88F59" w14:textId="3CAF3958" w:rsidR="00DA586B" w:rsidRPr="00A21E61" w:rsidRDefault="00A21E61" w:rsidP="00BF32A1">
            <w:pPr>
              <w:pStyle w:val="IFGTableBullet"/>
            </w:pPr>
            <w:r w:rsidRPr="00A21E61">
              <w:t>E</w:t>
            </w:r>
            <w:r w:rsidR="000F1027" w:rsidRPr="00A21E61">
              <w:t xml:space="preserve">xpert </w:t>
            </w:r>
            <w:r w:rsidR="00C65892">
              <w:t>S</w:t>
            </w:r>
            <w:r w:rsidR="000F1027" w:rsidRPr="00A21E61">
              <w:t xml:space="preserve">oftware </w:t>
            </w:r>
            <w:r w:rsidR="00C65892">
              <w:t>D</w:t>
            </w:r>
            <w:r w:rsidR="000F1027" w:rsidRPr="00A21E61">
              <w:t>eveloper with over 11 years’ experience developing mission-critical</w:t>
            </w:r>
            <w:r w:rsidR="00C65892">
              <w:t>,</w:t>
            </w:r>
            <w:r w:rsidR="000F1027" w:rsidRPr="00A21E61">
              <w:t xml:space="preserve"> custom software applications on time and with the highest quality</w:t>
            </w:r>
          </w:p>
          <w:p w14:paraId="15E78528" w14:textId="0E7B43CB" w:rsidR="00003196" w:rsidRPr="00A21E61" w:rsidRDefault="00003196" w:rsidP="00BF32A1">
            <w:pPr>
              <w:pStyle w:val="IFGTableBullet"/>
            </w:pPr>
            <w:r w:rsidRPr="00A21E61">
              <w:t xml:space="preserve">7+ years of experience in web applications development </w:t>
            </w:r>
          </w:p>
          <w:p w14:paraId="16082A7B" w14:textId="30107D30" w:rsidR="00003196" w:rsidRPr="00A21E61" w:rsidRDefault="00003196" w:rsidP="00BF32A1">
            <w:pPr>
              <w:pStyle w:val="IFGTableBullet"/>
            </w:pPr>
            <w:r w:rsidRPr="00A21E61">
              <w:t>Experience</w:t>
            </w:r>
            <w:r w:rsidRPr="00A21E61">
              <w:rPr>
                <w:spacing w:val="25"/>
              </w:rPr>
              <w:t xml:space="preserve"> </w:t>
            </w:r>
            <w:r w:rsidRPr="00A21E61">
              <w:t>serving</w:t>
            </w:r>
            <w:r w:rsidRPr="00A21E61">
              <w:rPr>
                <w:spacing w:val="25"/>
              </w:rPr>
              <w:t xml:space="preserve"> </w:t>
            </w:r>
            <w:r w:rsidRPr="00A21E61">
              <w:t>as</w:t>
            </w:r>
            <w:r w:rsidRPr="00A21E61">
              <w:rPr>
                <w:spacing w:val="26"/>
              </w:rPr>
              <w:t xml:space="preserve"> </w:t>
            </w:r>
            <w:r w:rsidRPr="00A21E61">
              <w:rPr>
                <w:spacing w:val="-1"/>
              </w:rPr>
              <w:t>the</w:t>
            </w:r>
            <w:r w:rsidRPr="00A21E61">
              <w:rPr>
                <w:spacing w:val="25"/>
              </w:rPr>
              <w:t xml:space="preserve"> </w:t>
            </w:r>
            <w:r w:rsidR="00400E59">
              <w:t>E</w:t>
            </w:r>
            <w:r w:rsidRPr="00A21E61">
              <w:t>ngineer</w:t>
            </w:r>
            <w:r w:rsidRPr="00A21E61">
              <w:rPr>
                <w:spacing w:val="25"/>
              </w:rPr>
              <w:t xml:space="preserve"> </w:t>
            </w:r>
            <w:r w:rsidRPr="00A21E61">
              <w:t>of</w:t>
            </w:r>
            <w:r w:rsidRPr="00A21E61">
              <w:rPr>
                <w:spacing w:val="25"/>
              </w:rPr>
              <w:t xml:space="preserve"> </w:t>
            </w:r>
            <w:r w:rsidRPr="00A21E61">
              <w:t>complex</w:t>
            </w:r>
            <w:r w:rsidRPr="00A21E61">
              <w:rPr>
                <w:spacing w:val="26"/>
              </w:rPr>
              <w:t xml:space="preserve"> </w:t>
            </w:r>
            <w:r w:rsidRPr="00A21E61">
              <w:t>technology</w:t>
            </w:r>
            <w:r w:rsidRPr="00A21E61">
              <w:rPr>
                <w:spacing w:val="24"/>
              </w:rPr>
              <w:t xml:space="preserve"> </w:t>
            </w:r>
            <w:r w:rsidRPr="00A21E61">
              <w:t>implementations</w:t>
            </w:r>
            <w:r w:rsidRPr="00A21E61">
              <w:rPr>
                <w:spacing w:val="25"/>
              </w:rPr>
              <w:t xml:space="preserve"> </w:t>
            </w:r>
            <w:r w:rsidRPr="00A21E61">
              <w:t>in</w:t>
            </w:r>
            <w:r w:rsidRPr="00A21E61">
              <w:rPr>
                <w:spacing w:val="25"/>
              </w:rPr>
              <w:t xml:space="preserve"> </w:t>
            </w:r>
            <w:r w:rsidRPr="00A21E61">
              <w:t>a</w:t>
            </w:r>
            <w:r w:rsidRPr="00A21E61">
              <w:rPr>
                <w:spacing w:val="24"/>
              </w:rPr>
              <w:t xml:space="preserve"> </w:t>
            </w:r>
            <w:r w:rsidRPr="00A21E61">
              <w:t>product-centric</w:t>
            </w:r>
            <w:r w:rsidRPr="00A21E61">
              <w:rPr>
                <w:spacing w:val="42"/>
              </w:rPr>
              <w:t xml:space="preserve"> </w:t>
            </w:r>
            <w:r w:rsidRPr="00A21E61">
              <w:t>environment</w:t>
            </w:r>
          </w:p>
          <w:p w14:paraId="39720C32" w14:textId="61DE9E2F" w:rsidR="00003196" w:rsidRPr="00A21E61" w:rsidRDefault="00003196" w:rsidP="00BF32A1">
            <w:pPr>
              <w:pStyle w:val="IFGTableBullet"/>
            </w:pPr>
            <w:r w:rsidRPr="00A21E61">
              <w:t>Experience in both frontend and backend web development working in a team environment that used agile methodologies</w:t>
            </w:r>
          </w:p>
        </w:tc>
      </w:tr>
      <w:tr w:rsidR="00DA586B" w14:paraId="68EA8776" w14:textId="674AA4B7" w:rsidTr="006E4335">
        <w:trPr>
          <w:trHeight w:val="440"/>
        </w:trPr>
        <w:tc>
          <w:tcPr>
            <w:tcW w:w="1710" w:type="dxa"/>
          </w:tcPr>
          <w:p w14:paraId="37E1B506" w14:textId="29065382" w:rsidR="00DA586B" w:rsidRDefault="00DA586B" w:rsidP="00D06BF6">
            <w:pPr>
              <w:pStyle w:val="IFGTableTextBold"/>
            </w:pPr>
            <w:r>
              <w:t>Frank Ono</w:t>
            </w:r>
          </w:p>
        </w:tc>
        <w:tc>
          <w:tcPr>
            <w:tcW w:w="2430" w:type="dxa"/>
          </w:tcPr>
          <w:p w14:paraId="5BCA2351" w14:textId="5C02867A" w:rsidR="008327E0" w:rsidRDefault="008327E0" w:rsidP="00BF32A1">
            <w:pPr>
              <w:pStyle w:val="IFGTableBullet"/>
            </w:pPr>
            <w:r>
              <w:t>Security Engineer</w:t>
            </w:r>
          </w:p>
          <w:p w14:paraId="2D4B0453" w14:textId="710892F2" w:rsidR="008327E0" w:rsidRDefault="008327E0" w:rsidP="00BF32A1">
            <w:pPr>
              <w:pStyle w:val="IFGTableBullet"/>
              <w:numPr>
                <w:ilvl w:val="0"/>
                <w:numId w:val="0"/>
              </w:numPr>
              <w:ind w:left="288"/>
            </w:pPr>
          </w:p>
        </w:tc>
        <w:tc>
          <w:tcPr>
            <w:tcW w:w="3690" w:type="dxa"/>
          </w:tcPr>
          <w:p w14:paraId="24CFB240" w14:textId="0DBB6519" w:rsidR="00DA586B" w:rsidRDefault="00151963" w:rsidP="00BF32A1">
            <w:pPr>
              <w:pStyle w:val="IFGTableBullet"/>
            </w:pPr>
            <w:r>
              <w:t>Advis</w:t>
            </w:r>
            <w:r w:rsidR="00F2037E">
              <w:t>ed</w:t>
            </w:r>
            <w:r>
              <w:t xml:space="preserve"> </w:t>
            </w:r>
            <w:r w:rsidR="00F2037E">
              <w:t xml:space="preserve">on </w:t>
            </w:r>
            <w:r>
              <w:t xml:space="preserve">and </w:t>
            </w:r>
            <w:r w:rsidR="00F2037E">
              <w:t xml:space="preserve">performed </w:t>
            </w:r>
            <w:r>
              <w:t xml:space="preserve">oversight for </w:t>
            </w:r>
            <w:r w:rsidR="00400E59">
              <w:t>a</w:t>
            </w:r>
            <w:r>
              <w:t>gile best practices, security frameworks</w:t>
            </w:r>
            <w:r w:rsidR="00400E59">
              <w:t>,</w:t>
            </w:r>
            <w:r>
              <w:t xml:space="preserve"> and evaluation of the prototype meeting the RFI needs</w:t>
            </w:r>
          </w:p>
        </w:tc>
        <w:tc>
          <w:tcPr>
            <w:tcW w:w="5153" w:type="dxa"/>
          </w:tcPr>
          <w:p w14:paraId="78EB9800" w14:textId="22806970" w:rsidR="00DA586B" w:rsidRPr="00A21E61" w:rsidRDefault="000F1027" w:rsidP="00BF32A1">
            <w:pPr>
              <w:pStyle w:val="IFGTableBullet"/>
            </w:pPr>
            <w:r w:rsidRPr="00A21E61">
              <w:t xml:space="preserve">Experienced Senior Consultant with expertise in </w:t>
            </w:r>
            <w:r w:rsidR="00C65892" w:rsidRPr="00A21E61">
              <w:t xml:space="preserve">strategic planning, solutions architecture, </w:t>
            </w:r>
            <w:r w:rsidR="00F2037E">
              <w:t xml:space="preserve">and </w:t>
            </w:r>
            <w:r w:rsidR="00C65892" w:rsidRPr="00A21E61">
              <w:t xml:space="preserve">program and project management </w:t>
            </w:r>
            <w:r w:rsidRPr="00A21E61">
              <w:t>with more than 15 years of experience managing Information Technology projects</w:t>
            </w:r>
          </w:p>
          <w:p w14:paraId="3A0AFA9C" w14:textId="49ED596F" w:rsidR="000F1027" w:rsidRPr="00A21E61" w:rsidRDefault="000F1027" w:rsidP="00BF32A1">
            <w:pPr>
              <w:pStyle w:val="IFGTableBullet"/>
              <w:rPr>
                <w:rFonts w:eastAsiaTheme="minorEastAsia"/>
              </w:rPr>
            </w:pPr>
            <w:r w:rsidRPr="00A21E61">
              <w:rPr>
                <w:rFonts w:eastAsiaTheme="minorEastAsia"/>
              </w:rPr>
              <w:t>Project Management Professional (PMP), Project Management Institute (PMI)</w:t>
            </w:r>
          </w:p>
          <w:p w14:paraId="38F67E9C" w14:textId="77777777" w:rsidR="000F1027" w:rsidRPr="00A21E61" w:rsidRDefault="000F1027" w:rsidP="00BF32A1">
            <w:pPr>
              <w:pStyle w:val="IFGTableBullet"/>
              <w:rPr>
                <w:rFonts w:eastAsiaTheme="minorEastAsia"/>
              </w:rPr>
            </w:pPr>
            <w:r w:rsidRPr="00A21E61">
              <w:rPr>
                <w:rFonts w:eastAsiaTheme="minorEastAsia"/>
              </w:rPr>
              <w:t>CISSP – (ISC)</w:t>
            </w:r>
            <w:r w:rsidR="00003196" w:rsidRPr="00A21E61">
              <w:rPr>
                <w:rFonts w:eastAsiaTheme="minorEastAsia"/>
              </w:rPr>
              <w:t xml:space="preserve"> </w:t>
            </w:r>
            <w:r w:rsidRPr="00A21E61">
              <w:rPr>
                <w:rFonts w:eastAsiaTheme="minorEastAsia"/>
              </w:rPr>
              <w:t xml:space="preserve">2 Certified Information Systems Security Professional </w:t>
            </w:r>
          </w:p>
          <w:p w14:paraId="66D913A8" w14:textId="4E3164A7" w:rsidR="00003196" w:rsidRPr="00A21E61" w:rsidRDefault="00003196" w:rsidP="00BF32A1">
            <w:pPr>
              <w:pStyle w:val="IFGTableBullet"/>
            </w:pPr>
            <w:r w:rsidRPr="00A21E61">
              <w:t>Experience serving</w:t>
            </w:r>
            <w:r w:rsidRPr="00A21E61">
              <w:rPr>
                <w:spacing w:val="31"/>
              </w:rPr>
              <w:t xml:space="preserve"> </w:t>
            </w:r>
            <w:r w:rsidRPr="00A21E61">
              <w:t>as</w:t>
            </w:r>
            <w:r w:rsidRPr="00A21E61">
              <w:rPr>
                <w:spacing w:val="29"/>
              </w:rPr>
              <w:t xml:space="preserve"> </w:t>
            </w:r>
            <w:r w:rsidRPr="00A21E61">
              <w:rPr>
                <w:spacing w:val="-1"/>
              </w:rPr>
              <w:t>the</w:t>
            </w:r>
            <w:r w:rsidRPr="00A21E61">
              <w:rPr>
                <w:spacing w:val="31"/>
              </w:rPr>
              <w:t xml:space="preserve"> </w:t>
            </w:r>
            <w:r w:rsidR="00400E59">
              <w:rPr>
                <w:spacing w:val="-1"/>
              </w:rPr>
              <w:t>S</w:t>
            </w:r>
            <w:r w:rsidRPr="00A21E61">
              <w:rPr>
                <w:spacing w:val="-1"/>
              </w:rPr>
              <w:t>ecurity</w:t>
            </w:r>
            <w:r w:rsidRPr="00A21E61">
              <w:rPr>
                <w:spacing w:val="29"/>
              </w:rPr>
              <w:t xml:space="preserve"> </w:t>
            </w:r>
            <w:r w:rsidR="00400E59">
              <w:t>E</w:t>
            </w:r>
            <w:r w:rsidRPr="00A21E61">
              <w:t>ngineer</w:t>
            </w:r>
            <w:r w:rsidRPr="00A21E61">
              <w:rPr>
                <w:spacing w:val="31"/>
              </w:rPr>
              <w:t xml:space="preserve"> </w:t>
            </w:r>
            <w:r w:rsidRPr="00A21E61">
              <w:t>of</w:t>
            </w:r>
            <w:r w:rsidRPr="00A21E61">
              <w:rPr>
                <w:spacing w:val="30"/>
              </w:rPr>
              <w:t xml:space="preserve"> </w:t>
            </w:r>
            <w:r w:rsidRPr="00A21E61">
              <w:t>complex</w:t>
            </w:r>
            <w:r w:rsidRPr="00A21E61">
              <w:rPr>
                <w:spacing w:val="30"/>
              </w:rPr>
              <w:t xml:space="preserve"> </w:t>
            </w:r>
            <w:r w:rsidRPr="00A21E61">
              <w:rPr>
                <w:spacing w:val="-1"/>
              </w:rPr>
              <w:t>technology</w:t>
            </w:r>
            <w:r w:rsidRPr="00A21E61">
              <w:rPr>
                <w:spacing w:val="31"/>
              </w:rPr>
              <w:t xml:space="preserve"> </w:t>
            </w:r>
            <w:r w:rsidRPr="00A21E61">
              <w:t xml:space="preserve">implementations </w:t>
            </w:r>
          </w:p>
          <w:p w14:paraId="027F9E0C" w14:textId="2772B0A6" w:rsidR="00003196" w:rsidRPr="00A21E61" w:rsidRDefault="00003196" w:rsidP="00BF32A1">
            <w:pPr>
              <w:pStyle w:val="IFGTableBullet"/>
            </w:pPr>
            <w:r w:rsidRPr="00A21E61">
              <w:t>Experience developing</w:t>
            </w:r>
            <w:r w:rsidRPr="00A21E61">
              <w:rPr>
                <w:spacing w:val="-9"/>
              </w:rPr>
              <w:t xml:space="preserve"> </w:t>
            </w:r>
            <w:r w:rsidRPr="00A21E61">
              <w:t>and</w:t>
            </w:r>
            <w:r w:rsidRPr="00A21E61">
              <w:rPr>
                <w:spacing w:val="-8"/>
              </w:rPr>
              <w:t xml:space="preserve"> </w:t>
            </w:r>
            <w:r w:rsidRPr="00A21E61">
              <w:t>implementing</w:t>
            </w:r>
            <w:r w:rsidRPr="00A21E61">
              <w:rPr>
                <w:spacing w:val="-8"/>
              </w:rPr>
              <w:t xml:space="preserve"> </w:t>
            </w:r>
            <w:r w:rsidRPr="00A21E61">
              <w:rPr>
                <w:spacing w:val="-1"/>
              </w:rPr>
              <w:t>technical</w:t>
            </w:r>
            <w:r w:rsidRPr="00A21E61">
              <w:rPr>
                <w:spacing w:val="-8"/>
              </w:rPr>
              <w:t xml:space="preserve"> </w:t>
            </w:r>
            <w:r w:rsidRPr="00A21E61">
              <w:rPr>
                <w:spacing w:val="-1"/>
              </w:rPr>
              <w:t>solutions</w:t>
            </w:r>
            <w:r w:rsidRPr="00A21E61">
              <w:rPr>
                <w:spacing w:val="-9"/>
              </w:rPr>
              <w:t xml:space="preserve"> </w:t>
            </w:r>
            <w:r w:rsidRPr="00A21E61">
              <w:t>to</w:t>
            </w:r>
            <w:r w:rsidRPr="00A21E61">
              <w:rPr>
                <w:spacing w:val="-8"/>
              </w:rPr>
              <w:t xml:space="preserve"> </w:t>
            </w:r>
            <w:r w:rsidRPr="00A21E61">
              <w:rPr>
                <w:spacing w:val="-1"/>
              </w:rPr>
              <w:t>help</w:t>
            </w:r>
            <w:r w:rsidRPr="00A21E61">
              <w:rPr>
                <w:spacing w:val="-8"/>
              </w:rPr>
              <w:t xml:space="preserve"> </w:t>
            </w:r>
            <w:r w:rsidRPr="00A21E61">
              <w:t>mitigate</w:t>
            </w:r>
            <w:r w:rsidRPr="00A21E61">
              <w:rPr>
                <w:spacing w:val="-8"/>
              </w:rPr>
              <w:t xml:space="preserve"> </w:t>
            </w:r>
            <w:r w:rsidRPr="00A21E61">
              <w:t>security</w:t>
            </w:r>
            <w:r w:rsidRPr="00A21E61">
              <w:rPr>
                <w:spacing w:val="-8"/>
              </w:rPr>
              <w:t xml:space="preserve"> </w:t>
            </w:r>
            <w:r w:rsidRPr="00A21E61">
              <w:rPr>
                <w:spacing w:val="-1"/>
              </w:rPr>
              <w:t>vulnerabilities</w:t>
            </w:r>
          </w:p>
          <w:p w14:paraId="400DE945" w14:textId="77777777" w:rsidR="00003196" w:rsidRDefault="00003196" w:rsidP="00BF32A1">
            <w:pPr>
              <w:pStyle w:val="IFGTableBullet"/>
            </w:pPr>
            <w:r w:rsidRPr="00A21E61">
              <w:t>Experience performing</w:t>
            </w:r>
            <w:r w:rsidRPr="00A21E61">
              <w:rPr>
                <w:spacing w:val="-9"/>
              </w:rPr>
              <w:t xml:space="preserve"> </w:t>
            </w:r>
            <w:r w:rsidRPr="00A21E61">
              <w:t>security</w:t>
            </w:r>
            <w:r w:rsidRPr="00A21E61">
              <w:rPr>
                <w:spacing w:val="-9"/>
              </w:rPr>
              <w:t xml:space="preserve"> </w:t>
            </w:r>
            <w:r w:rsidRPr="00A21E61">
              <w:t>audits,</w:t>
            </w:r>
            <w:r w:rsidRPr="00A21E61">
              <w:rPr>
                <w:spacing w:val="-10"/>
              </w:rPr>
              <w:t xml:space="preserve"> </w:t>
            </w:r>
            <w:r w:rsidRPr="00A21E61">
              <w:t>risk</w:t>
            </w:r>
            <w:r w:rsidRPr="00A21E61">
              <w:rPr>
                <w:spacing w:val="-9"/>
              </w:rPr>
              <w:t xml:space="preserve"> </w:t>
            </w:r>
            <w:r w:rsidRPr="00A21E61">
              <w:t>analysis,</w:t>
            </w:r>
            <w:r w:rsidRPr="00A21E61">
              <w:rPr>
                <w:spacing w:val="-9"/>
              </w:rPr>
              <w:t xml:space="preserve"> </w:t>
            </w:r>
            <w:r w:rsidRPr="00A21E61">
              <w:t>application-level</w:t>
            </w:r>
            <w:r w:rsidRPr="00A21E61">
              <w:rPr>
                <w:spacing w:val="-10"/>
              </w:rPr>
              <w:t xml:space="preserve"> </w:t>
            </w:r>
            <w:r w:rsidRPr="00A21E61">
              <w:t>vulnerability</w:t>
            </w:r>
            <w:r w:rsidRPr="00A21E61">
              <w:rPr>
                <w:spacing w:val="-9"/>
              </w:rPr>
              <w:t xml:space="preserve"> </w:t>
            </w:r>
            <w:r w:rsidRPr="00A21E61">
              <w:t>testing,</w:t>
            </w:r>
            <w:r w:rsidRPr="00A21E61">
              <w:rPr>
                <w:spacing w:val="-9"/>
              </w:rPr>
              <w:t xml:space="preserve"> </w:t>
            </w:r>
            <w:r w:rsidRPr="00A21E61">
              <w:t>and</w:t>
            </w:r>
            <w:r w:rsidR="00C65892">
              <w:rPr>
                <w:spacing w:val="75"/>
                <w:w w:val="99"/>
              </w:rPr>
              <w:t xml:space="preserve"> </w:t>
            </w:r>
            <w:r w:rsidRPr="00A21E61">
              <w:t>security</w:t>
            </w:r>
            <w:r w:rsidRPr="00A21E61">
              <w:rPr>
                <w:spacing w:val="-11"/>
              </w:rPr>
              <w:t xml:space="preserve"> </w:t>
            </w:r>
            <w:r w:rsidRPr="00A21E61">
              <w:t>code</w:t>
            </w:r>
            <w:r w:rsidRPr="00A21E61">
              <w:rPr>
                <w:spacing w:val="-10"/>
              </w:rPr>
              <w:t xml:space="preserve"> </w:t>
            </w:r>
            <w:r w:rsidRPr="00A21E61">
              <w:t>reviews</w:t>
            </w:r>
          </w:p>
          <w:p w14:paraId="359DF66B" w14:textId="33CDF316" w:rsidR="00047D22" w:rsidRPr="00A21E61" w:rsidRDefault="00047D22" w:rsidP="00BF32A1">
            <w:pPr>
              <w:pStyle w:val="IFGTableBullet"/>
            </w:pPr>
            <w:r w:rsidRPr="00047D22">
              <w:t>Experience managing the delivery, ongoing success, and continuous improvement of digital products and platforms</w:t>
            </w:r>
          </w:p>
        </w:tc>
      </w:tr>
      <w:tr w:rsidR="00DA586B" w14:paraId="2AEF16A4" w14:textId="08033CF8" w:rsidTr="006E4335">
        <w:trPr>
          <w:trHeight w:val="413"/>
        </w:trPr>
        <w:tc>
          <w:tcPr>
            <w:tcW w:w="1710" w:type="dxa"/>
          </w:tcPr>
          <w:p w14:paraId="7111E04C" w14:textId="76885C34" w:rsidR="00DA586B" w:rsidRDefault="00DA586B" w:rsidP="00D06BF6">
            <w:pPr>
              <w:pStyle w:val="IFGTableTextBold"/>
            </w:pPr>
            <w:r>
              <w:t>Scott Schriber</w:t>
            </w:r>
          </w:p>
        </w:tc>
        <w:tc>
          <w:tcPr>
            <w:tcW w:w="2430" w:type="dxa"/>
          </w:tcPr>
          <w:p w14:paraId="3864EA66" w14:textId="77777777" w:rsidR="00400E59" w:rsidRDefault="00DA586B" w:rsidP="00BF32A1">
            <w:pPr>
              <w:pStyle w:val="IFGTableBullet"/>
            </w:pPr>
            <w:r>
              <w:t>Delivery Manager</w:t>
            </w:r>
          </w:p>
          <w:p w14:paraId="55D6C276" w14:textId="5B0B6CB6" w:rsidR="00D07CD7" w:rsidRDefault="00DA586B" w:rsidP="00BF32A1">
            <w:pPr>
              <w:pStyle w:val="IFGTableBullet"/>
            </w:pPr>
            <w:r>
              <w:t>Agile Coach</w:t>
            </w:r>
          </w:p>
        </w:tc>
        <w:tc>
          <w:tcPr>
            <w:tcW w:w="3690" w:type="dxa"/>
          </w:tcPr>
          <w:p w14:paraId="5FA59CFF" w14:textId="1202AB45" w:rsidR="009D48CE" w:rsidRDefault="009D48CE" w:rsidP="00BF32A1">
            <w:pPr>
              <w:pStyle w:val="IFGTableBullet"/>
            </w:pPr>
            <w:r>
              <w:t>Reviewed</w:t>
            </w:r>
            <w:r w:rsidRPr="009D48CE">
              <w:t xml:space="preserve"> daily project objectives </w:t>
            </w:r>
            <w:r>
              <w:t xml:space="preserve">and priorities </w:t>
            </w:r>
            <w:r w:rsidRPr="009D48CE">
              <w:t>among all project staff</w:t>
            </w:r>
          </w:p>
          <w:p w14:paraId="50B9A734" w14:textId="32D34B36" w:rsidR="00DA586B" w:rsidRDefault="009D48CE" w:rsidP="00BF32A1">
            <w:pPr>
              <w:pStyle w:val="IFGTableBullet"/>
            </w:pPr>
            <w:r w:rsidRPr="009D48CE">
              <w:t>Managed dependencies, availa</w:t>
            </w:r>
            <w:r>
              <w:t xml:space="preserve">bility, and sprint deliverables to maintain </w:t>
            </w:r>
            <w:r w:rsidR="00400E59">
              <w:t>high-</w:t>
            </w:r>
            <w:r>
              <w:t>functioning agile processes during the prototype development process</w:t>
            </w:r>
            <w:r w:rsidRPr="009D48CE">
              <w:t xml:space="preserve"> </w:t>
            </w:r>
          </w:p>
        </w:tc>
        <w:tc>
          <w:tcPr>
            <w:tcW w:w="5153" w:type="dxa"/>
          </w:tcPr>
          <w:p w14:paraId="65029E84" w14:textId="3754E122" w:rsidR="00C65892" w:rsidRDefault="000F1027" w:rsidP="00BF32A1">
            <w:pPr>
              <w:pStyle w:val="IFGTableBullet"/>
              <w:rPr>
                <w:rFonts w:eastAsia="Calibri"/>
              </w:rPr>
            </w:pPr>
            <w:r w:rsidRPr="00A21E61">
              <w:rPr>
                <w:rFonts w:eastAsia="Calibri"/>
              </w:rPr>
              <w:t xml:space="preserve">Project Manager and Business Analyst with over </w:t>
            </w:r>
            <w:r w:rsidR="00400E59">
              <w:rPr>
                <w:rFonts w:eastAsia="Calibri"/>
              </w:rPr>
              <w:t>eight (</w:t>
            </w:r>
            <w:r w:rsidRPr="00A21E61">
              <w:rPr>
                <w:rFonts w:eastAsia="Calibri"/>
              </w:rPr>
              <w:t>8</w:t>
            </w:r>
            <w:r w:rsidR="00400E59">
              <w:rPr>
                <w:rFonts w:eastAsia="Calibri"/>
              </w:rPr>
              <w:t>)</w:t>
            </w:r>
            <w:r w:rsidRPr="00A21E61">
              <w:rPr>
                <w:rFonts w:eastAsia="Calibri"/>
              </w:rPr>
              <w:t xml:space="preserve"> years of experience successfully managing IT projects and multi-disciplinary teams</w:t>
            </w:r>
          </w:p>
          <w:p w14:paraId="62E402DA" w14:textId="77777777" w:rsidR="00047D22" w:rsidRPr="00C65892" w:rsidRDefault="00047D22" w:rsidP="00BF32A1">
            <w:pPr>
              <w:pStyle w:val="IFGTableBullet"/>
              <w:rPr>
                <w:rFonts w:eastAsiaTheme="minorEastAsia"/>
              </w:rPr>
            </w:pPr>
            <w:r>
              <w:rPr>
                <w:rFonts w:eastAsiaTheme="minorEastAsia"/>
              </w:rPr>
              <w:t>Agile Certified Practitioner (ACP), Project Management Institute (PMI)</w:t>
            </w:r>
          </w:p>
          <w:p w14:paraId="4903FFB9" w14:textId="32BBE6D7" w:rsidR="00DA586B" w:rsidRPr="00047D22" w:rsidRDefault="00C65892" w:rsidP="00BF32A1">
            <w:pPr>
              <w:pStyle w:val="IFGTableBullet"/>
              <w:rPr>
                <w:rFonts w:eastAsiaTheme="minorEastAsia"/>
              </w:rPr>
            </w:pPr>
            <w:r w:rsidRPr="00047D22">
              <w:rPr>
                <w:rFonts w:eastAsiaTheme="minorEastAsia"/>
              </w:rPr>
              <w:t>Project Management Professional (PMP), Project Management Institute (PMI)</w:t>
            </w:r>
          </w:p>
          <w:p w14:paraId="40B77639" w14:textId="3ACB45B6" w:rsidR="000F1027" w:rsidRPr="00A21E61" w:rsidRDefault="000F1027" w:rsidP="00BF32A1">
            <w:pPr>
              <w:pStyle w:val="IFGTableBullet"/>
            </w:pPr>
            <w:r w:rsidRPr="00A21E61">
              <w:lastRenderedPageBreak/>
              <w:t xml:space="preserve">Experience leading </w:t>
            </w:r>
            <w:r w:rsidR="00ED3CC3" w:rsidRPr="00A21E61">
              <w:t>projects</w:t>
            </w:r>
            <w:r w:rsidRPr="00A21E61">
              <w:t xml:space="preserve"> and </w:t>
            </w:r>
            <w:r w:rsidR="00003196" w:rsidRPr="00A21E61">
              <w:t>products</w:t>
            </w:r>
            <w:r w:rsidRPr="00A21E61">
              <w:t xml:space="preserve"> </w:t>
            </w:r>
            <w:r w:rsidR="00A21E61" w:rsidRPr="00A21E61">
              <w:t>using</w:t>
            </w:r>
            <w:r w:rsidRPr="00A21E61">
              <w:t xml:space="preserve"> </w:t>
            </w:r>
            <w:r w:rsidR="00A21E61" w:rsidRPr="00A21E61">
              <w:t xml:space="preserve">the </w:t>
            </w:r>
            <w:r w:rsidRPr="00A21E61">
              <w:t>appropriate agile project management methodology</w:t>
            </w:r>
          </w:p>
          <w:p w14:paraId="4586AAA1" w14:textId="3205CF85" w:rsidR="000F1027" w:rsidRPr="00A21E61" w:rsidRDefault="000F1027" w:rsidP="00BF32A1">
            <w:pPr>
              <w:pStyle w:val="IFGTableBullet"/>
            </w:pPr>
            <w:r w:rsidRPr="00A21E61">
              <w:t>Experience defining the roadmap for any given product and translating this into user stories</w:t>
            </w:r>
          </w:p>
          <w:p w14:paraId="6B565A4A" w14:textId="2F9FC915" w:rsidR="000F1027" w:rsidRPr="00A21E61" w:rsidRDefault="00ED3CC3" w:rsidP="00BF32A1">
            <w:pPr>
              <w:pStyle w:val="IFGTableBullet"/>
            </w:pPr>
            <w:r w:rsidRPr="00A21E61">
              <w:t>Experience working</w:t>
            </w:r>
            <w:r w:rsidR="000F1027" w:rsidRPr="00A21E61">
              <w:t xml:space="preserve"> with teams to ensure that </w:t>
            </w:r>
            <w:r w:rsidR="00F2037E">
              <w:t>D</w:t>
            </w:r>
            <w:r w:rsidR="000F1027" w:rsidRPr="00A21E61">
              <w:t>elivery teams within agencies are adopting agile</w:t>
            </w:r>
            <w:r w:rsidRPr="00A21E61">
              <w:t xml:space="preserve"> and performing </w:t>
            </w:r>
            <w:r w:rsidR="00A21E61" w:rsidRPr="00A21E61">
              <w:t>effectively</w:t>
            </w:r>
          </w:p>
          <w:p w14:paraId="7F469E40" w14:textId="2FC7F4A3" w:rsidR="000F1027" w:rsidRPr="00A21E61" w:rsidRDefault="000F1027" w:rsidP="00BF32A1">
            <w:pPr>
              <w:pStyle w:val="IFGTableBullet"/>
            </w:pPr>
            <w:r w:rsidRPr="00A21E61">
              <w:rPr>
                <w:rFonts w:eastAsia="Calibri"/>
              </w:rPr>
              <w:t>Effective at clarifying and communicating business objectives, requirements documentation, and managing multiple projects in dynamic business environments.</w:t>
            </w:r>
          </w:p>
        </w:tc>
      </w:tr>
      <w:bookmarkEnd w:id="1"/>
      <w:bookmarkEnd w:id="2"/>
    </w:tbl>
    <w:p w14:paraId="3845F40C" w14:textId="0EE9B803" w:rsidR="00B64929" w:rsidRDefault="00B64929" w:rsidP="005C0BF7">
      <w:pPr>
        <w:pStyle w:val="IFGTableText"/>
      </w:pPr>
    </w:p>
    <w:p w14:paraId="3EDC6CA7" w14:textId="31CA09E3" w:rsidR="00B64929" w:rsidRDefault="005C0BF7" w:rsidP="00D366B7">
      <w:pPr>
        <w:pStyle w:val="IFGBodyText"/>
      </w:pPr>
      <w:r>
        <w:t xml:space="preserve"> </w:t>
      </w:r>
    </w:p>
    <w:sectPr w:rsidR="00B64929" w:rsidSect="00DA586B">
      <w:headerReference w:type="default" r:id="rId12"/>
      <w:footerReference w:type="default" r:id="rId13"/>
      <w:pgSz w:w="15840" w:h="12240" w:orient="landscape" w:code="1"/>
      <w:pgMar w:top="1440" w:right="1440" w:bottom="1440" w:left="1440" w:header="720" w:footer="58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69327" w14:textId="77777777" w:rsidR="00D84D29" w:rsidRDefault="00D84D29" w:rsidP="00777DA5">
      <w:pPr>
        <w:spacing w:after="0" w:line="240" w:lineRule="auto"/>
      </w:pPr>
      <w:r>
        <w:separator/>
      </w:r>
    </w:p>
    <w:p w14:paraId="2F68030E" w14:textId="77777777" w:rsidR="00D84D29" w:rsidRDefault="00D84D29"/>
    <w:p w14:paraId="4449F94A" w14:textId="77777777" w:rsidR="00D84D29" w:rsidRDefault="00D84D29"/>
    <w:p w14:paraId="64ED777A" w14:textId="77777777" w:rsidR="00D84D29" w:rsidRDefault="00D84D29"/>
  </w:endnote>
  <w:endnote w:type="continuationSeparator" w:id="0">
    <w:p w14:paraId="718A0836" w14:textId="77777777" w:rsidR="00D84D29" w:rsidRDefault="00D84D29" w:rsidP="00777DA5">
      <w:pPr>
        <w:spacing w:after="0" w:line="240" w:lineRule="auto"/>
      </w:pPr>
      <w:r>
        <w:continuationSeparator/>
      </w:r>
    </w:p>
    <w:p w14:paraId="576A0045" w14:textId="77777777" w:rsidR="00D84D29" w:rsidRDefault="00D84D29"/>
    <w:p w14:paraId="18992C43" w14:textId="77777777" w:rsidR="00D84D29" w:rsidRDefault="00D84D29"/>
    <w:p w14:paraId="4743CDF9" w14:textId="77777777" w:rsidR="00D84D29" w:rsidRDefault="00D84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94FD0" w14:textId="77777777" w:rsidR="00C90973" w:rsidRDefault="00C90973" w:rsidP="00B37ABA">
    <w:pPr>
      <w:spacing w:after="120" w:line="240" w:lineRule="auto"/>
      <w:rPr>
        <w:noProof/>
        <w:color w:val="808080"/>
        <w:sz w:val="20"/>
      </w:rPr>
    </w:pPr>
  </w:p>
  <w:p w14:paraId="68E7A465" w14:textId="77777777" w:rsidR="00C90973" w:rsidRPr="00B274A1" w:rsidRDefault="00C90973" w:rsidP="00B37ABA">
    <w:pPr>
      <w:spacing w:after="120" w:line="240" w:lineRule="auto"/>
      <w:rPr>
        <w:noProof/>
        <w:color w:val="808080"/>
        <w:sz w:val="20"/>
      </w:rPr>
    </w:pPr>
    <w:r w:rsidRPr="00B274A1">
      <w:rPr>
        <w:noProof/>
        <w:color w:val="808080"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19F2B4D0" wp14:editId="0F0F6270">
              <wp:simplePos x="0" y="0"/>
              <wp:positionH relativeFrom="margin">
                <wp:align>center</wp:align>
              </wp:positionH>
              <wp:positionV relativeFrom="paragraph">
                <wp:posOffset>38100</wp:posOffset>
              </wp:positionV>
              <wp:extent cx="5943600" cy="0"/>
              <wp:effectExtent l="38100" t="38100" r="76200" b="9525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A04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3pt;width:468pt;height:0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" strokecolor="windowText" strokeweight="2pt">
              <v:shadow on="t" color="black" opacity="24903f" origin=",.5" offset="0,.55556mm"/>
              <w10:wrap anchorx="margin"/>
            </v:shape>
          </w:pict>
        </mc:Fallback>
      </mc:AlternateContent>
    </w:r>
  </w:p>
  <w:p w14:paraId="199A9B9F" w14:textId="4A93DD62" w:rsidR="00C90973" w:rsidRPr="005779A6" w:rsidRDefault="00C90973" w:rsidP="005779A6">
    <w:pPr>
      <w:spacing w:after="120" w:line="240" w:lineRule="auto"/>
      <w:jc w:val="center"/>
      <w:rPr>
        <w:noProof/>
        <w:color w:val="auto"/>
        <w:sz w:val="18"/>
      </w:rPr>
    </w:pPr>
    <w:r w:rsidRPr="00C065FD">
      <w:rPr>
        <w:noProof/>
        <w:color w:val="auto"/>
        <w:sz w:val="18"/>
      </w:rPr>
      <w:t xml:space="preserve">Page </w:t>
    </w:r>
    <w:r w:rsidRPr="00C065FD">
      <w:rPr>
        <w:noProof/>
        <w:color w:val="auto"/>
        <w:sz w:val="18"/>
      </w:rPr>
      <w:fldChar w:fldCharType="begin"/>
    </w:r>
    <w:r w:rsidRPr="00C065FD">
      <w:rPr>
        <w:noProof/>
        <w:color w:val="auto"/>
        <w:sz w:val="18"/>
      </w:rPr>
      <w:instrText xml:space="preserve"> PAGE </w:instrText>
    </w:r>
    <w:r w:rsidRPr="00C065FD">
      <w:rPr>
        <w:noProof/>
        <w:color w:val="auto"/>
        <w:sz w:val="18"/>
      </w:rPr>
      <w:fldChar w:fldCharType="separate"/>
    </w:r>
    <w:r w:rsidR="00BF32A1">
      <w:rPr>
        <w:noProof/>
        <w:color w:val="auto"/>
        <w:sz w:val="18"/>
      </w:rPr>
      <w:t>1</w:t>
    </w:r>
    <w:r w:rsidRPr="00C065FD">
      <w:rPr>
        <w:noProof/>
        <w:color w:val="auto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8ED9F" w14:textId="77777777" w:rsidR="00D84D29" w:rsidRDefault="00D84D29" w:rsidP="00777DA5">
      <w:pPr>
        <w:spacing w:after="0" w:line="240" w:lineRule="auto"/>
      </w:pPr>
      <w:r>
        <w:separator/>
      </w:r>
    </w:p>
    <w:p w14:paraId="37E0C986" w14:textId="77777777" w:rsidR="00D84D29" w:rsidRDefault="00D84D29"/>
    <w:p w14:paraId="459FEE93" w14:textId="77777777" w:rsidR="00D84D29" w:rsidRDefault="00D84D29"/>
    <w:p w14:paraId="23904F87" w14:textId="77777777" w:rsidR="00D84D29" w:rsidRDefault="00D84D29"/>
  </w:footnote>
  <w:footnote w:type="continuationSeparator" w:id="0">
    <w:p w14:paraId="417F37D1" w14:textId="77777777" w:rsidR="00D84D29" w:rsidRDefault="00D84D29" w:rsidP="00777DA5">
      <w:pPr>
        <w:spacing w:after="0" w:line="240" w:lineRule="auto"/>
      </w:pPr>
      <w:r>
        <w:continuationSeparator/>
      </w:r>
    </w:p>
    <w:p w14:paraId="488D1B13" w14:textId="77777777" w:rsidR="00D84D29" w:rsidRDefault="00D84D29"/>
    <w:p w14:paraId="6854930C" w14:textId="77777777" w:rsidR="00D84D29" w:rsidRDefault="00D84D29"/>
    <w:p w14:paraId="0F9A29D3" w14:textId="77777777" w:rsidR="00D84D29" w:rsidRDefault="00D84D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D8EC6" w14:textId="62847C1A" w:rsidR="00C90973" w:rsidRPr="00CF2205" w:rsidRDefault="00C90973" w:rsidP="00CF2205">
    <w:pPr>
      <w:spacing w:after="120" w:line="240" w:lineRule="auto"/>
    </w:pPr>
    <w:r w:rsidRPr="0078702F">
      <w:rPr>
        <w:i/>
        <w:noProof/>
        <w:color w:val="000000"/>
        <w:sz w:val="20"/>
      </w:rPr>
      <w:drawing>
        <wp:anchor distT="0" distB="0" distL="114300" distR="114300" simplePos="0" relativeHeight="251725824" behindDoc="0" locked="0" layoutInCell="1" allowOverlap="1" wp14:anchorId="33265124" wp14:editId="3E61C122">
          <wp:simplePos x="0" y="0"/>
          <wp:positionH relativeFrom="margin">
            <wp:posOffset>-104775</wp:posOffset>
          </wp:positionH>
          <wp:positionV relativeFrom="paragraph">
            <wp:posOffset>-295275</wp:posOffset>
          </wp:positionV>
          <wp:extent cx="1294130" cy="558165"/>
          <wp:effectExtent l="0" t="0" r="1270" b="0"/>
          <wp:wrapNone/>
          <wp:docPr id="45" name="Picture 45" descr="iFis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Fis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130" cy="558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02F">
      <w:rPr>
        <w:i/>
        <w:noProof/>
        <w:color w:val="808080" w:themeColor="background1" w:themeShade="80"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52AC43" wp14:editId="1CB997F1">
              <wp:simplePos x="0" y="0"/>
              <wp:positionH relativeFrom="rightMargin">
                <wp:posOffset>-4362450</wp:posOffset>
              </wp:positionH>
              <wp:positionV relativeFrom="paragraph">
                <wp:posOffset>-286385</wp:posOffset>
              </wp:positionV>
              <wp:extent cx="4469765" cy="657225"/>
              <wp:effectExtent l="0" t="0" r="0" b="9525"/>
              <wp:wrapNone/>
              <wp:docPr id="4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9765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3F2E5" w14:textId="1F07D83F" w:rsidR="00C90973" w:rsidRDefault="00C90973" w:rsidP="005A3067">
                          <w:pPr>
                            <w:pStyle w:val="IFGHeaderTextBOLD"/>
                          </w:pPr>
                          <w:r>
                            <w:t>California Department of Technology</w:t>
                          </w:r>
                        </w:p>
                        <w:p w14:paraId="178A05BF" w14:textId="4FCD723A" w:rsidR="00C90973" w:rsidRDefault="00C90973" w:rsidP="005A3067">
                          <w:pPr>
                            <w:pStyle w:val="IFGHeaderTextBOLD"/>
                          </w:pPr>
                          <w:r>
                            <w:t>Pre-Qualified Vendor Pool for Digital Services – Agile Development</w:t>
                          </w:r>
                        </w:p>
                        <w:p w14:paraId="250B3FF6" w14:textId="77777777" w:rsidR="00C90973" w:rsidRPr="002512AF" w:rsidRDefault="00C90973" w:rsidP="002512AF">
                          <w:pPr>
                            <w:pStyle w:val="IFGHeaderTextNOTBOLD"/>
                          </w:pPr>
                          <w:r>
                            <w:t>RFI # CDT-ADPQ-0117</w:t>
                          </w:r>
                        </w:p>
                        <w:p w14:paraId="3BA19676" w14:textId="77777777" w:rsidR="00C90973" w:rsidRPr="002512AF" w:rsidRDefault="00C90973" w:rsidP="002512AF">
                          <w:pPr>
                            <w:pStyle w:val="IFGHeaderTextNOTBOLD"/>
                          </w:pPr>
                          <w:r>
                            <w:t>March 3, 2017</w:t>
                          </w:r>
                        </w:p>
                      </w:txbxContent>
                    </wps:txbx>
                    <wps:bodyPr rot="0" vert="horz" wrap="square" lIns="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52AC4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343.5pt;margin-top:-22.55pt;width:351.9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" filled="f" stroked="f">
              <v:textbox inset="0">
                <w:txbxContent>
                  <w:p w14:paraId="2903F2E5" w14:textId="1F07D83F" w:rsidR="00C90973" w:rsidRDefault="00C90973" w:rsidP="005A3067">
                    <w:pPr>
                      <w:pStyle w:val="IFGHeaderTextBOLD"/>
                    </w:pPr>
                    <w:r>
                      <w:t>California Department of Technology</w:t>
                    </w:r>
                  </w:p>
                  <w:p w14:paraId="178A05BF" w14:textId="4FCD723A" w:rsidR="00C90973" w:rsidRDefault="00C90973" w:rsidP="005A3067">
                    <w:pPr>
                      <w:pStyle w:val="IFGHeaderTextBOLD"/>
                    </w:pPr>
                    <w:r>
                      <w:t>Pre-Qualified Vendor Pool for Digital Services – Agile Development</w:t>
                    </w:r>
                  </w:p>
                  <w:p w14:paraId="250B3FF6" w14:textId="77777777" w:rsidR="00C90973" w:rsidRPr="002512AF" w:rsidRDefault="00C90973" w:rsidP="002512AF">
                    <w:pPr>
                      <w:pStyle w:val="IFGHeaderTextNOTBOLD"/>
                    </w:pPr>
                    <w:r>
                      <w:t>RFI # CDT-ADPQ-0117</w:t>
                    </w:r>
                  </w:p>
                  <w:p w14:paraId="3BA19676" w14:textId="77777777" w:rsidR="00C90973" w:rsidRPr="002512AF" w:rsidRDefault="00C90973" w:rsidP="002512AF">
                    <w:pPr>
                      <w:pStyle w:val="IFGHeaderTextNOTBOLD"/>
                    </w:pPr>
                    <w:r>
                      <w:t>March 3, 2017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F8AD9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8F481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B58C1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790D9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2DC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0AE0B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10C03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46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6E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41C6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120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40C"/>
    <w:multiLevelType w:val="multilevel"/>
    <w:tmpl w:val="0000088F"/>
    <w:lvl w:ilvl="0">
      <w:start w:val="1"/>
      <w:numFmt w:val="lowerLetter"/>
      <w:lvlText w:val="%1."/>
      <w:lvlJc w:val="left"/>
      <w:pPr>
        <w:ind w:left="839" w:hanging="360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715" w:hanging="360"/>
      </w:pPr>
    </w:lvl>
    <w:lvl w:ilvl="2">
      <w:numFmt w:val="bullet"/>
      <w:lvlText w:val="•"/>
      <w:lvlJc w:val="left"/>
      <w:pPr>
        <w:ind w:left="2591" w:hanging="360"/>
      </w:pPr>
    </w:lvl>
    <w:lvl w:ilvl="3">
      <w:numFmt w:val="bullet"/>
      <w:lvlText w:val="•"/>
      <w:lvlJc w:val="left"/>
      <w:pPr>
        <w:ind w:left="3467" w:hanging="360"/>
      </w:pPr>
    </w:lvl>
    <w:lvl w:ilvl="4">
      <w:numFmt w:val="bullet"/>
      <w:lvlText w:val="•"/>
      <w:lvlJc w:val="left"/>
      <w:pPr>
        <w:ind w:left="4343" w:hanging="360"/>
      </w:pPr>
    </w:lvl>
    <w:lvl w:ilvl="5">
      <w:numFmt w:val="bullet"/>
      <w:lvlText w:val="•"/>
      <w:lvlJc w:val="left"/>
      <w:pPr>
        <w:ind w:left="5219" w:hanging="360"/>
      </w:pPr>
    </w:lvl>
    <w:lvl w:ilvl="6">
      <w:numFmt w:val="bullet"/>
      <w:lvlText w:val="•"/>
      <w:lvlJc w:val="left"/>
      <w:pPr>
        <w:ind w:left="6095" w:hanging="360"/>
      </w:pPr>
    </w:lvl>
    <w:lvl w:ilvl="7">
      <w:numFmt w:val="bullet"/>
      <w:lvlText w:val="•"/>
      <w:lvlJc w:val="left"/>
      <w:pPr>
        <w:ind w:left="6971" w:hanging="360"/>
      </w:pPr>
    </w:lvl>
    <w:lvl w:ilvl="8">
      <w:numFmt w:val="bullet"/>
      <w:lvlText w:val="•"/>
      <w:lvlJc w:val="left"/>
      <w:pPr>
        <w:ind w:left="7848" w:hanging="360"/>
      </w:pPr>
    </w:lvl>
  </w:abstractNum>
  <w:abstractNum w:abstractNumId="12" w15:restartNumberingAfterBreak="0">
    <w:nsid w:val="0000040E"/>
    <w:multiLevelType w:val="multilevel"/>
    <w:tmpl w:val="00000891"/>
    <w:lvl w:ilvl="0">
      <w:numFmt w:val="bullet"/>
      <w:lvlText w:val=""/>
      <w:lvlJc w:val="left"/>
      <w:pPr>
        <w:ind w:left="819" w:hanging="361"/>
      </w:pPr>
      <w:rPr>
        <w:rFonts w:ascii="Symbol" w:hAnsi="Symbol"/>
        <w:b w:val="0"/>
        <w:w w:val="99"/>
        <w:sz w:val="22"/>
      </w:rPr>
    </w:lvl>
    <w:lvl w:ilvl="1">
      <w:numFmt w:val="bullet"/>
      <w:lvlText w:val="o"/>
      <w:lvlJc w:val="left"/>
      <w:pPr>
        <w:ind w:left="1179" w:hanging="360"/>
      </w:pPr>
      <w:rPr>
        <w:rFonts w:ascii="Courier New" w:hAnsi="Courier New"/>
        <w:b w:val="0"/>
        <w:w w:val="99"/>
        <w:sz w:val="22"/>
      </w:rPr>
    </w:lvl>
    <w:lvl w:ilvl="2">
      <w:numFmt w:val="bullet"/>
      <w:lvlText w:val="•"/>
      <w:lvlJc w:val="left"/>
      <w:pPr>
        <w:ind w:left="2115" w:hanging="360"/>
      </w:pPr>
    </w:lvl>
    <w:lvl w:ilvl="3">
      <w:numFmt w:val="bullet"/>
      <w:lvlText w:val="•"/>
      <w:lvlJc w:val="left"/>
      <w:pPr>
        <w:ind w:left="3051" w:hanging="360"/>
      </w:pPr>
    </w:lvl>
    <w:lvl w:ilvl="4">
      <w:numFmt w:val="bullet"/>
      <w:lvlText w:val="•"/>
      <w:lvlJc w:val="left"/>
      <w:pPr>
        <w:ind w:left="3986" w:hanging="360"/>
      </w:pPr>
    </w:lvl>
    <w:lvl w:ilvl="5">
      <w:numFmt w:val="bullet"/>
      <w:lvlText w:val="•"/>
      <w:lvlJc w:val="left"/>
      <w:pPr>
        <w:ind w:left="4922" w:hanging="360"/>
      </w:pPr>
    </w:lvl>
    <w:lvl w:ilvl="6">
      <w:numFmt w:val="bullet"/>
      <w:lvlText w:val="•"/>
      <w:lvlJc w:val="left"/>
      <w:pPr>
        <w:ind w:left="5857" w:hanging="360"/>
      </w:pPr>
    </w:lvl>
    <w:lvl w:ilvl="7">
      <w:numFmt w:val="bullet"/>
      <w:lvlText w:val="•"/>
      <w:lvlJc w:val="left"/>
      <w:pPr>
        <w:ind w:left="6793" w:hanging="360"/>
      </w:pPr>
    </w:lvl>
    <w:lvl w:ilvl="8">
      <w:numFmt w:val="bullet"/>
      <w:lvlText w:val="•"/>
      <w:lvlJc w:val="left"/>
      <w:pPr>
        <w:ind w:left="7728" w:hanging="360"/>
      </w:pPr>
    </w:lvl>
  </w:abstractNum>
  <w:abstractNum w:abstractNumId="13" w15:restartNumberingAfterBreak="0">
    <w:nsid w:val="04D104EF"/>
    <w:multiLevelType w:val="hybridMultilevel"/>
    <w:tmpl w:val="666CA72C"/>
    <w:lvl w:ilvl="0" w:tplc="40845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107DF8"/>
    <w:multiLevelType w:val="hybridMultilevel"/>
    <w:tmpl w:val="F0F44972"/>
    <w:lvl w:ilvl="0" w:tplc="0FA0C464">
      <w:start w:val="1"/>
      <w:numFmt w:val="decimal"/>
      <w:pStyle w:val="IFGRFXTextNumber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75618"/>
    <w:multiLevelType w:val="multilevel"/>
    <w:tmpl w:val="8A5094FE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CC45301"/>
    <w:multiLevelType w:val="hybridMultilevel"/>
    <w:tmpl w:val="D098E3E2"/>
    <w:lvl w:ilvl="0" w:tplc="040A32AC">
      <w:start w:val="1"/>
      <w:numFmt w:val="bullet"/>
      <w:pStyle w:val="IFGBullet1-BlueBullet"/>
      <w:lvlText w:val=""/>
      <w:lvlJc w:val="left"/>
      <w:pPr>
        <w:ind w:left="720" w:hanging="360"/>
      </w:pPr>
      <w:rPr>
        <w:rFonts w:ascii="Symbol" w:hAnsi="Symbol" w:hint="default"/>
        <w:color w:val="2C53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8353A7"/>
    <w:multiLevelType w:val="hybridMultilevel"/>
    <w:tmpl w:val="FA367DA0"/>
    <w:lvl w:ilvl="0" w:tplc="BF96631C">
      <w:start w:val="1"/>
      <w:numFmt w:val="bullet"/>
      <w:pStyle w:val="IFGResumeTable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4814DF"/>
    <w:multiLevelType w:val="hybridMultilevel"/>
    <w:tmpl w:val="DD628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53D14"/>
    <w:multiLevelType w:val="hybridMultilevel"/>
    <w:tmpl w:val="AF3C317C"/>
    <w:lvl w:ilvl="0" w:tplc="CB36565E">
      <w:start w:val="1"/>
      <w:numFmt w:val="bullet"/>
      <w:pStyle w:val="IFGTableBullet2"/>
      <w:lvlText w:val="–"/>
      <w:lvlJc w:val="left"/>
      <w:pPr>
        <w:tabs>
          <w:tab w:val="num" w:pos="648"/>
        </w:tabs>
        <w:ind w:left="576" w:hanging="288"/>
      </w:pPr>
      <w:rPr>
        <w:rFonts w:ascii="Arial" w:hAnsi="Arial" w:cs="Times New Roman" w:hint="default"/>
        <w:b w:val="0"/>
        <w:bCs w:val="0"/>
        <w:i w:val="0"/>
        <w:iCs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F51DE"/>
    <w:multiLevelType w:val="hybridMultilevel"/>
    <w:tmpl w:val="D6BA3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797D6A"/>
    <w:multiLevelType w:val="hybridMultilevel"/>
    <w:tmpl w:val="864E038C"/>
    <w:lvl w:ilvl="0" w:tplc="879CE11A">
      <w:start w:val="1"/>
      <w:numFmt w:val="bullet"/>
      <w:pStyle w:val="IFGResume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A92F9F"/>
    <w:multiLevelType w:val="hybridMultilevel"/>
    <w:tmpl w:val="3880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24DC0"/>
    <w:multiLevelType w:val="hybridMultilevel"/>
    <w:tmpl w:val="F86E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A8690E"/>
    <w:multiLevelType w:val="hybridMultilevel"/>
    <w:tmpl w:val="D0AAC812"/>
    <w:lvl w:ilvl="0" w:tplc="0054FC54">
      <w:start w:val="1"/>
      <w:numFmt w:val="bullet"/>
      <w:pStyle w:val="IFGBullet3"/>
      <w:lvlText w:val="–"/>
      <w:lvlJc w:val="left"/>
      <w:pPr>
        <w:ind w:left="936" w:hanging="360"/>
      </w:pPr>
      <w:rPr>
        <w:rFonts w:ascii="Arial" w:hAnsi="Arial" w:hint="default"/>
        <w:color w:val="00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F37758"/>
    <w:multiLevelType w:val="hybridMultilevel"/>
    <w:tmpl w:val="2E1C3FBC"/>
    <w:lvl w:ilvl="0" w:tplc="7FBE1DE0">
      <w:start w:val="1"/>
      <w:numFmt w:val="bullet"/>
      <w:pStyle w:val="IFGBullet3Last"/>
      <w:lvlText w:val="–"/>
      <w:lvlJc w:val="left"/>
      <w:pPr>
        <w:ind w:left="936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64E37"/>
    <w:multiLevelType w:val="hybridMultilevel"/>
    <w:tmpl w:val="7136B0E8"/>
    <w:lvl w:ilvl="0" w:tplc="536CCB3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 w15:restartNumberingAfterBreak="0">
    <w:nsid w:val="41BE584C"/>
    <w:multiLevelType w:val="hybridMultilevel"/>
    <w:tmpl w:val="5E7C4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192377"/>
    <w:multiLevelType w:val="hybridMultilevel"/>
    <w:tmpl w:val="3F5061D0"/>
    <w:lvl w:ilvl="0" w:tplc="02DAC536">
      <w:start w:val="1"/>
      <w:numFmt w:val="bullet"/>
      <w:lvlText w:val=""/>
      <w:lvlJc w:val="left"/>
      <w:pPr>
        <w:tabs>
          <w:tab w:val="num" w:pos="576"/>
        </w:tabs>
        <w:ind w:left="1296" w:hanging="1008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44843C42"/>
    <w:multiLevelType w:val="hybridMultilevel"/>
    <w:tmpl w:val="B60468EE"/>
    <w:lvl w:ilvl="0" w:tplc="F3F0F0E2">
      <w:start w:val="1"/>
      <w:numFmt w:val="bullet"/>
      <w:pStyle w:val="IFG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5D6A1AC4">
      <w:numFmt w:val="bullet"/>
      <w:lvlText w:val="•"/>
      <w:lvlJc w:val="left"/>
      <w:pPr>
        <w:ind w:left="3960" w:hanging="288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272AF9"/>
    <w:multiLevelType w:val="hybridMultilevel"/>
    <w:tmpl w:val="882432FC"/>
    <w:lvl w:ilvl="0" w:tplc="FAFA0D1E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A11F3"/>
    <w:multiLevelType w:val="hybridMultilevel"/>
    <w:tmpl w:val="DAD47398"/>
    <w:lvl w:ilvl="0" w:tplc="19DA2EB4">
      <w:start w:val="1"/>
      <w:numFmt w:val="lowerLetter"/>
      <w:pStyle w:val="IFGRFXTextLett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A485A"/>
    <w:multiLevelType w:val="hybridMultilevel"/>
    <w:tmpl w:val="C6846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0328F"/>
    <w:multiLevelType w:val="hybridMultilevel"/>
    <w:tmpl w:val="44C6D53E"/>
    <w:lvl w:ilvl="0" w:tplc="22E896D4">
      <w:start w:val="1"/>
      <w:numFmt w:val="bullet"/>
      <w:pStyle w:val="IFGBullet2Last"/>
      <w:lvlText w:val=""/>
      <w:lvlJc w:val="left"/>
      <w:pPr>
        <w:ind w:left="1008" w:hanging="7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4" w15:restartNumberingAfterBreak="0">
    <w:nsid w:val="57AF1224"/>
    <w:multiLevelType w:val="hybridMultilevel"/>
    <w:tmpl w:val="8716D5DE"/>
    <w:lvl w:ilvl="0" w:tplc="73EE0A3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0283E"/>
    <w:multiLevelType w:val="hybridMultilevel"/>
    <w:tmpl w:val="00B0DCFC"/>
    <w:lvl w:ilvl="0" w:tplc="69EE6EF0">
      <w:start w:val="1"/>
      <w:numFmt w:val="bullet"/>
      <w:pStyle w:val="IFG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7456"/>
    <w:multiLevelType w:val="hybridMultilevel"/>
    <w:tmpl w:val="95289B7E"/>
    <w:lvl w:ilvl="0" w:tplc="D6B0AA24">
      <w:start w:val="1"/>
      <w:numFmt w:val="lowerLetter"/>
      <w:pStyle w:val="IFGRFXTextLettere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56B11"/>
    <w:multiLevelType w:val="hybridMultilevel"/>
    <w:tmpl w:val="A3F43FB6"/>
    <w:lvl w:ilvl="0" w:tplc="624C688E">
      <w:start w:val="1"/>
      <w:numFmt w:val="decimal"/>
      <w:pStyle w:val="IFGNumbered1"/>
      <w:lvlText w:val="%1."/>
      <w:lvlJc w:val="left"/>
      <w:pPr>
        <w:ind w:left="648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 w15:restartNumberingAfterBreak="0">
    <w:nsid w:val="64E863FF"/>
    <w:multiLevelType w:val="multilevel"/>
    <w:tmpl w:val="6C58D93E"/>
    <w:lvl w:ilvl="0">
      <w:start w:val="2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BB95F28"/>
    <w:multiLevelType w:val="hybridMultilevel"/>
    <w:tmpl w:val="B720CAD8"/>
    <w:lvl w:ilvl="0" w:tplc="4D5633A0">
      <w:start w:val="1"/>
      <w:numFmt w:val="lowerLetter"/>
      <w:pStyle w:val="IFGNumbered2"/>
      <w:lvlText w:val="%1."/>
      <w:lvlJc w:val="left"/>
      <w:pPr>
        <w:ind w:left="864" w:hanging="288"/>
      </w:pPr>
      <w:rPr>
        <w:rFonts w:ascii="Arial" w:hAnsi="Arial" w:hint="default"/>
        <w:b w:val="0"/>
        <w:bCs w:val="0"/>
        <w:i w:val="0"/>
        <w:iCs w:val="0"/>
        <w:color w:val="auto"/>
        <w:kern w:val="1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91CE1"/>
    <w:multiLevelType w:val="hybridMultilevel"/>
    <w:tmpl w:val="3B86F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6313C7"/>
    <w:multiLevelType w:val="hybridMultilevel"/>
    <w:tmpl w:val="A6FC7E78"/>
    <w:lvl w:ilvl="0" w:tplc="DD9087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13443"/>
    <w:multiLevelType w:val="hybridMultilevel"/>
    <w:tmpl w:val="A5A2A7D6"/>
    <w:lvl w:ilvl="0" w:tplc="60D8D39E">
      <w:start w:val="1"/>
      <w:numFmt w:val="decimal"/>
      <w:pStyle w:val="IFGNumbered10"/>
      <w:lvlText w:val="%1."/>
      <w:lvlJc w:val="left"/>
      <w:pPr>
        <w:ind w:left="1008" w:hanging="720"/>
      </w:pPr>
      <w:rPr>
        <w:rFonts w:ascii="Arial" w:hAnsi="Arial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E1034"/>
    <w:multiLevelType w:val="multilevel"/>
    <w:tmpl w:val="989AEE70"/>
    <w:lvl w:ilvl="0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4" w15:restartNumberingAfterBreak="0">
    <w:nsid w:val="76B3775E"/>
    <w:multiLevelType w:val="hybridMultilevel"/>
    <w:tmpl w:val="583685C6"/>
    <w:lvl w:ilvl="0" w:tplc="6922B384">
      <w:start w:val="1"/>
      <w:numFmt w:val="bullet"/>
      <w:pStyle w:val="IFGRFX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669CB"/>
    <w:multiLevelType w:val="multilevel"/>
    <w:tmpl w:val="24B0DBD8"/>
    <w:lvl w:ilvl="0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6" w15:restartNumberingAfterBreak="0">
    <w:nsid w:val="7C371A1D"/>
    <w:multiLevelType w:val="hybridMultilevel"/>
    <w:tmpl w:val="B14C6140"/>
    <w:lvl w:ilvl="0" w:tplc="5D4243D6">
      <w:start w:val="1"/>
      <w:numFmt w:val="bullet"/>
      <w:pStyle w:val="IFGBullet-Checkbox"/>
      <w:lvlText w:val="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5"/>
  </w:num>
  <w:num w:numId="4">
    <w:abstractNumId w:val="28"/>
  </w:num>
  <w:num w:numId="5">
    <w:abstractNumId w:val="24"/>
  </w:num>
  <w:num w:numId="6">
    <w:abstractNumId w:val="42"/>
  </w:num>
  <w:num w:numId="7">
    <w:abstractNumId w:val="39"/>
  </w:num>
  <w:num w:numId="8">
    <w:abstractNumId w:val="21"/>
  </w:num>
  <w:num w:numId="9">
    <w:abstractNumId w:val="25"/>
  </w:num>
  <w:num w:numId="10">
    <w:abstractNumId w:val="26"/>
  </w:num>
  <w:num w:numId="11">
    <w:abstractNumId w:val="35"/>
  </w:num>
  <w:num w:numId="12">
    <w:abstractNumId w:val="44"/>
  </w:num>
  <w:num w:numId="13">
    <w:abstractNumId w:val="14"/>
  </w:num>
  <w:num w:numId="14">
    <w:abstractNumId w:val="38"/>
  </w:num>
  <w:num w:numId="15">
    <w:abstractNumId w:val="0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16"/>
  </w:num>
  <w:num w:numId="27">
    <w:abstractNumId w:val="37"/>
  </w:num>
  <w:num w:numId="28">
    <w:abstractNumId w:val="31"/>
  </w:num>
  <w:num w:numId="29">
    <w:abstractNumId w:val="36"/>
  </w:num>
  <w:num w:numId="30">
    <w:abstractNumId w:val="36"/>
    <w:lvlOverride w:ilvl="0">
      <w:startOverride w:val="1"/>
    </w:lvlOverride>
  </w:num>
  <w:num w:numId="31">
    <w:abstractNumId w:val="45"/>
  </w:num>
  <w:num w:numId="32">
    <w:abstractNumId w:val="33"/>
  </w:num>
  <w:num w:numId="33">
    <w:abstractNumId w:val="43"/>
  </w:num>
  <w:num w:numId="34">
    <w:abstractNumId w:val="30"/>
  </w:num>
  <w:num w:numId="35">
    <w:abstractNumId w:val="17"/>
  </w:num>
  <w:num w:numId="36">
    <w:abstractNumId w:val="46"/>
  </w:num>
  <w:num w:numId="37">
    <w:abstractNumId w:val="11"/>
  </w:num>
  <w:num w:numId="38">
    <w:abstractNumId w:val="18"/>
  </w:num>
  <w:num w:numId="39">
    <w:abstractNumId w:val="34"/>
  </w:num>
  <w:num w:numId="40">
    <w:abstractNumId w:val="41"/>
  </w:num>
  <w:num w:numId="41">
    <w:abstractNumId w:val="32"/>
  </w:num>
  <w:num w:numId="42">
    <w:abstractNumId w:val="13"/>
  </w:num>
  <w:num w:numId="43">
    <w:abstractNumId w:val="36"/>
    <w:lvlOverride w:ilvl="0">
      <w:startOverride w:val="1"/>
    </w:lvlOverride>
  </w:num>
  <w:num w:numId="44">
    <w:abstractNumId w:val="23"/>
  </w:num>
  <w:num w:numId="45">
    <w:abstractNumId w:val="40"/>
  </w:num>
  <w:num w:numId="46">
    <w:abstractNumId w:val="27"/>
  </w:num>
  <w:num w:numId="47">
    <w:abstractNumId w:val="20"/>
  </w:num>
  <w:num w:numId="48">
    <w:abstractNumId w:val="12"/>
  </w:num>
  <w:num w:numId="49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1A"/>
    <w:rsid w:val="0000006A"/>
    <w:rsid w:val="000011F0"/>
    <w:rsid w:val="00003196"/>
    <w:rsid w:val="00003D6A"/>
    <w:rsid w:val="00026330"/>
    <w:rsid w:val="00026521"/>
    <w:rsid w:val="00037E19"/>
    <w:rsid w:val="0004256C"/>
    <w:rsid w:val="00045C0B"/>
    <w:rsid w:val="00047C99"/>
    <w:rsid w:val="00047D22"/>
    <w:rsid w:val="00067B72"/>
    <w:rsid w:val="00075203"/>
    <w:rsid w:val="000A1A05"/>
    <w:rsid w:val="000B2947"/>
    <w:rsid w:val="000C5351"/>
    <w:rsid w:val="000C7EDE"/>
    <w:rsid w:val="000D4759"/>
    <w:rsid w:val="000E2F87"/>
    <w:rsid w:val="000F0EBE"/>
    <w:rsid w:val="000F1027"/>
    <w:rsid w:val="001009E7"/>
    <w:rsid w:val="00103ABE"/>
    <w:rsid w:val="00106853"/>
    <w:rsid w:val="001126F7"/>
    <w:rsid w:val="001242C1"/>
    <w:rsid w:val="0013583F"/>
    <w:rsid w:val="001372CF"/>
    <w:rsid w:val="00140934"/>
    <w:rsid w:val="00146784"/>
    <w:rsid w:val="00151963"/>
    <w:rsid w:val="0016031A"/>
    <w:rsid w:val="001717D3"/>
    <w:rsid w:val="001732C7"/>
    <w:rsid w:val="001752A1"/>
    <w:rsid w:val="001807B3"/>
    <w:rsid w:val="00182395"/>
    <w:rsid w:val="00182D1C"/>
    <w:rsid w:val="00185953"/>
    <w:rsid w:val="0018786A"/>
    <w:rsid w:val="0019215F"/>
    <w:rsid w:val="001933EF"/>
    <w:rsid w:val="0019669F"/>
    <w:rsid w:val="001A1093"/>
    <w:rsid w:val="001A13F6"/>
    <w:rsid w:val="001A6CCD"/>
    <w:rsid w:val="001A7DD3"/>
    <w:rsid w:val="001B4068"/>
    <w:rsid w:val="001C37F5"/>
    <w:rsid w:val="001C3DBB"/>
    <w:rsid w:val="001C7252"/>
    <w:rsid w:val="001D29B3"/>
    <w:rsid w:val="001E1960"/>
    <w:rsid w:val="001E4D42"/>
    <w:rsid w:val="001E557C"/>
    <w:rsid w:val="001F0B6A"/>
    <w:rsid w:val="001F0BF6"/>
    <w:rsid w:val="001F1182"/>
    <w:rsid w:val="001F7917"/>
    <w:rsid w:val="002107B1"/>
    <w:rsid w:val="00217986"/>
    <w:rsid w:val="00221137"/>
    <w:rsid w:val="002241CA"/>
    <w:rsid w:val="00231CCE"/>
    <w:rsid w:val="00236C48"/>
    <w:rsid w:val="00246B55"/>
    <w:rsid w:val="002473E2"/>
    <w:rsid w:val="00250947"/>
    <w:rsid w:val="002512AF"/>
    <w:rsid w:val="0025213C"/>
    <w:rsid w:val="00260212"/>
    <w:rsid w:val="00273FAE"/>
    <w:rsid w:val="002903DC"/>
    <w:rsid w:val="00291D03"/>
    <w:rsid w:val="002931F3"/>
    <w:rsid w:val="002A1F3E"/>
    <w:rsid w:val="002A2132"/>
    <w:rsid w:val="002A3BB5"/>
    <w:rsid w:val="002A4269"/>
    <w:rsid w:val="002A4AC6"/>
    <w:rsid w:val="002A4FD5"/>
    <w:rsid w:val="002C0FF0"/>
    <w:rsid w:val="002E2320"/>
    <w:rsid w:val="002F241C"/>
    <w:rsid w:val="003007B3"/>
    <w:rsid w:val="00301414"/>
    <w:rsid w:val="003035FC"/>
    <w:rsid w:val="0030606F"/>
    <w:rsid w:val="0031001E"/>
    <w:rsid w:val="00310530"/>
    <w:rsid w:val="003229BF"/>
    <w:rsid w:val="00323F41"/>
    <w:rsid w:val="00326205"/>
    <w:rsid w:val="00330B01"/>
    <w:rsid w:val="00334D54"/>
    <w:rsid w:val="003372B5"/>
    <w:rsid w:val="00351CBC"/>
    <w:rsid w:val="00355A47"/>
    <w:rsid w:val="003672F6"/>
    <w:rsid w:val="003747A4"/>
    <w:rsid w:val="00375DDE"/>
    <w:rsid w:val="00380264"/>
    <w:rsid w:val="00382FF3"/>
    <w:rsid w:val="00386153"/>
    <w:rsid w:val="003870C2"/>
    <w:rsid w:val="00390388"/>
    <w:rsid w:val="003A0E71"/>
    <w:rsid w:val="003B0562"/>
    <w:rsid w:val="003B066D"/>
    <w:rsid w:val="003C3EE7"/>
    <w:rsid w:val="003C6196"/>
    <w:rsid w:val="003C76DE"/>
    <w:rsid w:val="003C7BA4"/>
    <w:rsid w:val="003D4EBA"/>
    <w:rsid w:val="003E1FBB"/>
    <w:rsid w:val="003F6259"/>
    <w:rsid w:val="00400E59"/>
    <w:rsid w:val="00400F96"/>
    <w:rsid w:val="0040737C"/>
    <w:rsid w:val="00410F5B"/>
    <w:rsid w:val="0042007B"/>
    <w:rsid w:val="00434A2C"/>
    <w:rsid w:val="00435FE1"/>
    <w:rsid w:val="00441AE2"/>
    <w:rsid w:val="004536FD"/>
    <w:rsid w:val="00470177"/>
    <w:rsid w:val="00476209"/>
    <w:rsid w:val="00480FFE"/>
    <w:rsid w:val="00492955"/>
    <w:rsid w:val="0049477A"/>
    <w:rsid w:val="00496D88"/>
    <w:rsid w:val="004A05EB"/>
    <w:rsid w:val="004A1DCB"/>
    <w:rsid w:val="004B6947"/>
    <w:rsid w:val="004C1707"/>
    <w:rsid w:val="004D79E6"/>
    <w:rsid w:val="004E0656"/>
    <w:rsid w:val="004E2727"/>
    <w:rsid w:val="00523858"/>
    <w:rsid w:val="0052799E"/>
    <w:rsid w:val="0054178C"/>
    <w:rsid w:val="0054713F"/>
    <w:rsid w:val="0055293A"/>
    <w:rsid w:val="00564E61"/>
    <w:rsid w:val="005678D1"/>
    <w:rsid w:val="0057065F"/>
    <w:rsid w:val="00572CFF"/>
    <w:rsid w:val="0057568B"/>
    <w:rsid w:val="005779A6"/>
    <w:rsid w:val="00584AEE"/>
    <w:rsid w:val="00587A91"/>
    <w:rsid w:val="00594FD2"/>
    <w:rsid w:val="005A3067"/>
    <w:rsid w:val="005B52FE"/>
    <w:rsid w:val="005C0BF7"/>
    <w:rsid w:val="005C32F0"/>
    <w:rsid w:val="005C6A2C"/>
    <w:rsid w:val="005E1290"/>
    <w:rsid w:val="005E6446"/>
    <w:rsid w:val="00600D25"/>
    <w:rsid w:val="006022F3"/>
    <w:rsid w:val="00604ADB"/>
    <w:rsid w:val="00604DC5"/>
    <w:rsid w:val="00621C8C"/>
    <w:rsid w:val="006466D9"/>
    <w:rsid w:val="00657071"/>
    <w:rsid w:val="0066185B"/>
    <w:rsid w:val="0066315A"/>
    <w:rsid w:val="0066337D"/>
    <w:rsid w:val="00664F2E"/>
    <w:rsid w:val="00665576"/>
    <w:rsid w:val="00673900"/>
    <w:rsid w:val="006762F3"/>
    <w:rsid w:val="0068051E"/>
    <w:rsid w:val="00687361"/>
    <w:rsid w:val="00690A79"/>
    <w:rsid w:val="00692551"/>
    <w:rsid w:val="00693772"/>
    <w:rsid w:val="006A2624"/>
    <w:rsid w:val="006B0129"/>
    <w:rsid w:val="006B4E93"/>
    <w:rsid w:val="006C387B"/>
    <w:rsid w:val="006C714A"/>
    <w:rsid w:val="006D56F5"/>
    <w:rsid w:val="006E1EFA"/>
    <w:rsid w:val="006E4335"/>
    <w:rsid w:val="006E46B5"/>
    <w:rsid w:val="006E48C7"/>
    <w:rsid w:val="006E70DD"/>
    <w:rsid w:val="006F0789"/>
    <w:rsid w:val="00712319"/>
    <w:rsid w:val="00713E01"/>
    <w:rsid w:val="00722B62"/>
    <w:rsid w:val="00725CEC"/>
    <w:rsid w:val="00727CA4"/>
    <w:rsid w:val="007307AB"/>
    <w:rsid w:val="00733D8E"/>
    <w:rsid w:val="00734414"/>
    <w:rsid w:val="00743C37"/>
    <w:rsid w:val="00744B24"/>
    <w:rsid w:val="007459EB"/>
    <w:rsid w:val="0075516F"/>
    <w:rsid w:val="00777DA5"/>
    <w:rsid w:val="0078203B"/>
    <w:rsid w:val="0078534A"/>
    <w:rsid w:val="007910F0"/>
    <w:rsid w:val="007C0181"/>
    <w:rsid w:val="007C4AB5"/>
    <w:rsid w:val="007C6E42"/>
    <w:rsid w:val="007D52A3"/>
    <w:rsid w:val="007E10CA"/>
    <w:rsid w:val="007E220E"/>
    <w:rsid w:val="008321F7"/>
    <w:rsid w:val="008327E0"/>
    <w:rsid w:val="008442B4"/>
    <w:rsid w:val="00847100"/>
    <w:rsid w:val="00871967"/>
    <w:rsid w:val="0089029C"/>
    <w:rsid w:val="008A05EB"/>
    <w:rsid w:val="008A0F55"/>
    <w:rsid w:val="008B3480"/>
    <w:rsid w:val="008C0F91"/>
    <w:rsid w:val="008C1160"/>
    <w:rsid w:val="008C258E"/>
    <w:rsid w:val="008C4DC3"/>
    <w:rsid w:val="008D22DF"/>
    <w:rsid w:val="008D331F"/>
    <w:rsid w:val="008F1262"/>
    <w:rsid w:val="008F1C2C"/>
    <w:rsid w:val="009028D1"/>
    <w:rsid w:val="009053F8"/>
    <w:rsid w:val="00911A14"/>
    <w:rsid w:val="00916901"/>
    <w:rsid w:val="00917600"/>
    <w:rsid w:val="00922AAB"/>
    <w:rsid w:val="0092301E"/>
    <w:rsid w:val="0092310C"/>
    <w:rsid w:val="009232B1"/>
    <w:rsid w:val="00927242"/>
    <w:rsid w:val="00930522"/>
    <w:rsid w:val="009306A9"/>
    <w:rsid w:val="009359E4"/>
    <w:rsid w:val="00936CA3"/>
    <w:rsid w:val="0094013C"/>
    <w:rsid w:val="0094076D"/>
    <w:rsid w:val="0096429D"/>
    <w:rsid w:val="00970BDB"/>
    <w:rsid w:val="00971B26"/>
    <w:rsid w:val="009739CE"/>
    <w:rsid w:val="0097796C"/>
    <w:rsid w:val="009831E5"/>
    <w:rsid w:val="009B2B20"/>
    <w:rsid w:val="009B56D3"/>
    <w:rsid w:val="009C3A8E"/>
    <w:rsid w:val="009D48CE"/>
    <w:rsid w:val="009D77B4"/>
    <w:rsid w:val="009E5346"/>
    <w:rsid w:val="009E63CA"/>
    <w:rsid w:val="009E77CC"/>
    <w:rsid w:val="009F2862"/>
    <w:rsid w:val="00A21E61"/>
    <w:rsid w:val="00A24C74"/>
    <w:rsid w:val="00A25DE7"/>
    <w:rsid w:val="00A31E16"/>
    <w:rsid w:val="00A35BB1"/>
    <w:rsid w:val="00A41E10"/>
    <w:rsid w:val="00A50352"/>
    <w:rsid w:val="00A61314"/>
    <w:rsid w:val="00A7287A"/>
    <w:rsid w:val="00A74C81"/>
    <w:rsid w:val="00A85817"/>
    <w:rsid w:val="00A87FA9"/>
    <w:rsid w:val="00A942E2"/>
    <w:rsid w:val="00A96CB2"/>
    <w:rsid w:val="00AA0D7C"/>
    <w:rsid w:val="00AA2B7E"/>
    <w:rsid w:val="00AA4EBF"/>
    <w:rsid w:val="00AA7E48"/>
    <w:rsid w:val="00AB690C"/>
    <w:rsid w:val="00AB6C82"/>
    <w:rsid w:val="00AC5FE7"/>
    <w:rsid w:val="00AD02BE"/>
    <w:rsid w:val="00AD0432"/>
    <w:rsid w:val="00AD0AB1"/>
    <w:rsid w:val="00AD13DC"/>
    <w:rsid w:val="00AD2D8C"/>
    <w:rsid w:val="00AD3020"/>
    <w:rsid w:val="00AE2DFE"/>
    <w:rsid w:val="00AE4450"/>
    <w:rsid w:val="00AE5F45"/>
    <w:rsid w:val="00AE6611"/>
    <w:rsid w:val="00AF4FCF"/>
    <w:rsid w:val="00B12144"/>
    <w:rsid w:val="00B1469E"/>
    <w:rsid w:val="00B165CC"/>
    <w:rsid w:val="00B229FC"/>
    <w:rsid w:val="00B27627"/>
    <w:rsid w:val="00B30252"/>
    <w:rsid w:val="00B37312"/>
    <w:rsid w:val="00B37ABA"/>
    <w:rsid w:val="00B41591"/>
    <w:rsid w:val="00B539CE"/>
    <w:rsid w:val="00B609C3"/>
    <w:rsid w:val="00B64929"/>
    <w:rsid w:val="00B6662D"/>
    <w:rsid w:val="00B72374"/>
    <w:rsid w:val="00B8059C"/>
    <w:rsid w:val="00BA228B"/>
    <w:rsid w:val="00BA5EF9"/>
    <w:rsid w:val="00BB6B32"/>
    <w:rsid w:val="00BE05EE"/>
    <w:rsid w:val="00BF32A1"/>
    <w:rsid w:val="00C04DA0"/>
    <w:rsid w:val="00C065FD"/>
    <w:rsid w:val="00C12C19"/>
    <w:rsid w:val="00C143AA"/>
    <w:rsid w:val="00C30AD4"/>
    <w:rsid w:val="00C32EB2"/>
    <w:rsid w:val="00C334E0"/>
    <w:rsid w:val="00C3600F"/>
    <w:rsid w:val="00C45CDE"/>
    <w:rsid w:val="00C53595"/>
    <w:rsid w:val="00C5449A"/>
    <w:rsid w:val="00C601C8"/>
    <w:rsid w:val="00C6307A"/>
    <w:rsid w:val="00C65892"/>
    <w:rsid w:val="00C7324D"/>
    <w:rsid w:val="00C80D1A"/>
    <w:rsid w:val="00C81518"/>
    <w:rsid w:val="00C90973"/>
    <w:rsid w:val="00C91D4C"/>
    <w:rsid w:val="00C93E53"/>
    <w:rsid w:val="00CB1007"/>
    <w:rsid w:val="00CB2D96"/>
    <w:rsid w:val="00CD1390"/>
    <w:rsid w:val="00CD185F"/>
    <w:rsid w:val="00CD3434"/>
    <w:rsid w:val="00CD51FC"/>
    <w:rsid w:val="00CE7079"/>
    <w:rsid w:val="00CF2205"/>
    <w:rsid w:val="00CF418D"/>
    <w:rsid w:val="00D060C1"/>
    <w:rsid w:val="00D06BF6"/>
    <w:rsid w:val="00D075E0"/>
    <w:rsid w:val="00D07CD7"/>
    <w:rsid w:val="00D20752"/>
    <w:rsid w:val="00D308B8"/>
    <w:rsid w:val="00D3094D"/>
    <w:rsid w:val="00D366B7"/>
    <w:rsid w:val="00D45B81"/>
    <w:rsid w:val="00D53423"/>
    <w:rsid w:val="00D77F49"/>
    <w:rsid w:val="00D8387D"/>
    <w:rsid w:val="00D83B38"/>
    <w:rsid w:val="00D84D29"/>
    <w:rsid w:val="00D866DB"/>
    <w:rsid w:val="00D93B71"/>
    <w:rsid w:val="00DA586B"/>
    <w:rsid w:val="00DA6743"/>
    <w:rsid w:val="00DB5CC2"/>
    <w:rsid w:val="00DE6346"/>
    <w:rsid w:val="00DF0B49"/>
    <w:rsid w:val="00DF157D"/>
    <w:rsid w:val="00DF525A"/>
    <w:rsid w:val="00E00736"/>
    <w:rsid w:val="00E0629D"/>
    <w:rsid w:val="00E1093E"/>
    <w:rsid w:val="00E11413"/>
    <w:rsid w:val="00E31A8E"/>
    <w:rsid w:val="00E320AD"/>
    <w:rsid w:val="00E52F2A"/>
    <w:rsid w:val="00E62D27"/>
    <w:rsid w:val="00E64B6E"/>
    <w:rsid w:val="00E719BE"/>
    <w:rsid w:val="00E71C6E"/>
    <w:rsid w:val="00E75B2D"/>
    <w:rsid w:val="00E80132"/>
    <w:rsid w:val="00E94A8B"/>
    <w:rsid w:val="00E9623B"/>
    <w:rsid w:val="00EA3722"/>
    <w:rsid w:val="00EA4474"/>
    <w:rsid w:val="00EA74ED"/>
    <w:rsid w:val="00EA76D0"/>
    <w:rsid w:val="00EB2E77"/>
    <w:rsid w:val="00EB6FD0"/>
    <w:rsid w:val="00EC5FC0"/>
    <w:rsid w:val="00ED2C06"/>
    <w:rsid w:val="00ED3CC3"/>
    <w:rsid w:val="00ED4167"/>
    <w:rsid w:val="00ED46AD"/>
    <w:rsid w:val="00ED4FA0"/>
    <w:rsid w:val="00ED6E7B"/>
    <w:rsid w:val="00EE6FD7"/>
    <w:rsid w:val="00EF0986"/>
    <w:rsid w:val="00EF0FC6"/>
    <w:rsid w:val="00EF7E79"/>
    <w:rsid w:val="00F06F4F"/>
    <w:rsid w:val="00F12D62"/>
    <w:rsid w:val="00F16093"/>
    <w:rsid w:val="00F162CC"/>
    <w:rsid w:val="00F2037E"/>
    <w:rsid w:val="00F3061B"/>
    <w:rsid w:val="00F320E1"/>
    <w:rsid w:val="00F4287C"/>
    <w:rsid w:val="00F51C43"/>
    <w:rsid w:val="00F540C5"/>
    <w:rsid w:val="00F54EE7"/>
    <w:rsid w:val="00F652D0"/>
    <w:rsid w:val="00F73B3C"/>
    <w:rsid w:val="00F7460B"/>
    <w:rsid w:val="00F805D4"/>
    <w:rsid w:val="00F81EBC"/>
    <w:rsid w:val="00F84337"/>
    <w:rsid w:val="00F853BD"/>
    <w:rsid w:val="00F9324E"/>
    <w:rsid w:val="00FA362B"/>
    <w:rsid w:val="00FB360C"/>
    <w:rsid w:val="00FB4198"/>
    <w:rsid w:val="00FC221F"/>
    <w:rsid w:val="00FC23B6"/>
    <w:rsid w:val="00FF13F4"/>
    <w:rsid w:val="00FF4E1A"/>
    <w:rsid w:val="00FF6262"/>
    <w:rsid w:val="704BA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C7746"/>
  <w15:docId w15:val="{8A039174-493B-4AD8-92EA-4F6FC818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0B01"/>
    <w:pPr>
      <w:spacing w:after="240" w:line="300" w:lineRule="exact"/>
    </w:pPr>
    <w:rPr>
      <w:rFonts w:ascii="Arial" w:eastAsia="Times New Roman" w:hAnsi="Arial" w:cs="Times New Roman"/>
      <w:color w:val="000000" w:themeColor="text1"/>
      <w:szCs w:val="16"/>
    </w:rPr>
  </w:style>
  <w:style w:type="paragraph" w:styleId="Heading1">
    <w:name w:val="heading 1"/>
    <w:next w:val="IFGBodyText"/>
    <w:link w:val="Heading1Char"/>
    <w:autoRedefine/>
    <w:qFormat/>
    <w:rsid w:val="008D22DF"/>
    <w:pPr>
      <w:keepNext/>
      <w:keepLines/>
      <w:numPr>
        <w:numId w:val="3"/>
      </w:numPr>
      <w:tabs>
        <w:tab w:val="clear" w:pos="432"/>
      </w:tabs>
      <w:spacing w:after="120" w:line="240" w:lineRule="auto"/>
      <w:ind w:left="540" w:hanging="540"/>
      <w:outlineLvl w:val="0"/>
    </w:pPr>
    <w:rPr>
      <w:rFonts w:ascii="Arial" w:eastAsia="Times New Roman" w:hAnsi="Arial" w:cs="Arial"/>
      <w:b/>
      <w:bCs/>
      <w:kern w:val="20"/>
      <w:sz w:val="28"/>
      <w:szCs w:val="32"/>
    </w:rPr>
  </w:style>
  <w:style w:type="paragraph" w:styleId="Heading2">
    <w:name w:val="heading 2"/>
    <w:basedOn w:val="Heading1"/>
    <w:next w:val="IFGBodyText"/>
    <w:link w:val="Heading2Char"/>
    <w:autoRedefine/>
    <w:qFormat/>
    <w:rsid w:val="00AD0AB1"/>
    <w:pPr>
      <w:numPr>
        <w:ilvl w:val="1"/>
      </w:numPr>
      <w:outlineLvl w:val="1"/>
    </w:pPr>
    <w:rPr>
      <w:bCs w:val="0"/>
      <w:sz w:val="24"/>
      <w:szCs w:val="24"/>
    </w:rPr>
  </w:style>
  <w:style w:type="paragraph" w:styleId="Heading3">
    <w:name w:val="heading 3"/>
    <w:basedOn w:val="Heading2"/>
    <w:next w:val="IFGBodyText"/>
    <w:link w:val="Heading3Char"/>
    <w:autoRedefine/>
    <w:qFormat/>
    <w:rsid w:val="00AD0AB1"/>
    <w:pPr>
      <w:numPr>
        <w:ilvl w:val="2"/>
      </w:numPr>
      <w:tabs>
        <w:tab w:val="clear" w:pos="720"/>
      </w:tabs>
      <w:spacing w:after="60"/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1A13F6"/>
    <w:pPr>
      <w:keepNext/>
      <w:keepLines/>
      <w:numPr>
        <w:ilvl w:val="3"/>
        <w:numId w:val="3"/>
      </w:numPr>
      <w:tabs>
        <w:tab w:val="clear" w:pos="864"/>
      </w:tabs>
      <w:spacing w:after="60" w:line="240" w:lineRule="auto"/>
      <w:ind w:left="1080" w:hanging="900"/>
      <w:outlineLvl w:val="3"/>
    </w:pPr>
    <w:rPr>
      <w:rFonts w:cs="Arial"/>
      <w:b/>
      <w:color w:val="auto"/>
      <w:kern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48C7"/>
    <w:pPr>
      <w:keepNext/>
      <w:keepLines/>
      <w:numPr>
        <w:ilvl w:val="4"/>
        <w:numId w:val="3"/>
      </w:numPr>
      <w:tabs>
        <w:tab w:val="clear" w:pos="1008"/>
      </w:tabs>
      <w:spacing w:after="60" w:line="240" w:lineRule="auto"/>
      <w:ind w:left="1080" w:hanging="900"/>
      <w:outlineLvl w:val="4"/>
    </w:pPr>
    <w:rPr>
      <w:rFonts w:cs="Arial"/>
      <w:b/>
      <w:i/>
      <w:iCs/>
      <w:color w:val="auto"/>
      <w:kern w:val="20"/>
      <w:sz w:val="20"/>
      <w:szCs w:val="22"/>
    </w:rPr>
  </w:style>
  <w:style w:type="paragraph" w:styleId="Heading6">
    <w:name w:val="heading 6"/>
    <w:basedOn w:val="Heading5"/>
    <w:next w:val="Normal"/>
    <w:link w:val="Heading6Char"/>
    <w:qFormat/>
    <w:rsid w:val="009B2B20"/>
    <w:pPr>
      <w:numPr>
        <w:ilvl w:val="5"/>
      </w:numPr>
      <w:tabs>
        <w:tab w:val="clear" w:pos="1152"/>
      </w:tabs>
      <w:ind w:left="1710"/>
      <w:outlineLvl w:val="5"/>
    </w:pPr>
    <w:rPr>
      <w:b w:val="0"/>
      <w:bCs/>
      <w:iCs w:val="0"/>
    </w:rPr>
  </w:style>
  <w:style w:type="paragraph" w:styleId="Heading7">
    <w:name w:val="heading 7"/>
    <w:basedOn w:val="Normal"/>
    <w:next w:val="Normal"/>
    <w:link w:val="Heading7Char"/>
    <w:qFormat/>
    <w:rsid w:val="003E1FBB"/>
    <w:pPr>
      <w:spacing w:after="120" w:line="240" w:lineRule="auto"/>
      <w:outlineLvl w:val="6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C143AA"/>
    <w:pPr>
      <w:numPr>
        <w:ilvl w:val="7"/>
        <w:numId w:val="3"/>
      </w:numPr>
      <w:spacing w:before="240" w:after="60"/>
      <w:outlineLvl w:val="7"/>
    </w:pPr>
    <w:rPr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37312"/>
    <w:pPr>
      <w:numPr>
        <w:ilvl w:val="8"/>
        <w:numId w:val="3"/>
      </w:numPr>
      <w:spacing w:before="240" w:after="60"/>
      <w:outlineLvl w:val="8"/>
    </w:pPr>
    <w:rPr>
      <w:rFonts w:cs="Arial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2DF"/>
    <w:rPr>
      <w:rFonts w:ascii="Arial" w:eastAsia="Times New Roman" w:hAnsi="Arial" w:cs="Arial"/>
      <w:b/>
      <w:bCs/>
      <w:kern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D0AB1"/>
    <w:rPr>
      <w:rFonts w:ascii="Arial" w:eastAsia="Times New Roman" w:hAnsi="Arial" w:cs="Arial"/>
      <w:b/>
      <w:kern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D0AB1"/>
    <w:rPr>
      <w:rFonts w:ascii="Arial" w:eastAsia="Times New Roman" w:hAnsi="Arial" w:cs="Arial"/>
      <w:b/>
      <w:bCs/>
      <w:kern w:val="20"/>
      <w:szCs w:val="24"/>
    </w:rPr>
  </w:style>
  <w:style w:type="character" w:customStyle="1" w:styleId="Heading4Char">
    <w:name w:val="Heading 4 Char"/>
    <w:basedOn w:val="DefaultParagraphFont"/>
    <w:link w:val="Heading4"/>
    <w:rsid w:val="001A13F6"/>
    <w:rPr>
      <w:rFonts w:ascii="Arial" w:eastAsia="Times New Roman" w:hAnsi="Arial" w:cs="Arial"/>
      <w:b/>
      <w:kern w:val="20"/>
      <w:szCs w:val="24"/>
    </w:rPr>
  </w:style>
  <w:style w:type="character" w:customStyle="1" w:styleId="Heading5Char">
    <w:name w:val="Heading 5 Char"/>
    <w:basedOn w:val="DefaultParagraphFont"/>
    <w:link w:val="Heading5"/>
    <w:rsid w:val="006E48C7"/>
    <w:rPr>
      <w:rFonts w:ascii="Arial" w:eastAsia="Times New Roman" w:hAnsi="Arial" w:cs="Arial"/>
      <w:b/>
      <w:i/>
      <w:iCs/>
      <w:kern w:val="20"/>
      <w:sz w:val="20"/>
    </w:rPr>
  </w:style>
  <w:style w:type="character" w:customStyle="1" w:styleId="Heading6Char">
    <w:name w:val="Heading 6 Char"/>
    <w:basedOn w:val="DefaultParagraphFont"/>
    <w:link w:val="Heading6"/>
    <w:rsid w:val="009B2B20"/>
    <w:rPr>
      <w:rFonts w:ascii="Arial" w:eastAsia="Times New Roman" w:hAnsi="Arial" w:cs="Arial"/>
      <w:bCs/>
      <w:i/>
      <w:kern w:val="20"/>
      <w:sz w:val="20"/>
    </w:rPr>
  </w:style>
  <w:style w:type="character" w:customStyle="1" w:styleId="Heading7Char">
    <w:name w:val="Heading 7 Char"/>
    <w:basedOn w:val="DefaultParagraphFont"/>
    <w:link w:val="Heading7"/>
    <w:rsid w:val="003E1FBB"/>
    <w:rPr>
      <w:rFonts w:ascii="Arial" w:eastAsiaTheme="minorEastAsia" w:hAnsi="Arial" w:cs="Arial"/>
      <w:kern w:val="16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C143AA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37312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A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67"/>
    <w:rPr>
      <w:rFonts w:ascii="Arial" w:eastAsia="Times New Roman" w:hAnsi="Arial" w:cs="Times New Roman"/>
      <w:color w:val="000000" w:themeColor="text1"/>
      <w:szCs w:val="16"/>
    </w:rPr>
  </w:style>
  <w:style w:type="paragraph" w:customStyle="1" w:styleId="Heading5-nn">
    <w:name w:val="Heading 5-nn"/>
    <w:basedOn w:val="Normal"/>
    <w:autoRedefine/>
    <w:qFormat/>
    <w:rsid w:val="006E48C7"/>
    <w:pPr>
      <w:keepNext/>
      <w:keepLines/>
      <w:tabs>
        <w:tab w:val="left" w:pos="720"/>
      </w:tabs>
      <w:spacing w:after="60" w:line="240" w:lineRule="auto"/>
      <w:ind w:left="180"/>
      <w:outlineLvl w:val="4"/>
    </w:pPr>
    <w:rPr>
      <w:rFonts w:cs="Arial"/>
      <w:b/>
      <w:i/>
      <w:iCs/>
      <w:color w:val="auto"/>
      <w:kern w:val="20"/>
      <w:sz w:val="20"/>
      <w:szCs w:val="22"/>
    </w:rPr>
  </w:style>
  <w:style w:type="paragraph" w:customStyle="1" w:styleId="IFGTOCTitle">
    <w:name w:val="IFG TOC Title"/>
    <w:basedOn w:val="Normal"/>
    <w:autoRedefine/>
    <w:qFormat/>
    <w:rsid w:val="00E719BE"/>
    <w:pPr>
      <w:spacing w:after="120" w:line="240" w:lineRule="auto"/>
    </w:pPr>
    <w:rPr>
      <w:rFonts w:cs="Arial"/>
      <w:b/>
      <w:color w:val="auto"/>
      <w:sz w:val="28"/>
      <w:szCs w:val="28"/>
    </w:rPr>
  </w:style>
  <w:style w:type="paragraph" w:styleId="Footer">
    <w:name w:val="footer"/>
    <w:link w:val="FooterChar"/>
    <w:uiPriority w:val="99"/>
    <w:rsid w:val="00777DA5"/>
    <w:pPr>
      <w:pBdr>
        <w:top w:val="single" w:sz="8" w:space="1" w:color="999999"/>
      </w:pBdr>
      <w:spacing w:after="0" w:line="240" w:lineRule="auto"/>
      <w:jc w:val="center"/>
    </w:pPr>
    <w:rPr>
      <w:rFonts w:ascii="Arial" w:eastAsia="Times New Roman" w:hAnsi="Arial" w:cs="Times New Roman"/>
      <w:i/>
      <w:iCs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7DA5"/>
    <w:rPr>
      <w:rFonts w:ascii="Arial" w:eastAsia="Times New Roman" w:hAnsi="Arial" w:cs="Times New Roman"/>
      <w:i/>
      <w:iCs/>
      <w:sz w:val="18"/>
      <w:szCs w:val="20"/>
    </w:rPr>
  </w:style>
  <w:style w:type="paragraph" w:customStyle="1" w:styleId="IFGTableBullet2">
    <w:name w:val="IFG Table Bullet 2"/>
    <w:basedOn w:val="IFGResumeBullet1"/>
    <w:autoRedefine/>
    <w:qFormat/>
    <w:rsid w:val="00EE6FD7"/>
    <w:pPr>
      <w:numPr>
        <w:numId w:val="1"/>
      </w:numPr>
    </w:pPr>
    <w:rPr>
      <w:sz w:val="18"/>
    </w:rPr>
  </w:style>
  <w:style w:type="paragraph" w:customStyle="1" w:styleId="IFGTableBullet">
    <w:name w:val="IFG Table Bullet"/>
    <w:basedOn w:val="Normal"/>
    <w:autoRedefine/>
    <w:qFormat/>
    <w:rsid w:val="00BF32A1"/>
    <w:pPr>
      <w:numPr>
        <w:numId w:val="2"/>
      </w:numPr>
      <w:spacing w:before="80" w:after="80" w:line="240" w:lineRule="auto"/>
      <w:ind w:left="288" w:hanging="288"/>
    </w:pPr>
    <w:rPr>
      <w:rFonts w:cs="Arial"/>
      <w:color w:val="auto"/>
      <w:sz w:val="18"/>
      <w:szCs w:val="18"/>
    </w:rPr>
  </w:style>
  <w:style w:type="paragraph" w:customStyle="1" w:styleId="IFGNumbered1">
    <w:name w:val="IFG Numbered 1"/>
    <w:basedOn w:val="Normal"/>
    <w:qFormat/>
    <w:rsid w:val="007E10CA"/>
    <w:pPr>
      <w:numPr>
        <w:numId w:val="27"/>
      </w:numPr>
      <w:spacing w:after="60" w:line="240" w:lineRule="auto"/>
    </w:pPr>
    <w:rPr>
      <w:rFonts w:cs="Arial"/>
      <w:color w:val="auto"/>
      <w:kern w:val="16"/>
      <w:sz w:val="20"/>
      <w:szCs w:val="20"/>
    </w:rPr>
  </w:style>
  <w:style w:type="paragraph" w:customStyle="1" w:styleId="IFGNumbered10">
    <w:name w:val="IFG Numbered 1."/>
    <w:basedOn w:val="Normal"/>
    <w:next w:val="Normal"/>
    <w:qFormat/>
    <w:rsid w:val="00523858"/>
    <w:pPr>
      <w:numPr>
        <w:numId w:val="6"/>
      </w:numPr>
      <w:spacing w:after="60" w:line="240" w:lineRule="auto"/>
      <w:ind w:left="576" w:hanging="288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BodyTextBold">
    <w:name w:val="IFG Body Text Bold"/>
    <w:basedOn w:val="Normal"/>
    <w:qFormat/>
    <w:rsid w:val="00D075E0"/>
    <w:pPr>
      <w:spacing w:after="120" w:line="240" w:lineRule="auto"/>
    </w:pPr>
    <w:rPr>
      <w:rFonts w:eastAsiaTheme="minorEastAsia" w:cs="Arial"/>
      <w:b/>
      <w:color w:val="auto"/>
      <w:kern w:val="16"/>
      <w:sz w:val="20"/>
      <w:szCs w:val="20"/>
      <w:lang w:eastAsia="ja-JP"/>
    </w:rPr>
  </w:style>
  <w:style w:type="paragraph" w:customStyle="1" w:styleId="IFGBodyTextItalics">
    <w:name w:val="IFG Body Text Italics"/>
    <w:basedOn w:val="Normal"/>
    <w:qFormat/>
    <w:rsid w:val="00D075E0"/>
    <w:pPr>
      <w:spacing w:after="120" w:line="240" w:lineRule="auto"/>
    </w:pPr>
    <w:rPr>
      <w:rFonts w:eastAsiaTheme="minorEastAsia" w:cs="Arial"/>
      <w:i/>
      <w:color w:val="auto"/>
      <w:kern w:val="16"/>
      <w:sz w:val="20"/>
      <w:szCs w:val="20"/>
      <w:lang w:eastAsia="ja-JP"/>
    </w:rPr>
  </w:style>
  <w:style w:type="paragraph" w:customStyle="1" w:styleId="IFGTableTextBold">
    <w:name w:val="IFG Table Text Bold"/>
    <w:basedOn w:val="Normal"/>
    <w:autoRedefine/>
    <w:qFormat/>
    <w:rsid w:val="00D06BF6"/>
    <w:pPr>
      <w:spacing w:before="120" w:after="40" w:line="240" w:lineRule="auto"/>
    </w:pPr>
    <w:rPr>
      <w:rFonts w:cs="Arial"/>
      <w:b/>
      <w:bCs/>
      <w:color w:val="auto"/>
      <w:sz w:val="18"/>
      <w:szCs w:val="18"/>
    </w:rPr>
  </w:style>
  <w:style w:type="paragraph" w:styleId="TOC1">
    <w:name w:val="toc 1"/>
    <w:uiPriority w:val="39"/>
    <w:rsid w:val="00310530"/>
    <w:pPr>
      <w:tabs>
        <w:tab w:val="right" w:leader="dot" w:pos="9360"/>
      </w:tabs>
      <w:spacing w:before="60" w:after="0" w:line="240" w:lineRule="auto"/>
      <w:ind w:left="504" w:hanging="504"/>
    </w:pPr>
    <w:rPr>
      <w:rFonts w:ascii="Arial" w:eastAsia="Times New Roman" w:hAnsi="Arial" w:cs="Times New Roman"/>
      <w:b/>
      <w:sz w:val="20"/>
    </w:rPr>
  </w:style>
  <w:style w:type="paragraph" w:styleId="TOC2">
    <w:name w:val="toc 2"/>
    <w:uiPriority w:val="39"/>
    <w:rsid w:val="00310530"/>
    <w:pPr>
      <w:tabs>
        <w:tab w:val="right" w:leader="dot" w:pos="9350"/>
      </w:tabs>
      <w:spacing w:before="60" w:after="0" w:line="240" w:lineRule="auto"/>
      <w:ind w:left="1080" w:hanging="576"/>
    </w:pPr>
    <w:rPr>
      <w:rFonts w:ascii="Arial" w:eastAsia="Times New Roman" w:hAnsi="Arial" w:cs="Times New Roman"/>
      <w:sz w:val="20"/>
    </w:rPr>
  </w:style>
  <w:style w:type="paragraph" w:styleId="TOC3">
    <w:name w:val="toc 3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1800" w:hanging="720"/>
    </w:pPr>
    <w:rPr>
      <w:color w:val="auto"/>
      <w:sz w:val="20"/>
      <w:szCs w:val="22"/>
    </w:rPr>
  </w:style>
  <w:style w:type="paragraph" w:styleId="TOC4">
    <w:name w:val="toc 4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2880" w:hanging="1080"/>
    </w:pPr>
    <w:rPr>
      <w:color w:val="auto"/>
      <w:sz w:val="20"/>
      <w:szCs w:val="22"/>
    </w:rPr>
  </w:style>
  <w:style w:type="paragraph" w:styleId="TOC5">
    <w:name w:val="toc 5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2880"/>
    </w:pPr>
    <w:rPr>
      <w:color w:val="auto"/>
      <w:sz w:val="20"/>
      <w:szCs w:val="22"/>
    </w:rPr>
  </w:style>
  <w:style w:type="paragraph" w:styleId="TOC6">
    <w:name w:val="toc 6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3240"/>
    </w:pPr>
    <w:rPr>
      <w:color w:val="auto"/>
      <w:sz w:val="20"/>
      <w:szCs w:val="24"/>
    </w:rPr>
  </w:style>
  <w:style w:type="character" w:styleId="Hyperlink">
    <w:name w:val="Hyperlink"/>
    <w:basedOn w:val="DefaultParagraphFont"/>
    <w:uiPriority w:val="99"/>
    <w:rsid w:val="00D77F49"/>
    <w:rPr>
      <w:rFonts w:ascii="Arial" w:hAnsi="Arial"/>
      <w:color w:val="595959" w:themeColor="text1" w:themeTint="A6"/>
      <w:sz w:val="20"/>
      <w:szCs w:val="22"/>
      <w:u w:val="single"/>
    </w:rPr>
  </w:style>
  <w:style w:type="paragraph" w:customStyle="1" w:styleId="Heading6nn">
    <w:name w:val="Heading 6.nn"/>
    <w:basedOn w:val="Heading6"/>
    <w:qFormat/>
    <w:rsid w:val="00B37312"/>
    <w:pPr>
      <w:numPr>
        <w:ilvl w:val="0"/>
        <w:numId w:val="0"/>
      </w:numPr>
      <w:tabs>
        <w:tab w:val="left" w:pos="1440"/>
      </w:tabs>
      <w:ind w:left="576"/>
    </w:pPr>
  </w:style>
  <w:style w:type="paragraph" w:customStyle="1" w:styleId="Heading4-nn">
    <w:name w:val="Heading 4-nn"/>
    <w:basedOn w:val="Normal"/>
    <w:autoRedefine/>
    <w:qFormat/>
    <w:rsid w:val="006E48C7"/>
    <w:pPr>
      <w:keepNext/>
      <w:keepLines/>
      <w:tabs>
        <w:tab w:val="left" w:pos="720"/>
      </w:tabs>
      <w:spacing w:after="60" w:line="240" w:lineRule="auto"/>
      <w:ind w:left="180"/>
      <w:outlineLvl w:val="3"/>
    </w:pPr>
    <w:rPr>
      <w:rFonts w:cs="Arial"/>
      <w:b/>
      <w:color w:val="auto"/>
      <w:kern w:val="20"/>
      <w:szCs w:val="24"/>
    </w:rPr>
  </w:style>
  <w:style w:type="paragraph" w:customStyle="1" w:styleId="Heading1-nn">
    <w:name w:val="Heading 1-nn"/>
    <w:next w:val="IFGBodyText"/>
    <w:link w:val="Heading1-nnChar"/>
    <w:autoRedefine/>
    <w:qFormat/>
    <w:rsid w:val="00F51C43"/>
    <w:pPr>
      <w:tabs>
        <w:tab w:val="left" w:pos="720"/>
      </w:tabs>
      <w:spacing w:after="120"/>
    </w:pPr>
    <w:rPr>
      <w:rFonts w:ascii="Arial" w:eastAsia="Times New Roman" w:hAnsi="Arial" w:cs="Arial"/>
      <w:b/>
      <w:bCs/>
      <w:kern w:val="20"/>
      <w:sz w:val="28"/>
      <w:szCs w:val="32"/>
    </w:rPr>
  </w:style>
  <w:style w:type="paragraph" w:customStyle="1" w:styleId="Heading2-nn">
    <w:name w:val="Heading 2-nn"/>
    <w:basedOn w:val="Heading2"/>
    <w:next w:val="Heading3"/>
    <w:link w:val="Heading2-nnChar"/>
    <w:autoRedefine/>
    <w:qFormat/>
    <w:rsid w:val="00EE6FD7"/>
    <w:pPr>
      <w:numPr>
        <w:ilvl w:val="0"/>
        <w:numId w:val="0"/>
      </w:numPr>
      <w:tabs>
        <w:tab w:val="left" w:pos="720"/>
      </w:tabs>
    </w:pPr>
    <w:rPr>
      <w:bCs/>
    </w:rPr>
  </w:style>
  <w:style w:type="paragraph" w:customStyle="1" w:styleId="Heading3nn">
    <w:name w:val="Heading 3.nn"/>
    <w:basedOn w:val="Normal"/>
    <w:qFormat/>
    <w:rsid w:val="009B2B20"/>
    <w:pPr>
      <w:keepNext/>
      <w:keepLines/>
      <w:tabs>
        <w:tab w:val="left" w:pos="900"/>
      </w:tabs>
      <w:spacing w:after="60" w:line="240" w:lineRule="auto"/>
      <w:ind w:left="288"/>
      <w:outlineLvl w:val="2"/>
    </w:pPr>
    <w:rPr>
      <w:rFonts w:cs="Arial"/>
      <w:b/>
      <w:bCs/>
      <w:color w:val="auto"/>
      <w:kern w:val="20"/>
      <w:sz w:val="24"/>
      <w:szCs w:val="24"/>
    </w:rPr>
  </w:style>
  <w:style w:type="table" w:styleId="TableGrid">
    <w:name w:val="Table Grid"/>
    <w:basedOn w:val="TableNormal"/>
    <w:uiPriority w:val="39"/>
    <w:rsid w:val="00777DA5"/>
    <w:pPr>
      <w:spacing w:after="240" w:line="30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E1FBB"/>
    <w:pPr>
      <w:spacing w:after="240" w:line="30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FGResumeHeading2-Section">
    <w:name w:val="IFG Resume Heading 2-Section"/>
    <w:basedOn w:val="IFGResumeHeading1-Name"/>
    <w:autoRedefine/>
    <w:qFormat/>
    <w:rsid w:val="00D8387D"/>
    <w:pPr>
      <w:keepNext/>
      <w:keepLines/>
      <w:pBdr>
        <w:bottom w:val="single" w:sz="12" w:space="1" w:color="595959" w:themeColor="text1" w:themeTint="A6"/>
      </w:pBdr>
      <w:spacing w:before="240" w:after="160" w:line="259" w:lineRule="auto"/>
    </w:pPr>
    <w:rPr>
      <w:rFonts w:cs="Arial"/>
      <w:caps/>
      <w:color w:val="404040" w:themeColor="text1" w:themeTint="BF"/>
      <w:sz w:val="20"/>
      <w:szCs w:val="22"/>
    </w:rPr>
  </w:style>
  <w:style w:type="paragraph" w:customStyle="1" w:styleId="IFGResumeHeading1-Name">
    <w:name w:val="IFG Resume Heading 1-Name"/>
    <w:basedOn w:val="Normal"/>
    <w:autoRedefine/>
    <w:qFormat/>
    <w:rsid w:val="00EE6FD7"/>
    <w:pPr>
      <w:spacing w:after="120" w:line="240" w:lineRule="auto"/>
    </w:pPr>
    <w:rPr>
      <w:b/>
      <w:bCs/>
      <w:color w:val="auto"/>
      <w:kern w:val="18"/>
      <w:sz w:val="24"/>
      <w:szCs w:val="24"/>
    </w:rPr>
  </w:style>
  <w:style w:type="paragraph" w:customStyle="1" w:styleId="IFGBullet1Last">
    <w:name w:val="IFG Bullet 1 Last"/>
    <w:basedOn w:val="IFGBullet1"/>
    <w:autoRedefine/>
    <w:qFormat/>
    <w:rsid w:val="00EE6FD7"/>
    <w:pPr>
      <w:spacing w:after="120"/>
    </w:pPr>
  </w:style>
  <w:style w:type="paragraph" w:customStyle="1" w:styleId="IFGBullet1">
    <w:name w:val="IFG Bullet 1"/>
    <w:basedOn w:val="Normal"/>
    <w:autoRedefine/>
    <w:qFormat/>
    <w:rsid w:val="00AA0D7C"/>
    <w:pPr>
      <w:numPr>
        <w:numId w:val="11"/>
      </w:numPr>
      <w:spacing w:after="60" w:line="240" w:lineRule="auto"/>
      <w:ind w:left="288" w:hanging="288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BodyTextUnderline">
    <w:name w:val="IFG Body Text Underline"/>
    <w:basedOn w:val="IFGBodyTextItalics"/>
    <w:qFormat/>
    <w:rsid w:val="00D3094D"/>
    <w:rPr>
      <w:i w:val="0"/>
      <w:u w:val="single"/>
    </w:rPr>
  </w:style>
  <w:style w:type="paragraph" w:customStyle="1" w:styleId="IFGHeaderTextNOTBOLD">
    <w:name w:val="IFG Header Text NOT BOLD"/>
    <w:basedOn w:val="IFGHeaderTextBOLD"/>
    <w:qFormat/>
    <w:rsid w:val="002512AF"/>
    <w:rPr>
      <w:b w:val="0"/>
    </w:rPr>
  </w:style>
  <w:style w:type="paragraph" w:customStyle="1" w:styleId="IFGResumeText">
    <w:name w:val="IFG Resume Text"/>
    <w:basedOn w:val="Normal"/>
    <w:qFormat/>
    <w:rsid w:val="0031001E"/>
    <w:pPr>
      <w:spacing w:after="120" w:line="260" w:lineRule="exact"/>
    </w:pPr>
    <w:rPr>
      <w:color w:val="auto"/>
      <w:kern w:val="16"/>
      <w:sz w:val="20"/>
      <w:szCs w:val="20"/>
    </w:rPr>
  </w:style>
  <w:style w:type="paragraph" w:customStyle="1" w:styleId="IFGBodyText">
    <w:name w:val="IFG Body Text"/>
    <w:basedOn w:val="Normal"/>
    <w:qFormat/>
    <w:rsid w:val="006E70DD"/>
    <w:pPr>
      <w:spacing w:after="120" w:line="240" w:lineRule="auto"/>
    </w:pPr>
    <w:rPr>
      <w:color w:val="auto"/>
      <w:kern w:val="16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719BE"/>
    <w:pPr>
      <w:spacing w:line="240" w:lineRule="auto"/>
    </w:pPr>
    <w:rPr>
      <w:rFonts w:cs="Arial"/>
      <w:color w:val="auto"/>
      <w:sz w:val="20"/>
      <w:szCs w:val="20"/>
    </w:rPr>
  </w:style>
  <w:style w:type="paragraph" w:customStyle="1" w:styleId="IFGBullet2">
    <w:name w:val="IFG Bullet 2"/>
    <w:basedOn w:val="IFGBullet2Last"/>
    <w:autoRedefine/>
    <w:qFormat/>
    <w:rsid w:val="009359E4"/>
    <w:pPr>
      <w:spacing w:after="60"/>
    </w:pPr>
  </w:style>
  <w:style w:type="paragraph" w:customStyle="1" w:styleId="IFGBullet3">
    <w:name w:val="IFG Bullet 3"/>
    <w:basedOn w:val="Normal"/>
    <w:autoRedefine/>
    <w:qFormat/>
    <w:rsid w:val="00EE6FD7"/>
    <w:pPr>
      <w:numPr>
        <w:numId w:val="5"/>
      </w:numPr>
      <w:spacing w:after="60" w:line="240" w:lineRule="auto"/>
      <w:ind w:left="864" w:hanging="288"/>
    </w:pPr>
    <w:rPr>
      <w:noProof/>
      <w:color w:val="auto"/>
      <w:kern w:val="16"/>
      <w:sz w:val="20"/>
      <w:szCs w:val="20"/>
    </w:rPr>
  </w:style>
  <w:style w:type="paragraph" w:customStyle="1" w:styleId="IFGResumeBullet2">
    <w:name w:val="IFG Resume Bullet 2"/>
    <w:basedOn w:val="IFGBullet2"/>
    <w:autoRedefine/>
    <w:qFormat/>
    <w:rsid w:val="009359E4"/>
    <w:pPr>
      <w:spacing w:after="40"/>
    </w:pPr>
  </w:style>
  <w:style w:type="paragraph" w:customStyle="1" w:styleId="IFGNumbered2">
    <w:name w:val="IFG Numbered 2."/>
    <w:basedOn w:val="Normal"/>
    <w:qFormat/>
    <w:rsid w:val="00EE6FD7"/>
    <w:pPr>
      <w:numPr>
        <w:numId w:val="7"/>
      </w:numPr>
      <w:spacing w:after="60" w:line="240" w:lineRule="auto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Numbered2Last">
    <w:name w:val="IFG Numbered 2 Last"/>
    <w:basedOn w:val="IFGNumbered2"/>
    <w:qFormat/>
    <w:rsid w:val="0078203B"/>
    <w:pPr>
      <w:spacing w:after="120"/>
    </w:pPr>
  </w:style>
  <w:style w:type="paragraph" w:styleId="TableofFigures">
    <w:name w:val="table of figures"/>
    <w:basedOn w:val="Normal"/>
    <w:next w:val="Normal"/>
    <w:uiPriority w:val="99"/>
    <w:rsid w:val="00310530"/>
    <w:pPr>
      <w:tabs>
        <w:tab w:val="right" w:leader="dot" w:pos="9360"/>
      </w:tabs>
      <w:spacing w:after="120" w:line="240" w:lineRule="atLeast"/>
    </w:pPr>
    <w:rPr>
      <w:color w:val="auto"/>
      <w:sz w:val="18"/>
      <w:szCs w:val="20"/>
    </w:rPr>
  </w:style>
  <w:style w:type="paragraph" w:customStyle="1" w:styleId="IFGResumeBullet1">
    <w:name w:val="IFG Resume Bullet 1"/>
    <w:basedOn w:val="Normal"/>
    <w:autoRedefine/>
    <w:qFormat/>
    <w:rsid w:val="00664F2E"/>
    <w:pPr>
      <w:numPr>
        <w:numId w:val="8"/>
      </w:numPr>
      <w:spacing w:after="40" w:line="240" w:lineRule="auto"/>
      <w:ind w:left="288" w:hanging="288"/>
    </w:pPr>
    <w:rPr>
      <w:color w:val="auto"/>
      <w:kern w:val="16"/>
      <w:sz w:val="20"/>
      <w:szCs w:val="20"/>
    </w:rPr>
  </w:style>
  <w:style w:type="paragraph" w:customStyle="1" w:styleId="IFGTableText">
    <w:name w:val="IFG Table Text"/>
    <w:basedOn w:val="Normal"/>
    <w:autoRedefine/>
    <w:qFormat/>
    <w:rsid w:val="005C0BF7"/>
    <w:pPr>
      <w:spacing w:after="40" w:line="240" w:lineRule="auto"/>
    </w:pPr>
    <w:rPr>
      <w:rFonts w:cs="Arial"/>
      <w:color w:val="auto"/>
      <w:sz w:val="18"/>
      <w:szCs w:val="18"/>
    </w:rPr>
  </w:style>
  <w:style w:type="paragraph" w:customStyle="1" w:styleId="IFGResumeHeading4-Position-Title-Project">
    <w:name w:val="IFG Resume Heading 4-Position-Title-Project"/>
    <w:basedOn w:val="Normal"/>
    <w:autoRedefine/>
    <w:qFormat/>
    <w:rsid w:val="00EF0986"/>
    <w:pPr>
      <w:tabs>
        <w:tab w:val="right" w:pos="720"/>
        <w:tab w:val="right" w:pos="9360"/>
      </w:tabs>
      <w:spacing w:after="60" w:line="259" w:lineRule="auto"/>
    </w:pPr>
    <w:rPr>
      <w:rFonts w:eastAsiaTheme="minorHAnsi" w:cstheme="minorBidi"/>
      <w:b/>
      <w:color w:val="auto"/>
      <w:sz w:val="20"/>
      <w:szCs w:val="21"/>
    </w:rPr>
  </w:style>
  <w:style w:type="paragraph" w:customStyle="1" w:styleId="IFGBlankPageText">
    <w:name w:val="IFG Blank Page Text"/>
    <w:basedOn w:val="IFGTOCTitle"/>
    <w:autoRedefine/>
    <w:qFormat/>
    <w:rsid w:val="002931F3"/>
    <w:pPr>
      <w:spacing w:before="4000"/>
      <w:jc w:val="center"/>
    </w:pPr>
    <w:rPr>
      <w:rFonts w:cs="Times New Roman"/>
      <w:b w:val="0"/>
      <w:bCs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3F8"/>
    <w:pPr>
      <w:spacing w:after="100"/>
      <w:ind w:left="1760"/>
    </w:pPr>
  </w:style>
  <w:style w:type="paragraph" w:customStyle="1" w:styleId="IFGHeaderTextBOLD">
    <w:name w:val="IFG Header Text BOLD"/>
    <w:basedOn w:val="Normal"/>
    <w:qFormat/>
    <w:rsid w:val="005A3067"/>
    <w:pPr>
      <w:spacing w:after="0" w:line="240" w:lineRule="auto"/>
      <w:jc w:val="right"/>
    </w:pPr>
    <w:rPr>
      <w:rFonts w:eastAsiaTheme="minorEastAsia" w:cs="Arial"/>
      <w:b/>
      <w:bCs/>
      <w:color w:val="000000"/>
      <w:sz w:val="18"/>
      <w:lang w:eastAsia="ja-JP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IFGBullet3Last">
    <w:name w:val="IFG Bullet 3 Last"/>
    <w:basedOn w:val="Normal"/>
    <w:autoRedefine/>
    <w:qFormat/>
    <w:rsid w:val="00EE6FD7"/>
    <w:pPr>
      <w:numPr>
        <w:numId w:val="9"/>
      </w:numPr>
      <w:spacing w:after="120" w:line="240" w:lineRule="auto"/>
      <w:ind w:left="864" w:hanging="288"/>
    </w:pPr>
    <w:rPr>
      <w:noProof/>
      <w:color w:val="auto"/>
      <w:kern w:val="16"/>
      <w:sz w:val="20"/>
      <w:szCs w:val="20"/>
    </w:rPr>
  </w:style>
  <w:style w:type="paragraph" w:customStyle="1" w:styleId="IFGTableHeadings">
    <w:name w:val="IFG Table Headings"/>
    <w:autoRedefine/>
    <w:qFormat/>
    <w:rsid w:val="00F81EBC"/>
    <w:pPr>
      <w:keepNext/>
      <w:spacing w:before="40" w:after="40" w:line="240" w:lineRule="auto"/>
      <w:jc w:val="center"/>
    </w:pPr>
    <w:rPr>
      <w:rFonts w:ascii="Arial" w:eastAsia="Times New Roman" w:hAnsi="Arial" w:cs="Arial"/>
      <w:b/>
      <w:sz w:val="20"/>
      <w:szCs w:val="20"/>
    </w:rPr>
  </w:style>
  <w:style w:type="paragraph" w:customStyle="1" w:styleId="IFGTableTextLettered">
    <w:name w:val="IFG Table Text Lettered"/>
    <w:basedOn w:val="IFGTableText"/>
    <w:autoRedefine/>
    <w:qFormat/>
    <w:rsid w:val="00F81EBC"/>
    <w:pPr>
      <w:ind w:left="605" w:hanging="317"/>
    </w:pPr>
  </w:style>
  <w:style w:type="paragraph" w:customStyle="1" w:styleId="IFGResumeHeading3-Client-Dates">
    <w:name w:val="IFG Resume Heading 3-Client-Dates"/>
    <w:basedOn w:val="Normal"/>
    <w:qFormat/>
    <w:rsid w:val="00146784"/>
    <w:pPr>
      <w:tabs>
        <w:tab w:val="right" w:pos="720"/>
        <w:tab w:val="right" w:pos="9360"/>
      </w:tabs>
      <w:spacing w:after="40" w:line="259" w:lineRule="auto"/>
    </w:pPr>
    <w:rPr>
      <w:rFonts w:eastAsiaTheme="minorHAnsi" w:cs="Arial"/>
      <w:b/>
      <w:color w:val="auto"/>
      <w:sz w:val="20"/>
      <w:szCs w:val="21"/>
    </w:rPr>
  </w:style>
  <w:style w:type="paragraph" w:customStyle="1" w:styleId="IFGTableTextNumbered">
    <w:name w:val="IFG Table Text Numbered"/>
    <w:basedOn w:val="Normal"/>
    <w:autoRedefine/>
    <w:qFormat/>
    <w:rsid w:val="00F81EBC"/>
    <w:pPr>
      <w:spacing w:before="40" w:after="40" w:line="240" w:lineRule="auto"/>
      <w:ind w:left="288" w:hanging="288"/>
    </w:pPr>
    <w:rPr>
      <w:rFonts w:cs="Arial"/>
      <w:color w:val="auto"/>
      <w:sz w:val="18"/>
      <w:szCs w:val="18"/>
    </w:rPr>
  </w:style>
  <w:style w:type="paragraph" w:customStyle="1" w:styleId="IFGResumeText-Bold">
    <w:name w:val="IFG Resume Text-Bold"/>
    <w:basedOn w:val="IFGResumeText"/>
    <w:qFormat/>
    <w:rsid w:val="0031001E"/>
    <w:rPr>
      <w:rFonts w:eastAsia="Calibri"/>
      <w:b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037E19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037E19"/>
    <w:rPr>
      <w:rFonts w:ascii="Arial" w:eastAsia="Times New Roman" w:hAnsi="Arial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F7"/>
    <w:rPr>
      <w:rFonts w:ascii="Segoe UI" w:eastAsia="Times New Roman" w:hAnsi="Segoe UI" w:cs="Segoe UI"/>
      <w:color w:val="000000" w:themeColor="text1"/>
      <w:sz w:val="18"/>
      <w:szCs w:val="18"/>
    </w:rPr>
  </w:style>
  <w:style w:type="paragraph" w:customStyle="1" w:styleId="IFGResumeBullet1LAST">
    <w:name w:val="IFG Resume Bullet 1 LAST"/>
    <w:basedOn w:val="IFGResumeBullet1"/>
    <w:autoRedefine/>
    <w:qFormat/>
    <w:rsid w:val="00D8387D"/>
    <w:pPr>
      <w:spacing w:after="180"/>
    </w:pPr>
  </w:style>
  <w:style w:type="character" w:styleId="PlaceholderText">
    <w:name w:val="Placeholder Text"/>
    <w:basedOn w:val="DefaultParagraphFont"/>
    <w:uiPriority w:val="99"/>
    <w:semiHidden/>
    <w:rsid w:val="00B1469E"/>
    <w:rPr>
      <w:color w:val="808080"/>
    </w:rPr>
  </w:style>
  <w:style w:type="paragraph" w:customStyle="1" w:styleId="IFGRFXText">
    <w:name w:val="IFG RFX Text"/>
    <w:basedOn w:val="Normal"/>
    <w:qFormat/>
    <w:rsid w:val="008D22DF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cs="Arial"/>
      <w:i/>
      <w:color w:val="7F7F7F" w:themeColor="text1" w:themeTint="80"/>
      <w:sz w:val="20"/>
      <w:szCs w:val="20"/>
    </w:rPr>
  </w:style>
  <w:style w:type="paragraph" w:customStyle="1" w:styleId="IFGRedNotes">
    <w:name w:val="IFG Red Notes"/>
    <w:basedOn w:val="IFGBodyText"/>
    <w:qFormat/>
    <w:rsid w:val="000D4759"/>
    <w:rPr>
      <w:color w:val="FF0000"/>
    </w:rPr>
  </w:style>
  <w:style w:type="paragraph" w:customStyle="1" w:styleId="IFGStateFormHeader1">
    <w:name w:val="IFG State Form Header 1"/>
    <w:basedOn w:val="IFGBodyText"/>
    <w:qFormat/>
    <w:rsid w:val="00C065FD"/>
    <w:pPr>
      <w:jc w:val="center"/>
    </w:pPr>
    <w:rPr>
      <w:b/>
    </w:rPr>
  </w:style>
  <w:style w:type="paragraph" w:customStyle="1" w:styleId="IFGStateFormHeader2">
    <w:name w:val="IFG State Form Header 2"/>
    <w:basedOn w:val="IFGBodyText"/>
    <w:qFormat/>
    <w:rsid w:val="00C065FD"/>
    <w:pPr>
      <w:jc w:val="center"/>
    </w:pPr>
    <w:rPr>
      <w:b/>
      <w:u w:val="single"/>
    </w:rPr>
  </w:style>
  <w:style w:type="paragraph" w:customStyle="1" w:styleId="IFGRFXBullets">
    <w:name w:val="IFG RFX Bullets"/>
    <w:basedOn w:val="IFGRFXText"/>
    <w:qFormat/>
    <w:rsid w:val="00523858"/>
    <w:pPr>
      <w:numPr>
        <w:numId w:val="12"/>
      </w:numPr>
    </w:pPr>
  </w:style>
  <w:style w:type="paragraph" w:customStyle="1" w:styleId="IFGRFXTextNumbered">
    <w:name w:val="IFG RFX Text Numbered"/>
    <w:basedOn w:val="IFGRFXBullets"/>
    <w:qFormat/>
    <w:rsid w:val="001009E7"/>
    <w:pPr>
      <w:numPr>
        <w:numId w:val="13"/>
      </w:numPr>
    </w:pPr>
  </w:style>
  <w:style w:type="paragraph" w:customStyle="1" w:styleId="IFGBodyText-NoSpaceAfter">
    <w:name w:val="IFG Body Text-No Space After"/>
    <w:basedOn w:val="Normal"/>
    <w:rsid w:val="001C37F5"/>
    <w:pPr>
      <w:spacing w:after="0" w:line="240" w:lineRule="auto"/>
    </w:pPr>
    <w:rPr>
      <w:sz w:val="20"/>
      <w:szCs w:val="20"/>
    </w:rPr>
  </w:style>
  <w:style w:type="paragraph" w:customStyle="1" w:styleId="IFGBodyTextHeading-BoldBlue">
    <w:name w:val="IFG Body Text Heading-Bold Blue"/>
    <w:basedOn w:val="Normal"/>
    <w:autoRedefine/>
    <w:qFormat/>
    <w:rsid w:val="00927242"/>
    <w:pPr>
      <w:spacing w:after="60" w:line="240" w:lineRule="auto"/>
    </w:pPr>
    <w:rPr>
      <w:b/>
      <w:bCs/>
      <w:color w:val="2C537D"/>
      <w:kern w:val="18"/>
      <w:sz w:val="20"/>
      <w:szCs w:val="20"/>
    </w:rPr>
  </w:style>
  <w:style w:type="paragraph" w:customStyle="1" w:styleId="IFGBodyTextHeading-BoldBlueUnderlined">
    <w:name w:val="IFG Body Text Heading-Bold Blue Underlined"/>
    <w:basedOn w:val="IFGBodyTextHeading-BoldBlue"/>
    <w:qFormat/>
    <w:rsid w:val="00FB4198"/>
    <w:rPr>
      <w:u w:val="single"/>
    </w:rPr>
  </w:style>
  <w:style w:type="paragraph" w:customStyle="1" w:styleId="IFGBodyTextHeading-Bold-Blue-Underlined">
    <w:name w:val="IFG Body Text Heading-Bold-Blue-Underlined"/>
    <w:basedOn w:val="IFGBodyTextHeading-BoldBlueUnderlined"/>
    <w:autoRedefine/>
    <w:qFormat/>
    <w:rsid w:val="00970BDB"/>
  </w:style>
  <w:style w:type="paragraph" w:customStyle="1" w:styleId="IFGBodyTextHeading-Bold-Blue">
    <w:name w:val="IFG Body Text Heading-Bold-Blue"/>
    <w:basedOn w:val="IFGBodyTextHeading-BoldBlue"/>
    <w:rsid w:val="002A4FD5"/>
  </w:style>
  <w:style w:type="paragraph" w:customStyle="1" w:styleId="IFGTableHeadings-Blue-White">
    <w:name w:val="IFG Table Headings-Blue-White"/>
    <w:basedOn w:val="IFGTableHeadings"/>
    <w:rsid w:val="002A4FD5"/>
    <w:rPr>
      <w:bCs/>
      <w:color w:val="FFFFFF" w:themeColor="background1"/>
    </w:rPr>
  </w:style>
  <w:style w:type="paragraph" w:customStyle="1" w:styleId="Heading1-Blue">
    <w:name w:val="Heading 1-Blue"/>
    <w:basedOn w:val="Heading1"/>
    <w:autoRedefine/>
    <w:qFormat/>
    <w:rsid w:val="00EE6FD7"/>
    <w:rPr>
      <w:color w:val="2C537D"/>
    </w:rPr>
  </w:style>
  <w:style w:type="paragraph" w:customStyle="1" w:styleId="Heading1-Blue-nn">
    <w:name w:val="Heading 1-Blue-nn"/>
    <w:basedOn w:val="Heading1"/>
    <w:next w:val="IFGBodyText"/>
    <w:link w:val="Heading1-Blue-nnChar"/>
    <w:autoRedefine/>
    <w:qFormat/>
    <w:rsid w:val="00F51C43"/>
    <w:pPr>
      <w:numPr>
        <w:numId w:val="0"/>
      </w:numPr>
      <w:spacing w:after="160"/>
    </w:pPr>
    <w:rPr>
      <w:color w:val="2C537D"/>
    </w:rPr>
  </w:style>
  <w:style w:type="paragraph" w:customStyle="1" w:styleId="Heading2-Blue">
    <w:name w:val="Heading 2-Blue"/>
    <w:basedOn w:val="Heading2"/>
    <w:rsid w:val="006E48C7"/>
    <w:rPr>
      <w:bCs/>
      <w:color w:val="2C537D"/>
    </w:rPr>
  </w:style>
  <w:style w:type="paragraph" w:customStyle="1" w:styleId="Heading2-Blue-nn">
    <w:name w:val="Heading 2-Blue-nn"/>
    <w:basedOn w:val="Heading2"/>
    <w:next w:val="IFGBodyText"/>
    <w:link w:val="Heading2-Blue-nnChar"/>
    <w:autoRedefine/>
    <w:qFormat/>
    <w:rsid w:val="00EE6FD7"/>
    <w:pPr>
      <w:numPr>
        <w:ilvl w:val="0"/>
        <w:numId w:val="0"/>
      </w:numPr>
    </w:pPr>
    <w:rPr>
      <w:bCs/>
      <w:color w:val="2C537D"/>
      <w:szCs w:val="26"/>
    </w:rPr>
  </w:style>
  <w:style w:type="paragraph" w:customStyle="1" w:styleId="Heading3-nn">
    <w:name w:val="Heading 3-nn"/>
    <w:basedOn w:val="Heading3nn"/>
    <w:autoRedefine/>
    <w:qFormat/>
    <w:rsid w:val="00EE6FD7"/>
    <w:pPr>
      <w:tabs>
        <w:tab w:val="clear" w:pos="900"/>
        <w:tab w:val="left" w:pos="720"/>
      </w:tabs>
      <w:ind w:left="180"/>
    </w:pPr>
    <w:rPr>
      <w:rFonts w:cs="Times New Roman"/>
    </w:rPr>
  </w:style>
  <w:style w:type="paragraph" w:customStyle="1" w:styleId="IFGBullet1-BlueBullet">
    <w:name w:val="IFG Bullet 1-Blue Bullet"/>
    <w:basedOn w:val="IFGBullet1Last"/>
    <w:autoRedefine/>
    <w:qFormat/>
    <w:rsid w:val="00AD0AB1"/>
    <w:pPr>
      <w:numPr>
        <w:numId w:val="26"/>
      </w:numPr>
      <w:spacing w:after="60"/>
      <w:ind w:left="288" w:hanging="288"/>
    </w:pPr>
  </w:style>
  <w:style w:type="paragraph" w:customStyle="1" w:styleId="IFGBullet1-BlueBullet-Last">
    <w:name w:val="IFG Bullet 1-Blue Bullet-Last"/>
    <w:basedOn w:val="IFGBullet1-BlueBullet"/>
    <w:qFormat/>
    <w:rsid w:val="007E10CA"/>
    <w:pPr>
      <w:spacing w:after="120"/>
    </w:pPr>
  </w:style>
  <w:style w:type="paragraph" w:customStyle="1" w:styleId="IFGBullet1Last-12ptafter">
    <w:name w:val="IFG Bullet 1 Last-12pt after"/>
    <w:basedOn w:val="IFGBullet1Last"/>
    <w:autoRedefine/>
    <w:qFormat/>
    <w:rsid w:val="007E10CA"/>
    <w:pPr>
      <w:spacing w:after="240"/>
    </w:pPr>
  </w:style>
  <w:style w:type="paragraph" w:customStyle="1" w:styleId="IFGBullet1-BlueBullet-Last-12ptafter">
    <w:name w:val="IFG Bullet 1-Blue Bullet-Last-12pt after"/>
    <w:basedOn w:val="IFGBullet1-BlueBullet-Last"/>
    <w:autoRedefine/>
    <w:qFormat/>
    <w:rsid w:val="007E10CA"/>
    <w:pPr>
      <w:spacing w:after="240"/>
    </w:pPr>
  </w:style>
  <w:style w:type="paragraph" w:customStyle="1" w:styleId="IFGNumbered1Last">
    <w:name w:val="IFG Numbered 1. Last"/>
    <w:basedOn w:val="IFGNumbered10"/>
    <w:qFormat/>
    <w:rsid w:val="006E48C7"/>
    <w:pPr>
      <w:spacing w:after="120"/>
    </w:pPr>
  </w:style>
  <w:style w:type="paragraph" w:customStyle="1" w:styleId="IFGNumbered2Last0">
    <w:name w:val="IFG Numbered 2. Last"/>
    <w:basedOn w:val="IFGNumbered2"/>
    <w:qFormat/>
    <w:rsid w:val="00523858"/>
  </w:style>
  <w:style w:type="paragraph" w:customStyle="1" w:styleId="IFGTableTextFirst">
    <w:name w:val="IFG Table Text First"/>
    <w:basedOn w:val="IFGTableText"/>
    <w:qFormat/>
    <w:rsid w:val="00330B01"/>
    <w:pPr>
      <w:spacing w:before="60"/>
    </w:pPr>
  </w:style>
  <w:style w:type="paragraph" w:customStyle="1" w:styleId="IFGTableTextLast">
    <w:name w:val="IFG Table Text Last"/>
    <w:basedOn w:val="IFGTableTextFirst"/>
    <w:qFormat/>
    <w:rsid w:val="00330B01"/>
    <w:pPr>
      <w:spacing w:before="40" w:after="60"/>
    </w:pPr>
  </w:style>
  <w:style w:type="character" w:customStyle="1" w:styleId="apple-converted-space">
    <w:name w:val="apple-converted-space"/>
    <w:basedOn w:val="DefaultParagraphFont"/>
    <w:rsid w:val="00E31A8E"/>
  </w:style>
  <w:style w:type="paragraph" w:customStyle="1" w:styleId="IFGRFXTextLettered">
    <w:name w:val="IFG RFX Text Lettered"/>
    <w:basedOn w:val="IFGRFXText"/>
    <w:qFormat/>
    <w:rsid w:val="007C4AB5"/>
    <w:pPr>
      <w:numPr>
        <w:numId w:val="28"/>
      </w:numPr>
      <w:spacing w:after="120"/>
      <w:ind w:left="360"/>
    </w:pPr>
    <w:rPr>
      <w:b/>
      <w:color w:val="595959" w:themeColor="text1" w:themeTint="A6"/>
    </w:rPr>
  </w:style>
  <w:style w:type="paragraph" w:customStyle="1" w:styleId="Body">
    <w:name w:val="Body"/>
    <w:rsid w:val="007C4AB5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</w:rPr>
  </w:style>
  <w:style w:type="paragraph" w:styleId="NormalWeb">
    <w:name w:val="Normal (Web)"/>
    <w:basedOn w:val="Normal"/>
    <w:uiPriority w:val="99"/>
    <w:semiHidden/>
    <w:unhideWhenUsed/>
    <w:rsid w:val="00BB6B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B26"/>
    <w:rPr>
      <w:rFonts w:ascii="Arial" w:eastAsia="Times New Roman" w:hAnsi="Arial" w:cs="Times New Roman"/>
      <w:color w:val="000000" w:themeColor="text1"/>
      <w:sz w:val="20"/>
      <w:szCs w:val="20"/>
    </w:rPr>
  </w:style>
  <w:style w:type="paragraph" w:customStyle="1" w:styleId="IFGCallOutBox">
    <w:name w:val="IFG Call Out Box"/>
    <w:basedOn w:val="Normal"/>
    <w:autoRedefine/>
    <w:qFormat/>
    <w:rsid w:val="00AD0AB1"/>
    <w:pPr>
      <w:keepNext/>
      <w:spacing w:after="0" w:line="240" w:lineRule="auto"/>
      <w:jc w:val="center"/>
    </w:pPr>
    <w:rPr>
      <w:rFonts w:cs="Arial"/>
      <w:b/>
      <w:color w:val="auto"/>
      <w:sz w:val="18"/>
      <w:szCs w:val="20"/>
    </w:rPr>
  </w:style>
  <w:style w:type="paragraph" w:customStyle="1" w:styleId="IFGRFXTextLettereda">
    <w:name w:val="IFG RFX Text Lettered a."/>
    <w:basedOn w:val="IFGRFXTextNumbered"/>
    <w:qFormat/>
    <w:rsid w:val="001009E7"/>
    <w:pPr>
      <w:numPr>
        <w:numId w:val="29"/>
      </w:numPr>
    </w:pPr>
  </w:style>
  <w:style w:type="character" w:customStyle="1" w:styleId="Heading1-Blue-nnChar">
    <w:name w:val="Heading 1-Blue-nn Char"/>
    <w:basedOn w:val="DefaultParagraphFont"/>
    <w:link w:val="Heading1-Blue-nn"/>
    <w:rsid w:val="00F51C43"/>
    <w:rPr>
      <w:rFonts w:ascii="Arial" w:eastAsia="Times New Roman" w:hAnsi="Arial" w:cs="Arial"/>
      <w:b/>
      <w:bCs/>
      <w:color w:val="2C537D"/>
      <w:kern w:val="20"/>
      <w:sz w:val="28"/>
      <w:szCs w:val="32"/>
    </w:rPr>
  </w:style>
  <w:style w:type="character" w:customStyle="1" w:styleId="Heading1-nnChar">
    <w:name w:val="Heading 1-nn Char"/>
    <w:basedOn w:val="DefaultParagraphFont"/>
    <w:link w:val="Heading1-nn"/>
    <w:rsid w:val="00F51C43"/>
    <w:rPr>
      <w:rFonts w:ascii="Arial" w:eastAsia="Times New Roman" w:hAnsi="Arial" w:cs="Arial"/>
      <w:b/>
      <w:bCs/>
      <w:kern w:val="20"/>
      <w:sz w:val="28"/>
      <w:szCs w:val="32"/>
    </w:rPr>
  </w:style>
  <w:style w:type="character" w:customStyle="1" w:styleId="Heading2-Blue-nnChar">
    <w:name w:val="Heading 2-Blue-nn Char"/>
    <w:basedOn w:val="Heading2Char"/>
    <w:link w:val="Heading2-Blue-nn"/>
    <w:rsid w:val="00EE6FD7"/>
    <w:rPr>
      <w:rFonts w:ascii="Arial" w:eastAsia="Times New Roman" w:hAnsi="Arial" w:cs="Arial"/>
      <w:b/>
      <w:bCs/>
      <w:smallCaps/>
      <w:color w:val="2C537D"/>
      <w:kern w:val="20"/>
      <w:sz w:val="24"/>
      <w:szCs w:val="26"/>
    </w:rPr>
  </w:style>
  <w:style w:type="character" w:customStyle="1" w:styleId="Heading2-nnChar">
    <w:name w:val="Heading 2-nn Char"/>
    <w:basedOn w:val="Heading2Char"/>
    <w:link w:val="Heading2-nn"/>
    <w:rsid w:val="00EE6FD7"/>
    <w:rPr>
      <w:rFonts w:ascii="Arial" w:eastAsia="Times New Roman" w:hAnsi="Arial" w:cs="Arial"/>
      <w:b/>
      <w:bCs/>
      <w:smallCaps/>
      <w:kern w:val="20"/>
      <w:sz w:val="24"/>
      <w:szCs w:val="24"/>
    </w:rPr>
  </w:style>
  <w:style w:type="paragraph" w:customStyle="1" w:styleId="IFGBodyTextHeading-Bold">
    <w:name w:val="IFG Body Text Heading-Bold"/>
    <w:basedOn w:val="IFGBodyTextBold"/>
    <w:next w:val="Body"/>
    <w:autoRedefine/>
    <w:qFormat/>
    <w:rsid w:val="00927242"/>
    <w:pPr>
      <w:spacing w:after="60"/>
    </w:pPr>
  </w:style>
  <w:style w:type="paragraph" w:customStyle="1" w:styleId="IFGBullet2Last">
    <w:name w:val="IFG Bullet 2 Last"/>
    <w:autoRedefine/>
    <w:qFormat/>
    <w:rsid w:val="00744B24"/>
    <w:pPr>
      <w:numPr>
        <w:numId w:val="32"/>
      </w:numPr>
      <w:spacing w:after="120" w:line="240" w:lineRule="auto"/>
      <w:ind w:left="576" w:hanging="288"/>
    </w:pPr>
    <w:rPr>
      <w:rFonts w:ascii="Arial" w:eastAsiaTheme="minorEastAsia" w:hAnsi="Arial" w:cs="Arial"/>
      <w:kern w:val="16"/>
      <w:sz w:val="20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E719BE"/>
    <w:rPr>
      <w:rFonts w:ascii="Arial" w:eastAsia="Times New Roman" w:hAnsi="Arial" w:cs="Arial"/>
      <w:sz w:val="20"/>
      <w:szCs w:val="20"/>
    </w:rPr>
  </w:style>
  <w:style w:type="paragraph" w:customStyle="1" w:styleId="Title-ListofTablesFigsAnnex-PAI">
    <w:name w:val="Title - List of Tables/Figs/Annex - PAI"/>
    <w:basedOn w:val="Normal"/>
    <w:next w:val="BodyText"/>
    <w:autoRedefine/>
    <w:qFormat/>
    <w:rsid w:val="00E719BE"/>
    <w:pPr>
      <w:spacing w:before="240" w:after="120" w:line="240" w:lineRule="auto"/>
    </w:pPr>
    <w:rPr>
      <w:b/>
      <w:bCs/>
      <w:color w:val="auto"/>
      <w:sz w:val="20"/>
      <w:szCs w:val="28"/>
    </w:rPr>
  </w:style>
  <w:style w:type="paragraph" w:customStyle="1" w:styleId="IFGResumeBullet3">
    <w:name w:val="IFG Resume Bullet 3"/>
    <w:basedOn w:val="IFGBullet3"/>
    <w:autoRedefine/>
    <w:qFormat/>
    <w:rsid w:val="009359E4"/>
    <w:pPr>
      <w:spacing w:after="40"/>
    </w:pPr>
    <w:rPr>
      <w:rFonts w:eastAsiaTheme="minorEastAsia" w:cs="Arial"/>
      <w:lang w:eastAsia="ja-JP"/>
    </w:rPr>
  </w:style>
  <w:style w:type="paragraph" w:customStyle="1" w:styleId="IFGResumeBullet2LAST">
    <w:name w:val="IFG Resume Bullet 2 LAST"/>
    <w:basedOn w:val="IFGResumeBullet2"/>
    <w:autoRedefine/>
    <w:qFormat/>
    <w:rsid w:val="009359E4"/>
    <w:pPr>
      <w:spacing w:after="120"/>
    </w:pPr>
  </w:style>
  <w:style w:type="paragraph" w:customStyle="1" w:styleId="IFGResumeBullet3LAST">
    <w:name w:val="IFG Resume Bullet 3 LAST"/>
    <w:basedOn w:val="IFGResumeBullet3"/>
    <w:autoRedefine/>
    <w:qFormat/>
    <w:rsid w:val="00665576"/>
    <w:pPr>
      <w:spacing w:after="180"/>
    </w:pPr>
  </w:style>
  <w:style w:type="paragraph" w:customStyle="1" w:styleId="IFGBlankPage">
    <w:name w:val="IFG Blank Page"/>
    <w:basedOn w:val="Normal"/>
    <w:autoRedefine/>
    <w:qFormat/>
    <w:rsid w:val="00435FE1"/>
    <w:pPr>
      <w:spacing w:before="5000" w:line="240" w:lineRule="auto"/>
      <w:jc w:val="center"/>
    </w:pPr>
    <w:rPr>
      <w:sz w:val="20"/>
    </w:rPr>
  </w:style>
  <w:style w:type="paragraph" w:customStyle="1" w:styleId="IFGResumeTableBullet">
    <w:name w:val="IFG Resume Table Bullet"/>
    <w:basedOn w:val="Normal"/>
    <w:autoRedefine/>
    <w:qFormat/>
    <w:rsid w:val="00FA362B"/>
    <w:pPr>
      <w:numPr>
        <w:numId w:val="35"/>
      </w:numPr>
      <w:spacing w:after="40" w:line="240" w:lineRule="auto"/>
    </w:pPr>
    <w:rPr>
      <w:rFonts w:eastAsiaTheme="minorHAnsi" w:cs="Arial"/>
      <w:color w:val="auto"/>
      <w:sz w:val="20"/>
      <w:szCs w:val="21"/>
    </w:rPr>
  </w:style>
  <w:style w:type="paragraph" w:customStyle="1" w:styleId="IFGBullet-Checkbox">
    <w:name w:val="IFG Bullet-Checkbox"/>
    <w:basedOn w:val="IFGBullet1"/>
    <w:next w:val="IFGBodyText"/>
    <w:qFormat/>
    <w:rsid w:val="001E4D42"/>
    <w:pPr>
      <w:numPr>
        <w:numId w:val="36"/>
      </w:numPr>
      <w:spacing w:after="20"/>
    </w:pPr>
  </w:style>
  <w:style w:type="paragraph" w:styleId="ListParagraph">
    <w:name w:val="List Paragraph"/>
    <w:basedOn w:val="Normal"/>
    <w:uiPriority w:val="34"/>
    <w:qFormat/>
    <w:rsid w:val="008D22DF"/>
    <w:pPr>
      <w:ind w:left="720"/>
      <w:contextualSpacing/>
    </w:pPr>
  </w:style>
  <w:style w:type="paragraph" w:customStyle="1" w:styleId="IFGBodyTextItalicsBlue">
    <w:name w:val="IFG Body Text Italics Blue"/>
    <w:basedOn w:val="IFGBodyTextItalics"/>
    <w:qFormat/>
    <w:rsid w:val="008D22DF"/>
    <w:rPr>
      <w:color w:val="2E74B5" w:themeColor="accent1" w:themeShade="BF"/>
    </w:rPr>
  </w:style>
  <w:style w:type="paragraph" w:customStyle="1" w:styleId="1-IFGResumeBullet1">
    <w:name w:val="1-IFG Resume Bullet 1"/>
    <w:basedOn w:val="Normal"/>
    <w:qFormat/>
    <w:rsid w:val="000F1027"/>
    <w:pPr>
      <w:spacing w:before="60" w:after="60" w:line="240" w:lineRule="auto"/>
      <w:ind w:left="360" w:hanging="360"/>
    </w:pPr>
    <w:rPr>
      <w:rFonts w:eastAsiaTheme="minorEastAsia" w:cs="Arial"/>
      <w:color w:val="auto"/>
      <w:sz w:val="20"/>
      <w:szCs w:val="21"/>
    </w:rPr>
  </w:style>
  <w:style w:type="paragraph" w:styleId="Revision">
    <w:name w:val="Revision"/>
    <w:hidden/>
    <w:uiPriority w:val="99"/>
    <w:semiHidden/>
    <w:rsid w:val="00C30AD4"/>
    <w:pPr>
      <w:spacing w:after="0" w:line="240" w:lineRule="auto"/>
    </w:pPr>
    <w:rPr>
      <w:rFonts w:ascii="Arial" w:eastAsia="Times New Roman" w:hAnsi="Arial" w:cs="Times New Roman"/>
      <w:color w:val="000000" w:themeColor="text1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%20(IFG)\IFG%20Business%20Development\Moved-Proposals-Procurement\5-Tools%20&amp;%20Templates-All%20moved\Templates\IFG%20Proposal%20Template%20with%20Cover_Updated%207-14-16_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posal Working Document" ma:contentTypeID="0x01010023D9E94BAD16834C99730D7B4073D60900A59057C5FF546644A43ED6D7A8F53EEF0100F5BB8F99E810F14B97C6AECA885402A8" ma:contentTypeVersion="" ma:contentTypeDescription="" ma:contentTypeScope="" ma:versionID="45d3932a0fd491fc1ca4bfe324f442ee">
  <xsd:schema xmlns:xsd="http://www.w3.org/2001/XMLSchema" xmlns:xs="http://www.w3.org/2001/XMLSchema" xmlns:p="http://schemas.microsoft.com/office/2006/metadata/properties" xmlns:ns2="ea50e05a-d7ee-4fee-8af8-eb010c0847cf" xmlns:ns3="40e981e4-d822-47f3-a9a7-c76ecd78b718" targetNamespace="http://schemas.microsoft.com/office/2006/metadata/properties" ma:root="true" ma:fieldsID="b28425e9f52c2aa42b7166d71f37fbc5" ns2:_="" ns3:_="">
    <xsd:import namespace="ea50e05a-d7ee-4fee-8af8-eb010c0847cf"/>
    <xsd:import namespace="40e981e4-d822-47f3-a9a7-c76ecd78b718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TaxKeywordTaxHTField" minOccurs="0"/>
                <xsd:element ref="ns3:TaxCatchAll" minOccurs="0"/>
                <xsd:element ref="ns3:TaxCatchAllLabel" minOccurs="0"/>
                <xsd:element ref="ns3:n8e18de84a3d45fb8985a07dea0da068" minOccurs="0"/>
                <xsd:element ref="ns2:i02f74536e374128b3db31d335568427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0e05a-d7ee-4fee-8af8-eb010c0847c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Working Document Type" ma:format="Dropdown" ma:internalName="Document_x0020_Type">
      <xsd:simpleType>
        <xsd:restriction base="dms:Choice">
          <xsd:enumeration value="TS-Boilerplate"/>
          <xsd:enumeration value="TS-Proposal"/>
          <xsd:enumeration value="TS-Purchase Order"/>
          <xsd:enumeration value="TS-Administrative"/>
          <xsd:enumeration value="TS-Contracts"/>
          <xsd:enumeration value="TS-Reporting"/>
          <xsd:enumeration value="TS-Public Record"/>
          <xsd:enumeration value="Staff-Resume"/>
          <xsd:enumeration value="Staff-Refs"/>
          <xsd:enumeration value="Staff-Certs"/>
          <xsd:enumeration value="Staff-Work Sample"/>
          <xsd:enumeration value="TS-Templates / Tools"/>
          <xsd:enumeration value="TS-Work Sample"/>
          <xsd:enumeration value="TS-Graphics/Images"/>
        </xsd:restriction>
      </xsd:simpleType>
    </xsd:element>
    <xsd:element name="i02f74536e374128b3db31d335568427" ma:index="15" nillable="true" ma:taxonomy="true" ma:internalName="i02f74536e374128b3db31d335568427" ma:taxonomyFieldName="RfxTitle0" ma:displayName="Rfx Title / Project Name" ma:default="" ma:fieldId="{202f7453-6e37-4128-b3db-31d335568427}" ma:sspId="8445e147-8e3e-46f2-bd76-32781557e502" ma:termSetId="f09a5eb4-c9e4-49aa-8c3b-8e04b81ba6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981e4-d822-47f3-a9a7-c76ecd78b71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8445e147-8e3e-46f2-bd76-32781557e5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e0c80c20-53a3-4403-9565-a3d986f419cd}" ma:internalName="TaxCatchAll" ma:showField="CatchAllData" ma:web="ea50e05a-d7ee-4fee-8af8-eb010c084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0c80c20-53a3-4403-9565-a3d986f419cd}" ma:internalName="TaxCatchAllLabel" ma:readOnly="true" ma:showField="CatchAllDataLabel" ma:web="ea50e05a-d7ee-4fee-8af8-eb010c084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8e18de84a3d45fb8985a07dea0da068" ma:index="11" nillable="true" ma:taxonomy="true" ma:internalName="n8e18de84a3d45fb8985a07dea0da068" ma:taxonomyFieldName="Customer" ma:displayName="Customer" ma:default="" ma:fieldId="{78e18de8-4a3d-45fb-8985-a07dea0da068}" ma:sspId="8445e147-8e3e-46f2-bd76-32781557e502" ma:termSetId="702898cc-6a3a-4e7c-960f-f64cb82453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8445e147-8e3e-46f2-bd76-32781557e502" ContentTypeId="0x01010023D9E94BAD16834C99730D7B4073D609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8e18de84a3d45fb8985a07dea0da068 xmlns="40e981e4-d822-47f3-a9a7-c76ecd78b7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Department of Justice</TermName>
          <TermId xmlns="http://schemas.microsoft.com/office/infopath/2007/PartnerControls">c86ee666-af58-4ebe-b0b4-8ee56493b2af</TermId>
        </TermInfo>
      </Terms>
    </n8e18de84a3d45fb8985a07dea0da068>
    <i02f74536e374128b3db31d335568427 xmlns="ea50e05a-d7ee-4fee-8af8-eb010c0847cf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DOJ RFO 15-068 SmartJustice Maintenance</TermName>
          <TermId xmlns="http://schemas.microsoft.com/office/infopath/2007/PartnerControls">22ab13c5-d0b8-4f80-9ccf-df29bdb432af</TermId>
        </TermInfo>
      </Terms>
    </i02f74536e374128b3db31d335568427>
    <TaxCatchAll xmlns="40e981e4-d822-47f3-a9a7-c76ecd78b718">
      <Value>7</Value>
      <Value>13</Value>
    </TaxCatchAll>
    <Document_x0020_Type xmlns="ea50e05a-d7ee-4fee-8af8-eb010c0847cf">TS-Proposal</Document_x0020_Type>
    <TaxKeywordTaxHTField xmlns="40e981e4-d822-47f3-a9a7-c76ecd78b718">
      <Terms xmlns="http://schemas.microsoft.com/office/infopath/2007/PartnerControls"/>
    </TaxKeywordTaxHTFiel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E269-A0C7-4749-A39A-0FA6808D5F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DD3EEE-5933-419A-9B8F-2C394C5FC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0e05a-d7ee-4fee-8af8-eb010c0847cf"/>
    <ds:schemaRef ds:uri="40e981e4-d822-47f3-a9a7-c76ecd78b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925FA7-06A3-4E38-945C-CF9173FCC84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D446D60-37FD-411E-A8EC-E630F6A175EE}">
  <ds:schemaRefs>
    <ds:schemaRef ds:uri="http://schemas.microsoft.com/office/2006/metadata/properties"/>
    <ds:schemaRef ds:uri="http://schemas.microsoft.com/office/infopath/2007/PartnerControls"/>
    <ds:schemaRef ds:uri="40e981e4-d822-47f3-a9a7-c76ecd78b718"/>
    <ds:schemaRef ds:uri="ea50e05a-d7ee-4fee-8af8-eb010c0847cf"/>
  </ds:schemaRefs>
</ds:datastoreItem>
</file>

<file path=customXml/itemProps5.xml><?xml version="1.0" encoding="utf-8"?>
<ds:datastoreItem xmlns:ds="http://schemas.openxmlformats.org/officeDocument/2006/customXml" ds:itemID="{FB9CA6A2-C821-4BFB-AE9C-1EC1124E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IFG Proposal Template with Cover_Updated 7-14-16_ca</Template>
  <TotalTime>0</TotalTime>
  <Pages>5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Lewis</dc:creator>
  <cp:keywords/>
  <dc:description/>
  <cp:lastModifiedBy>Dawn Lewis</cp:lastModifiedBy>
  <cp:revision>2</cp:revision>
  <cp:lastPrinted>2017-02-24T17:33:00Z</cp:lastPrinted>
  <dcterms:created xsi:type="dcterms:W3CDTF">2017-03-02T16:49:00Z</dcterms:created>
  <dcterms:modified xsi:type="dcterms:W3CDTF">2017-03-02T16:49:00Z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0x01010023D9E94BAD16834C99730D7B4073D60900A59057C5FF546644A43ED6D7A8F53EEF0100F5BB8F99E810F14B97C6AECA885402A8</vt:lpwstr>
  </property>
  <property fmtid="{D5CDD505-2E9C-101B-9397-08002B2CF9AE}" pid="3" name="TaxKeyword">
    <vt:lpwstr/>
  </property>
  <property fmtid="{D5CDD505-2E9C-101B-9397-08002B2CF9AE}" pid="4" name="RfxTitle0">
    <vt:lpwstr>13;#DOJ RFO 15-068 SmartJustice Maintenance|22ab13c5-d0b8-4f80-9ccf-df29bdb432af</vt:lpwstr>
  </property>
  <property fmtid="{D5CDD505-2E9C-101B-9397-08002B2CF9AE}" pid="5" name="Customer">
    <vt:lpwstr>7;#Department of Justice|c86ee666-af58-4ebe-b0b4-8ee56493b2af</vt:lpwstr>
  </property>
</Properties>
</file>