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3D24E" w14:textId="6C57CF06" w:rsidR="00986394" w:rsidRDefault="00986394" w:rsidP="00986394">
      <w:pPr>
        <w:spacing w:after="0" w:line="360" w:lineRule="auto"/>
        <w:jc w:val="center"/>
        <w:rPr>
          <w:rFonts w:ascii="Arial" w:hAnsi="Arial" w:cs="Arial"/>
          <w:b/>
          <w:bCs/>
          <w:sz w:val="24"/>
          <w:szCs w:val="24"/>
        </w:rPr>
      </w:pPr>
      <w:r>
        <w:rPr>
          <w:noProof/>
        </w:rPr>
        <w:drawing>
          <wp:inline distT="0" distB="0" distL="0" distR="0" wp14:anchorId="7FAE02C0" wp14:editId="51AC7D67">
            <wp:extent cx="1146175" cy="1170305"/>
            <wp:effectExtent l="0" t="0" r="0" b="0"/>
            <wp:docPr id="2" name="Imagem 2"/>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6175" cy="1170305"/>
                    </a:xfrm>
                    <a:prstGeom prst="rect">
                      <a:avLst/>
                    </a:prstGeom>
                    <a:noFill/>
                  </pic:spPr>
                </pic:pic>
              </a:graphicData>
            </a:graphic>
          </wp:inline>
        </w:drawing>
      </w:r>
    </w:p>
    <w:p w14:paraId="797A5B32" w14:textId="2A4CAD77" w:rsidR="007C5728" w:rsidRDefault="008F0DA8" w:rsidP="002C2BF4">
      <w:pPr>
        <w:spacing w:after="0" w:line="360" w:lineRule="auto"/>
        <w:jc w:val="center"/>
        <w:rPr>
          <w:rFonts w:ascii="Arial" w:hAnsi="Arial" w:cs="Arial"/>
          <w:b/>
          <w:bCs/>
          <w:sz w:val="24"/>
          <w:szCs w:val="24"/>
        </w:rPr>
      </w:pPr>
      <w:r w:rsidRPr="002C2BF4">
        <w:rPr>
          <w:rFonts w:ascii="Arial" w:hAnsi="Arial" w:cs="Arial"/>
          <w:b/>
          <w:bCs/>
          <w:sz w:val="24"/>
          <w:szCs w:val="24"/>
        </w:rPr>
        <w:t>UNIVERSIDADE CEUMA</w:t>
      </w:r>
    </w:p>
    <w:p w14:paraId="5AA76FB7" w14:textId="6DCED393" w:rsidR="000C6602" w:rsidRPr="002C2BF4" w:rsidRDefault="000C6602" w:rsidP="002C2BF4">
      <w:pPr>
        <w:spacing w:after="0" w:line="360" w:lineRule="auto"/>
        <w:jc w:val="center"/>
        <w:rPr>
          <w:rFonts w:ascii="Arial" w:hAnsi="Arial" w:cs="Arial"/>
          <w:b/>
          <w:bCs/>
          <w:sz w:val="24"/>
          <w:szCs w:val="24"/>
        </w:rPr>
      </w:pPr>
      <w:r>
        <w:rPr>
          <w:rFonts w:ascii="Arial" w:hAnsi="Arial" w:cs="Arial"/>
          <w:b/>
          <w:bCs/>
          <w:sz w:val="24"/>
          <w:szCs w:val="24"/>
        </w:rPr>
        <w:t xml:space="preserve">BACHARELADO EM DIREITO </w:t>
      </w:r>
    </w:p>
    <w:p w14:paraId="225242A4" w14:textId="48D35CED" w:rsidR="001119F1" w:rsidRDefault="001119F1" w:rsidP="00E3705B">
      <w:pPr>
        <w:spacing w:after="0" w:line="360" w:lineRule="auto"/>
        <w:jc w:val="both"/>
        <w:rPr>
          <w:rFonts w:ascii="Arial" w:hAnsi="Arial" w:cs="Arial"/>
          <w:sz w:val="24"/>
          <w:szCs w:val="24"/>
        </w:rPr>
      </w:pPr>
    </w:p>
    <w:p w14:paraId="6FA0D7A5" w14:textId="087DD632" w:rsidR="001119F1" w:rsidRDefault="001119F1" w:rsidP="00E3705B">
      <w:pPr>
        <w:spacing w:after="0" w:line="360" w:lineRule="auto"/>
        <w:jc w:val="both"/>
        <w:rPr>
          <w:rFonts w:ascii="Arial" w:hAnsi="Arial" w:cs="Arial"/>
          <w:sz w:val="24"/>
          <w:szCs w:val="24"/>
        </w:rPr>
      </w:pPr>
    </w:p>
    <w:p w14:paraId="5E8EFC60" w14:textId="2E74E244" w:rsidR="001119F1" w:rsidRDefault="001119F1" w:rsidP="00E3705B">
      <w:pPr>
        <w:spacing w:after="0" w:line="360" w:lineRule="auto"/>
        <w:jc w:val="both"/>
        <w:rPr>
          <w:rFonts w:ascii="Arial" w:hAnsi="Arial" w:cs="Arial"/>
          <w:sz w:val="24"/>
          <w:szCs w:val="24"/>
        </w:rPr>
      </w:pPr>
    </w:p>
    <w:p w14:paraId="1AD72CA9" w14:textId="0218A6BC" w:rsidR="00322479" w:rsidRDefault="008F0DA8" w:rsidP="002C74A7">
      <w:pPr>
        <w:spacing w:after="0" w:line="360" w:lineRule="auto"/>
        <w:jc w:val="center"/>
        <w:rPr>
          <w:rFonts w:ascii="Arial" w:hAnsi="Arial" w:cs="Arial"/>
          <w:b/>
          <w:bCs/>
          <w:sz w:val="24"/>
          <w:szCs w:val="24"/>
        </w:rPr>
      </w:pPr>
      <w:bookmarkStart w:id="0" w:name="_Hlk86152268"/>
      <w:r w:rsidRPr="000C6602">
        <w:rPr>
          <w:rFonts w:ascii="Arial" w:hAnsi="Arial" w:cs="Arial"/>
          <w:b/>
          <w:bCs/>
          <w:sz w:val="24"/>
          <w:szCs w:val="24"/>
        </w:rPr>
        <w:t>ARYADLA BEZERRA DA SILVA</w:t>
      </w:r>
      <w:r w:rsidR="00184857">
        <w:rPr>
          <w:rFonts w:ascii="Arial" w:hAnsi="Arial" w:cs="Arial"/>
          <w:b/>
          <w:bCs/>
          <w:sz w:val="24"/>
          <w:szCs w:val="24"/>
        </w:rPr>
        <w:t xml:space="preserve"> RA:</w:t>
      </w:r>
      <w:r w:rsidR="002C74A7">
        <w:rPr>
          <w:rFonts w:ascii="Arial" w:hAnsi="Arial" w:cs="Arial"/>
          <w:b/>
          <w:bCs/>
          <w:sz w:val="24"/>
          <w:szCs w:val="24"/>
        </w:rPr>
        <w:t xml:space="preserve"> </w:t>
      </w:r>
      <w:r w:rsidR="00184857">
        <w:rPr>
          <w:rFonts w:ascii="Arial" w:hAnsi="Arial" w:cs="Arial"/>
          <w:b/>
          <w:bCs/>
          <w:sz w:val="24"/>
          <w:szCs w:val="24"/>
        </w:rPr>
        <w:t>019053</w:t>
      </w:r>
    </w:p>
    <w:bookmarkEnd w:id="0"/>
    <w:p w14:paraId="5C040D25" w14:textId="7DF77C61" w:rsidR="001119F1" w:rsidRDefault="001119F1" w:rsidP="00E3705B">
      <w:pPr>
        <w:spacing w:after="0" w:line="360" w:lineRule="auto"/>
        <w:jc w:val="both"/>
        <w:rPr>
          <w:rFonts w:ascii="Arial" w:hAnsi="Arial" w:cs="Arial"/>
          <w:b/>
          <w:bCs/>
          <w:sz w:val="24"/>
          <w:szCs w:val="24"/>
        </w:rPr>
      </w:pPr>
    </w:p>
    <w:p w14:paraId="1A6B966B" w14:textId="0A0A8172" w:rsidR="007C781B" w:rsidRDefault="007C781B" w:rsidP="00E3705B">
      <w:pPr>
        <w:spacing w:after="0" w:line="360" w:lineRule="auto"/>
        <w:jc w:val="both"/>
        <w:rPr>
          <w:rFonts w:ascii="Arial" w:hAnsi="Arial" w:cs="Arial"/>
          <w:b/>
          <w:bCs/>
          <w:sz w:val="24"/>
          <w:szCs w:val="24"/>
        </w:rPr>
      </w:pPr>
    </w:p>
    <w:p w14:paraId="5014B6BF" w14:textId="45B3B067" w:rsidR="007C781B" w:rsidRDefault="007C781B" w:rsidP="00E3705B">
      <w:pPr>
        <w:spacing w:after="0" w:line="360" w:lineRule="auto"/>
        <w:jc w:val="both"/>
        <w:rPr>
          <w:rFonts w:ascii="Arial" w:hAnsi="Arial" w:cs="Arial"/>
          <w:b/>
          <w:bCs/>
          <w:sz w:val="24"/>
          <w:szCs w:val="24"/>
        </w:rPr>
      </w:pPr>
    </w:p>
    <w:p w14:paraId="1983324B" w14:textId="592D16AD" w:rsidR="007C781B" w:rsidRDefault="007C781B" w:rsidP="00E3705B">
      <w:pPr>
        <w:spacing w:after="0" w:line="360" w:lineRule="auto"/>
        <w:jc w:val="both"/>
        <w:rPr>
          <w:rFonts w:ascii="Arial" w:hAnsi="Arial" w:cs="Arial"/>
          <w:b/>
          <w:bCs/>
          <w:sz w:val="24"/>
          <w:szCs w:val="24"/>
        </w:rPr>
      </w:pPr>
    </w:p>
    <w:p w14:paraId="51515E43" w14:textId="77777777" w:rsidR="007C781B" w:rsidRDefault="007C781B" w:rsidP="00E3705B">
      <w:pPr>
        <w:spacing w:after="0" w:line="360" w:lineRule="auto"/>
        <w:jc w:val="both"/>
        <w:rPr>
          <w:rFonts w:ascii="Arial" w:hAnsi="Arial" w:cs="Arial"/>
          <w:sz w:val="24"/>
          <w:szCs w:val="24"/>
        </w:rPr>
      </w:pPr>
    </w:p>
    <w:p w14:paraId="1E825FB0" w14:textId="71104BA3" w:rsidR="001119F1" w:rsidRDefault="001119F1" w:rsidP="00E3705B">
      <w:pPr>
        <w:spacing w:after="0" w:line="360" w:lineRule="auto"/>
        <w:jc w:val="both"/>
        <w:rPr>
          <w:rFonts w:ascii="Arial" w:hAnsi="Arial" w:cs="Arial"/>
          <w:sz w:val="24"/>
          <w:szCs w:val="24"/>
        </w:rPr>
      </w:pPr>
    </w:p>
    <w:p w14:paraId="1932A6A6" w14:textId="473000A7" w:rsidR="002C2BF4" w:rsidRDefault="002C2BF4" w:rsidP="00E3705B">
      <w:pPr>
        <w:spacing w:after="0" w:line="360" w:lineRule="auto"/>
        <w:jc w:val="both"/>
        <w:rPr>
          <w:rFonts w:ascii="Arial" w:hAnsi="Arial" w:cs="Arial"/>
          <w:sz w:val="24"/>
          <w:szCs w:val="24"/>
        </w:rPr>
      </w:pPr>
    </w:p>
    <w:p w14:paraId="401EDCF6" w14:textId="77777777" w:rsidR="001119F1" w:rsidRDefault="001119F1" w:rsidP="00E3705B">
      <w:pPr>
        <w:spacing w:after="0" w:line="360" w:lineRule="auto"/>
        <w:jc w:val="both"/>
        <w:rPr>
          <w:rFonts w:ascii="Arial" w:hAnsi="Arial" w:cs="Arial"/>
          <w:sz w:val="24"/>
          <w:szCs w:val="24"/>
        </w:rPr>
      </w:pPr>
    </w:p>
    <w:p w14:paraId="22624C04" w14:textId="77777777" w:rsidR="001119F1" w:rsidRDefault="001119F1" w:rsidP="00E3705B">
      <w:pPr>
        <w:spacing w:after="0" w:line="360" w:lineRule="auto"/>
        <w:jc w:val="both"/>
        <w:rPr>
          <w:rFonts w:ascii="Arial" w:hAnsi="Arial" w:cs="Arial"/>
          <w:sz w:val="24"/>
          <w:szCs w:val="24"/>
        </w:rPr>
      </w:pPr>
    </w:p>
    <w:p w14:paraId="1326EBD8" w14:textId="7B20B32C" w:rsidR="008F0DA8" w:rsidRDefault="0035488A" w:rsidP="0035488A">
      <w:pPr>
        <w:spacing w:after="0" w:line="360" w:lineRule="auto"/>
        <w:jc w:val="center"/>
        <w:rPr>
          <w:rFonts w:ascii="Arial" w:hAnsi="Arial" w:cs="Arial"/>
          <w:sz w:val="24"/>
          <w:szCs w:val="24"/>
        </w:rPr>
      </w:pPr>
      <w:r>
        <w:rPr>
          <w:rFonts w:ascii="Arial" w:hAnsi="Arial" w:cs="Arial"/>
          <w:b/>
          <w:bCs/>
          <w:sz w:val="24"/>
          <w:szCs w:val="24"/>
        </w:rPr>
        <w:t>BENS JURÍDICOS</w:t>
      </w:r>
    </w:p>
    <w:p w14:paraId="485B3988" w14:textId="6EBAEE38" w:rsidR="008F0DA8" w:rsidRDefault="008F0DA8" w:rsidP="00E3705B">
      <w:pPr>
        <w:spacing w:after="0" w:line="360" w:lineRule="auto"/>
        <w:jc w:val="both"/>
        <w:rPr>
          <w:rFonts w:ascii="Arial" w:hAnsi="Arial" w:cs="Arial"/>
          <w:sz w:val="24"/>
          <w:szCs w:val="24"/>
        </w:rPr>
      </w:pPr>
    </w:p>
    <w:p w14:paraId="1451D60E" w14:textId="228D865E" w:rsidR="008F0DA8" w:rsidRDefault="008F0DA8" w:rsidP="00E3705B">
      <w:pPr>
        <w:spacing w:after="0" w:line="360" w:lineRule="auto"/>
        <w:jc w:val="both"/>
        <w:rPr>
          <w:rFonts w:ascii="Arial" w:hAnsi="Arial" w:cs="Arial"/>
          <w:sz w:val="24"/>
          <w:szCs w:val="24"/>
        </w:rPr>
      </w:pPr>
    </w:p>
    <w:p w14:paraId="2A688F3A" w14:textId="084B7E10" w:rsidR="008F0DA8" w:rsidRDefault="008F0DA8" w:rsidP="00E3705B">
      <w:pPr>
        <w:spacing w:after="0" w:line="360" w:lineRule="auto"/>
        <w:jc w:val="both"/>
        <w:rPr>
          <w:rFonts w:ascii="Arial" w:hAnsi="Arial" w:cs="Arial"/>
          <w:sz w:val="24"/>
          <w:szCs w:val="24"/>
        </w:rPr>
      </w:pPr>
    </w:p>
    <w:p w14:paraId="532FE50F" w14:textId="6F734198" w:rsidR="008F0DA8" w:rsidRDefault="008F0DA8" w:rsidP="00E3705B">
      <w:pPr>
        <w:spacing w:after="0" w:line="360" w:lineRule="auto"/>
        <w:jc w:val="both"/>
        <w:rPr>
          <w:rFonts w:ascii="Arial" w:hAnsi="Arial" w:cs="Arial"/>
          <w:sz w:val="24"/>
          <w:szCs w:val="24"/>
        </w:rPr>
      </w:pPr>
    </w:p>
    <w:p w14:paraId="33A8598F" w14:textId="34E8ECD8" w:rsidR="008F0DA8" w:rsidRDefault="008F0DA8" w:rsidP="00E3705B">
      <w:pPr>
        <w:spacing w:after="0" w:line="360" w:lineRule="auto"/>
        <w:jc w:val="both"/>
        <w:rPr>
          <w:rFonts w:ascii="Arial" w:hAnsi="Arial" w:cs="Arial"/>
          <w:sz w:val="24"/>
          <w:szCs w:val="24"/>
        </w:rPr>
      </w:pPr>
    </w:p>
    <w:p w14:paraId="66D2E46C" w14:textId="4391E7CA" w:rsidR="001E1D06" w:rsidRDefault="001E1D06" w:rsidP="00E3705B">
      <w:pPr>
        <w:spacing w:after="0" w:line="360" w:lineRule="auto"/>
        <w:jc w:val="both"/>
        <w:rPr>
          <w:rFonts w:ascii="Arial" w:hAnsi="Arial" w:cs="Arial"/>
          <w:sz w:val="24"/>
          <w:szCs w:val="24"/>
        </w:rPr>
      </w:pPr>
    </w:p>
    <w:p w14:paraId="0F0731F8" w14:textId="77777777" w:rsidR="001E1D06" w:rsidRDefault="001E1D06" w:rsidP="00E3705B">
      <w:pPr>
        <w:spacing w:after="0" w:line="360" w:lineRule="auto"/>
        <w:jc w:val="both"/>
        <w:rPr>
          <w:rFonts w:ascii="Arial" w:hAnsi="Arial" w:cs="Arial"/>
          <w:sz w:val="24"/>
          <w:szCs w:val="24"/>
        </w:rPr>
      </w:pPr>
    </w:p>
    <w:p w14:paraId="49E6E744" w14:textId="3A42F817" w:rsidR="008F0DA8" w:rsidRDefault="008F0DA8" w:rsidP="00E3705B">
      <w:pPr>
        <w:spacing w:after="0" w:line="360" w:lineRule="auto"/>
        <w:jc w:val="both"/>
        <w:rPr>
          <w:rFonts w:ascii="Arial" w:hAnsi="Arial" w:cs="Arial"/>
          <w:sz w:val="24"/>
          <w:szCs w:val="24"/>
        </w:rPr>
      </w:pPr>
    </w:p>
    <w:p w14:paraId="363462C6" w14:textId="12BE064C" w:rsidR="008F0DA8" w:rsidRDefault="008F0DA8" w:rsidP="00E3705B">
      <w:pPr>
        <w:spacing w:after="0" w:line="360" w:lineRule="auto"/>
        <w:jc w:val="both"/>
        <w:rPr>
          <w:rFonts w:ascii="Arial" w:hAnsi="Arial" w:cs="Arial"/>
          <w:sz w:val="24"/>
          <w:szCs w:val="24"/>
        </w:rPr>
      </w:pPr>
    </w:p>
    <w:p w14:paraId="4BC94532" w14:textId="2742EA5E" w:rsidR="008F0DA8" w:rsidRDefault="008F0DA8" w:rsidP="00E3705B">
      <w:pPr>
        <w:spacing w:after="0" w:line="360" w:lineRule="auto"/>
        <w:jc w:val="both"/>
        <w:rPr>
          <w:rFonts w:ascii="Arial" w:hAnsi="Arial" w:cs="Arial"/>
          <w:sz w:val="24"/>
          <w:szCs w:val="24"/>
        </w:rPr>
      </w:pPr>
    </w:p>
    <w:p w14:paraId="5158FF3E" w14:textId="77777777" w:rsidR="003A4840" w:rsidRDefault="003A4840" w:rsidP="00E3705B">
      <w:pPr>
        <w:spacing w:after="0" w:line="360" w:lineRule="auto"/>
        <w:jc w:val="both"/>
        <w:rPr>
          <w:rFonts w:ascii="Arial" w:hAnsi="Arial" w:cs="Arial"/>
          <w:sz w:val="24"/>
          <w:szCs w:val="24"/>
        </w:rPr>
      </w:pPr>
    </w:p>
    <w:p w14:paraId="693F054D" w14:textId="6F6676FA" w:rsidR="00DA5536" w:rsidRPr="00A76AB9" w:rsidRDefault="00F67E86" w:rsidP="003A4840">
      <w:pPr>
        <w:spacing w:after="0" w:line="360" w:lineRule="auto"/>
        <w:jc w:val="center"/>
        <w:rPr>
          <w:rFonts w:ascii="Arial" w:hAnsi="Arial" w:cs="Arial"/>
          <w:b/>
          <w:bCs/>
          <w:sz w:val="24"/>
          <w:szCs w:val="24"/>
        </w:rPr>
      </w:pPr>
      <w:r w:rsidRPr="00A76AB9">
        <w:rPr>
          <w:rFonts w:ascii="Arial" w:hAnsi="Arial" w:cs="Arial"/>
          <w:b/>
          <w:bCs/>
          <w:sz w:val="24"/>
          <w:szCs w:val="24"/>
        </w:rPr>
        <w:t>SÃO LUÍS - MA</w:t>
      </w:r>
    </w:p>
    <w:p w14:paraId="762E172B" w14:textId="77777777" w:rsidR="003A4840" w:rsidRDefault="00F67E86" w:rsidP="003A4840">
      <w:pPr>
        <w:spacing w:after="0" w:line="360" w:lineRule="auto"/>
        <w:jc w:val="center"/>
        <w:rPr>
          <w:rFonts w:ascii="Arial" w:hAnsi="Arial" w:cs="Arial"/>
          <w:b/>
          <w:bCs/>
          <w:sz w:val="24"/>
          <w:szCs w:val="24"/>
        </w:rPr>
      </w:pPr>
      <w:r w:rsidRPr="00A76AB9">
        <w:rPr>
          <w:rFonts w:ascii="Arial" w:hAnsi="Arial" w:cs="Arial"/>
          <w:b/>
          <w:bCs/>
          <w:sz w:val="24"/>
          <w:szCs w:val="24"/>
        </w:rPr>
        <w:t>2021</w:t>
      </w:r>
    </w:p>
    <w:p w14:paraId="23A0D767" w14:textId="77777777" w:rsidR="002C74A7" w:rsidRPr="002C74A7" w:rsidRDefault="002C74A7" w:rsidP="002C74A7">
      <w:pPr>
        <w:spacing w:after="0" w:line="360" w:lineRule="auto"/>
        <w:jc w:val="center"/>
        <w:rPr>
          <w:rFonts w:ascii="Arial" w:hAnsi="Arial" w:cs="Arial"/>
          <w:b/>
          <w:bCs/>
          <w:sz w:val="24"/>
          <w:szCs w:val="24"/>
        </w:rPr>
      </w:pPr>
      <w:r w:rsidRPr="002C74A7">
        <w:rPr>
          <w:rFonts w:ascii="Arial" w:hAnsi="Arial" w:cs="Arial"/>
          <w:b/>
          <w:bCs/>
          <w:sz w:val="24"/>
          <w:szCs w:val="24"/>
        </w:rPr>
        <w:lastRenderedPageBreak/>
        <w:t>ARYADLA BEZERRA DA SILVA RA: 019053</w:t>
      </w:r>
    </w:p>
    <w:p w14:paraId="140B17DC" w14:textId="70094F8F" w:rsidR="005924CA" w:rsidRDefault="005924CA" w:rsidP="00AD5F77">
      <w:pPr>
        <w:spacing w:after="0" w:line="360" w:lineRule="auto"/>
        <w:jc w:val="center"/>
        <w:rPr>
          <w:rFonts w:ascii="Arial" w:hAnsi="Arial" w:cs="Arial"/>
          <w:b/>
          <w:bCs/>
          <w:sz w:val="24"/>
          <w:szCs w:val="24"/>
        </w:rPr>
      </w:pPr>
    </w:p>
    <w:p w14:paraId="303E159D" w14:textId="58CFFAD4" w:rsidR="007C781B" w:rsidRDefault="007C781B" w:rsidP="00AD5F77">
      <w:pPr>
        <w:spacing w:after="0" w:line="360" w:lineRule="auto"/>
        <w:jc w:val="center"/>
        <w:rPr>
          <w:rFonts w:ascii="Arial" w:hAnsi="Arial" w:cs="Arial"/>
          <w:b/>
          <w:bCs/>
          <w:sz w:val="24"/>
          <w:szCs w:val="24"/>
        </w:rPr>
      </w:pPr>
    </w:p>
    <w:p w14:paraId="3DD68C34" w14:textId="6ACD8406" w:rsidR="007C781B" w:rsidRDefault="007C781B" w:rsidP="00AD5F77">
      <w:pPr>
        <w:spacing w:after="0" w:line="360" w:lineRule="auto"/>
        <w:jc w:val="center"/>
        <w:rPr>
          <w:rFonts w:ascii="Arial" w:hAnsi="Arial" w:cs="Arial"/>
          <w:b/>
          <w:bCs/>
          <w:sz w:val="24"/>
          <w:szCs w:val="24"/>
        </w:rPr>
      </w:pPr>
    </w:p>
    <w:p w14:paraId="694ED1EA" w14:textId="0FD7E20A" w:rsidR="007C781B" w:rsidRDefault="007C781B" w:rsidP="00AD5F77">
      <w:pPr>
        <w:spacing w:after="0" w:line="360" w:lineRule="auto"/>
        <w:jc w:val="center"/>
        <w:rPr>
          <w:rFonts w:ascii="Arial" w:hAnsi="Arial" w:cs="Arial"/>
          <w:b/>
          <w:bCs/>
          <w:sz w:val="24"/>
          <w:szCs w:val="24"/>
        </w:rPr>
      </w:pPr>
    </w:p>
    <w:p w14:paraId="68075FEA" w14:textId="77777777" w:rsidR="007C781B" w:rsidRDefault="007C781B" w:rsidP="00AD5F77">
      <w:pPr>
        <w:spacing w:after="0" w:line="360" w:lineRule="auto"/>
        <w:jc w:val="center"/>
        <w:rPr>
          <w:rFonts w:ascii="Arial" w:hAnsi="Arial" w:cs="Arial"/>
          <w:b/>
          <w:bCs/>
          <w:sz w:val="24"/>
          <w:szCs w:val="24"/>
        </w:rPr>
      </w:pPr>
    </w:p>
    <w:p w14:paraId="571E903A" w14:textId="77777777" w:rsidR="005924CA" w:rsidRPr="00A76AB9" w:rsidRDefault="005924CA" w:rsidP="00AD5F77">
      <w:pPr>
        <w:spacing w:after="0" w:line="360" w:lineRule="auto"/>
        <w:jc w:val="center"/>
        <w:rPr>
          <w:rFonts w:ascii="Arial" w:hAnsi="Arial" w:cs="Arial"/>
          <w:b/>
          <w:bCs/>
          <w:sz w:val="24"/>
          <w:szCs w:val="24"/>
        </w:rPr>
      </w:pPr>
    </w:p>
    <w:p w14:paraId="41E11079" w14:textId="2D5071D8" w:rsidR="0030492B" w:rsidRDefault="0030492B" w:rsidP="00AD5F77">
      <w:pPr>
        <w:spacing w:after="0" w:line="360" w:lineRule="auto"/>
        <w:jc w:val="center"/>
        <w:rPr>
          <w:rFonts w:ascii="Arial" w:hAnsi="Arial" w:cs="Arial"/>
          <w:sz w:val="24"/>
          <w:szCs w:val="24"/>
        </w:rPr>
      </w:pPr>
    </w:p>
    <w:p w14:paraId="022C2D56" w14:textId="73D3E2C1" w:rsidR="00A84538" w:rsidRDefault="00A84538" w:rsidP="00AD5F77">
      <w:pPr>
        <w:spacing w:after="0" w:line="360" w:lineRule="auto"/>
        <w:jc w:val="center"/>
        <w:rPr>
          <w:rFonts w:ascii="Arial" w:hAnsi="Arial" w:cs="Arial"/>
          <w:sz w:val="24"/>
          <w:szCs w:val="24"/>
        </w:rPr>
      </w:pPr>
    </w:p>
    <w:p w14:paraId="22AEEDE5" w14:textId="5753F5D4" w:rsidR="00A84538" w:rsidRDefault="00A84538" w:rsidP="00AD5F77">
      <w:pPr>
        <w:spacing w:after="0" w:line="360" w:lineRule="auto"/>
        <w:jc w:val="center"/>
        <w:rPr>
          <w:rFonts w:ascii="Arial" w:hAnsi="Arial" w:cs="Arial"/>
          <w:sz w:val="24"/>
          <w:szCs w:val="24"/>
        </w:rPr>
      </w:pPr>
    </w:p>
    <w:p w14:paraId="4B0AA972" w14:textId="77777777" w:rsidR="00B4708F" w:rsidRDefault="00B4708F" w:rsidP="00AD5F77">
      <w:pPr>
        <w:spacing w:after="0" w:line="360" w:lineRule="auto"/>
        <w:jc w:val="center"/>
        <w:rPr>
          <w:rFonts w:ascii="Arial" w:hAnsi="Arial" w:cs="Arial"/>
          <w:sz w:val="24"/>
          <w:szCs w:val="24"/>
        </w:rPr>
      </w:pPr>
    </w:p>
    <w:p w14:paraId="2A20EF6A" w14:textId="4C8D7D83" w:rsidR="00A84538" w:rsidRDefault="00A84538" w:rsidP="00AD5F77">
      <w:pPr>
        <w:spacing w:after="0" w:line="360" w:lineRule="auto"/>
        <w:jc w:val="center"/>
        <w:rPr>
          <w:rFonts w:ascii="Arial" w:hAnsi="Arial" w:cs="Arial"/>
          <w:sz w:val="24"/>
          <w:szCs w:val="24"/>
        </w:rPr>
      </w:pPr>
    </w:p>
    <w:p w14:paraId="6B14F9C8" w14:textId="1EBF5CC7" w:rsidR="00A84538" w:rsidRDefault="00A84538" w:rsidP="00AD5F77">
      <w:pPr>
        <w:spacing w:after="0" w:line="360" w:lineRule="auto"/>
        <w:jc w:val="center"/>
        <w:rPr>
          <w:rFonts w:ascii="Arial" w:hAnsi="Arial" w:cs="Arial"/>
          <w:sz w:val="24"/>
          <w:szCs w:val="24"/>
        </w:rPr>
      </w:pPr>
    </w:p>
    <w:p w14:paraId="2E570028" w14:textId="5AADCB68" w:rsidR="00A84538" w:rsidRDefault="00A84538" w:rsidP="00AD5F77">
      <w:pPr>
        <w:spacing w:after="0" w:line="360" w:lineRule="auto"/>
        <w:jc w:val="center"/>
        <w:rPr>
          <w:rFonts w:ascii="Arial" w:hAnsi="Arial" w:cs="Arial"/>
          <w:sz w:val="24"/>
          <w:szCs w:val="24"/>
        </w:rPr>
      </w:pPr>
    </w:p>
    <w:p w14:paraId="58613C8E" w14:textId="255D0362" w:rsidR="00A84538" w:rsidRDefault="00A84538" w:rsidP="00AD5F77">
      <w:pPr>
        <w:spacing w:after="0" w:line="360" w:lineRule="auto"/>
        <w:jc w:val="center"/>
        <w:rPr>
          <w:rFonts w:ascii="Arial" w:hAnsi="Arial" w:cs="Arial"/>
          <w:sz w:val="24"/>
          <w:szCs w:val="24"/>
        </w:rPr>
      </w:pPr>
    </w:p>
    <w:p w14:paraId="7C577A60" w14:textId="42FEA26C" w:rsidR="00A84538" w:rsidRDefault="00A84538" w:rsidP="00AD5F77">
      <w:pPr>
        <w:spacing w:after="0" w:line="360" w:lineRule="auto"/>
        <w:jc w:val="center"/>
        <w:rPr>
          <w:rFonts w:ascii="Arial" w:hAnsi="Arial" w:cs="Arial"/>
          <w:sz w:val="24"/>
          <w:szCs w:val="24"/>
        </w:rPr>
      </w:pPr>
    </w:p>
    <w:p w14:paraId="3DA9D24A" w14:textId="36F53E8B" w:rsidR="00A84538" w:rsidRDefault="00A84538" w:rsidP="00AD5F77">
      <w:pPr>
        <w:spacing w:after="0" w:line="360" w:lineRule="auto"/>
        <w:jc w:val="center"/>
        <w:rPr>
          <w:rFonts w:ascii="Arial" w:hAnsi="Arial" w:cs="Arial"/>
          <w:sz w:val="24"/>
          <w:szCs w:val="24"/>
        </w:rPr>
      </w:pPr>
    </w:p>
    <w:p w14:paraId="49A3D81C" w14:textId="03550910" w:rsidR="00A84538" w:rsidRPr="00A84538" w:rsidRDefault="0035488A" w:rsidP="0035488A">
      <w:pPr>
        <w:spacing w:line="360" w:lineRule="auto"/>
        <w:jc w:val="center"/>
        <w:rPr>
          <w:rFonts w:ascii="Arial" w:eastAsia="Calibri" w:hAnsi="Arial" w:cs="Arial"/>
          <w:b/>
          <w:bCs/>
          <w:sz w:val="24"/>
          <w:szCs w:val="24"/>
        </w:rPr>
      </w:pPr>
      <w:r>
        <w:rPr>
          <w:rFonts w:ascii="Arial" w:eastAsia="Calibri" w:hAnsi="Arial" w:cs="Arial"/>
          <w:b/>
          <w:bCs/>
          <w:sz w:val="24"/>
          <w:szCs w:val="24"/>
        </w:rPr>
        <w:t>BENS JURÍDICOS</w:t>
      </w:r>
    </w:p>
    <w:p w14:paraId="03BA15A0" w14:textId="5822C70F" w:rsidR="003A443C" w:rsidRDefault="0035488A" w:rsidP="003A443C">
      <w:pPr>
        <w:spacing w:after="0" w:line="360" w:lineRule="auto"/>
        <w:ind w:firstLine="4536"/>
        <w:jc w:val="both"/>
        <w:rPr>
          <w:rFonts w:ascii="Arial" w:hAnsi="Arial" w:cs="Arial"/>
          <w:sz w:val="24"/>
          <w:szCs w:val="24"/>
        </w:rPr>
      </w:pPr>
      <w:r>
        <w:rPr>
          <w:rFonts w:ascii="Arial" w:hAnsi="Arial" w:cs="Arial"/>
          <w:sz w:val="24"/>
          <w:szCs w:val="24"/>
        </w:rPr>
        <w:t xml:space="preserve">Pesquisa </w:t>
      </w:r>
      <w:r w:rsidR="00964B7B">
        <w:rPr>
          <w:rFonts w:ascii="Arial" w:hAnsi="Arial" w:cs="Arial"/>
          <w:sz w:val="24"/>
          <w:szCs w:val="24"/>
        </w:rPr>
        <w:t>apresentad</w:t>
      </w:r>
      <w:r w:rsidR="00B3337E">
        <w:rPr>
          <w:rFonts w:ascii="Arial" w:hAnsi="Arial" w:cs="Arial"/>
          <w:sz w:val="24"/>
          <w:szCs w:val="24"/>
        </w:rPr>
        <w:t>a</w:t>
      </w:r>
      <w:r w:rsidR="00964B7B">
        <w:rPr>
          <w:rFonts w:ascii="Arial" w:hAnsi="Arial" w:cs="Arial"/>
          <w:sz w:val="24"/>
          <w:szCs w:val="24"/>
        </w:rPr>
        <w:t xml:space="preserve"> ao curso </w:t>
      </w:r>
    </w:p>
    <w:p w14:paraId="4EF5DD13" w14:textId="77777777" w:rsidR="00E81B70" w:rsidRDefault="00964B7B" w:rsidP="00E81B70">
      <w:pPr>
        <w:spacing w:after="0" w:line="360" w:lineRule="auto"/>
        <w:ind w:firstLine="4536"/>
        <w:jc w:val="both"/>
        <w:rPr>
          <w:rFonts w:ascii="Arial" w:hAnsi="Arial" w:cs="Arial"/>
          <w:sz w:val="24"/>
          <w:szCs w:val="24"/>
        </w:rPr>
      </w:pPr>
      <w:r>
        <w:rPr>
          <w:rFonts w:ascii="Arial" w:hAnsi="Arial" w:cs="Arial"/>
          <w:sz w:val="24"/>
          <w:szCs w:val="24"/>
        </w:rPr>
        <w:t xml:space="preserve">de Direito </w:t>
      </w:r>
      <w:r w:rsidR="006C5C31">
        <w:rPr>
          <w:rFonts w:ascii="Arial" w:hAnsi="Arial" w:cs="Arial"/>
          <w:sz w:val="24"/>
          <w:szCs w:val="24"/>
        </w:rPr>
        <w:t xml:space="preserve">Universidade </w:t>
      </w:r>
      <w:r w:rsidR="00084E6F">
        <w:rPr>
          <w:rFonts w:ascii="Arial" w:hAnsi="Arial" w:cs="Arial"/>
          <w:sz w:val="24"/>
          <w:szCs w:val="24"/>
        </w:rPr>
        <w:t>CEUMA</w:t>
      </w:r>
    </w:p>
    <w:p w14:paraId="53EB3A52" w14:textId="77777777" w:rsidR="00E81B70" w:rsidRDefault="00084E6F" w:rsidP="00E81B70">
      <w:pPr>
        <w:spacing w:after="0" w:line="360" w:lineRule="auto"/>
        <w:ind w:firstLine="4536"/>
        <w:jc w:val="both"/>
        <w:rPr>
          <w:rFonts w:ascii="Arial" w:hAnsi="Arial" w:cs="Arial"/>
          <w:sz w:val="24"/>
          <w:szCs w:val="24"/>
        </w:rPr>
      </w:pPr>
      <w:r>
        <w:rPr>
          <w:rFonts w:ascii="Arial" w:hAnsi="Arial" w:cs="Arial"/>
          <w:sz w:val="24"/>
          <w:szCs w:val="24"/>
        </w:rPr>
        <w:t xml:space="preserve">como </w:t>
      </w:r>
      <w:r w:rsidR="00F657D6">
        <w:rPr>
          <w:rFonts w:ascii="Arial" w:hAnsi="Arial" w:cs="Arial"/>
          <w:sz w:val="24"/>
          <w:szCs w:val="24"/>
        </w:rPr>
        <w:t>requisito para obtenção</w:t>
      </w:r>
    </w:p>
    <w:p w14:paraId="796D3648" w14:textId="39FF8EED" w:rsidR="00A84538" w:rsidRDefault="00F657D6" w:rsidP="00E81B70">
      <w:pPr>
        <w:spacing w:after="0" w:line="360" w:lineRule="auto"/>
        <w:ind w:firstLine="4536"/>
        <w:jc w:val="both"/>
        <w:rPr>
          <w:rFonts w:ascii="Arial" w:hAnsi="Arial" w:cs="Arial"/>
          <w:sz w:val="24"/>
          <w:szCs w:val="24"/>
        </w:rPr>
      </w:pPr>
      <w:r>
        <w:rPr>
          <w:rFonts w:ascii="Arial" w:hAnsi="Arial" w:cs="Arial"/>
          <w:sz w:val="24"/>
          <w:szCs w:val="24"/>
        </w:rPr>
        <w:t xml:space="preserve">de nota em Direito </w:t>
      </w:r>
      <w:r w:rsidR="002E74C1">
        <w:rPr>
          <w:rFonts w:ascii="Arial" w:hAnsi="Arial" w:cs="Arial"/>
          <w:sz w:val="24"/>
          <w:szCs w:val="24"/>
        </w:rPr>
        <w:t xml:space="preserve">Civil </w:t>
      </w:r>
      <w:r w:rsidR="003A443C">
        <w:rPr>
          <w:rFonts w:ascii="Arial" w:hAnsi="Arial" w:cs="Arial"/>
          <w:sz w:val="24"/>
          <w:szCs w:val="24"/>
        </w:rPr>
        <w:t>I</w:t>
      </w:r>
    </w:p>
    <w:p w14:paraId="2472113A" w14:textId="1464FEC4" w:rsidR="00F3336F" w:rsidRDefault="00042FD0" w:rsidP="00E81B70">
      <w:pPr>
        <w:spacing w:after="0" w:line="360" w:lineRule="auto"/>
        <w:ind w:firstLine="4536"/>
        <w:jc w:val="both"/>
        <w:rPr>
          <w:rFonts w:ascii="Arial" w:hAnsi="Arial" w:cs="Arial"/>
          <w:sz w:val="24"/>
          <w:szCs w:val="24"/>
        </w:rPr>
      </w:pPr>
      <w:r w:rsidRPr="00042FD0">
        <w:rPr>
          <w:rFonts w:ascii="Arial" w:hAnsi="Arial" w:cs="Arial"/>
          <w:b/>
          <w:bCs/>
          <w:sz w:val="24"/>
          <w:szCs w:val="24"/>
        </w:rPr>
        <w:t>Orientadora:</w:t>
      </w:r>
      <w:r>
        <w:rPr>
          <w:rFonts w:ascii="Arial" w:hAnsi="Arial" w:cs="Arial"/>
          <w:sz w:val="24"/>
          <w:szCs w:val="24"/>
        </w:rPr>
        <w:t xml:space="preserve"> </w:t>
      </w:r>
      <w:r w:rsidR="005F07F9">
        <w:rPr>
          <w:rFonts w:ascii="Arial" w:hAnsi="Arial" w:cs="Arial"/>
          <w:sz w:val="24"/>
          <w:szCs w:val="24"/>
        </w:rPr>
        <w:t>Jaqueline</w:t>
      </w:r>
      <w:r w:rsidR="00E6643F">
        <w:rPr>
          <w:rFonts w:ascii="Arial" w:hAnsi="Arial" w:cs="Arial"/>
          <w:sz w:val="24"/>
          <w:szCs w:val="24"/>
        </w:rPr>
        <w:t xml:space="preserve"> Prazeres</w:t>
      </w:r>
      <w:r w:rsidR="005F07F9">
        <w:rPr>
          <w:rFonts w:ascii="Arial" w:hAnsi="Arial" w:cs="Arial"/>
          <w:sz w:val="24"/>
          <w:szCs w:val="24"/>
        </w:rPr>
        <w:t xml:space="preserve"> Se</w:t>
      </w:r>
      <w:r w:rsidR="00F3336F">
        <w:rPr>
          <w:rFonts w:ascii="Arial" w:hAnsi="Arial" w:cs="Arial"/>
          <w:sz w:val="24"/>
          <w:szCs w:val="24"/>
        </w:rPr>
        <w:t>na</w:t>
      </w:r>
    </w:p>
    <w:p w14:paraId="7C53B51B" w14:textId="639D4BCE" w:rsidR="0014588E" w:rsidRDefault="00B42943" w:rsidP="00E81B70">
      <w:pPr>
        <w:spacing w:after="0" w:line="360" w:lineRule="auto"/>
        <w:ind w:firstLine="4536"/>
        <w:jc w:val="both"/>
        <w:rPr>
          <w:rFonts w:ascii="Arial" w:hAnsi="Arial" w:cs="Arial"/>
          <w:sz w:val="24"/>
          <w:szCs w:val="24"/>
        </w:rPr>
      </w:pPr>
      <w:r>
        <w:rPr>
          <w:rFonts w:ascii="Arial" w:hAnsi="Arial" w:cs="Arial"/>
          <w:sz w:val="24"/>
          <w:szCs w:val="24"/>
        </w:rPr>
        <w:t>Lopes</w:t>
      </w:r>
    </w:p>
    <w:p w14:paraId="6319ECEC" w14:textId="74A313A4" w:rsidR="0030492B" w:rsidRDefault="0030492B" w:rsidP="00AD5F77">
      <w:pPr>
        <w:spacing w:after="0" w:line="360" w:lineRule="auto"/>
        <w:jc w:val="center"/>
        <w:rPr>
          <w:rFonts w:ascii="Arial" w:hAnsi="Arial" w:cs="Arial"/>
          <w:sz w:val="24"/>
          <w:szCs w:val="24"/>
        </w:rPr>
      </w:pPr>
    </w:p>
    <w:p w14:paraId="2F3568B9" w14:textId="2EFF5BA6" w:rsidR="0030492B" w:rsidRDefault="0030492B" w:rsidP="00AD5F77">
      <w:pPr>
        <w:spacing w:after="0" w:line="360" w:lineRule="auto"/>
        <w:jc w:val="center"/>
        <w:rPr>
          <w:rFonts w:ascii="Arial" w:hAnsi="Arial" w:cs="Arial"/>
          <w:sz w:val="24"/>
          <w:szCs w:val="24"/>
        </w:rPr>
      </w:pPr>
    </w:p>
    <w:p w14:paraId="156BAC00" w14:textId="5EB2346B" w:rsidR="0030492B" w:rsidRDefault="0030492B" w:rsidP="00AD5F77">
      <w:pPr>
        <w:spacing w:after="0" w:line="360" w:lineRule="auto"/>
        <w:jc w:val="center"/>
        <w:rPr>
          <w:rFonts w:ascii="Arial" w:hAnsi="Arial" w:cs="Arial"/>
          <w:sz w:val="24"/>
          <w:szCs w:val="24"/>
        </w:rPr>
      </w:pPr>
    </w:p>
    <w:p w14:paraId="7591E474" w14:textId="78F63272" w:rsidR="0030492B" w:rsidRDefault="0030492B" w:rsidP="00AD5F77">
      <w:pPr>
        <w:spacing w:after="0" w:line="360" w:lineRule="auto"/>
        <w:jc w:val="center"/>
        <w:rPr>
          <w:rFonts w:ascii="Arial" w:hAnsi="Arial" w:cs="Arial"/>
          <w:sz w:val="24"/>
          <w:szCs w:val="24"/>
        </w:rPr>
      </w:pPr>
    </w:p>
    <w:p w14:paraId="3B10B0E6" w14:textId="0A5F4931" w:rsidR="0030492B" w:rsidRDefault="0030492B" w:rsidP="00567308">
      <w:pPr>
        <w:spacing w:after="0" w:line="360" w:lineRule="auto"/>
        <w:rPr>
          <w:rFonts w:ascii="Arial" w:hAnsi="Arial" w:cs="Arial"/>
          <w:sz w:val="24"/>
          <w:szCs w:val="24"/>
        </w:rPr>
      </w:pPr>
    </w:p>
    <w:p w14:paraId="048783EB" w14:textId="5DDC7ACD" w:rsidR="0030492B" w:rsidRDefault="0030492B" w:rsidP="00AD5F77">
      <w:pPr>
        <w:spacing w:after="0" w:line="360" w:lineRule="auto"/>
        <w:jc w:val="center"/>
        <w:rPr>
          <w:rFonts w:ascii="Arial" w:hAnsi="Arial" w:cs="Arial"/>
          <w:sz w:val="24"/>
          <w:szCs w:val="24"/>
        </w:rPr>
      </w:pPr>
    </w:p>
    <w:p w14:paraId="6DAE152B" w14:textId="77777777" w:rsidR="001E1D06" w:rsidRDefault="001E1D06" w:rsidP="00AD5F77">
      <w:pPr>
        <w:spacing w:after="0" w:line="360" w:lineRule="auto"/>
        <w:jc w:val="center"/>
        <w:rPr>
          <w:rFonts w:ascii="Arial" w:hAnsi="Arial" w:cs="Arial"/>
          <w:sz w:val="24"/>
          <w:szCs w:val="24"/>
        </w:rPr>
      </w:pPr>
    </w:p>
    <w:p w14:paraId="6E5FFFA8" w14:textId="6DA6984E" w:rsidR="0030492B" w:rsidRPr="00A34015" w:rsidRDefault="00575027" w:rsidP="00D07B37">
      <w:pPr>
        <w:spacing w:after="0" w:line="360" w:lineRule="auto"/>
        <w:jc w:val="center"/>
        <w:rPr>
          <w:rFonts w:ascii="Arial" w:hAnsi="Arial" w:cs="Arial"/>
          <w:b/>
          <w:bCs/>
          <w:sz w:val="24"/>
          <w:szCs w:val="24"/>
        </w:rPr>
      </w:pPr>
      <w:r w:rsidRPr="00A34015">
        <w:rPr>
          <w:rFonts w:ascii="Arial" w:hAnsi="Arial" w:cs="Arial"/>
          <w:b/>
          <w:bCs/>
          <w:sz w:val="24"/>
          <w:szCs w:val="24"/>
        </w:rPr>
        <w:t>SÃO LUÍS</w:t>
      </w:r>
      <w:r w:rsidR="001E1D06">
        <w:rPr>
          <w:rFonts w:ascii="Arial" w:hAnsi="Arial" w:cs="Arial"/>
          <w:b/>
          <w:bCs/>
          <w:sz w:val="24"/>
          <w:szCs w:val="24"/>
        </w:rPr>
        <w:t xml:space="preserve"> - MA</w:t>
      </w:r>
    </w:p>
    <w:p w14:paraId="45EAFFF7" w14:textId="5B774347" w:rsidR="006F78DF" w:rsidRDefault="00575027" w:rsidP="00595E9F">
      <w:pPr>
        <w:spacing w:after="0" w:line="360" w:lineRule="auto"/>
        <w:jc w:val="center"/>
        <w:rPr>
          <w:rFonts w:ascii="Arial" w:hAnsi="Arial" w:cs="Arial"/>
          <w:b/>
          <w:bCs/>
          <w:sz w:val="24"/>
          <w:szCs w:val="24"/>
        </w:rPr>
      </w:pPr>
      <w:r w:rsidRPr="00A34015">
        <w:rPr>
          <w:rFonts w:ascii="Arial" w:hAnsi="Arial" w:cs="Arial"/>
          <w:b/>
          <w:bCs/>
          <w:sz w:val="24"/>
          <w:szCs w:val="24"/>
        </w:rPr>
        <w:t>202</w:t>
      </w:r>
      <w:r w:rsidR="001E1D06">
        <w:rPr>
          <w:rFonts w:ascii="Arial" w:hAnsi="Arial" w:cs="Arial"/>
          <w:b/>
          <w:bCs/>
          <w:sz w:val="24"/>
          <w:szCs w:val="24"/>
        </w:rPr>
        <w:t>1</w:t>
      </w:r>
    </w:p>
    <w:p w14:paraId="2F9FDFEC" w14:textId="77777777" w:rsidR="00581122" w:rsidRPr="00125076" w:rsidRDefault="00581122" w:rsidP="00581122">
      <w:pPr>
        <w:spacing w:line="360" w:lineRule="auto"/>
        <w:jc w:val="both"/>
        <w:rPr>
          <w:rFonts w:ascii="Times New Roman" w:eastAsia="Calibri" w:hAnsi="Times New Roman" w:cs="Times New Roman"/>
          <w:b/>
          <w:bCs/>
          <w:sz w:val="24"/>
          <w:szCs w:val="24"/>
        </w:rPr>
      </w:pPr>
      <w:r w:rsidRPr="00125076">
        <w:rPr>
          <w:rFonts w:ascii="Times New Roman" w:eastAsia="Calibri" w:hAnsi="Times New Roman" w:cs="Times New Roman"/>
          <w:b/>
          <w:bCs/>
          <w:sz w:val="24"/>
          <w:szCs w:val="24"/>
        </w:rPr>
        <w:lastRenderedPageBreak/>
        <w:t xml:space="preserve">Objeto das relações jurídicas: </w:t>
      </w:r>
    </w:p>
    <w:p w14:paraId="235E393A" w14:textId="75EF820C" w:rsidR="00581122" w:rsidRPr="00125076" w:rsidRDefault="00581122" w:rsidP="009A49BD">
      <w:pPr>
        <w:spacing w:line="360" w:lineRule="auto"/>
        <w:jc w:val="both"/>
        <w:rPr>
          <w:rFonts w:ascii="Times New Roman" w:eastAsia="Calibri" w:hAnsi="Times New Roman" w:cs="Times New Roman"/>
          <w:sz w:val="24"/>
          <w:szCs w:val="24"/>
        </w:rPr>
      </w:pPr>
      <w:r w:rsidRPr="00125076">
        <w:rPr>
          <w:rFonts w:ascii="Times New Roman" w:eastAsia="Calibri" w:hAnsi="Times New Roman" w:cs="Times New Roman"/>
          <w:sz w:val="24"/>
          <w:szCs w:val="24"/>
        </w:rPr>
        <w:t xml:space="preserve">Pode-se dizer que todo bem econômico é bem jurídico, contudo, afirmar que o contrário também acontece é uma ideia equivocada, desde que existem bens jurídicos que não podem ser avaliados economicamente, como a vida, por exemplo. </w:t>
      </w:r>
    </w:p>
    <w:p w14:paraId="70C62D66" w14:textId="77777777" w:rsidR="00581122" w:rsidRPr="00125076" w:rsidRDefault="00581122" w:rsidP="009A49BD">
      <w:pPr>
        <w:spacing w:line="360" w:lineRule="auto"/>
        <w:jc w:val="both"/>
        <w:rPr>
          <w:rFonts w:ascii="Times New Roman" w:eastAsia="Calibri" w:hAnsi="Times New Roman" w:cs="Times New Roman"/>
          <w:sz w:val="24"/>
          <w:szCs w:val="24"/>
        </w:rPr>
      </w:pPr>
      <w:r w:rsidRPr="00125076">
        <w:rPr>
          <w:rFonts w:ascii="Times New Roman" w:eastAsia="Calibri" w:hAnsi="Times New Roman" w:cs="Times New Roman"/>
          <w:sz w:val="24"/>
          <w:szCs w:val="24"/>
        </w:rPr>
        <w:t xml:space="preserve">Em sentido jurídico, bem jurídico é a utilidade, física ou imaterial, objeto de uma relação jurídica, seja pessoal ou real. Apesar desse conceito pré-definido em lato sensu, ainda há certa confusão entre o conceito de bem e coisa que, anteriormente, tinham o mesmo sentido. Clóvis esclarece que “Há bens jurídicos que não são coisas: a liberdade, a honra, a vida. Coisa designa os bens que são ou podem ser, objetos de direitos reais”. </w:t>
      </w:r>
    </w:p>
    <w:p w14:paraId="7DC89F42" w14:textId="77777777" w:rsidR="00581122" w:rsidRPr="00125076" w:rsidRDefault="00581122" w:rsidP="009A49BD">
      <w:pPr>
        <w:spacing w:line="360" w:lineRule="auto"/>
        <w:jc w:val="both"/>
        <w:rPr>
          <w:rFonts w:ascii="Times New Roman" w:eastAsia="Calibri" w:hAnsi="Times New Roman" w:cs="Times New Roman"/>
          <w:b/>
          <w:bCs/>
          <w:sz w:val="24"/>
          <w:szCs w:val="24"/>
        </w:rPr>
      </w:pPr>
      <w:r w:rsidRPr="00125076">
        <w:rPr>
          <w:rFonts w:ascii="Times New Roman" w:eastAsia="Calibri" w:hAnsi="Times New Roman" w:cs="Times New Roman"/>
          <w:b/>
          <w:bCs/>
          <w:sz w:val="24"/>
          <w:szCs w:val="24"/>
        </w:rPr>
        <w:t xml:space="preserve">Bens corpóreos e incorpóreos: </w:t>
      </w:r>
    </w:p>
    <w:p w14:paraId="149294E6" w14:textId="461F4020" w:rsidR="00581122" w:rsidRPr="00125076" w:rsidRDefault="00581122" w:rsidP="009A49BD">
      <w:pPr>
        <w:spacing w:line="360" w:lineRule="auto"/>
        <w:jc w:val="both"/>
        <w:rPr>
          <w:rFonts w:ascii="Times New Roman" w:eastAsia="Calibri" w:hAnsi="Times New Roman" w:cs="Times New Roman"/>
          <w:sz w:val="24"/>
          <w:szCs w:val="24"/>
        </w:rPr>
      </w:pPr>
      <w:r w:rsidRPr="00125076">
        <w:rPr>
          <w:rFonts w:ascii="Times New Roman" w:eastAsia="Calibri" w:hAnsi="Times New Roman" w:cs="Times New Roman"/>
          <w:sz w:val="24"/>
          <w:szCs w:val="24"/>
        </w:rPr>
        <w:t>Bens corpóreos são aqueles que tem existência material e podem ser percebidos pelos sentidos, ou seja, tangidos pelo homem, como livros, terrenos, joias.</w:t>
      </w:r>
      <w:r w:rsidR="00D07B37" w:rsidRPr="00125076">
        <w:rPr>
          <w:rFonts w:ascii="Times New Roman" w:eastAsia="Calibri" w:hAnsi="Times New Roman" w:cs="Times New Roman"/>
          <w:sz w:val="24"/>
          <w:szCs w:val="24"/>
        </w:rPr>
        <w:t>..</w:t>
      </w:r>
    </w:p>
    <w:p w14:paraId="56670103" w14:textId="77777777" w:rsidR="00581122" w:rsidRPr="00125076" w:rsidRDefault="00581122" w:rsidP="009A49BD">
      <w:pPr>
        <w:spacing w:line="360" w:lineRule="auto"/>
        <w:jc w:val="both"/>
        <w:rPr>
          <w:rFonts w:ascii="Times New Roman" w:eastAsia="Calibri" w:hAnsi="Times New Roman" w:cs="Times New Roman"/>
          <w:sz w:val="24"/>
          <w:szCs w:val="24"/>
        </w:rPr>
      </w:pPr>
      <w:r w:rsidRPr="00125076">
        <w:rPr>
          <w:rFonts w:ascii="Times New Roman" w:eastAsia="Calibri" w:hAnsi="Times New Roman" w:cs="Times New Roman"/>
          <w:sz w:val="24"/>
          <w:szCs w:val="24"/>
        </w:rPr>
        <w:t xml:space="preserve">Em contrapartida a esta definição, tem-se os bens incorpóreos, aqueles abstratos e de visualização ideal, ou seja, intangíveis, mas que possuem valor econômico. A exemplo cita-se os direitos autorais, o crédito, entre outros. </w:t>
      </w:r>
    </w:p>
    <w:p w14:paraId="489EB88A" w14:textId="77777777" w:rsidR="00581122" w:rsidRPr="00125076" w:rsidRDefault="00581122" w:rsidP="009A49BD">
      <w:pPr>
        <w:spacing w:line="360" w:lineRule="auto"/>
        <w:jc w:val="both"/>
        <w:rPr>
          <w:rFonts w:ascii="Times New Roman" w:eastAsia="Calibri" w:hAnsi="Times New Roman" w:cs="Times New Roman"/>
          <w:b/>
          <w:bCs/>
          <w:sz w:val="24"/>
          <w:szCs w:val="24"/>
        </w:rPr>
      </w:pPr>
      <w:r w:rsidRPr="00125076">
        <w:rPr>
          <w:rFonts w:ascii="Times New Roman" w:eastAsia="Calibri" w:hAnsi="Times New Roman" w:cs="Times New Roman"/>
          <w:b/>
          <w:bCs/>
          <w:sz w:val="24"/>
          <w:szCs w:val="24"/>
        </w:rPr>
        <w:t>Patrimônio:</w:t>
      </w:r>
    </w:p>
    <w:p w14:paraId="0C1A67EB" w14:textId="77777777" w:rsidR="00581122" w:rsidRPr="00125076" w:rsidRDefault="00581122" w:rsidP="009A49BD">
      <w:pPr>
        <w:spacing w:line="360" w:lineRule="auto"/>
        <w:jc w:val="both"/>
        <w:rPr>
          <w:rFonts w:ascii="Times New Roman" w:eastAsia="Calibri" w:hAnsi="Times New Roman" w:cs="Times New Roman"/>
          <w:sz w:val="24"/>
          <w:szCs w:val="24"/>
        </w:rPr>
      </w:pPr>
      <w:r w:rsidRPr="00125076">
        <w:rPr>
          <w:rFonts w:ascii="Times New Roman" w:eastAsia="Calibri" w:hAnsi="Times New Roman" w:cs="Times New Roman"/>
          <w:sz w:val="24"/>
          <w:szCs w:val="24"/>
        </w:rPr>
        <w:t xml:space="preserve">Os bens corpóreos e incorpóreos constituem o patrimônio da pessoa. De maneira geral, o conjunto de bens pertencentes a um titular condiz ao seu patrimônio. Em sentido mais restrito, abrange apenas as relações jurídicas ativas e passivas das quais a pessoa é titular, estimadas economicamente. </w:t>
      </w:r>
    </w:p>
    <w:p w14:paraId="6C11576B" w14:textId="77777777" w:rsidR="00581122" w:rsidRPr="00125076" w:rsidRDefault="00581122" w:rsidP="009A49BD">
      <w:pPr>
        <w:spacing w:line="360" w:lineRule="auto"/>
        <w:jc w:val="both"/>
        <w:rPr>
          <w:rFonts w:ascii="Times New Roman" w:eastAsia="Calibri" w:hAnsi="Times New Roman" w:cs="Times New Roman"/>
          <w:sz w:val="24"/>
          <w:szCs w:val="24"/>
        </w:rPr>
      </w:pPr>
      <w:r w:rsidRPr="00125076">
        <w:rPr>
          <w:rFonts w:ascii="Times New Roman" w:eastAsia="Calibri" w:hAnsi="Times New Roman" w:cs="Times New Roman"/>
          <w:sz w:val="24"/>
          <w:szCs w:val="24"/>
        </w:rPr>
        <w:t xml:space="preserve">Nessa perspectiva, o patrimônio é “a representação econômica da pessoa”, que se atém à personalidade do sujeito, que se conserva durante toda a vida, independentemente da substituição, aumento ou diminuição de bens. </w:t>
      </w:r>
    </w:p>
    <w:p w14:paraId="094F9F5D" w14:textId="705394C9" w:rsidR="00581122" w:rsidRPr="00125076" w:rsidRDefault="00581122" w:rsidP="009A49BD">
      <w:pPr>
        <w:spacing w:after="0" w:line="360" w:lineRule="auto"/>
        <w:jc w:val="both"/>
        <w:rPr>
          <w:rFonts w:ascii="Times New Roman" w:hAnsi="Times New Roman" w:cs="Times New Roman"/>
          <w:sz w:val="24"/>
          <w:szCs w:val="24"/>
        </w:rPr>
      </w:pPr>
      <w:r w:rsidRPr="00125076">
        <w:rPr>
          <w:rFonts w:ascii="Times New Roman" w:eastAsia="Calibri" w:hAnsi="Times New Roman" w:cs="Times New Roman"/>
          <w:sz w:val="24"/>
          <w:szCs w:val="24"/>
        </w:rPr>
        <w:t>O patrimônio se restringe aos bens avaliáveis em dinheiro. Nele não se incluem as qualidades pessoais, como a capacidade física ou técnica, o conhecimento, a força de trabalho, porque são considerados apenas fatores de obtenção de receitas, quando utilizados para esses fins, malgrado a lesão a esses bens possa ocasionar em devida reparação.</w:t>
      </w:r>
    </w:p>
    <w:p w14:paraId="226F57E8" w14:textId="331E8820" w:rsidR="00581122" w:rsidRPr="00125076" w:rsidRDefault="00581122" w:rsidP="009A49BD">
      <w:pPr>
        <w:spacing w:after="0" w:line="360" w:lineRule="auto"/>
        <w:jc w:val="both"/>
        <w:rPr>
          <w:rFonts w:ascii="Times New Roman" w:hAnsi="Times New Roman" w:cs="Times New Roman"/>
          <w:b/>
          <w:bCs/>
          <w:sz w:val="24"/>
          <w:szCs w:val="24"/>
        </w:rPr>
      </w:pPr>
    </w:p>
    <w:p w14:paraId="3559042D" w14:textId="3301EFF1" w:rsidR="00E57D2D" w:rsidRPr="00125076" w:rsidRDefault="00E57D2D" w:rsidP="009A49BD">
      <w:pPr>
        <w:spacing w:after="0" w:line="360" w:lineRule="auto"/>
        <w:jc w:val="both"/>
        <w:rPr>
          <w:rFonts w:ascii="Times New Roman" w:hAnsi="Times New Roman" w:cs="Times New Roman"/>
          <w:b/>
          <w:bCs/>
          <w:sz w:val="24"/>
          <w:szCs w:val="24"/>
        </w:rPr>
      </w:pPr>
    </w:p>
    <w:p w14:paraId="6C5EAFDD" w14:textId="77777777" w:rsidR="00E57D2D" w:rsidRPr="00125076" w:rsidRDefault="00E57D2D" w:rsidP="009A49BD">
      <w:pPr>
        <w:spacing w:after="0" w:line="360" w:lineRule="auto"/>
        <w:jc w:val="both"/>
        <w:rPr>
          <w:rFonts w:ascii="Times New Roman" w:hAnsi="Times New Roman" w:cs="Times New Roman"/>
          <w:b/>
          <w:bCs/>
          <w:sz w:val="24"/>
          <w:szCs w:val="24"/>
        </w:rPr>
      </w:pPr>
    </w:p>
    <w:p w14:paraId="05A6AE8E" w14:textId="68CB3547" w:rsidR="00E03ED7" w:rsidRPr="00125076" w:rsidRDefault="00E03ED7" w:rsidP="009A49BD">
      <w:pPr>
        <w:spacing w:line="256" w:lineRule="auto"/>
        <w:jc w:val="both"/>
        <w:rPr>
          <w:rFonts w:ascii="Times New Roman" w:eastAsia="Calibri" w:hAnsi="Times New Roman" w:cs="Times New Roman"/>
          <w:b/>
          <w:sz w:val="24"/>
          <w:szCs w:val="24"/>
        </w:rPr>
      </w:pPr>
      <w:r w:rsidRPr="00125076">
        <w:rPr>
          <w:rFonts w:ascii="Times New Roman" w:eastAsia="Calibri" w:hAnsi="Times New Roman" w:cs="Times New Roman"/>
          <w:b/>
          <w:sz w:val="24"/>
          <w:szCs w:val="24"/>
        </w:rPr>
        <w:lastRenderedPageBreak/>
        <w:t>Classificação dos bens</w:t>
      </w:r>
      <w:r w:rsidR="00E57D2D" w:rsidRPr="00125076">
        <w:rPr>
          <w:rFonts w:ascii="Times New Roman" w:eastAsia="Calibri" w:hAnsi="Times New Roman" w:cs="Times New Roman"/>
          <w:b/>
          <w:sz w:val="24"/>
          <w:szCs w:val="24"/>
        </w:rPr>
        <w:t>:</w:t>
      </w:r>
    </w:p>
    <w:p w14:paraId="66832BAA" w14:textId="77777777" w:rsidR="00E03ED7" w:rsidRPr="00125076" w:rsidRDefault="00E03ED7" w:rsidP="009A49BD">
      <w:pPr>
        <w:spacing w:line="256" w:lineRule="auto"/>
        <w:jc w:val="both"/>
        <w:rPr>
          <w:rFonts w:ascii="Times New Roman" w:eastAsia="Calibri" w:hAnsi="Times New Roman" w:cs="Times New Roman"/>
          <w:sz w:val="24"/>
          <w:szCs w:val="24"/>
        </w:rPr>
      </w:pPr>
      <w:r w:rsidRPr="00125076">
        <w:rPr>
          <w:rFonts w:ascii="Times New Roman" w:eastAsia="Calibri" w:hAnsi="Times New Roman" w:cs="Times New Roman"/>
          <w:sz w:val="24"/>
          <w:szCs w:val="24"/>
        </w:rPr>
        <w:t>Tendo em vista que não se podem utilizar as mesmas regras a todos os bens, o legislador os classifica sob vários critérios, de acordo com a importância cientifica, considerando suas características particulares.</w:t>
      </w:r>
    </w:p>
    <w:p w14:paraId="512F0DCC" w14:textId="77777777" w:rsidR="00E03ED7" w:rsidRPr="00125076" w:rsidRDefault="00E03ED7" w:rsidP="009A49BD">
      <w:pPr>
        <w:spacing w:line="256" w:lineRule="auto"/>
        <w:jc w:val="both"/>
        <w:rPr>
          <w:rFonts w:ascii="Times New Roman" w:eastAsia="Calibri" w:hAnsi="Times New Roman" w:cs="Times New Roman"/>
          <w:sz w:val="24"/>
          <w:szCs w:val="24"/>
        </w:rPr>
      </w:pPr>
      <w:r w:rsidRPr="00125076">
        <w:rPr>
          <w:rFonts w:ascii="Times New Roman" w:eastAsia="Calibri" w:hAnsi="Times New Roman" w:cs="Times New Roman"/>
          <w:sz w:val="24"/>
          <w:szCs w:val="24"/>
        </w:rPr>
        <w:t>Com base no Novo Código Civil (</w:t>
      </w:r>
      <w:proofErr w:type="spellStart"/>
      <w:r w:rsidRPr="00125076">
        <w:rPr>
          <w:rFonts w:ascii="Times New Roman" w:eastAsia="Calibri" w:hAnsi="Times New Roman" w:cs="Times New Roman"/>
          <w:sz w:val="24"/>
          <w:szCs w:val="24"/>
        </w:rPr>
        <w:t>arts</w:t>
      </w:r>
      <w:proofErr w:type="spellEnd"/>
      <w:r w:rsidRPr="00125076">
        <w:rPr>
          <w:rFonts w:ascii="Times New Roman" w:eastAsia="Calibri" w:hAnsi="Times New Roman" w:cs="Times New Roman"/>
          <w:sz w:val="24"/>
          <w:szCs w:val="24"/>
        </w:rPr>
        <w:t>. 79 ao 103), pode se apresentar, de forma mais técnica e abrangente, determinada classificação.</w:t>
      </w:r>
    </w:p>
    <w:p w14:paraId="15311A50" w14:textId="244E3EC8" w:rsidR="00E03ED7" w:rsidRPr="00125076" w:rsidRDefault="00E03ED7" w:rsidP="009A49BD">
      <w:pPr>
        <w:spacing w:line="256" w:lineRule="auto"/>
        <w:jc w:val="both"/>
        <w:rPr>
          <w:rFonts w:ascii="Times New Roman" w:eastAsia="Calibri" w:hAnsi="Times New Roman" w:cs="Times New Roman"/>
          <w:b/>
          <w:sz w:val="24"/>
          <w:szCs w:val="24"/>
        </w:rPr>
      </w:pPr>
      <w:r w:rsidRPr="00125076">
        <w:rPr>
          <w:rFonts w:ascii="Times New Roman" w:eastAsia="Calibri" w:hAnsi="Times New Roman" w:cs="Times New Roman"/>
          <w:b/>
          <w:sz w:val="24"/>
          <w:szCs w:val="24"/>
        </w:rPr>
        <w:t>Bens considerados em si mesmos</w:t>
      </w:r>
      <w:r w:rsidR="00E57D2D" w:rsidRPr="00125076">
        <w:rPr>
          <w:rFonts w:ascii="Times New Roman" w:eastAsia="Calibri" w:hAnsi="Times New Roman" w:cs="Times New Roman"/>
          <w:b/>
          <w:sz w:val="24"/>
          <w:szCs w:val="24"/>
        </w:rPr>
        <w:t>:</w:t>
      </w:r>
    </w:p>
    <w:p w14:paraId="17CB2251" w14:textId="77777777" w:rsidR="00E03ED7" w:rsidRPr="00125076" w:rsidRDefault="00E03ED7" w:rsidP="009A49BD">
      <w:pPr>
        <w:spacing w:line="256" w:lineRule="auto"/>
        <w:jc w:val="both"/>
        <w:rPr>
          <w:rFonts w:ascii="Times New Roman" w:eastAsia="Calibri" w:hAnsi="Times New Roman" w:cs="Times New Roman"/>
          <w:spacing w:val="2"/>
          <w:sz w:val="24"/>
          <w:szCs w:val="24"/>
          <w:shd w:val="clear" w:color="auto" w:fill="FFFFFF"/>
        </w:rPr>
      </w:pPr>
      <w:r w:rsidRPr="00125076">
        <w:rPr>
          <w:rFonts w:ascii="Times New Roman" w:eastAsia="Calibri" w:hAnsi="Times New Roman" w:cs="Times New Roman"/>
          <w:spacing w:val="2"/>
          <w:sz w:val="24"/>
          <w:szCs w:val="24"/>
          <w:shd w:val="clear" w:color="auto" w:fill="FFFFFF"/>
        </w:rPr>
        <w:t>Os bens considerados em si mesmos – bens imóveis e bens móveis; bens fungíveis e bens infungíveis; bens consumíveis e bens inconsumíveis; bens divisíveis e bens indivisíveis; bens singulares e bens coletivos.</w:t>
      </w:r>
    </w:p>
    <w:p w14:paraId="66F03A31" w14:textId="713BF5B6" w:rsidR="00E03ED7" w:rsidRPr="00125076" w:rsidRDefault="00E03ED7" w:rsidP="009A49BD">
      <w:pPr>
        <w:spacing w:line="256" w:lineRule="auto"/>
        <w:jc w:val="both"/>
        <w:rPr>
          <w:rFonts w:ascii="Times New Roman" w:eastAsia="Calibri" w:hAnsi="Times New Roman" w:cs="Times New Roman"/>
          <w:b/>
          <w:spacing w:val="2"/>
          <w:sz w:val="24"/>
          <w:szCs w:val="24"/>
          <w:shd w:val="clear" w:color="auto" w:fill="FFFFFF"/>
        </w:rPr>
      </w:pPr>
      <w:r w:rsidRPr="00125076">
        <w:rPr>
          <w:rFonts w:ascii="Times New Roman" w:eastAsia="Times New Roman" w:hAnsi="Times New Roman" w:cs="Times New Roman"/>
          <w:b/>
          <w:bCs/>
          <w:iCs/>
          <w:color w:val="000000"/>
          <w:sz w:val="24"/>
          <w:szCs w:val="24"/>
          <w:lang w:eastAsia="pt-BR"/>
        </w:rPr>
        <w:t>Bens imóveis e bens móveis</w:t>
      </w:r>
      <w:r w:rsidR="00E57D2D" w:rsidRPr="00125076">
        <w:rPr>
          <w:rFonts w:ascii="Times New Roman" w:eastAsia="Times New Roman" w:hAnsi="Times New Roman" w:cs="Times New Roman"/>
          <w:b/>
          <w:bCs/>
          <w:iCs/>
          <w:color w:val="000000"/>
          <w:sz w:val="24"/>
          <w:szCs w:val="24"/>
          <w:lang w:eastAsia="pt-BR"/>
        </w:rPr>
        <w:t>:</w:t>
      </w:r>
    </w:p>
    <w:p w14:paraId="28F54F8E" w14:textId="77777777" w:rsidR="00E03ED7" w:rsidRPr="00125076" w:rsidRDefault="00E03ED7" w:rsidP="009A49BD">
      <w:pPr>
        <w:spacing w:line="256" w:lineRule="auto"/>
        <w:jc w:val="both"/>
        <w:rPr>
          <w:rFonts w:ascii="Times New Roman" w:eastAsia="Calibri" w:hAnsi="Times New Roman" w:cs="Times New Roman"/>
          <w:color w:val="212529"/>
          <w:sz w:val="24"/>
          <w:szCs w:val="24"/>
          <w:shd w:val="clear" w:color="auto" w:fill="FFFFFF"/>
        </w:rPr>
      </w:pPr>
      <w:r w:rsidRPr="00125076">
        <w:rPr>
          <w:rFonts w:ascii="Times New Roman" w:eastAsia="Calibri" w:hAnsi="Times New Roman" w:cs="Times New Roman"/>
          <w:color w:val="212529"/>
          <w:sz w:val="24"/>
          <w:szCs w:val="24"/>
          <w:shd w:val="clear" w:color="auto" w:fill="FFFFFF"/>
        </w:rPr>
        <w:t xml:space="preserve">É a classificação mais importante, que </w:t>
      </w:r>
      <w:r w:rsidRPr="00125076">
        <w:rPr>
          <w:rFonts w:ascii="Times New Roman" w:eastAsia="Calibri" w:hAnsi="Times New Roman" w:cs="Times New Roman"/>
          <w:color w:val="000000"/>
          <w:sz w:val="24"/>
          <w:szCs w:val="24"/>
        </w:rPr>
        <w:t>cuida do bem em sua concepção naturalística.</w:t>
      </w:r>
    </w:p>
    <w:p w14:paraId="65F9C7AF" w14:textId="77777777" w:rsidR="00E03ED7" w:rsidRPr="00125076" w:rsidRDefault="00E03ED7" w:rsidP="009A49BD">
      <w:pPr>
        <w:spacing w:line="256" w:lineRule="auto"/>
        <w:jc w:val="both"/>
        <w:rPr>
          <w:rFonts w:ascii="Times New Roman" w:eastAsia="Calibri" w:hAnsi="Times New Roman" w:cs="Times New Roman"/>
          <w:color w:val="000000"/>
          <w:sz w:val="24"/>
          <w:szCs w:val="24"/>
        </w:rPr>
      </w:pPr>
      <w:r w:rsidRPr="00125076">
        <w:rPr>
          <w:rFonts w:ascii="Times New Roman" w:eastAsia="Calibri" w:hAnsi="Times New Roman" w:cs="Times New Roman"/>
          <w:color w:val="212529"/>
          <w:sz w:val="24"/>
          <w:szCs w:val="24"/>
          <w:shd w:val="clear" w:color="auto" w:fill="FFFFFF"/>
        </w:rPr>
        <w:t xml:space="preserve">Os bens imóveis sempre usufruíram de maior importância, designado </w:t>
      </w:r>
      <w:r w:rsidRPr="00125076">
        <w:rPr>
          <w:rFonts w:ascii="Times New Roman" w:eastAsia="Calibri" w:hAnsi="Times New Roman" w:cs="Times New Roman"/>
          <w:i/>
          <w:iCs/>
          <w:color w:val="000000"/>
          <w:sz w:val="24"/>
          <w:szCs w:val="24"/>
        </w:rPr>
        <w:t>bens de raiz</w:t>
      </w:r>
      <w:r w:rsidRPr="00125076">
        <w:rPr>
          <w:rFonts w:ascii="Times New Roman" w:eastAsia="Calibri" w:hAnsi="Times New Roman" w:cs="Times New Roman"/>
          <w:iCs/>
          <w:color w:val="000000"/>
          <w:sz w:val="24"/>
          <w:szCs w:val="24"/>
        </w:rPr>
        <w:t>,</w:t>
      </w:r>
      <w:r w:rsidRPr="00125076">
        <w:rPr>
          <w:rFonts w:ascii="Times New Roman" w:eastAsia="Calibri" w:hAnsi="Times New Roman" w:cs="Times New Roman"/>
          <w:color w:val="212529"/>
          <w:sz w:val="24"/>
          <w:szCs w:val="24"/>
          <w:shd w:val="clear" w:color="auto" w:fill="FFFFFF"/>
        </w:rPr>
        <w:t xml:space="preserve"> é um bem que não se pode ser movimentado, sem mudar a sua essência, ao contrário de um bem móvel, que pode ser movimentado sem mudar a sua essência ou que possui um movimento próprio, entretanto,</w:t>
      </w:r>
      <w:r w:rsidRPr="00125076">
        <w:rPr>
          <w:rFonts w:ascii="Times New Roman" w:eastAsia="Calibri" w:hAnsi="Times New Roman" w:cs="Times New Roman"/>
          <w:color w:val="000000"/>
          <w:sz w:val="24"/>
          <w:szCs w:val="24"/>
        </w:rPr>
        <w:t xml:space="preserve"> a importância do bem móvel tem aumentado no moderno mundo dos negócios.</w:t>
      </w:r>
    </w:p>
    <w:p w14:paraId="3A6E8141" w14:textId="77777777" w:rsidR="00E03ED7" w:rsidRPr="00125076" w:rsidRDefault="00E03ED7" w:rsidP="009A49BD">
      <w:pPr>
        <w:spacing w:line="256" w:lineRule="auto"/>
        <w:jc w:val="both"/>
        <w:rPr>
          <w:rFonts w:ascii="Times New Roman" w:eastAsia="Calibri" w:hAnsi="Times New Roman" w:cs="Times New Roman"/>
          <w:color w:val="000000"/>
          <w:sz w:val="24"/>
          <w:szCs w:val="24"/>
        </w:rPr>
      </w:pPr>
      <w:r w:rsidRPr="00125076">
        <w:rPr>
          <w:rFonts w:ascii="Times New Roman" w:eastAsia="Calibri" w:hAnsi="Times New Roman" w:cs="Times New Roman"/>
          <w:color w:val="000000"/>
          <w:sz w:val="24"/>
          <w:szCs w:val="24"/>
        </w:rPr>
        <w:t xml:space="preserve"> Para os bens móveis, dispensa-se o registro, exigindo-se, apenas, a tradição da coisa.</w:t>
      </w:r>
    </w:p>
    <w:p w14:paraId="3C617E0B" w14:textId="77777777" w:rsidR="00E03ED7" w:rsidRPr="00125076" w:rsidRDefault="00E03ED7" w:rsidP="009A49BD">
      <w:pPr>
        <w:spacing w:line="256" w:lineRule="auto"/>
        <w:jc w:val="both"/>
        <w:rPr>
          <w:rFonts w:ascii="Times New Roman" w:eastAsia="Calibri" w:hAnsi="Times New Roman" w:cs="Times New Roman"/>
          <w:spacing w:val="2"/>
          <w:sz w:val="24"/>
          <w:szCs w:val="24"/>
          <w:shd w:val="clear" w:color="auto" w:fill="FFFFFF"/>
        </w:rPr>
      </w:pPr>
      <w:r w:rsidRPr="00125076">
        <w:rPr>
          <w:rFonts w:ascii="Times New Roman" w:eastAsia="Calibri" w:hAnsi="Times New Roman" w:cs="Times New Roman"/>
          <w:color w:val="000000"/>
          <w:sz w:val="24"/>
          <w:szCs w:val="24"/>
        </w:rPr>
        <w:t xml:space="preserve">Uma </w:t>
      </w:r>
      <w:r w:rsidRPr="00125076">
        <w:rPr>
          <w:rFonts w:ascii="Times New Roman" w:eastAsia="Calibri" w:hAnsi="Times New Roman" w:cs="Times New Roman"/>
          <w:color w:val="000000"/>
          <w:spacing w:val="2"/>
          <w:sz w:val="24"/>
          <w:szCs w:val="24"/>
          <w:shd w:val="clear" w:color="auto" w:fill="FFFFFF"/>
        </w:rPr>
        <w:t>observação importante é em relação aos navios e aeronaves. Embora sejam bens móveis, são registrados e transmitidos como bens imóveis, podendo inclusive ser oferecidos em hipoteca que será regida por lei especial (BRASIL, </w:t>
      </w:r>
      <w:hyperlink r:id="rId9" w:tooltip="LEI No 10.406, DE 10 DE JANEIRO DE 2002." w:history="1">
        <w:r w:rsidRPr="00125076">
          <w:rPr>
            <w:rFonts w:ascii="Times New Roman" w:eastAsia="Calibri" w:hAnsi="Times New Roman" w:cs="Times New Roman"/>
            <w:spacing w:val="2"/>
            <w:sz w:val="24"/>
            <w:szCs w:val="24"/>
            <w:shd w:val="clear" w:color="auto" w:fill="FFFFFF"/>
          </w:rPr>
          <w:t>Código Civil</w:t>
        </w:r>
      </w:hyperlink>
      <w:r w:rsidRPr="00125076">
        <w:rPr>
          <w:rFonts w:ascii="Times New Roman" w:eastAsia="Calibri" w:hAnsi="Times New Roman" w:cs="Times New Roman"/>
          <w:spacing w:val="2"/>
          <w:sz w:val="24"/>
          <w:szCs w:val="24"/>
          <w:shd w:val="clear" w:color="auto" w:fill="FFFFFF"/>
        </w:rPr>
        <w:t>, 2002, Art. </w:t>
      </w:r>
      <w:hyperlink r:id="rId10" w:tooltip="Artigo 1473 da Lei nº 10.406 de 10 de Janeiro de 2002" w:history="1">
        <w:r w:rsidRPr="00125076">
          <w:rPr>
            <w:rFonts w:ascii="Times New Roman" w:eastAsia="Calibri" w:hAnsi="Times New Roman" w:cs="Times New Roman"/>
            <w:spacing w:val="2"/>
            <w:sz w:val="24"/>
            <w:szCs w:val="24"/>
            <w:shd w:val="clear" w:color="auto" w:fill="FFFFFF"/>
          </w:rPr>
          <w:t>1.473</w:t>
        </w:r>
      </w:hyperlink>
      <w:r w:rsidRPr="00125076">
        <w:rPr>
          <w:rFonts w:ascii="Times New Roman" w:eastAsia="Calibri" w:hAnsi="Times New Roman" w:cs="Times New Roman"/>
          <w:spacing w:val="2"/>
          <w:sz w:val="24"/>
          <w:szCs w:val="24"/>
          <w:shd w:val="clear" w:color="auto" w:fill="FFFFFF"/>
        </w:rPr>
        <w:t>, </w:t>
      </w:r>
      <w:hyperlink r:id="rId11" w:tooltip="Inciso VI do Artigo 1473 da Lei nº 10.406 de 10 de Janeiro de 2002" w:history="1">
        <w:r w:rsidRPr="00125076">
          <w:rPr>
            <w:rFonts w:ascii="Times New Roman" w:eastAsia="Calibri" w:hAnsi="Times New Roman" w:cs="Times New Roman"/>
            <w:spacing w:val="2"/>
            <w:sz w:val="24"/>
            <w:szCs w:val="24"/>
            <w:shd w:val="clear" w:color="auto" w:fill="FFFFFF"/>
          </w:rPr>
          <w:t>VI</w:t>
        </w:r>
      </w:hyperlink>
      <w:r w:rsidRPr="00125076">
        <w:rPr>
          <w:rFonts w:ascii="Times New Roman" w:eastAsia="Calibri" w:hAnsi="Times New Roman" w:cs="Times New Roman"/>
          <w:spacing w:val="2"/>
          <w:sz w:val="24"/>
          <w:szCs w:val="24"/>
          <w:shd w:val="clear" w:color="auto" w:fill="FFFFFF"/>
        </w:rPr>
        <w:t>, </w:t>
      </w:r>
      <w:hyperlink r:id="rId12" w:tooltip="Inciso VII do Artigo 1473 da Lei nº 10.406 de 10 de Janeiro de 2002" w:history="1">
        <w:r w:rsidRPr="00125076">
          <w:rPr>
            <w:rFonts w:ascii="Times New Roman" w:eastAsia="Calibri" w:hAnsi="Times New Roman" w:cs="Times New Roman"/>
            <w:spacing w:val="2"/>
            <w:sz w:val="24"/>
            <w:szCs w:val="24"/>
            <w:shd w:val="clear" w:color="auto" w:fill="FFFFFF"/>
          </w:rPr>
          <w:t>VII</w:t>
        </w:r>
      </w:hyperlink>
      <w:r w:rsidRPr="00125076">
        <w:rPr>
          <w:rFonts w:ascii="Times New Roman" w:eastAsia="Calibri" w:hAnsi="Times New Roman" w:cs="Times New Roman"/>
          <w:spacing w:val="2"/>
          <w:sz w:val="24"/>
          <w:szCs w:val="24"/>
          <w:shd w:val="clear" w:color="auto" w:fill="FFFFFF"/>
        </w:rPr>
        <w:t> e § 1º).</w:t>
      </w:r>
    </w:p>
    <w:p w14:paraId="032D4743" w14:textId="77777777" w:rsidR="00E03ED7" w:rsidRPr="00125076" w:rsidRDefault="00E03ED7" w:rsidP="009A49BD">
      <w:pPr>
        <w:spacing w:line="256" w:lineRule="auto"/>
        <w:jc w:val="both"/>
        <w:rPr>
          <w:rFonts w:ascii="Times New Roman" w:eastAsia="Calibri" w:hAnsi="Times New Roman" w:cs="Times New Roman"/>
          <w:spacing w:val="2"/>
          <w:sz w:val="24"/>
          <w:szCs w:val="24"/>
          <w:shd w:val="clear" w:color="auto" w:fill="FFFFFF"/>
        </w:rPr>
      </w:pPr>
      <w:r w:rsidRPr="00125076">
        <w:rPr>
          <w:rFonts w:ascii="Times New Roman" w:eastAsia="Calibri" w:hAnsi="Times New Roman" w:cs="Times New Roman"/>
          <w:spacing w:val="2"/>
          <w:sz w:val="24"/>
          <w:szCs w:val="24"/>
          <w:shd w:val="clear" w:color="auto" w:fill="FFFFFF"/>
        </w:rPr>
        <w:t>Também é importante observar o caso da herança, por exemplo, que apesar de ser composta por bens móveis é considerada um bem imóvel e requer o uso da escritura pública por força do art. </w:t>
      </w:r>
      <w:hyperlink r:id="rId13" w:tooltip="Artigo 1793 da Lei nº 10.406 de 10 de Janeiro de 2002" w:history="1">
        <w:r w:rsidRPr="00125076">
          <w:rPr>
            <w:rFonts w:ascii="Times New Roman" w:eastAsia="Calibri" w:hAnsi="Times New Roman" w:cs="Times New Roman"/>
            <w:spacing w:val="2"/>
            <w:sz w:val="24"/>
            <w:szCs w:val="24"/>
            <w:shd w:val="clear" w:color="auto" w:fill="FFFFFF"/>
          </w:rPr>
          <w:t>1.793</w:t>
        </w:r>
      </w:hyperlink>
      <w:r w:rsidRPr="00125076">
        <w:rPr>
          <w:rFonts w:ascii="Times New Roman" w:eastAsia="Calibri" w:hAnsi="Times New Roman" w:cs="Times New Roman"/>
          <w:spacing w:val="2"/>
          <w:sz w:val="24"/>
          <w:szCs w:val="24"/>
          <w:shd w:val="clear" w:color="auto" w:fill="FFFFFF"/>
        </w:rPr>
        <w:t> do </w:t>
      </w:r>
      <w:hyperlink r:id="rId14" w:tooltip="LEI No 10.406, DE 10 DE JANEIRO DE 2002." w:history="1">
        <w:r w:rsidRPr="00125076">
          <w:rPr>
            <w:rFonts w:ascii="Times New Roman" w:eastAsia="Calibri" w:hAnsi="Times New Roman" w:cs="Times New Roman"/>
            <w:spacing w:val="2"/>
            <w:sz w:val="24"/>
            <w:szCs w:val="24"/>
            <w:shd w:val="clear" w:color="auto" w:fill="FFFFFF"/>
          </w:rPr>
          <w:t>Código Civil</w:t>
        </w:r>
      </w:hyperlink>
      <w:r w:rsidRPr="00125076">
        <w:rPr>
          <w:rFonts w:ascii="Times New Roman" w:eastAsia="Calibri" w:hAnsi="Times New Roman" w:cs="Times New Roman"/>
          <w:spacing w:val="2"/>
          <w:sz w:val="24"/>
          <w:szCs w:val="24"/>
          <w:shd w:val="clear" w:color="auto" w:fill="FFFFFF"/>
        </w:rPr>
        <w:t>.</w:t>
      </w:r>
    </w:p>
    <w:p w14:paraId="7B1391F4" w14:textId="56C7CE97" w:rsidR="00E03ED7" w:rsidRPr="00125076" w:rsidRDefault="00E03ED7" w:rsidP="009A49BD">
      <w:pPr>
        <w:spacing w:line="256" w:lineRule="auto"/>
        <w:jc w:val="both"/>
        <w:rPr>
          <w:rFonts w:ascii="Times New Roman" w:eastAsia="Calibri" w:hAnsi="Times New Roman" w:cs="Times New Roman"/>
          <w:b/>
          <w:bCs/>
          <w:iCs/>
          <w:sz w:val="24"/>
          <w:szCs w:val="24"/>
        </w:rPr>
      </w:pPr>
      <w:r w:rsidRPr="00125076">
        <w:rPr>
          <w:rFonts w:ascii="Times New Roman" w:eastAsia="Calibri" w:hAnsi="Times New Roman" w:cs="Times New Roman"/>
          <w:b/>
          <w:bCs/>
          <w:iCs/>
          <w:sz w:val="24"/>
          <w:szCs w:val="24"/>
        </w:rPr>
        <w:t>Bens imóveis</w:t>
      </w:r>
      <w:r w:rsidR="00E57D2D" w:rsidRPr="00125076">
        <w:rPr>
          <w:rFonts w:ascii="Times New Roman" w:eastAsia="Calibri" w:hAnsi="Times New Roman" w:cs="Times New Roman"/>
          <w:b/>
          <w:bCs/>
          <w:iCs/>
          <w:sz w:val="24"/>
          <w:szCs w:val="24"/>
        </w:rPr>
        <w:t>:</w:t>
      </w:r>
    </w:p>
    <w:p w14:paraId="38D33BD3" w14:textId="77777777" w:rsidR="00E03ED7" w:rsidRPr="00125076" w:rsidRDefault="00E03ED7" w:rsidP="009A49BD">
      <w:pPr>
        <w:spacing w:line="256" w:lineRule="auto"/>
        <w:jc w:val="both"/>
        <w:rPr>
          <w:rFonts w:ascii="Times New Roman" w:eastAsia="Calibri" w:hAnsi="Times New Roman" w:cs="Times New Roman"/>
          <w:bCs/>
          <w:iCs/>
          <w:sz w:val="24"/>
          <w:szCs w:val="24"/>
        </w:rPr>
      </w:pPr>
      <w:r w:rsidRPr="00125076">
        <w:rPr>
          <w:rFonts w:ascii="Times New Roman" w:eastAsia="Calibri" w:hAnsi="Times New Roman" w:cs="Times New Roman"/>
          <w:bCs/>
          <w:iCs/>
          <w:sz w:val="24"/>
          <w:szCs w:val="24"/>
        </w:rPr>
        <w:t>Os bens imóveis são aqueles que não podem ser transportados sem ser destruídos ou danificados, também conhecidos como bens de raiz, assim o CC nos diz que:</w:t>
      </w:r>
    </w:p>
    <w:p w14:paraId="1AAAD3B7" w14:textId="77777777" w:rsidR="00E03ED7" w:rsidRPr="00125076" w:rsidRDefault="00E03ED7" w:rsidP="009A49BD">
      <w:pPr>
        <w:spacing w:line="256" w:lineRule="auto"/>
        <w:jc w:val="both"/>
        <w:rPr>
          <w:rFonts w:ascii="Times New Roman" w:eastAsia="Calibri" w:hAnsi="Times New Roman" w:cs="Times New Roman"/>
          <w:spacing w:val="2"/>
          <w:sz w:val="24"/>
          <w:szCs w:val="24"/>
          <w:shd w:val="clear" w:color="auto" w:fill="FFFFFF"/>
        </w:rPr>
      </w:pPr>
      <w:r w:rsidRPr="00125076">
        <w:rPr>
          <w:rFonts w:ascii="Times New Roman" w:eastAsia="Calibri" w:hAnsi="Times New Roman" w:cs="Times New Roman"/>
          <w:bCs/>
          <w:iCs/>
          <w:sz w:val="24"/>
          <w:szCs w:val="24"/>
        </w:rPr>
        <w:t xml:space="preserve">Art.79. </w:t>
      </w:r>
      <w:r w:rsidRPr="00125076">
        <w:rPr>
          <w:rFonts w:ascii="Times New Roman" w:eastAsia="Calibri" w:hAnsi="Times New Roman" w:cs="Times New Roman"/>
          <w:spacing w:val="2"/>
          <w:sz w:val="24"/>
          <w:szCs w:val="24"/>
          <w:shd w:val="clear" w:color="auto" w:fill="FFFFFF"/>
        </w:rPr>
        <w:t>São considerados bens imóveis o solo e tudo quanto se lhe incorporar natural ou artificialmente.</w:t>
      </w:r>
    </w:p>
    <w:p w14:paraId="2688C097" w14:textId="77777777" w:rsidR="00E03ED7" w:rsidRPr="00125076" w:rsidRDefault="00E03ED7" w:rsidP="009A49BD">
      <w:pPr>
        <w:spacing w:line="256" w:lineRule="auto"/>
        <w:jc w:val="both"/>
        <w:rPr>
          <w:rFonts w:ascii="Times New Roman" w:eastAsia="Calibri" w:hAnsi="Times New Roman" w:cs="Times New Roman"/>
          <w:spacing w:val="2"/>
          <w:sz w:val="24"/>
          <w:szCs w:val="24"/>
          <w:shd w:val="clear" w:color="auto" w:fill="FFFFFF"/>
        </w:rPr>
      </w:pPr>
      <w:r w:rsidRPr="00125076">
        <w:rPr>
          <w:rFonts w:ascii="Times New Roman" w:eastAsia="Calibri" w:hAnsi="Times New Roman" w:cs="Times New Roman"/>
          <w:spacing w:val="2"/>
          <w:sz w:val="24"/>
          <w:szCs w:val="24"/>
          <w:shd w:val="clear" w:color="auto" w:fill="FFFFFF"/>
        </w:rPr>
        <w:t>A forma “natural”, pode ser entendida como por exemplo sendo as árvores. Já a forma “artificial” pode ser entendida como os prédios.</w:t>
      </w:r>
    </w:p>
    <w:p w14:paraId="675121AB" w14:textId="77777777" w:rsidR="00E03ED7" w:rsidRPr="00125076" w:rsidRDefault="00E03ED7" w:rsidP="009A49BD">
      <w:pPr>
        <w:spacing w:line="256" w:lineRule="auto"/>
        <w:jc w:val="both"/>
        <w:rPr>
          <w:rFonts w:ascii="Times New Roman" w:eastAsia="Calibri" w:hAnsi="Times New Roman" w:cs="Times New Roman"/>
          <w:spacing w:val="2"/>
          <w:sz w:val="24"/>
          <w:szCs w:val="24"/>
          <w:shd w:val="clear" w:color="auto" w:fill="FFFFFF"/>
        </w:rPr>
      </w:pPr>
      <w:r w:rsidRPr="00125076">
        <w:rPr>
          <w:rFonts w:ascii="Times New Roman" w:eastAsia="Calibri" w:hAnsi="Times New Roman" w:cs="Times New Roman"/>
          <w:spacing w:val="2"/>
          <w:sz w:val="24"/>
          <w:szCs w:val="24"/>
          <w:shd w:val="clear" w:color="auto" w:fill="FFFFFF"/>
        </w:rPr>
        <w:t>Art.80. Consideram-se imóveis para os efeitos legais:</w:t>
      </w:r>
    </w:p>
    <w:p w14:paraId="2E857B88" w14:textId="77777777" w:rsidR="00E03ED7" w:rsidRPr="00125076" w:rsidRDefault="00E03ED7" w:rsidP="009A49BD">
      <w:pPr>
        <w:spacing w:line="256" w:lineRule="auto"/>
        <w:jc w:val="both"/>
        <w:rPr>
          <w:rFonts w:ascii="Times New Roman" w:eastAsia="Calibri" w:hAnsi="Times New Roman" w:cs="Times New Roman"/>
          <w:spacing w:val="2"/>
          <w:sz w:val="24"/>
          <w:szCs w:val="24"/>
          <w:shd w:val="clear" w:color="auto" w:fill="FFFFFF"/>
        </w:rPr>
      </w:pPr>
      <w:r w:rsidRPr="00125076">
        <w:rPr>
          <w:rFonts w:ascii="Times New Roman" w:eastAsia="Calibri" w:hAnsi="Times New Roman" w:cs="Times New Roman"/>
          <w:spacing w:val="2"/>
          <w:sz w:val="24"/>
          <w:szCs w:val="24"/>
          <w:shd w:val="clear" w:color="auto" w:fill="FFFFFF"/>
        </w:rPr>
        <w:t xml:space="preserve">I – </w:t>
      </w:r>
      <w:proofErr w:type="gramStart"/>
      <w:r w:rsidRPr="00125076">
        <w:rPr>
          <w:rFonts w:ascii="Times New Roman" w:eastAsia="Calibri" w:hAnsi="Times New Roman" w:cs="Times New Roman"/>
          <w:spacing w:val="2"/>
          <w:sz w:val="24"/>
          <w:szCs w:val="24"/>
          <w:shd w:val="clear" w:color="auto" w:fill="FFFFFF"/>
        </w:rPr>
        <w:t>os</w:t>
      </w:r>
      <w:proofErr w:type="gramEnd"/>
      <w:r w:rsidRPr="00125076">
        <w:rPr>
          <w:rFonts w:ascii="Times New Roman" w:eastAsia="Calibri" w:hAnsi="Times New Roman" w:cs="Times New Roman"/>
          <w:spacing w:val="2"/>
          <w:sz w:val="24"/>
          <w:szCs w:val="24"/>
          <w:shd w:val="clear" w:color="auto" w:fill="FFFFFF"/>
        </w:rPr>
        <w:t xml:space="preserve"> direitos reais sobre os imóveis e as ações que os asseguram;</w:t>
      </w:r>
    </w:p>
    <w:p w14:paraId="51E0E526" w14:textId="0E6C8325" w:rsidR="00E03ED7" w:rsidRPr="00125076" w:rsidRDefault="00E03ED7" w:rsidP="009A49BD">
      <w:pPr>
        <w:spacing w:line="256" w:lineRule="auto"/>
        <w:jc w:val="both"/>
        <w:rPr>
          <w:rFonts w:ascii="Times New Roman" w:eastAsia="Calibri" w:hAnsi="Times New Roman" w:cs="Times New Roman"/>
          <w:spacing w:val="2"/>
          <w:sz w:val="24"/>
          <w:szCs w:val="24"/>
          <w:shd w:val="clear" w:color="auto" w:fill="FFFFFF"/>
        </w:rPr>
      </w:pPr>
      <w:r w:rsidRPr="00125076">
        <w:rPr>
          <w:rFonts w:ascii="Times New Roman" w:eastAsia="Calibri" w:hAnsi="Times New Roman" w:cs="Times New Roman"/>
          <w:spacing w:val="2"/>
          <w:sz w:val="24"/>
          <w:szCs w:val="24"/>
          <w:shd w:val="clear" w:color="auto" w:fill="FFFFFF"/>
        </w:rPr>
        <w:t xml:space="preserve">II – </w:t>
      </w:r>
      <w:proofErr w:type="gramStart"/>
      <w:r w:rsidRPr="00125076">
        <w:rPr>
          <w:rFonts w:ascii="Times New Roman" w:eastAsia="Calibri" w:hAnsi="Times New Roman" w:cs="Times New Roman"/>
          <w:spacing w:val="2"/>
          <w:sz w:val="24"/>
          <w:szCs w:val="24"/>
          <w:shd w:val="clear" w:color="auto" w:fill="FFFFFF"/>
        </w:rPr>
        <w:t>o</w:t>
      </w:r>
      <w:proofErr w:type="gramEnd"/>
      <w:r w:rsidRPr="00125076">
        <w:rPr>
          <w:rFonts w:ascii="Times New Roman" w:eastAsia="Calibri" w:hAnsi="Times New Roman" w:cs="Times New Roman"/>
          <w:spacing w:val="2"/>
          <w:sz w:val="24"/>
          <w:szCs w:val="24"/>
          <w:shd w:val="clear" w:color="auto" w:fill="FFFFFF"/>
        </w:rPr>
        <w:t xml:space="preserve"> direito à sucessão aberta.</w:t>
      </w:r>
    </w:p>
    <w:p w14:paraId="73EFDEE8" w14:textId="77777777" w:rsidR="00D07B37" w:rsidRPr="00125076" w:rsidRDefault="00D07B37" w:rsidP="009A49BD">
      <w:pPr>
        <w:spacing w:line="256" w:lineRule="auto"/>
        <w:jc w:val="both"/>
        <w:rPr>
          <w:rFonts w:ascii="Times New Roman" w:eastAsia="Calibri" w:hAnsi="Times New Roman" w:cs="Times New Roman"/>
          <w:spacing w:val="2"/>
          <w:sz w:val="24"/>
          <w:szCs w:val="24"/>
          <w:shd w:val="clear" w:color="auto" w:fill="FFFFFF"/>
        </w:rPr>
      </w:pPr>
    </w:p>
    <w:p w14:paraId="0AD10626" w14:textId="77777777" w:rsidR="003C31A9" w:rsidRPr="00125076" w:rsidRDefault="003C31A9" w:rsidP="009A49BD">
      <w:pPr>
        <w:spacing w:after="0" w:line="360" w:lineRule="auto"/>
        <w:jc w:val="both"/>
        <w:rPr>
          <w:rFonts w:ascii="Times New Roman" w:eastAsia="Calibri" w:hAnsi="Times New Roman" w:cs="Times New Roman"/>
          <w:spacing w:val="2"/>
          <w:sz w:val="24"/>
          <w:szCs w:val="24"/>
          <w:shd w:val="clear" w:color="auto" w:fill="FFFFFF"/>
        </w:rPr>
      </w:pPr>
    </w:p>
    <w:p w14:paraId="75921FDA" w14:textId="77777777" w:rsidR="003C31A9" w:rsidRPr="00125076" w:rsidRDefault="003C31A9" w:rsidP="009A49BD">
      <w:pPr>
        <w:spacing w:after="0" w:line="360" w:lineRule="auto"/>
        <w:jc w:val="both"/>
        <w:rPr>
          <w:rFonts w:ascii="Times New Roman" w:eastAsia="Calibri" w:hAnsi="Times New Roman" w:cs="Times New Roman"/>
          <w:spacing w:val="2"/>
          <w:sz w:val="24"/>
          <w:szCs w:val="24"/>
          <w:shd w:val="clear" w:color="auto" w:fill="FFFFFF"/>
        </w:rPr>
      </w:pPr>
    </w:p>
    <w:p w14:paraId="150DC0B1" w14:textId="0FE59502" w:rsidR="00BF54DE" w:rsidRPr="00125076" w:rsidRDefault="00B210F8" w:rsidP="009A49BD">
      <w:pPr>
        <w:spacing w:after="0" w:line="360" w:lineRule="auto"/>
        <w:jc w:val="both"/>
        <w:rPr>
          <w:rFonts w:ascii="Times New Roman" w:hAnsi="Times New Roman" w:cs="Times New Roman"/>
          <w:b/>
          <w:bCs/>
          <w:sz w:val="24"/>
          <w:szCs w:val="24"/>
        </w:rPr>
      </w:pPr>
      <w:r w:rsidRPr="00125076">
        <w:rPr>
          <w:rFonts w:ascii="Times New Roman" w:hAnsi="Times New Roman" w:cs="Times New Roman"/>
          <w:b/>
          <w:bCs/>
          <w:sz w:val="24"/>
          <w:szCs w:val="24"/>
        </w:rPr>
        <w:t>B</w:t>
      </w:r>
      <w:r w:rsidR="00F76313" w:rsidRPr="00125076">
        <w:rPr>
          <w:rFonts w:ascii="Times New Roman" w:hAnsi="Times New Roman" w:cs="Times New Roman"/>
          <w:b/>
          <w:bCs/>
          <w:sz w:val="24"/>
          <w:szCs w:val="24"/>
        </w:rPr>
        <w:t xml:space="preserve">ens móveis </w:t>
      </w:r>
      <w:r w:rsidR="00466C52" w:rsidRPr="00125076">
        <w:rPr>
          <w:rFonts w:ascii="Times New Roman" w:hAnsi="Times New Roman" w:cs="Times New Roman"/>
          <w:b/>
          <w:bCs/>
          <w:sz w:val="24"/>
          <w:szCs w:val="24"/>
        </w:rPr>
        <w:t>Art. 82</w:t>
      </w:r>
      <w:r w:rsidR="007C41FD" w:rsidRPr="00125076">
        <w:rPr>
          <w:rFonts w:ascii="Times New Roman" w:hAnsi="Times New Roman" w:cs="Times New Roman"/>
          <w:b/>
          <w:bCs/>
          <w:sz w:val="24"/>
          <w:szCs w:val="24"/>
        </w:rPr>
        <w:t xml:space="preserve"> CC</w:t>
      </w:r>
    </w:p>
    <w:p w14:paraId="17E7E207" w14:textId="3BCD1C01" w:rsidR="008A3501" w:rsidRPr="00125076" w:rsidRDefault="00466C52" w:rsidP="009A49BD">
      <w:pPr>
        <w:spacing w:after="0" w:line="360" w:lineRule="auto"/>
        <w:jc w:val="both"/>
        <w:rPr>
          <w:rFonts w:ascii="Times New Roman" w:hAnsi="Times New Roman" w:cs="Times New Roman"/>
          <w:sz w:val="24"/>
          <w:szCs w:val="24"/>
        </w:rPr>
      </w:pPr>
      <w:r w:rsidRPr="00125076">
        <w:rPr>
          <w:rFonts w:ascii="Times New Roman" w:hAnsi="Times New Roman" w:cs="Times New Roman"/>
          <w:sz w:val="24"/>
          <w:szCs w:val="24"/>
        </w:rPr>
        <w:t xml:space="preserve">Os </w:t>
      </w:r>
      <w:r w:rsidR="00753E6E" w:rsidRPr="00125076">
        <w:rPr>
          <w:rFonts w:ascii="Times New Roman" w:hAnsi="Times New Roman" w:cs="Times New Roman"/>
          <w:sz w:val="24"/>
          <w:szCs w:val="24"/>
        </w:rPr>
        <w:t>bens móveis</w:t>
      </w:r>
      <w:r w:rsidRPr="00125076">
        <w:rPr>
          <w:rFonts w:ascii="Times New Roman" w:hAnsi="Times New Roman" w:cs="Times New Roman"/>
          <w:sz w:val="24"/>
          <w:szCs w:val="24"/>
        </w:rPr>
        <w:t xml:space="preserve"> </w:t>
      </w:r>
      <w:r w:rsidR="00A802BC" w:rsidRPr="00125076">
        <w:rPr>
          <w:rFonts w:ascii="Times New Roman" w:hAnsi="Times New Roman" w:cs="Times New Roman"/>
          <w:sz w:val="24"/>
          <w:szCs w:val="24"/>
        </w:rPr>
        <w:t xml:space="preserve">são </w:t>
      </w:r>
      <w:r w:rsidR="008501C2" w:rsidRPr="00125076">
        <w:rPr>
          <w:rFonts w:ascii="Times New Roman" w:hAnsi="Times New Roman" w:cs="Times New Roman"/>
          <w:sz w:val="24"/>
          <w:szCs w:val="24"/>
        </w:rPr>
        <w:t xml:space="preserve">suscetíveis de movimento próprio, ou de remoção por </w:t>
      </w:r>
      <w:r w:rsidR="0020240F" w:rsidRPr="00125076">
        <w:rPr>
          <w:rFonts w:ascii="Times New Roman" w:hAnsi="Times New Roman" w:cs="Times New Roman"/>
          <w:sz w:val="24"/>
          <w:szCs w:val="24"/>
        </w:rPr>
        <w:t>outro</w:t>
      </w:r>
      <w:r w:rsidR="008501C2" w:rsidRPr="00125076">
        <w:rPr>
          <w:rFonts w:ascii="Times New Roman" w:hAnsi="Times New Roman" w:cs="Times New Roman"/>
          <w:sz w:val="24"/>
          <w:szCs w:val="24"/>
        </w:rPr>
        <w:t xml:space="preserve">, sem </w:t>
      </w:r>
      <w:r w:rsidR="00121DFB" w:rsidRPr="00125076">
        <w:rPr>
          <w:rFonts w:ascii="Times New Roman" w:hAnsi="Times New Roman" w:cs="Times New Roman"/>
          <w:sz w:val="24"/>
          <w:szCs w:val="24"/>
        </w:rPr>
        <w:t xml:space="preserve">a </w:t>
      </w:r>
      <w:r w:rsidR="008501C2" w:rsidRPr="00125076">
        <w:rPr>
          <w:rFonts w:ascii="Times New Roman" w:hAnsi="Times New Roman" w:cs="Times New Roman"/>
          <w:sz w:val="24"/>
          <w:szCs w:val="24"/>
        </w:rPr>
        <w:t>alteração d</w:t>
      </w:r>
      <w:r w:rsidR="0020240F" w:rsidRPr="00125076">
        <w:rPr>
          <w:rFonts w:ascii="Times New Roman" w:hAnsi="Times New Roman" w:cs="Times New Roman"/>
          <w:sz w:val="24"/>
          <w:szCs w:val="24"/>
        </w:rPr>
        <w:t>e sua</w:t>
      </w:r>
      <w:r w:rsidR="008501C2" w:rsidRPr="00125076">
        <w:rPr>
          <w:rFonts w:ascii="Times New Roman" w:hAnsi="Times New Roman" w:cs="Times New Roman"/>
          <w:sz w:val="24"/>
          <w:szCs w:val="24"/>
        </w:rPr>
        <w:t xml:space="preserve"> substância ou da destinação econômic</w:t>
      </w:r>
      <w:r w:rsidR="0020240F" w:rsidRPr="00125076">
        <w:rPr>
          <w:rFonts w:ascii="Times New Roman" w:hAnsi="Times New Roman" w:cs="Times New Roman"/>
          <w:sz w:val="24"/>
          <w:szCs w:val="24"/>
        </w:rPr>
        <w:t>o</w:t>
      </w:r>
      <w:r w:rsidR="00C566ED" w:rsidRPr="00125076">
        <w:rPr>
          <w:rFonts w:ascii="Times New Roman" w:hAnsi="Times New Roman" w:cs="Times New Roman"/>
          <w:sz w:val="24"/>
          <w:szCs w:val="24"/>
        </w:rPr>
        <w:t>. São c</w:t>
      </w:r>
      <w:r w:rsidR="00AC701C" w:rsidRPr="00125076">
        <w:rPr>
          <w:rFonts w:ascii="Times New Roman" w:hAnsi="Times New Roman" w:cs="Times New Roman"/>
          <w:sz w:val="24"/>
          <w:szCs w:val="24"/>
        </w:rPr>
        <w:t>lassifica</w:t>
      </w:r>
      <w:r w:rsidR="00C566ED" w:rsidRPr="00125076">
        <w:rPr>
          <w:rFonts w:ascii="Times New Roman" w:hAnsi="Times New Roman" w:cs="Times New Roman"/>
          <w:sz w:val="24"/>
          <w:szCs w:val="24"/>
        </w:rPr>
        <w:t>dos</w:t>
      </w:r>
      <w:r w:rsidR="00AC701C" w:rsidRPr="00125076">
        <w:rPr>
          <w:rFonts w:ascii="Times New Roman" w:hAnsi="Times New Roman" w:cs="Times New Roman"/>
          <w:sz w:val="24"/>
          <w:szCs w:val="24"/>
        </w:rPr>
        <w:t xml:space="preserve"> em </w:t>
      </w:r>
      <w:r w:rsidR="00DD4F22" w:rsidRPr="00125076">
        <w:rPr>
          <w:rFonts w:ascii="Times New Roman" w:hAnsi="Times New Roman" w:cs="Times New Roman"/>
          <w:sz w:val="24"/>
          <w:szCs w:val="24"/>
        </w:rPr>
        <w:t>Móveis por sua própria natureza</w:t>
      </w:r>
      <w:r w:rsidR="007C4844" w:rsidRPr="00125076">
        <w:rPr>
          <w:rFonts w:ascii="Times New Roman" w:hAnsi="Times New Roman" w:cs="Times New Roman"/>
          <w:sz w:val="24"/>
          <w:szCs w:val="24"/>
        </w:rPr>
        <w:t>, que não</w:t>
      </w:r>
      <w:r w:rsidR="00676028" w:rsidRPr="00125076">
        <w:rPr>
          <w:rFonts w:ascii="Times New Roman" w:hAnsi="Times New Roman" w:cs="Times New Roman"/>
          <w:sz w:val="24"/>
          <w:szCs w:val="24"/>
        </w:rPr>
        <w:t xml:space="preserve"> mudam </w:t>
      </w:r>
      <w:r w:rsidR="00DD4F22" w:rsidRPr="00125076">
        <w:rPr>
          <w:rFonts w:ascii="Times New Roman" w:hAnsi="Times New Roman" w:cs="Times New Roman"/>
          <w:sz w:val="24"/>
          <w:szCs w:val="24"/>
        </w:rPr>
        <w:t xml:space="preserve">sua substância, podem ser transportados de um local para outro, </w:t>
      </w:r>
      <w:r w:rsidR="00C404C0" w:rsidRPr="00125076">
        <w:rPr>
          <w:rFonts w:ascii="Times New Roman" w:hAnsi="Times New Roman" w:cs="Times New Roman"/>
          <w:sz w:val="24"/>
          <w:szCs w:val="24"/>
        </w:rPr>
        <w:t xml:space="preserve">por </w:t>
      </w:r>
      <w:r w:rsidR="00DD4F22" w:rsidRPr="00125076">
        <w:rPr>
          <w:rFonts w:ascii="Times New Roman" w:hAnsi="Times New Roman" w:cs="Times New Roman"/>
          <w:sz w:val="24"/>
          <w:szCs w:val="24"/>
        </w:rPr>
        <w:t>força alheia</w:t>
      </w:r>
      <w:r w:rsidR="00222BF7" w:rsidRPr="00125076">
        <w:rPr>
          <w:rFonts w:ascii="Times New Roman" w:hAnsi="Times New Roman" w:cs="Times New Roman"/>
          <w:sz w:val="24"/>
          <w:szCs w:val="24"/>
        </w:rPr>
        <w:t>;</w:t>
      </w:r>
      <w:r w:rsidR="00E448FC" w:rsidRPr="00125076">
        <w:rPr>
          <w:rFonts w:ascii="Times New Roman" w:hAnsi="Times New Roman" w:cs="Times New Roman"/>
          <w:sz w:val="24"/>
          <w:szCs w:val="24"/>
        </w:rPr>
        <w:t xml:space="preserve"> </w:t>
      </w:r>
      <w:r w:rsidR="00467CC1" w:rsidRPr="00125076">
        <w:rPr>
          <w:rFonts w:ascii="Times New Roman" w:hAnsi="Times New Roman" w:cs="Times New Roman"/>
          <w:sz w:val="24"/>
          <w:szCs w:val="24"/>
        </w:rPr>
        <w:t>os</w:t>
      </w:r>
      <w:r w:rsidR="00E448FC" w:rsidRPr="00125076">
        <w:rPr>
          <w:rFonts w:ascii="Times New Roman" w:hAnsi="Times New Roman" w:cs="Times New Roman"/>
          <w:sz w:val="24"/>
          <w:szCs w:val="24"/>
        </w:rPr>
        <w:t xml:space="preserve"> semoventes, que se movem de um lugar para outro, por movimento próprio</w:t>
      </w:r>
      <w:r w:rsidR="00347249" w:rsidRPr="00125076">
        <w:rPr>
          <w:rFonts w:ascii="Times New Roman" w:hAnsi="Times New Roman" w:cs="Times New Roman"/>
          <w:sz w:val="24"/>
          <w:szCs w:val="24"/>
        </w:rPr>
        <w:t>; m</w:t>
      </w:r>
      <w:r w:rsidR="00DD4F22" w:rsidRPr="00125076">
        <w:rPr>
          <w:rFonts w:ascii="Times New Roman" w:hAnsi="Times New Roman" w:cs="Times New Roman"/>
          <w:sz w:val="24"/>
          <w:szCs w:val="24"/>
        </w:rPr>
        <w:t>óveis por antecipação</w:t>
      </w:r>
      <w:r w:rsidR="00222BF7" w:rsidRPr="00125076">
        <w:rPr>
          <w:rFonts w:ascii="Times New Roman" w:hAnsi="Times New Roman" w:cs="Times New Roman"/>
          <w:sz w:val="24"/>
          <w:szCs w:val="24"/>
        </w:rPr>
        <w:t xml:space="preserve"> </w:t>
      </w:r>
      <w:r w:rsidR="00DD4F22" w:rsidRPr="00125076">
        <w:rPr>
          <w:rFonts w:ascii="Times New Roman" w:hAnsi="Times New Roman" w:cs="Times New Roman"/>
          <w:sz w:val="24"/>
          <w:szCs w:val="24"/>
        </w:rPr>
        <w:t>que, embora</w:t>
      </w:r>
      <w:r w:rsidR="00222BF7" w:rsidRPr="00125076">
        <w:rPr>
          <w:rFonts w:ascii="Times New Roman" w:hAnsi="Times New Roman" w:cs="Times New Roman"/>
          <w:sz w:val="24"/>
          <w:szCs w:val="24"/>
        </w:rPr>
        <w:t xml:space="preserve"> </w:t>
      </w:r>
      <w:r w:rsidR="00DD4F22" w:rsidRPr="00125076">
        <w:rPr>
          <w:rFonts w:ascii="Times New Roman" w:hAnsi="Times New Roman" w:cs="Times New Roman"/>
          <w:sz w:val="24"/>
          <w:szCs w:val="24"/>
        </w:rPr>
        <w:t>incorporados ao solo, são destinados a serem destacados e convertidos em móveis</w:t>
      </w:r>
      <w:r w:rsidR="00D13C98" w:rsidRPr="00125076">
        <w:rPr>
          <w:rFonts w:ascii="Times New Roman" w:hAnsi="Times New Roman" w:cs="Times New Roman"/>
          <w:sz w:val="24"/>
          <w:szCs w:val="24"/>
        </w:rPr>
        <w:t>, as arvores por exemplo</w:t>
      </w:r>
      <w:r w:rsidR="000A7EA0" w:rsidRPr="00125076">
        <w:rPr>
          <w:rFonts w:ascii="Times New Roman" w:hAnsi="Times New Roman" w:cs="Times New Roman"/>
          <w:sz w:val="24"/>
          <w:szCs w:val="24"/>
        </w:rPr>
        <w:t xml:space="preserve">; </w:t>
      </w:r>
      <w:r w:rsidR="00DD4F22" w:rsidRPr="00125076">
        <w:rPr>
          <w:rFonts w:ascii="Times New Roman" w:hAnsi="Times New Roman" w:cs="Times New Roman"/>
          <w:sz w:val="24"/>
          <w:szCs w:val="24"/>
        </w:rPr>
        <w:t>Móveis por</w:t>
      </w:r>
      <w:r w:rsidR="00317D56" w:rsidRPr="00125076">
        <w:rPr>
          <w:rFonts w:ascii="Times New Roman" w:hAnsi="Times New Roman" w:cs="Times New Roman"/>
          <w:sz w:val="24"/>
          <w:szCs w:val="24"/>
        </w:rPr>
        <w:t xml:space="preserve"> </w:t>
      </w:r>
      <w:r w:rsidR="00DD4F22" w:rsidRPr="00125076">
        <w:rPr>
          <w:rFonts w:ascii="Times New Roman" w:hAnsi="Times New Roman" w:cs="Times New Roman"/>
          <w:sz w:val="24"/>
          <w:szCs w:val="24"/>
        </w:rPr>
        <w:t>determinação legal</w:t>
      </w:r>
      <w:r w:rsidR="00317D56" w:rsidRPr="00125076">
        <w:rPr>
          <w:rFonts w:ascii="Times New Roman" w:hAnsi="Times New Roman" w:cs="Times New Roman"/>
          <w:sz w:val="24"/>
          <w:szCs w:val="24"/>
        </w:rPr>
        <w:t xml:space="preserve"> que s</w:t>
      </w:r>
      <w:r w:rsidR="00DD4F22" w:rsidRPr="00125076">
        <w:rPr>
          <w:rFonts w:ascii="Times New Roman" w:hAnsi="Times New Roman" w:cs="Times New Roman"/>
          <w:sz w:val="24"/>
          <w:szCs w:val="24"/>
        </w:rPr>
        <w:t xml:space="preserve">ão bens considerados de natureza mobiliária por expressa dicção </w:t>
      </w:r>
      <w:r w:rsidR="00DA3AAD" w:rsidRPr="00125076">
        <w:rPr>
          <w:rFonts w:ascii="Times New Roman" w:hAnsi="Times New Roman" w:cs="Times New Roman"/>
          <w:sz w:val="24"/>
          <w:szCs w:val="24"/>
        </w:rPr>
        <w:t xml:space="preserve">legal. </w:t>
      </w:r>
    </w:p>
    <w:p w14:paraId="74DA5D5C" w14:textId="0ED24F16" w:rsidR="00DA3AAD" w:rsidRPr="00125076" w:rsidRDefault="00DA3AAD" w:rsidP="009A49BD">
      <w:pPr>
        <w:spacing w:after="0" w:line="360" w:lineRule="auto"/>
        <w:jc w:val="both"/>
        <w:rPr>
          <w:rFonts w:ascii="Times New Roman" w:hAnsi="Times New Roman" w:cs="Times New Roman"/>
          <w:b/>
          <w:bCs/>
          <w:sz w:val="24"/>
          <w:szCs w:val="24"/>
        </w:rPr>
      </w:pPr>
      <w:r w:rsidRPr="00125076">
        <w:rPr>
          <w:rFonts w:ascii="Times New Roman" w:hAnsi="Times New Roman" w:cs="Times New Roman"/>
          <w:b/>
          <w:bCs/>
          <w:sz w:val="24"/>
          <w:szCs w:val="24"/>
        </w:rPr>
        <w:t>B</w:t>
      </w:r>
      <w:r w:rsidR="00F76313" w:rsidRPr="00125076">
        <w:rPr>
          <w:rFonts w:ascii="Times New Roman" w:hAnsi="Times New Roman" w:cs="Times New Roman"/>
          <w:b/>
          <w:bCs/>
          <w:sz w:val="24"/>
          <w:szCs w:val="24"/>
        </w:rPr>
        <w:t>ens fungíveis e infungíveis Art. 85 CC</w:t>
      </w:r>
    </w:p>
    <w:p w14:paraId="5DF1DD28" w14:textId="44678B6C" w:rsidR="00492D73" w:rsidRPr="00125076" w:rsidRDefault="006B0209" w:rsidP="009A49BD">
      <w:pPr>
        <w:spacing w:after="0" w:line="360" w:lineRule="auto"/>
        <w:jc w:val="both"/>
        <w:rPr>
          <w:rFonts w:ascii="Times New Roman" w:hAnsi="Times New Roman" w:cs="Times New Roman"/>
          <w:sz w:val="24"/>
          <w:szCs w:val="24"/>
        </w:rPr>
      </w:pPr>
      <w:r w:rsidRPr="00125076">
        <w:rPr>
          <w:rFonts w:ascii="Times New Roman" w:hAnsi="Times New Roman" w:cs="Times New Roman"/>
          <w:sz w:val="24"/>
          <w:szCs w:val="24"/>
        </w:rPr>
        <w:t xml:space="preserve">Os bens fungíveis são bens moveis que podem ser </w:t>
      </w:r>
      <w:r w:rsidR="009D70A5" w:rsidRPr="00125076">
        <w:rPr>
          <w:rFonts w:ascii="Times New Roman" w:hAnsi="Times New Roman" w:cs="Times New Roman"/>
          <w:sz w:val="24"/>
          <w:szCs w:val="24"/>
        </w:rPr>
        <w:t xml:space="preserve">substituídos por outros </w:t>
      </w:r>
      <w:r w:rsidR="008761CC" w:rsidRPr="00125076">
        <w:rPr>
          <w:rFonts w:ascii="Times New Roman" w:hAnsi="Times New Roman" w:cs="Times New Roman"/>
          <w:sz w:val="24"/>
          <w:szCs w:val="24"/>
        </w:rPr>
        <w:t>da</w:t>
      </w:r>
      <w:r w:rsidR="000C74F2" w:rsidRPr="00125076">
        <w:rPr>
          <w:rFonts w:ascii="Times New Roman" w:hAnsi="Times New Roman" w:cs="Times New Roman"/>
          <w:sz w:val="24"/>
          <w:szCs w:val="24"/>
        </w:rPr>
        <w:t xml:space="preserve"> </w:t>
      </w:r>
      <w:r w:rsidR="008761CC" w:rsidRPr="00125076">
        <w:rPr>
          <w:rFonts w:ascii="Times New Roman" w:hAnsi="Times New Roman" w:cs="Times New Roman"/>
          <w:sz w:val="24"/>
          <w:szCs w:val="24"/>
        </w:rPr>
        <w:t>mesma</w:t>
      </w:r>
      <w:r w:rsidR="000C74F2" w:rsidRPr="00125076">
        <w:rPr>
          <w:rFonts w:ascii="Times New Roman" w:hAnsi="Times New Roman" w:cs="Times New Roman"/>
          <w:sz w:val="24"/>
          <w:szCs w:val="24"/>
        </w:rPr>
        <w:t xml:space="preserve"> </w:t>
      </w:r>
      <w:r w:rsidR="008761CC" w:rsidRPr="00125076">
        <w:rPr>
          <w:rFonts w:ascii="Times New Roman" w:hAnsi="Times New Roman" w:cs="Times New Roman"/>
          <w:sz w:val="24"/>
          <w:szCs w:val="24"/>
        </w:rPr>
        <w:t>espécie</w:t>
      </w:r>
      <w:r w:rsidR="009D70A5" w:rsidRPr="00125076">
        <w:rPr>
          <w:rFonts w:ascii="Times New Roman" w:hAnsi="Times New Roman" w:cs="Times New Roman"/>
          <w:sz w:val="24"/>
          <w:szCs w:val="24"/>
        </w:rPr>
        <w:t>, qualidade e quantidade.</w:t>
      </w:r>
      <w:r w:rsidR="008761CC" w:rsidRPr="00125076">
        <w:rPr>
          <w:rFonts w:ascii="Times New Roman" w:hAnsi="Times New Roman" w:cs="Times New Roman"/>
          <w:sz w:val="24"/>
          <w:szCs w:val="24"/>
        </w:rPr>
        <w:t xml:space="preserve"> Já</w:t>
      </w:r>
      <w:r w:rsidR="000C74F2" w:rsidRPr="00125076">
        <w:rPr>
          <w:rFonts w:ascii="Times New Roman" w:hAnsi="Times New Roman" w:cs="Times New Roman"/>
          <w:sz w:val="24"/>
          <w:szCs w:val="24"/>
        </w:rPr>
        <w:t xml:space="preserve"> os infungíveis </w:t>
      </w:r>
      <w:r w:rsidR="00FB45D5" w:rsidRPr="00125076">
        <w:rPr>
          <w:rFonts w:ascii="Times New Roman" w:hAnsi="Times New Roman" w:cs="Times New Roman"/>
          <w:sz w:val="24"/>
          <w:szCs w:val="24"/>
        </w:rPr>
        <w:t>não podem ser substituídos.</w:t>
      </w:r>
    </w:p>
    <w:p w14:paraId="28C7F432" w14:textId="77777777" w:rsidR="00C37734" w:rsidRPr="00125076" w:rsidRDefault="00C862CE" w:rsidP="009A49BD">
      <w:pPr>
        <w:spacing w:after="0" w:line="360" w:lineRule="auto"/>
        <w:jc w:val="both"/>
        <w:rPr>
          <w:rFonts w:ascii="Times New Roman" w:hAnsi="Times New Roman" w:cs="Times New Roman"/>
          <w:sz w:val="24"/>
          <w:szCs w:val="24"/>
        </w:rPr>
      </w:pPr>
      <w:r w:rsidRPr="00125076">
        <w:rPr>
          <w:rFonts w:ascii="Times New Roman" w:hAnsi="Times New Roman" w:cs="Times New Roman"/>
          <w:sz w:val="24"/>
          <w:szCs w:val="24"/>
        </w:rPr>
        <w:t>A fungibilidade pode decorrer da natureza do bem</w:t>
      </w:r>
      <w:r w:rsidR="00E77DDC" w:rsidRPr="00125076">
        <w:rPr>
          <w:rFonts w:ascii="Times New Roman" w:hAnsi="Times New Roman" w:cs="Times New Roman"/>
          <w:sz w:val="24"/>
          <w:szCs w:val="24"/>
        </w:rPr>
        <w:t xml:space="preserve"> ou </w:t>
      </w:r>
      <w:r w:rsidR="005C3E9D" w:rsidRPr="00125076">
        <w:rPr>
          <w:rFonts w:ascii="Times New Roman" w:hAnsi="Times New Roman" w:cs="Times New Roman"/>
          <w:sz w:val="24"/>
          <w:szCs w:val="24"/>
        </w:rPr>
        <w:t>ter um valor histórico</w:t>
      </w:r>
      <w:r w:rsidRPr="00125076">
        <w:rPr>
          <w:rFonts w:ascii="Times New Roman" w:hAnsi="Times New Roman" w:cs="Times New Roman"/>
          <w:sz w:val="24"/>
          <w:szCs w:val="24"/>
        </w:rPr>
        <w:t xml:space="preserve">, </w:t>
      </w:r>
      <w:r w:rsidR="00054C02" w:rsidRPr="00125076">
        <w:rPr>
          <w:rFonts w:ascii="Times New Roman" w:hAnsi="Times New Roman" w:cs="Times New Roman"/>
          <w:sz w:val="24"/>
          <w:szCs w:val="24"/>
        </w:rPr>
        <w:t xml:space="preserve">este vai se </w:t>
      </w:r>
      <w:r w:rsidR="00011E40" w:rsidRPr="00125076">
        <w:rPr>
          <w:rFonts w:ascii="Times New Roman" w:hAnsi="Times New Roman" w:cs="Times New Roman"/>
          <w:sz w:val="24"/>
          <w:szCs w:val="24"/>
        </w:rPr>
        <w:t xml:space="preserve">caracterizar de acordo com </w:t>
      </w:r>
      <w:r w:rsidR="00F64388" w:rsidRPr="00125076">
        <w:rPr>
          <w:rFonts w:ascii="Times New Roman" w:hAnsi="Times New Roman" w:cs="Times New Roman"/>
          <w:sz w:val="24"/>
          <w:szCs w:val="24"/>
        </w:rPr>
        <w:t>vontade d</w:t>
      </w:r>
      <w:r w:rsidR="00011E40" w:rsidRPr="00125076">
        <w:rPr>
          <w:rFonts w:ascii="Times New Roman" w:hAnsi="Times New Roman" w:cs="Times New Roman"/>
          <w:sz w:val="24"/>
          <w:szCs w:val="24"/>
        </w:rPr>
        <w:t>a parte</w:t>
      </w:r>
      <w:r w:rsidR="00F64388" w:rsidRPr="00125076">
        <w:rPr>
          <w:rFonts w:ascii="Times New Roman" w:hAnsi="Times New Roman" w:cs="Times New Roman"/>
          <w:sz w:val="24"/>
          <w:szCs w:val="24"/>
        </w:rPr>
        <w:t xml:space="preserve">, por exemplo </w:t>
      </w:r>
      <w:r w:rsidR="009A1A36" w:rsidRPr="00125076">
        <w:rPr>
          <w:rFonts w:ascii="Times New Roman" w:hAnsi="Times New Roman" w:cs="Times New Roman"/>
          <w:sz w:val="24"/>
          <w:szCs w:val="24"/>
        </w:rPr>
        <w:t>se um dinheiro for uma peça de coleção</w:t>
      </w:r>
      <w:r w:rsidR="00011E40" w:rsidRPr="00125076">
        <w:rPr>
          <w:rFonts w:ascii="Times New Roman" w:hAnsi="Times New Roman" w:cs="Times New Roman"/>
          <w:sz w:val="24"/>
          <w:szCs w:val="24"/>
        </w:rPr>
        <w:t xml:space="preserve"> da parte</w:t>
      </w:r>
      <w:r w:rsidR="009A1A36" w:rsidRPr="00125076">
        <w:rPr>
          <w:rFonts w:ascii="Times New Roman" w:hAnsi="Times New Roman" w:cs="Times New Roman"/>
          <w:sz w:val="24"/>
          <w:szCs w:val="24"/>
        </w:rPr>
        <w:t>, aquele bem é infungível.</w:t>
      </w:r>
    </w:p>
    <w:p w14:paraId="1ACEE662" w14:textId="5730DEF0" w:rsidR="00C37734" w:rsidRPr="00125076" w:rsidRDefault="00E41280" w:rsidP="009A49BD">
      <w:pPr>
        <w:spacing w:after="0" w:line="360" w:lineRule="auto"/>
        <w:jc w:val="both"/>
        <w:rPr>
          <w:rFonts w:ascii="Times New Roman" w:eastAsia="Times New Roman" w:hAnsi="Times New Roman" w:cs="Times New Roman"/>
          <w:b/>
          <w:bCs/>
          <w:color w:val="1B1B26"/>
          <w:sz w:val="24"/>
          <w:szCs w:val="24"/>
          <w:lang w:eastAsia="pt-BR"/>
        </w:rPr>
      </w:pPr>
      <w:r w:rsidRPr="00125076">
        <w:rPr>
          <w:rFonts w:ascii="Times New Roman" w:eastAsia="Times New Roman" w:hAnsi="Times New Roman" w:cs="Times New Roman"/>
          <w:b/>
          <w:bCs/>
          <w:color w:val="1B1B26"/>
          <w:sz w:val="24"/>
          <w:szCs w:val="24"/>
          <w:lang w:eastAsia="pt-BR"/>
        </w:rPr>
        <w:t>Bens consumíveis e inconsumíveis Art. 8</w:t>
      </w:r>
      <w:r w:rsidR="00C37734" w:rsidRPr="00125076">
        <w:rPr>
          <w:rFonts w:ascii="Times New Roman" w:eastAsia="Times New Roman" w:hAnsi="Times New Roman" w:cs="Times New Roman"/>
          <w:b/>
          <w:bCs/>
          <w:color w:val="1B1B26"/>
          <w:sz w:val="24"/>
          <w:szCs w:val="24"/>
          <w:lang w:eastAsia="pt-BR"/>
        </w:rPr>
        <w:t>6 CC</w:t>
      </w:r>
    </w:p>
    <w:p w14:paraId="31C1A7AE" w14:textId="24D347E8" w:rsidR="008467C1" w:rsidRPr="00125076" w:rsidRDefault="00931ED4" w:rsidP="009A49BD">
      <w:pPr>
        <w:spacing w:after="0" w:line="360" w:lineRule="auto"/>
        <w:jc w:val="both"/>
        <w:rPr>
          <w:rFonts w:ascii="Times New Roman" w:eastAsia="Times New Roman" w:hAnsi="Times New Roman" w:cs="Times New Roman"/>
          <w:color w:val="1B1B26"/>
          <w:sz w:val="24"/>
          <w:szCs w:val="24"/>
          <w:lang w:eastAsia="pt-BR"/>
        </w:rPr>
      </w:pPr>
      <w:r w:rsidRPr="00125076">
        <w:rPr>
          <w:rFonts w:ascii="Times New Roman" w:eastAsia="Times New Roman" w:hAnsi="Times New Roman" w:cs="Times New Roman"/>
          <w:color w:val="1B1B26"/>
          <w:sz w:val="24"/>
          <w:szCs w:val="24"/>
          <w:lang w:eastAsia="pt-BR"/>
        </w:rPr>
        <w:t xml:space="preserve">São consumíveis os bens móveis </w:t>
      </w:r>
      <w:r w:rsidR="00D974CA" w:rsidRPr="00125076">
        <w:rPr>
          <w:rFonts w:ascii="Times New Roman" w:eastAsia="Times New Roman" w:hAnsi="Times New Roman" w:cs="Times New Roman"/>
          <w:color w:val="1B1B26"/>
          <w:sz w:val="24"/>
          <w:szCs w:val="24"/>
          <w:lang w:eastAsia="pt-BR"/>
        </w:rPr>
        <w:t>que</w:t>
      </w:r>
      <w:r w:rsidR="00A365D3" w:rsidRPr="00125076">
        <w:rPr>
          <w:rFonts w:ascii="Times New Roman" w:eastAsia="Times New Roman" w:hAnsi="Times New Roman" w:cs="Times New Roman"/>
          <w:color w:val="1B1B26"/>
          <w:sz w:val="24"/>
          <w:szCs w:val="24"/>
          <w:lang w:eastAsia="pt-BR"/>
        </w:rPr>
        <w:t xml:space="preserve"> </w:t>
      </w:r>
      <w:r w:rsidRPr="00125076">
        <w:rPr>
          <w:rFonts w:ascii="Times New Roman" w:eastAsia="Times New Roman" w:hAnsi="Times New Roman" w:cs="Times New Roman"/>
          <w:color w:val="1B1B26"/>
          <w:sz w:val="24"/>
          <w:szCs w:val="24"/>
          <w:lang w:eastAsia="pt-BR"/>
        </w:rPr>
        <w:t>uso importa destruição imediata da substância,</w:t>
      </w:r>
      <w:r w:rsidR="00AC504A" w:rsidRPr="00125076">
        <w:rPr>
          <w:rFonts w:ascii="Times New Roman" w:eastAsia="Times New Roman" w:hAnsi="Times New Roman" w:cs="Times New Roman"/>
          <w:color w:val="1B1B26"/>
          <w:sz w:val="24"/>
          <w:szCs w:val="24"/>
          <w:lang w:eastAsia="pt-BR"/>
        </w:rPr>
        <w:t xml:space="preserve"> </w:t>
      </w:r>
    </w:p>
    <w:p w14:paraId="46DA67E6" w14:textId="258FF4A4" w:rsidR="00215A0F" w:rsidRPr="00125076" w:rsidRDefault="008C1D19" w:rsidP="009A49BD">
      <w:pPr>
        <w:spacing w:after="0" w:line="360" w:lineRule="auto"/>
        <w:jc w:val="both"/>
        <w:rPr>
          <w:rFonts w:ascii="Times New Roman" w:eastAsia="Times New Roman" w:hAnsi="Times New Roman" w:cs="Times New Roman"/>
          <w:color w:val="1B1B26"/>
          <w:sz w:val="24"/>
          <w:szCs w:val="24"/>
          <w:lang w:eastAsia="pt-BR"/>
        </w:rPr>
      </w:pPr>
      <w:r w:rsidRPr="00125076">
        <w:rPr>
          <w:rFonts w:ascii="Times New Roman" w:eastAsia="Times New Roman" w:hAnsi="Times New Roman" w:cs="Times New Roman"/>
          <w:color w:val="1B1B26"/>
          <w:sz w:val="24"/>
          <w:szCs w:val="24"/>
          <w:lang w:eastAsia="pt-BR"/>
        </w:rPr>
        <w:t>“</w:t>
      </w:r>
      <w:r w:rsidR="00215A0F" w:rsidRPr="00125076">
        <w:rPr>
          <w:rFonts w:ascii="Times New Roman" w:eastAsia="Times New Roman" w:hAnsi="Times New Roman" w:cs="Times New Roman"/>
          <w:color w:val="1B1B26"/>
          <w:sz w:val="24"/>
          <w:szCs w:val="24"/>
          <w:lang w:eastAsia="pt-BR"/>
        </w:rPr>
        <w:t>Os cujo uso importa destruição imediata da própria substância, como os gêneros alimentícios, por exemplo, são consumíveis de fato. Extinguem-se pelo uso normal, exaurindo-se num só ato. Os que se destinam à alienação, como as mercadorias de um supermercado, são consumíveis de direito</w:t>
      </w:r>
      <w:r w:rsidRPr="00125076">
        <w:rPr>
          <w:rFonts w:ascii="Times New Roman" w:eastAsia="Times New Roman" w:hAnsi="Times New Roman" w:cs="Times New Roman"/>
          <w:color w:val="1B1B26"/>
          <w:sz w:val="24"/>
          <w:szCs w:val="24"/>
          <w:lang w:eastAsia="pt-BR"/>
        </w:rPr>
        <w:t>”</w:t>
      </w:r>
      <w:r w:rsidR="001069B4" w:rsidRPr="00125076">
        <w:rPr>
          <w:rFonts w:ascii="Times New Roman" w:eastAsia="Times New Roman" w:hAnsi="Times New Roman" w:cs="Times New Roman"/>
          <w:color w:val="1B1B26"/>
          <w:sz w:val="24"/>
          <w:szCs w:val="24"/>
          <w:lang w:eastAsia="pt-BR"/>
        </w:rPr>
        <w:t xml:space="preserve"> </w:t>
      </w:r>
      <w:r w:rsidR="005C3CFF" w:rsidRPr="00125076">
        <w:rPr>
          <w:rFonts w:ascii="Times New Roman" w:eastAsia="Times New Roman" w:hAnsi="Times New Roman" w:cs="Times New Roman"/>
          <w:color w:val="1B1B26"/>
          <w:sz w:val="24"/>
          <w:szCs w:val="24"/>
          <w:lang w:eastAsia="pt-BR"/>
        </w:rPr>
        <w:t>(CARLOS, 2020,</w:t>
      </w:r>
      <w:r w:rsidR="00F9415D" w:rsidRPr="00125076">
        <w:rPr>
          <w:rFonts w:ascii="Times New Roman" w:eastAsia="Times New Roman" w:hAnsi="Times New Roman" w:cs="Times New Roman"/>
          <w:color w:val="1B1B26"/>
          <w:sz w:val="24"/>
          <w:szCs w:val="24"/>
          <w:lang w:eastAsia="pt-BR"/>
        </w:rPr>
        <w:t xml:space="preserve"> P. 112).</w:t>
      </w:r>
    </w:p>
    <w:p w14:paraId="1BFB89C7" w14:textId="77777777" w:rsidR="006734E0" w:rsidRPr="00125076" w:rsidRDefault="00CF5C46" w:rsidP="009A49BD">
      <w:pPr>
        <w:spacing w:after="0" w:line="360" w:lineRule="auto"/>
        <w:jc w:val="both"/>
        <w:rPr>
          <w:rFonts w:ascii="Times New Roman" w:eastAsia="Times New Roman" w:hAnsi="Times New Roman" w:cs="Times New Roman"/>
          <w:color w:val="1B1B26"/>
          <w:sz w:val="24"/>
          <w:szCs w:val="24"/>
          <w:lang w:eastAsia="pt-BR"/>
        </w:rPr>
      </w:pPr>
      <w:r w:rsidRPr="00125076">
        <w:rPr>
          <w:rFonts w:ascii="Times New Roman" w:eastAsia="Times New Roman" w:hAnsi="Times New Roman" w:cs="Times New Roman"/>
          <w:color w:val="1B1B26"/>
          <w:sz w:val="24"/>
          <w:szCs w:val="24"/>
          <w:lang w:eastAsia="pt-BR"/>
        </w:rPr>
        <w:t xml:space="preserve"> </w:t>
      </w:r>
      <w:r w:rsidR="00990C5A" w:rsidRPr="00125076">
        <w:rPr>
          <w:rFonts w:ascii="Times New Roman" w:eastAsia="Times New Roman" w:hAnsi="Times New Roman" w:cs="Times New Roman"/>
          <w:color w:val="1B1B26"/>
          <w:sz w:val="24"/>
          <w:szCs w:val="24"/>
          <w:lang w:eastAsia="pt-BR"/>
        </w:rPr>
        <w:t xml:space="preserve">Já os </w:t>
      </w:r>
      <w:r w:rsidRPr="00125076">
        <w:rPr>
          <w:rFonts w:ascii="Times New Roman" w:eastAsia="Times New Roman" w:hAnsi="Times New Roman" w:cs="Times New Roman"/>
          <w:color w:val="1B1B26"/>
          <w:sz w:val="24"/>
          <w:szCs w:val="24"/>
          <w:lang w:eastAsia="pt-BR"/>
        </w:rPr>
        <w:t>bens inconsumívei</w:t>
      </w:r>
      <w:r w:rsidR="006E7FE6" w:rsidRPr="00125076">
        <w:rPr>
          <w:rFonts w:ascii="Times New Roman" w:eastAsia="Times New Roman" w:hAnsi="Times New Roman" w:cs="Times New Roman"/>
          <w:color w:val="1B1B26"/>
          <w:sz w:val="24"/>
          <w:szCs w:val="24"/>
          <w:lang w:eastAsia="pt-BR"/>
        </w:rPr>
        <w:t xml:space="preserve">s </w:t>
      </w:r>
      <w:r w:rsidR="00464CF4" w:rsidRPr="00125076">
        <w:rPr>
          <w:rFonts w:ascii="Times New Roman" w:eastAsia="Times New Roman" w:hAnsi="Times New Roman" w:cs="Times New Roman"/>
          <w:color w:val="1B1B26"/>
          <w:sz w:val="24"/>
          <w:szCs w:val="24"/>
          <w:lang w:eastAsia="pt-BR"/>
        </w:rPr>
        <w:t xml:space="preserve">podem ser usados </w:t>
      </w:r>
      <w:r w:rsidR="00F40D01" w:rsidRPr="00125076">
        <w:rPr>
          <w:rFonts w:ascii="Times New Roman" w:eastAsia="Times New Roman" w:hAnsi="Times New Roman" w:cs="Times New Roman"/>
          <w:color w:val="1B1B26"/>
          <w:sz w:val="24"/>
          <w:szCs w:val="24"/>
          <w:lang w:eastAsia="pt-BR"/>
        </w:rPr>
        <w:t>várias</w:t>
      </w:r>
      <w:r w:rsidR="00464CF4" w:rsidRPr="00125076">
        <w:rPr>
          <w:rFonts w:ascii="Times New Roman" w:eastAsia="Times New Roman" w:hAnsi="Times New Roman" w:cs="Times New Roman"/>
          <w:color w:val="1B1B26"/>
          <w:sz w:val="24"/>
          <w:szCs w:val="24"/>
          <w:lang w:eastAsia="pt-BR"/>
        </w:rPr>
        <w:t xml:space="preserve"> e repetidas vezes sem </w:t>
      </w:r>
      <w:r w:rsidR="00016318" w:rsidRPr="00125076">
        <w:rPr>
          <w:rFonts w:ascii="Times New Roman" w:eastAsia="Times New Roman" w:hAnsi="Times New Roman" w:cs="Times New Roman"/>
          <w:color w:val="1B1B26"/>
          <w:sz w:val="24"/>
          <w:szCs w:val="24"/>
          <w:lang w:eastAsia="pt-BR"/>
        </w:rPr>
        <w:t>exare-se</w:t>
      </w:r>
      <w:r w:rsidR="007919A3" w:rsidRPr="00125076">
        <w:rPr>
          <w:rFonts w:ascii="Times New Roman" w:eastAsia="Times New Roman" w:hAnsi="Times New Roman" w:cs="Times New Roman"/>
          <w:color w:val="1B1B26"/>
          <w:sz w:val="24"/>
          <w:szCs w:val="24"/>
          <w:lang w:eastAsia="pt-BR"/>
        </w:rPr>
        <w:t>, inconsumíveis podem ser carros, liquidificador</w:t>
      </w:r>
      <w:r w:rsidR="006734E0" w:rsidRPr="00125076">
        <w:rPr>
          <w:rFonts w:ascii="Times New Roman" w:eastAsia="Times New Roman" w:hAnsi="Times New Roman" w:cs="Times New Roman"/>
          <w:color w:val="1B1B26"/>
          <w:sz w:val="24"/>
          <w:szCs w:val="24"/>
          <w:lang w:eastAsia="pt-BR"/>
        </w:rPr>
        <w:t xml:space="preserve"> entre outros.</w:t>
      </w:r>
    </w:p>
    <w:p w14:paraId="38703A19" w14:textId="5D69257C" w:rsidR="00E41280" w:rsidRPr="00125076" w:rsidRDefault="002D49E0" w:rsidP="009A49BD">
      <w:pPr>
        <w:spacing w:after="0" w:line="360" w:lineRule="auto"/>
        <w:jc w:val="both"/>
        <w:rPr>
          <w:rFonts w:ascii="Times New Roman" w:eastAsia="Times New Roman" w:hAnsi="Times New Roman" w:cs="Times New Roman"/>
          <w:color w:val="1B1B26"/>
          <w:sz w:val="24"/>
          <w:szCs w:val="24"/>
          <w:lang w:eastAsia="pt-BR"/>
        </w:rPr>
      </w:pPr>
      <w:r w:rsidRPr="00125076">
        <w:rPr>
          <w:rFonts w:ascii="Times New Roman" w:eastAsia="Times New Roman" w:hAnsi="Times New Roman" w:cs="Times New Roman"/>
          <w:color w:val="1B1B26"/>
          <w:sz w:val="24"/>
          <w:szCs w:val="24"/>
          <w:lang w:eastAsia="pt-BR"/>
        </w:rPr>
        <w:t xml:space="preserve">Algumas </w:t>
      </w:r>
      <w:r w:rsidR="009C7365" w:rsidRPr="00125076">
        <w:rPr>
          <w:rFonts w:ascii="Times New Roman" w:eastAsia="Times New Roman" w:hAnsi="Times New Roman" w:cs="Times New Roman"/>
          <w:color w:val="1B1B26"/>
          <w:sz w:val="24"/>
          <w:szCs w:val="24"/>
          <w:lang w:eastAsia="pt-BR"/>
        </w:rPr>
        <w:t>coisas</w:t>
      </w:r>
      <w:r w:rsidRPr="00125076">
        <w:rPr>
          <w:rFonts w:ascii="Times New Roman" w:eastAsia="Times New Roman" w:hAnsi="Times New Roman" w:cs="Times New Roman"/>
          <w:color w:val="1B1B26"/>
          <w:sz w:val="24"/>
          <w:szCs w:val="24"/>
          <w:lang w:eastAsia="pt-BR"/>
        </w:rPr>
        <w:t xml:space="preserve"> </w:t>
      </w:r>
      <w:r w:rsidR="00B26EBC" w:rsidRPr="00125076">
        <w:rPr>
          <w:rFonts w:ascii="Times New Roman" w:eastAsia="Times New Roman" w:hAnsi="Times New Roman" w:cs="Times New Roman"/>
          <w:color w:val="1B1B26"/>
          <w:sz w:val="24"/>
          <w:szCs w:val="24"/>
          <w:lang w:eastAsia="pt-BR"/>
        </w:rPr>
        <w:t xml:space="preserve">de acordo com a função que </w:t>
      </w:r>
      <w:r w:rsidR="00BF5218" w:rsidRPr="00125076">
        <w:rPr>
          <w:rFonts w:ascii="Times New Roman" w:eastAsia="Times New Roman" w:hAnsi="Times New Roman" w:cs="Times New Roman"/>
          <w:color w:val="1B1B26"/>
          <w:sz w:val="24"/>
          <w:szCs w:val="24"/>
          <w:lang w:eastAsia="pt-BR"/>
        </w:rPr>
        <w:t>lhes for</w:t>
      </w:r>
      <w:r w:rsidR="00B26EBC" w:rsidRPr="00125076">
        <w:rPr>
          <w:rFonts w:ascii="Times New Roman" w:eastAsia="Times New Roman" w:hAnsi="Times New Roman" w:cs="Times New Roman"/>
          <w:color w:val="1B1B26"/>
          <w:sz w:val="24"/>
          <w:szCs w:val="24"/>
          <w:lang w:eastAsia="pt-BR"/>
        </w:rPr>
        <w:t xml:space="preserve"> atribuída </w:t>
      </w:r>
      <w:r w:rsidR="009C7365" w:rsidRPr="00125076">
        <w:rPr>
          <w:rFonts w:ascii="Times New Roman" w:eastAsia="Times New Roman" w:hAnsi="Times New Roman" w:cs="Times New Roman"/>
          <w:color w:val="1B1B26"/>
          <w:sz w:val="24"/>
          <w:szCs w:val="24"/>
          <w:lang w:eastAsia="pt-BR"/>
        </w:rPr>
        <w:t xml:space="preserve">podem ser </w:t>
      </w:r>
      <w:r w:rsidRPr="00125076">
        <w:rPr>
          <w:rFonts w:ascii="Times New Roman" w:eastAsia="Times New Roman" w:hAnsi="Times New Roman" w:cs="Times New Roman"/>
          <w:color w:val="1B1B26"/>
          <w:sz w:val="24"/>
          <w:szCs w:val="24"/>
          <w:lang w:eastAsia="pt-BR"/>
        </w:rPr>
        <w:t>consumíveis ou inconsumíveis</w:t>
      </w:r>
      <w:r w:rsidR="009C7365" w:rsidRPr="00125076">
        <w:rPr>
          <w:rFonts w:ascii="Times New Roman" w:eastAsia="Times New Roman" w:hAnsi="Times New Roman" w:cs="Times New Roman"/>
          <w:color w:val="1B1B26"/>
          <w:sz w:val="24"/>
          <w:szCs w:val="24"/>
          <w:lang w:eastAsia="pt-BR"/>
        </w:rPr>
        <w:t>,</w:t>
      </w:r>
      <w:r w:rsidRPr="00125076">
        <w:rPr>
          <w:rFonts w:ascii="Times New Roman" w:eastAsia="Times New Roman" w:hAnsi="Times New Roman" w:cs="Times New Roman"/>
          <w:color w:val="1B1B26"/>
          <w:sz w:val="24"/>
          <w:szCs w:val="24"/>
          <w:lang w:eastAsia="pt-BR"/>
        </w:rPr>
        <w:t xml:space="preserve"> por exemplo, os livros</w:t>
      </w:r>
      <w:r w:rsidR="00786A2B" w:rsidRPr="00125076">
        <w:rPr>
          <w:rFonts w:ascii="Times New Roman" w:eastAsia="Times New Roman" w:hAnsi="Times New Roman" w:cs="Times New Roman"/>
          <w:color w:val="1B1B26"/>
          <w:sz w:val="24"/>
          <w:szCs w:val="24"/>
          <w:lang w:eastAsia="pt-BR"/>
        </w:rPr>
        <w:t xml:space="preserve"> em</w:t>
      </w:r>
      <w:r w:rsidRPr="00125076">
        <w:rPr>
          <w:rFonts w:ascii="Times New Roman" w:eastAsia="Times New Roman" w:hAnsi="Times New Roman" w:cs="Times New Roman"/>
          <w:color w:val="1B1B26"/>
          <w:sz w:val="24"/>
          <w:szCs w:val="24"/>
          <w:lang w:eastAsia="pt-BR"/>
        </w:rPr>
        <w:t xml:space="preserve"> uma livraria, serão consumíveis por se destinarem à alienação, </w:t>
      </w:r>
      <w:r w:rsidR="00F46888" w:rsidRPr="00125076">
        <w:rPr>
          <w:rFonts w:ascii="Times New Roman" w:eastAsia="Times New Roman" w:hAnsi="Times New Roman" w:cs="Times New Roman"/>
          <w:color w:val="1B1B26"/>
          <w:sz w:val="24"/>
          <w:szCs w:val="24"/>
          <w:lang w:eastAsia="pt-BR"/>
        </w:rPr>
        <w:t>já</w:t>
      </w:r>
      <w:r w:rsidRPr="00125076">
        <w:rPr>
          <w:rFonts w:ascii="Times New Roman" w:eastAsia="Times New Roman" w:hAnsi="Times New Roman" w:cs="Times New Roman"/>
          <w:color w:val="1B1B26"/>
          <w:sz w:val="24"/>
          <w:szCs w:val="24"/>
          <w:lang w:eastAsia="pt-BR"/>
        </w:rPr>
        <w:t xml:space="preserve"> </w:t>
      </w:r>
      <w:r w:rsidR="00F46888" w:rsidRPr="00125076">
        <w:rPr>
          <w:rFonts w:ascii="Times New Roman" w:eastAsia="Times New Roman" w:hAnsi="Times New Roman" w:cs="Times New Roman"/>
          <w:color w:val="1B1B26"/>
          <w:sz w:val="24"/>
          <w:szCs w:val="24"/>
          <w:lang w:eastAsia="pt-BR"/>
        </w:rPr>
        <w:t xml:space="preserve">os da </w:t>
      </w:r>
      <w:r w:rsidRPr="00125076">
        <w:rPr>
          <w:rFonts w:ascii="Times New Roman" w:eastAsia="Times New Roman" w:hAnsi="Times New Roman" w:cs="Times New Roman"/>
          <w:color w:val="1B1B26"/>
          <w:sz w:val="24"/>
          <w:szCs w:val="24"/>
          <w:lang w:eastAsia="pt-BR"/>
        </w:rPr>
        <w:t>biblioteca, serão inconsumíveis, porque aí se acham para serem lidos e conservados</w:t>
      </w:r>
      <w:r w:rsidR="00F46888" w:rsidRPr="00125076">
        <w:rPr>
          <w:rFonts w:ascii="Times New Roman" w:eastAsia="Times New Roman" w:hAnsi="Times New Roman" w:cs="Times New Roman"/>
          <w:color w:val="1B1B26"/>
          <w:sz w:val="24"/>
          <w:szCs w:val="24"/>
          <w:lang w:eastAsia="pt-BR"/>
        </w:rPr>
        <w:t>.</w:t>
      </w:r>
    </w:p>
    <w:p w14:paraId="25D00128" w14:textId="2538D1E9" w:rsidR="00B32040" w:rsidRPr="00125076" w:rsidRDefault="00B32040" w:rsidP="009A49BD">
      <w:pPr>
        <w:spacing w:after="0" w:line="360" w:lineRule="auto"/>
        <w:jc w:val="both"/>
        <w:rPr>
          <w:rFonts w:ascii="Times New Roman" w:eastAsia="Times New Roman" w:hAnsi="Times New Roman" w:cs="Times New Roman"/>
          <w:b/>
          <w:bCs/>
          <w:color w:val="1B1B26"/>
          <w:sz w:val="24"/>
          <w:szCs w:val="24"/>
          <w:lang w:eastAsia="pt-BR"/>
        </w:rPr>
      </w:pPr>
      <w:r w:rsidRPr="00125076">
        <w:rPr>
          <w:rFonts w:ascii="Times New Roman" w:eastAsia="Times New Roman" w:hAnsi="Times New Roman" w:cs="Times New Roman"/>
          <w:b/>
          <w:bCs/>
          <w:color w:val="1B1B26"/>
          <w:sz w:val="24"/>
          <w:szCs w:val="24"/>
          <w:lang w:eastAsia="pt-BR"/>
        </w:rPr>
        <w:t>Bens divisíveis e indivisíveis Art. 87 CC</w:t>
      </w:r>
    </w:p>
    <w:p w14:paraId="0FD9B11D" w14:textId="2E04CA4D" w:rsidR="00B32040" w:rsidRPr="00125076" w:rsidRDefault="00CB266C" w:rsidP="009A49BD">
      <w:pPr>
        <w:spacing w:after="0" w:line="360" w:lineRule="auto"/>
        <w:jc w:val="both"/>
        <w:rPr>
          <w:rFonts w:ascii="Times New Roman" w:eastAsia="Times New Roman" w:hAnsi="Times New Roman" w:cs="Times New Roman"/>
          <w:color w:val="1B1B26"/>
          <w:sz w:val="24"/>
          <w:szCs w:val="24"/>
          <w:lang w:eastAsia="pt-BR"/>
        </w:rPr>
      </w:pPr>
      <w:r w:rsidRPr="00125076">
        <w:rPr>
          <w:rFonts w:ascii="Times New Roman" w:eastAsia="Times New Roman" w:hAnsi="Times New Roman" w:cs="Times New Roman"/>
          <w:color w:val="1B1B26"/>
          <w:sz w:val="24"/>
          <w:szCs w:val="24"/>
          <w:lang w:eastAsia="pt-BR"/>
        </w:rPr>
        <w:t>São divisíveis</w:t>
      </w:r>
      <w:r w:rsidR="00AB3BA4" w:rsidRPr="00125076">
        <w:rPr>
          <w:rFonts w:ascii="Times New Roman" w:eastAsia="Times New Roman" w:hAnsi="Times New Roman" w:cs="Times New Roman"/>
          <w:color w:val="1B1B26"/>
          <w:sz w:val="24"/>
          <w:szCs w:val="24"/>
          <w:lang w:eastAsia="pt-BR"/>
        </w:rPr>
        <w:t xml:space="preserve"> </w:t>
      </w:r>
      <w:r w:rsidRPr="00125076">
        <w:rPr>
          <w:rFonts w:ascii="Times New Roman" w:eastAsia="Times New Roman" w:hAnsi="Times New Roman" w:cs="Times New Roman"/>
          <w:color w:val="1B1B26"/>
          <w:sz w:val="24"/>
          <w:szCs w:val="24"/>
          <w:lang w:eastAsia="pt-BR"/>
        </w:rPr>
        <w:t xml:space="preserve">os bens que </w:t>
      </w:r>
      <w:r w:rsidR="000437C5" w:rsidRPr="00125076">
        <w:rPr>
          <w:rFonts w:ascii="Times New Roman" w:eastAsia="Times New Roman" w:hAnsi="Times New Roman" w:cs="Times New Roman"/>
          <w:color w:val="1B1B26"/>
          <w:sz w:val="24"/>
          <w:szCs w:val="24"/>
          <w:lang w:eastAsia="pt-BR"/>
        </w:rPr>
        <w:t xml:space="preserve">podem se </w:t>
      </w:r>
      <w:r w:rsidRPr="00125076">
        <w:rPr>
          <w:rFonts w:ascii="Times New Roman" w:eastAsia="Times New Roman" w:hAnsi="Times New Roman" w:cs="Times New Roman"/>
          <w:color w:val="1B1B26"/>
          <w:sz w:val="24"/>
          <w:szCs w:val="24"/>
          <w:lang w:eastAsia="pt-BR"/>
        </w:rPr>
        <w:t>partir em porções reais e distintas</w:t>
      </w:r>
      <w:r w:rsidR="00077455" w:rsidRPr="00125076">
        <w:rPr>
          <w:rFonts w:ascii="Times New Roman" w:eastAsia="Times New Roman" w:hAnsi="Times New Roman" w:cs="Times New Roman"/>
          <w:color w:val="1B1B26"/>
          <w:sz w:val="24"/>
          <w:szCs w:val="24"/>
          <w:lang w:eastAsia="pt-BR"/>
        </w:rPr>
        <w:t xml:space="preserve"> </w:t>
      </w:r>
      <w:r w:rsidR="004F3BF1" w:rsidRPr="00125076">
        <w:rPr>
          <w:rFonts w:ascii="Times New Roman" w:eastAsia="Times New Roman" w:hAnsi="Times New Roman" w:cs="Times New Roman"/>
          <w:color w:val="1B1B26"/>
          <w:sz w:val="24"/>
          <w:szCs w:val="24"/>
          <w:lang w:eastAsia="pt-BR"/>
        </w:rPr>
        <w:t xml:space="preserve">formando cada uma dela um todo perfeito </w:t>
      </w:r>
      <w:r w:rsidR="00077455" w:rsidRPr="00125076">
        <w:rPr>
          <w:rFonts w:ascii="Times New Roman" w:eastAsia="Times New Roman" w:hAnsi="Times New Roman" w:cs="Times New Roman"/>
          <w:color w:val="1B1B26"/>
          <w:sz w:val="24"/>
          <w:szCs w:val="24"/>
          <w:lang w:eastAsia="pt-BR"/>
        </w:rPr>
        <w:t>os indi</w:t>
      </w:r>
      <w:r w:rsidR="00E15A48" w:rsidRPr="00125076">
        <w:rPr>
          <w:rFonts w:ascii="Times New Roman" w:eastAsia="Times New Roman" w:hAnsi="Times New Roman" w:cs="Times New Roman"/>
          <w:color w:val="1B1B26"/>
          <w:sz w:val="24"/>
          <w:szCs w:val="24"/>
          <w:lang w:eastAsia="pt-BR"/>
        </w:rPr>
        <w:t>vi</w:t>
      </w:r>
      <w:r w:rsidR="00077455" w:rsidRPr="00125076">
        <w:rPr>
          <w:rFonts w:ascii="Times New Roman" w:eastAsia="Times New Roman" w:hAnsi="Times New Roman" w:cs="Times New Roman"/>
          <w:color w:val="1B1B26"/>
          <w:sz w:val="24"/>
          <w:szCs w:val="24"/>
          <w:lang w:eastAsia="pt-BR"/>
        </w:rPr>
        <w:t xml:space="preserve">síveis </w:t>
      </w:r>
      <w:r w:rsidR="007322C1" w:rsidRPr="00125076">
        <w:rPr>
          <w:rFonts w:ascii="Times New Roman" w:eastAsia="Times New Roman" w:hAnsi="Times New Roman" w:cs="Times New Roman"/>
          <w:color w:val="1B1B26"/>
          <w:sz w:val="24"/>
          <w:szCs w:val="24"/>
          <w:lang w:eastAsia="pt-BR"/>
        </w:rPr>
        <w:t xml:space="preserve">são os que </w:t>
      </w:r>
      <w:r w:rsidR="000437C5" w:rsidRPr="00125076">
        <w:rPr>
          <w:rFonts w:ascii="Times New Roman" w:eastAsia="Times New Roman" w:hAnsi="Times New Roman" w:cs="Times New Roman"/>
          <w:color w:val="1B1B26"/>
          <w:sz w:val="24"/>
          <w:szCs w:val="24"/>
          <w:lang w:eastAsia="pt-BR"/>
        </w:rPr>
        <w:t>o</w:t>
      </w:r>
      <w:r w:rsidR="007322C1" w:rsidRPr="00125076">
        <w:rPr>
          <w:rFonts w:ascii="Times New Roman" w:eastAsia="Times New Roman" w:hAnsi="Times New Roman" w:cs="Times New Roman"/>
          <w:color w:val="1B1B26"/>
          <w:sz w:val="24"/>
          <w:szCs w:val="24"/>
          <w:lang w:eastAsia="pt-BR"/>
        </w:rPr>
        <w:t xml:space="preserve"> </w:t>
      </w:r>
      <w:r w:rsidR="000437C5" w:rsidRPr="00125076">
        <w:rPr>
          <w:rFonts w:ascii="Times New Roman" w:eastAsia="Times New Roman" w:hAnsi="Times New Roman" w:cs="Times New Roman"/>
          <w:color w:val="1B1B26"/>
          <w:sz w:val="24"/>
          <w:szCs w:val="24"/>
          <w:lang w:eastAsia="pt-BR"/>
        </w:rPr>
        <w:t>contrário.</w:t>
      </w:r>
    </w:p>
    <w:p w14:paraId="65B1AA70" w14:textId="434D605B" w:rsidR="00125076" w:rsidRPr="00125076" w:rsidRDefault="008C1D19" w:rsidP="009A49BD">
      <w:pPr>
        <w:spacing w:after="0" w:line="360" w:lineRule="auto"/>
        <w:jc w:val="both"/>
        <w:rPr>
          <w:rFonts w:ascii="Times New Roman" w:eastAsia="Times New Roman" w:hAnsi="Times New Roman" w:cs="Times New Roman"/>
          <w:b/>
          <w:bCs/>
          <w:color w:val="1B1B26"/>
          <w:sz w:val="24"/>
          <w:szCs w:val="24"/>
          <w:lang w:eastAsia="pt-BR"/>
        </w:rPr>
      </w:pPr>
      <w:r w:rsidRPr="00125076">
        <w:rPr>
          <w:rFonts w:ascii="Times New Roman" w:eastAsia="Times New Roman" w:hAnsi="Times New Roman" w:cs="Times New Roman"/>
          <w:color w:val="1B1B26"/>
          <w:sz w:val="24"/>
          <w:szCs w:val="24"/>
          <w:lang w:eastAsia="pt-BR"/>
        </w:rPr>
        <w:t>“O</w:t>
      </w:r>
      <w:r w:rsidR="000437C5" w:rsidRPr="00125076">
        <w:rPr>
          <w:rFonts w:ascii="Times New Roman" w:eastAsia="Times New Roman" w:hAnsi="Times New Roman" w:cs="Times New Roman"/>
          <w:color w:val="1B1B26"/>
          <w:sz w:val="24"/>
          <w:szCs w:val="24"/>
          <w:lang w:eastAsia="pt-BR"/>
        </w:rPr>
        <w:t>s bens poderão ser indivisíveis: por sua própria natureza (ex.: um animal</w:t>
      </w:r>
      <w:r w:rsidR="00F477A2" w:rsidRPr="00125076">
        <w:rPr>
          <w:rFonts w:ascii="Times New Roman" w:eastAsia="Times New Roman" w:hAnsi="Times New Roman" w:cs="Times New Roman"/>
          <w:color w:val="1B1B26"/>
          <w:sz w:val="24"/>
          <w:szCs w:val="24"/>
          <w:lang w:eastAsia="pt-BR"/>
        </w:rPr>
        <w:t>); por</w:t>
      </w:r>
      <w:r w:rsidR="000437C5" w:rsidRPr="00125076">
        <w:rPr>
          <w:rFonts w:ascii="Times New Roman" w:eastAsia="Times New Roman" w:hAnsi="Times New Roman" w:cs="Times New Roman"/>
          <w:color w:val="1B1B26"/>
          <w:sz w:val="24"/>
          <w:szCs w:val="24"/>
          <w:lang w:eastAsia="pt-BR"/>
        </w:rPr>
        <w:t xml:space="preserve"> determinação legal (ex.: o módulo rural, a servidão</w:t>
      </w:r>
      <w:r w:rsidRPr="00125076">
        <w:rPr>
          <w:rFonts w:ascii="Times New Roman" w:eastAsia="Times New Roman" w:hAnsi="Times New Roman" w:cs="Times New Roman"/>
          <w:color w:val="1B1B26"/>
          <w:sz w:val="24"/>
          <w:szCs w:val="24"/>
          <w:lang w:eastAsia="pt-BR"/>
        </w:rPr>
        <w:t>); por</w:t>
      </w:r>
      <w:r w:rsidR="000437C5" w:rsidRPr="00125076">
        <w:rPr>
          <w:rFonts w:ascii="Times New Roman" w:eastAsia="Times New Roman" w:hAnsi="Times New Roman" w:cs="Times New Roman"/>
          <w:color w:val="1B1B26"/>
          <w:sz w:val="24"/>
          <w:szCs w:val="24"/>
          <w:lang w:eastAsia="pt-BR"/>
        </w:rPr>
        <w:t xml:space="preserve"> convenção (ex.: em uma obrigação de dinheiro que deva ser satisfeita por vários devedores, estipulou-se a indivisibilidade do pagamento</w:t>
      </w:r>
      <w:r w:rsidRPr="00125076">
        <w:rPr>
          <w:rFonts w:ascii="Times New Roman" w:eastAsia="Times New Roman" w:hAnsi="Times New Roman" w:cs="Times New Roman"/>
          <w:color w:val="1B1B26"/>
          <w:sz w:val="24"/>
          <w:szCs w:val="24"/>
          <w:lang w:eastAsia="pt-BR"/>
        </w:rPr>
        <w:t>”</w:t>
      </w:r>
      <w:r w:rsidR="00917337" w:rsidRPr="00125076">
        <w:rPr>
          <w:rFonts w:ascii="Times New Roman" w:eastAsia="Times New Roman" w:hAnsi="Times New Roman" w:cs="Times New Roman"/>
          <w:color w:val="1B1B26"/>
          <w:sz w:val="24"/>
          <w:szCs w:val="24"/>
          <w:lang w:eastAsia="pt-BR"/>
        </w:rPr>
        <w:t xml:space="preserve"> (CARLOS, 2020, P. 112</w:t>
      </w:r>
      <w:r w:rsidR="003C31A9" w:rsidRPr="00125076">
        <w:rPr>
          <w:rFonts w:ascii="Times New Roman" w:eastAsia="Times New Roman" w:hAnsi="Times New Roman" w:cs="Times New Roman"/>
          <w:color w:val="1B1B26"/>
          <w:sz w:val="24"/>
          <w:szCs w:val="24"/>
          <w:lang w:eastAsia="pt-BR"/>
        </w:rPr>
        <w:t>).</w:t>
      </w:r>
    </w:p>
    <w:p w14:paraId="6C1AFBE8" w14:textId="77777777" w:rsidR="00125076" w:rsidRPr="00125076" w:rsidRDefault="00125076" w:rsidP="009A49BD">
      <w:pPr>
        <w:spacing w:line="256" w:lineRule="auto"/>
        <w:jc w:val="both"/>
        <w:rPr>
          <w:rFonts w:ascii="Times New Roman" w:eastAsia="Calibri" w:hAnsi="Times New Roman" w:cs="Times New Roman"/>
          <w:b/>
          <w:bCs/>
          <w:sz w:val="24"/>
          <w:szCs w:val="24"/>
        </w:rPr>
      </w:pPr>
    </w:p>
    <w:p w14:paraId="5FD69219" w14:textId="52839566" w:rsidR="00125076" w:rsidRPr="00125076" w:rsidRDefault="00125076" w:rsidP="00125076">
      <w:pPr>
        <w:spacing w:line="256" w:lineRule="auto"/>
        <w:jc w:val="both"/>
        <w:rPr>
          <w:rFonts w:ascii="Times New Roman" w:eastAsia="Calibri" w:hAnsi="Times New Roman" w:cs="Times New Roman"/>
          <w:b/>
          <w:bCs/>
          <w:sz w:val="24"/>
          <w:szCs w:val="24"/>
        </w:rPr>
      </w:pPr>
      <w:r w:rsidRPr="00125076">
        <w:rPr>
          <w:rFonts w:ascii="Times New Roman" w:eastAsia="Calibri" w:hAnsi="Times New Roman" w:cs="Times New Roman"/>
          <w:b/>
          <w:bCs/>
          <w:sz w:val="24"/>
          <w:szCs w:val="24"/>
        </w:rPr>
        <w:t xml:space="preserve">Bens Singulares e Bens Coletivos- </w:t>
      </w:r>
      <w:proofErr w:type="spellStart"/>
      <w:r w:rsidRPr="00125076">
        <w:rPr>
          <w:rFonts w:ascii="Times New Roman" w:eastAsia="Calibri" w:hAnsi="Times New Roman" w:cs="Times New Roman"/>
          <w:b/>
          <w:bCs/>
          <w:sz w:val="24"/>
          <w:szCs w:val="24"/>
        </w:rPr>
        <w:t>Arts</w:t>
      </w:r>
      <w:proofErr w:type="spellEnd"/>
      <w:r w:rsidRPr="00125076">
        <w:rPr>
          <w:rFonts w:ascii="Times New Roman" w:eastAsia="Calibri" w:hAnsi="Times New Roman" w:cs="Times New Roman"/>
          <w:b/>
          <w:bCs/>
          <w:sz w:val="24"/>
          <w:szCs w:val="24"/>
        </w:rPr>
        <w:t>. 89 a 91 CC</w:t>
      </w:r>
    </w:p>
    <w:p w14:paraId="45AFA924" w14:textId="37BD3726" w:rsidR="00125076" w:rsidRPr="00125076" w:rsidRDefault="00125076" w:rsidP="00125076">
      <w:pPr>
        <w:spacing w:line="256" w:lineRule="auto"/>
        <w:jc w:val="both"/>
        <w:rPr>
          <w:rFonts w:ascii="Times New Roman" w:eastAsia="Calibri" w:hAnsi="Times New Roman" w:cs="Times New Roman"/>
          <w:sz w:val="24"/>
          <w:szCs w:val="24"/>
        </w:rPr>
      </w:pPr>
      <w:r w:rsidRPr="00125076">
        <w:rPr>
          <w:rFonts w:ascii="Times New Roman" w:eastAsia="Calibri" w:hAnsi="Times New Roman" w:cs="Times New Roman"/>
          <w:sz w:val="24"/>
          <w:szCs w:val="24"/>
        </w:rPr>
        <w:t>Os bens singulares trata-se de bens autônomos e independentes, pois mesmo</w:t>
      </w:r>
    </w:p>
    <w:p w14:paraId="7EF89EAB" w14:textId="77777777" w:rsidR="00125076" w:rsidRPr="00125076" w:rsidRDefault="00125076" w:rsidP="00125076">
      <w:pPr>
        <w:spacing w:line="256" w:lineRule="auto"/>
        <w:jc w:val="both"/>
        <w:rPr>
          <w:rFonts w:ascii="Times New Roman" w:eastAsia="Calibri" w:hAnsi="Times New Roman" w:cs="Times New Roman"/>
          <w:sz w:val="24"/>
          <w:szCs w:val="24"/>
        </w:rPr>
      </w:pPr>
      <w:r w:rsidRPr="00125076">
        <w:rPr>
          <w:rFonts w:ascii="Times New Roman" w:eastAsia="Calibri" w:hAnsi="Times New Roman" w:cs="Times New Roman"/>
          <w:sz w:val="24"/>
          <w:szCs w:val="24"/>
        </w:rPr>
        <w:t xml:space="preserve">estando todos reunidos são independentes. Há uma classificação dentro dos bens </w:t>
      </w:r>
    </w:p>
    <w:p w14:paraId="22EC0919" w14:textId="77777777" w:rsidR="00125076" w:rsidRPr="00125076" w:rsidRDefault="00125076" w:rsidP="00125076">
      <w:pPr>
        <w:spacing w:line="256" w:lineRule="auto"/>
        <w:jc w:val="both"/>
        <w:rPr>
          <w:rFonts w:ascii="Times New Roman" w:eastAsia="Calibri" w:hAnsi="Times New Roman" w:cs="Times New Roman"/>
          <w:sz w:val="24"/>
          <w:szCs w:val="24"/>
        </w:rPr>
      </w:pPr>
      <w:r w:rsidRPr="00125076">
        <w:rPr>
          <w:rFonts w:ascii="Times New Roman" w:eastAsia="Calibri" w:hAnsi="Times New Roman" w:cs="Times New Roman"/>
          <w:sz w:val="24"/>
          <w:szCs w:val="24"/>
        </w:rPr>
        <w:t>singulares sendo: Simples e Compostos.</w:t>
      </w:r>
    </w:p>
    <w:p w14:paraId="5425CB0A" w14:textId="77777777" w:rsidR="00125076" w:rsidRPr="00125076" w:rsidRDefault="00125076" w:rsidP="00125076">
      <w:pPr>
        <w:spacing w:line="256" w:lineRule="auto"/>
        <w:jc w:val="both"/>
        <w:rPr>
          <w:rFonts w:ascii="Times New Roman" w:eastAsia="Calibri" w:hAnsi="Times New Roman" w:cs="Times New Roman"/>
          <w:sz w:val="24"/>
          <w:szCs w:val="24"/>
        </w:rPr>
      </w:pPr>
      <w:r w:rsidRPr="00125076">
        <w:rPr>
          <w:rFonts w:ascii="Times New Roman" w:eastAsia="Calibri" w:hAnsi="Times New Roman" w:cs="Times New Roman"/>
          <w:sz w:val="24"/>
          <w:szCs w:val="24"/>
        </w:rPr>
        <w:t>Bens Simples são bens os quais seus componentes fazem parte da própria natureza,</w:t>
      </w:r>
    </w:p>
    <w:p w14:paraId="48EB18FF" w14:textId="77777777" w:rsidR="00125076" w:rsidRPr="00125076" w:rsidRDefault="00125076" w:rsidP="00125076">
      <w:pPr>
        <w:spacing w:line="256" w:lineRule="auto"/>
        <w:jc w:val="both"/>
        <w:rPr>
          <w:rFonts w:ascii="Times New Roman" w:eastAsia="Calibri" w:hAnsi="Times New Roman" w:cs="Times New Roman"/>
          <w:sz w:val="24"/>
          <w:szCs w:val="24"/>
        </w:rPr>
      </w:pPr>
      <w:r w:rsidRPr="00125076">
        <w:rPr>
          <w:rFonts w:ascii="Times New Roman" w:eastAsia="Calibri" w:hAnsi="Times New Roman" w:cs="Times New Roman"/>
          <w:sz w:val="24"/>
          <w:szCs w:val="24"/>
        </w:rPr>
        <w:t xml:space="preserve">ou seja, não houve interferência do homem (ser humano) naquele bem. Tendo como </w:t>
      </w:r>
    </w:p>
    <w:p w14:paraId="7E2ACAB8" w14:textId="77777777" w:rsidR="00125076" w:rsidRPr="00125076" w:rsidRDefault="00125076" w:rsidP="00125076">
      <w:pPr>
        <w:spacing w:line="256" w:lineRule="auto"/>
        <w:jc w:val="both"/>
        <w:rPr>
          <w:rFonts w:ascii="Times New Roman" w:eastAsia="Calibri" w:hAnsi="Times New Roman" w:cs="Times New Roman"/>
          <w:sz w:val="24"/>
          <w:szCs w:val="24"/>
        </w:rPr>
      </w:pPr>
      <w:r w:rsidRPr="00125076">
        <w:rPr>
          <w:rFonts w:ascii="Times New Roman" w:eastAsia="Calibri" w:hAnsi="Times New Roman" w:cs="Times New Roman"/>
          <w:sz w:val="24"/>
          <w:szCs w:val="24"/>
        </w:rPr>
        <w:t>exemplo os animais, pois todas suas características vieram da própria natureza.</w:t>
      </w:r>
    </w:p>
    <w:p w14:paraId="4AAFFE1D" w14:textId="77777777" w:rsidR="00125076" w:rsidRPr="00125076" w:rsidRDefault="00125076" w:rsidP="00125076">
      <w:pPr>
        <w:spacing w:line="256" w:lineRule="auto"/>
        <w:jc w:val="both"/>
        <w:rPr>
          <w:rFonts w:ascii="Times New Roman" w:eastAsia="Calibri" w:hAnsi="Times New Roman" w:cs="Times New Roman"/>
          <w:sz w:val="24"/>
          <w:szCs w:val="24"/>
        </w:rPr>
      </w:pPr>
      <w:r w:rsidRPr="00125076">
        <w:rPr>
          <w:rFonts w:ascii="Times New Roman" w:eastAsia="Calibri" w:hAnsi="Times New Roman" w:cs="Times New Roman"/>
          <w:sz w:val="24"/>
          <w:szCs w:val="24"/>
        </w:rPr>
        <w:t xml:space="preserve">Bens Compostos é o oposto dos bens singulares, refere-se a bens os quais seus </w:t>
      </w:r>
    </w:p>
    <w:p w14:paraId="5CB46F62" w14:textId="77777777" w:rsidR="00125076" w:rsidRPr="00125076" w:rsidRDefault="00125076" w:rsidP="00125076">
      <w:pPr>
        <w:spacing w:line="256" w:lineRule="auto"/>
        <w:jc w:val="both"/>
        <w:rPr>
          <w:rFonts w:ascii="Times New Roman" w:eastAsia="Calibri" w:hAnsi="Times New Roman" w:cs="Times New Roman"/>
          <w:sz w:val="24"/>
          <w:szCs w:val="24"/>
        </w:rPr>
      </w:pPr>
      <w:r w:rsidRPr="00125076">
        <w:rPr>
          <w:rFonts w:ascii="Times New Roman" w:eastAsia="Calibri" w:hAnsi="Times New Roman" w:cs="Times New Roman"/>
          <w:sz w:val="24"/>
          <w:szCs w:val="24"/>
        </w:rPr>
        <w:t xml:space="preserve">componentes fazem parte do trabalho do homem. Exemplos disso são os edifícios os </w:t>
      </w:r>
    </w:p>
    <w:p w14:paraId="1121DC12" w14:textId="77777777" w:rsidR="00125076" w:rsidRPr="00125076" w:rsidRDefault="00125076" w:rsidP="00125076">
      <w:pPr>
        <w:spacing w:line="256" w:lineRule="auto"/>
        <w:jc w:val="both"/>
        <w:rPr>
          <w:rFonts w:ascii="Times New Roman" w:eastAsia="Calibri" w:hAnsi="Times New Roman" w:cs="Times New Roman"/>
          <w:sz w:val="24"/>
          <w:szCs w:val="24"/>
        </w:rPr>
      </w:pPr>
      <w:r w:rsidRPr="00125076">
        <w:rPr>
          <w:rFonts w:ascii="Times New Roman" w:eastAsia="Calibri" w:hAnsi="Times New Roman" w:cs="Times New Roman"/>
          <w:sz w:val="24"/>
          <w:szCs w:val="24"/>
        </w:rPr>
        <w:t>quais precisou reunir elementos (ferro, cimentos, tijolos) através do homem.</w:t>
      </w:r>
    </w:p>
    <w:p w14:paraId="5B044D5E" w14:textId="77777777" w:rsidR="00125076" w:rsidRPr="00125076" w:rsidRDefault="00125076" w:rsidP="00125076">
      <w:pPr>
        <w:spacing w:line="256" w:lineRule="auto"/>
        <w:jc w:val="both"/>
        <w:rPr>
          <w:rFonts w:ascii="Times New Roman" w:eastAsia="Calibri" w:hAnsi="Times New Roman" w:cs="Times New Roman"/>
          <w:sz w:val="24"/>
          <w:szCs w:val="24"/>
        </w:rPr>
      </w:pPr>
      <w:r w:rsidRPr="00125076">
        <w:rPr>
          <w:rFonts w:ascii="Times New Roman" w:eastAsia="Calibri" w:hAnsi="Times New Roman" w:cs="Times New Roman"/>
          <w:sz w:val="24"/>
          <w:szCs w:val="24"/>
        </w:rPr>
        <w:t>Já os bens coletivos é a união dos bens singulares, na qual tem como consequência</w:t>
      </w:r>
    </w:p>
    <w:p w14:paraId="4F18FD24" w14:textId="77777777" w:rsidR="00125076" w:rsidRPr="00125076" w:rsidRDefault="00125076" w:rsidP="00125076">
      <w:pPr>
        <w:spacing w:line="256" w:lineRule="auto"/>
        <w:jc w:val="both"/>
        <w:rPr>
          <w:rFonts w:ascii="Times New Roman" w:eastAsia="Calibri" w:hAnsi="Times New Roman" w:cs="Times New Roman"/>
          <w:sz w:val="24"/>
          <w:szCs w:val="24"/>
        </w:rPr>
      </w:pPr>
      <w:r w:rsidRPr="00125076">
        <w:rPr>
          <w:rFonts w:ascii="Times New Roman" w:eastAsia="Calibri" w:hAnsi="Times New Roman" w:cs="Times New Roman"/>
          <w:sz w:val="24"/>
          <w:szCs w:val="24"/>
        </w:rPr>
        <w:t>duas universalidades: Fato e Direito.</w:t>
      </w:r>
    </w:p>
    <w:p w14:paraId="0CB440CC" w14:textId="77777777" w:rsidR="00125076" w:rsidRPr="00125076" w:rsidRDefault="00125076" w:rsidP="00125076">
      <w:pPr>
        <w:spacing w:line="256" w:lineRule="auto"/>
        <w:jc w:val="both"/>
        <w:rPr>
          <w:rFonts w:ascii="Times New Roman" w:eastAsia="Calibri" w:hAnsi="Times New Roman" w:cs="Times New Roman"/>
          <w:sz w:val="24"/>
          <w:szCs w:val="24"/>
        </w:rPr>
      </w:pPr>
      <w:r w:rsidRPr="00125076">
        <w:rPr>
          <w:rFonts w:ascii="Times New Roman" w:eastAsia="Calibri" w:hAnsi="Times New Roman" w:cs="Times New Roman"/>
          <w:sz w:val="24"/>
          <w:szCs w:val="24"/>
        </w:rPr>
        <w:t xml:space="preserve">Universalidade de Fato é designada para bens que pertencem a mesma pessoa e por </w:t>
      </w:r>
    </w:p>
    <w:p w14:paraId="7A26891B" w14:textId="77777777" w:rsidR="00125076" w:rsidRPr="00125076" w:rsidRDefault="00125076" w:rsidP="00125076">
      <w:pPr>
        <w:spacing w:line="256" w:lineRule="auto"/>
        <w:jc w:val="both"/>
        <w:rPr>
          <w:rFonts w:ascii="Times New Roman" w:eastAsia="Calibri" w:hAnsi="Times New Roman" w:cs="Times New Roman"/>
          <w:sz w:val="24"/>
          <w:szCs w:val="24"/>
        </w:rPr>
      </w:pPr>
      <w:r w:rsidRPr="00125076">
        <w:rPr>
          <w:rFonts w:ascii="Times New Roman" w:eastAsia="Calibri" w:hAnsi="Times New Roman" w:cs="Times New Roman"/>
          <w:sz w:val="24"/>
          <w:szCs w:val="24"/>
        </w:rPr>
        <w:t>sua vontade, é destinado ao coletivo. Exemplo disso uma biblioteca a qual é a união</w:t>
      </w:r>
    </w:p>
    <w:p w14:paraId="3366B716" w14:textId="77777777" w:rsidR="00125076" w:rsidRPr="00125076" w:rsidRDefault="00125076" w:rsidP="00125076">
      <w:pPr>
        <w:spacing w:line="256" w:lineRule="auto"/>
        <w:jc w:val="both"/>
        <w:rPr>
          <w:rFonts w:ascii="Times New Roman" w:eastAsia="Calibri" w:hAnsi="Times New Roman" w:cs="Times New Roman"/>
          <w:sz w:val="24"/>
          <w:szCs w:val="24"/>
        </w:rPr>
      </w:pPr>
      <w:r w:rsidRPr="00125076">
        <w:rPr>
          <w:rFonts w:ascii="Times New Roman" w:eastAsia="Calibri" w:hAnsi="Times New Roman" w:cs="Times New Roman"/>
          <w:sz w:val="24"/>
          <w:szCs w:val="24"/>
        </w:rPr>
        <w:t xml:space="preserve">de vários bens singulares (livros), com isso pode haver uma venda individual dos livros </w:t>
      </w:r>
    </w:p>
    <w:p w14:paraId="068A9E96" w14:textId="77777777" w:rsidR="00125076" w:rsidRPr="00125076" w:rsidRDefault="00125076" w:rsidP="00125076">
      <w:pPr>
        <w:spacing w:line="256" w:lineRule="auto"/>
        <w:jc w:val="both"/>
        <w:rPr>
          <w:rFonts w:ascii="Times New Roman" w:eastAsia="Calibri" w:hAnsi="Times New Roman" w:cs="Times New Roman"/>
          <w:sz w:val="24"/>
          <w:szCs w:val="24"/>
        </w:rPr>
      </w:pPr>
      <w:r w:rsidRPr="00125076">
        <w:rPr>
          <w:rFonts w:ascii="Times New Roman" w:eastAsia="Calibri" w:hAnsi="Times New Roman" w:cs="Times New Roman"/>
          <w:sz w:val="24"/>
          <w:szCs w:val="24"/>
        </w:rPr>
        <w:t>ou a venda da biblioteca como um todo.</w:t>
      </w:r>
    </w:p>
    <w:p w14:paraId="0EF2A0EF" w14:textId="77777777" w:rsidR="00125076" w:rsidRPr="00125076" w:rsidRDefault="00125076" w:rsidP="00125076">
      <w:pPr>
        <w:spacing w:line="256" w:lineRule="auto"/>
        <w:jc w:val="both"/>
        <w:rPr>
          <w:rFonts w:ascii="Times New Roman" w:eastAsia="Calibri" w:hAnsi="Times New Roman" w:cs="Times New Roman"/>
          <w:sz w:val="24"/>
          <w:szCs w:val="24"/>
        </w:rPr>
      </w:pPr>
      <w:r w:rsidRPr="00125076">
        <w:rPr>
          <w:rFonts w:ascii="Times New Roman" w:eastAsia="Calibri" w:hAnsi="Times New Roman" w:cs="Times New Roman"/>
          <w:sz w:val="24"/>
          <w:szCs w:val="24"/>
        </w:rPr>
        <w:t xml:space="preserve">Universalidade de Direito é designada para bens que pertencem a mesma pessoa, </w:t>
      </w:r>
    </w:p>
    <w:p w14:paraId="0D14AC65" w14:textId="77777777" w:rsidR="00125076" w:rsidRPr="00125076" w:rsidRDefault="00125076" w:rsidP="00125076">
      <w:pPr>
        <w:spacing w:line="256" w:lineRule="auto"/>
        <w:jc w:val="both"/>
        <w:rPr>
          <w:rFonts w:ascii="Times New Roman" w:eastAsia="Calibri" w:hAnsi="Times New Roman" w:cs="Times New Roman"/>
          <w:sz w:val="24"/>
          <w:szCs w:val="24"/>
        </w:rPr>
      </w:pPr>
      <w:r w:rsidRPr="00125076">
        <w:rPr>
          <w:rFonts w:ascii="Times New Roman" w:eastAsia="Calibri" w:hAnsi="Times New Roman" w:cs="Times New Roman"/>
          <w:sz w:val="24"/>
          <w:szCs w:val="24"/>
        </w:rPr>
        <w:t xml:space="preserve">mas que por determinação da lei, é destinado ao coletivo. Exemplo disso um </w:t>
      </w:r>
    </w:p>
    <w:p w14:paraId="6D2661AD" w14:textId="77777777" w:rsidR="00125076" w:rsidRPr="00125076" w:rsidRDefault="00125076" w:rsidP="00125076">
      <w:pPr>
        <w:spacing w:line="256" w:lineRule="auto"/>
        <w:jc w:val="both"/>
        <w:rPr>
          <w:rFonts w:ascii="Times New Roman" w:eastAsia="Calibri" w:hAnsi="Times New Roman" w:cs="Times New Roman"/>
          <w:sz w:val="24"/>
          <w:szCs w:val="24"/>
        </w:rPr>
      </w:pPr>
      <w:r w:rsidRPr="00125076">
        <w:rPr>
          <w:rFonts w:ascii="Times New Roman" w:eastAsia="Calibri" w:hAnsi="Times New Roman" w:cs="Times New Roman"/>
          <w:sz w:val="24"/>
          <w:szCs w:val="24"/>
        </w:rPr>
        <w:t xml:space="preserve">patrimônio, massa falida. </w:t>
      </w:r>
    </w:p>
    <w:p w14:paraId="747E1285" w14:textId="38558778" w:rsidR="00125076" w:rsidRPr="00125076" w:rsidRDefault="00125076" w:rsidP="00125076">
      <w:pPr>
        <w:spacing w:line="256" w:lineRule="auto"/>
        <w:jc w:val="both"/>
        <w:rPr>
          <w:rFonts w:ascii="Times New Roman" w:eastAsia="Calibri" w:hAnsi="Times New Roman" w:cs="Times New Roman"/>
          <w:b/>
          <w:bCs/>
          <w:sz w:val="24"/>
          <w:szCs w:val="24"/>
        </w:rPr>
      </w:pPr>
      <w:r w:rsidRPr="00125076">
        <w:rPr>
          <w:rFonts w:ascii="Times New Roman" w:eastAsia="Calibri" w:hAnsi="Times New Roman" w:cs="Times New Roman"/>
          <w:b/>
          <w:bCs/>
          <w:sz w:val="24"/>
          <w:szCs w:val="24"/>
        </w:rPr>
        <w:t xml:space="preserve">Bens Reciprocamente Considerados- </w:t>
      </w:r>
      <w:proofErr w:type="spellStart"/>
      <w:r w:rsidRPr="00125076">
        <w:rPr>
          <w:rFonts w:ascii="Times New Roman" w:eastAsia="Calibri" w:hAnsi="Times New Roman" w:cs="Times New Roman"/>
          <w:b/>
          <w:bCs/>
          <w:sz w:val="24"/>
          <w:szCs w:val="24"/>
        </w:rPr>
        <w:t>Arts</w:t>
      </w:r>
      <w:proofErr w:type="spellEnd"/>
      <w:r w:rsidRPr="00125076">
        <w:rPr>
          <w:rFonts w:ascii="Times New Roman" w:eastAsia="Calibri" w:hAnsi="Times New Roman" w:cs="Times New Roman"/>
          <w:b/>
          <w:bCs/>
          <w:sz w:val="24"/>
          <w:szCs w:val="24"/>
        </w:rPr>
        <w:t>. 92- 97 CC</w:t>
      </w:r>
    </w:p>
    <w:p w14:paraId="23996F14" w14:textId="77777777" w:rsidR="00125076" w:rsidRPr="00125076" w:rsidRDefault="00125076" w:rsidP="00125076">
      <w:pPr>
        <w:spacing w:line="256" w:lineRule="auto"/>
        <w:jc w:val="both"/>
        <w:rPr>
          <w:rFonts w:ascii="Times New Roman" w:eastAsia="Calibri" w:hAnsi="Times New Roman" w:cs="Times New Roman"/>
          <w:sz w:val="24"/>
          <w:szCs w:val="24"/>
        </w:rPr>
      </w:pPr>
      <w:r w:rsidRPr="00125076">
        <w:rPr>
          <w:rFonts w:ascii="Times New Roman" w:eastAsia="Calibri" w:hAnsi="Times New Roman" w:cs="Times New Roman"/>
          <w:sz w:val="24"/>
          <w:szCs w:val="24"/>
        </w:rPr>
        <w:t xml:space="preserve">Trata-se de duas classificações de bens sendo: Principais e Acessórios </w:t>
      </w:r>
    </w:p>
    <w:p w14:paraId="5047285C" w14:textId="77777777" w:rsidR="00125076" w:rsidRPr="00125076" w:rsidRDefault="00125076" w:rsidP="00125076">
      <w:pPr>
        <w:spacing w:line="256" w:lineRule="auto"/>
        <w:jc w:val="both"/>
        <w:rPr>
          <w:rFonts w:ascii="Times New Roman" w:eastAsia="Calibri" w:hAnsi="Times New Roman" w:cs="Times New Roman"/>
          <w:sz w:val="24"/>
          <w:szCs w:val="24"/>
        </w:rPr>
      </w:pPr>
      <w:r w:rsidRPr="00125076">
        <w:rPr>
          <w:rFonts w:ascii="Times New Roman" w:eastAsia="Calibri" w:hAnsi="Times New Roman" w:cs="Times New Roman"/>
          <w:sz w:val="24"/>
          <w:szCs w:val="24"/>
        </w:rPr>
        <w:t xml:space="preserve">Bens principais sendo bens que exerce suas finalidades de forma autônoma, ou seja, </w:t>
      </w:r>
    </w:p>
    <w:p w14:paraId="54E41FF2" w14:textId="77777777" w:rsidR="00125076" w:rsidRPr="00125076" w:rsidRDefault="00125076" w:rsidP="00125076">
      <w:pPr>
        <w:spacing w:line="256" w:lineRule="auto"/>
        <w:jc w:val="both"/>
        <w:rPr>
          <w:rFonts w:ascii="Times New Roman" w:eastAsia="Calibri" w:hAnsi="Times New Roman" w:cs="Times New Roman"/>
          <w:sz w:val="24"/>
          <w:szCs w:val="24"/>
        </w:rPr>
      </w:pPr>
      <w:r w:rsidRPr="00125076">
        <w:rPr>
          <w:rFonts w:ascii="Times New Roman" w:eastAsia="Calibri" w:hAnsi="Times New Roman" w:cs="Times New Roman"/>
          <w:sz w:val="24"/>
          <w:szCs w:val="24"/>
        </w:rPr>
        <w:t>não depende de outro bem. Contrato de aluguel é um exemplo disso.</w:t>
      </w:r>
    </w:p>
    <w:p w14:paraId="4EAA6E8A" w14:textId="33DCE28C" w:rsidR="00125076" w:rsidRPr="00125076" w:rsidRDefault="00125076" w:rsidP="00125076">
      <w:pPr>
        <w:spacing w:line="256" w:lineRule="auto"/>
        <w:jc w:val="both"/>
        <w:rPr>
          <w:rFonts w:ascii="Times New Roman" w:eastAsia="Calibri" w:hAnsi="Times New Roman" w:cs="Times New Roman"/>
          <w:sz w:val="24"/>
          <w:szCs w:val="24"/>
        </w:rPr>
      </w:pPr>
      <w:r w:rsidRPr="00125076">
        <w:rPr>
          <w:rFonts w:ascii="Times New Roman" w:eastAsia="Calibri" w:hAnsi="Times New Roman" w:cs="Times New Roman"/>
          <w:sz w:val="24"/>
          <w:szCs w:val="24"/>
        </w:rPr>
        <w:t xml:space="preserve">Já os bens acessórios eles têm uma dependência dos bens principais, ou seja, só </w:t>
      </w:r>
    </w:p>
    <w:p w14:paraId="7B5F85FC" w14:textId="77777777" w:rsidR="00125076" w:rsidRPr="00125076" w:rsidRDefault="00125076" w:rsidP="00125076">
      <w:pPr>
        <w:spacing w:line="256" w:lineRule="auto"/>
        <w:jc w:val="both"/>
        <w:rPr>
          <w:rFonts w:ascii="Times New Roman" w:eastAsia="Calibri" w:hAnsi="Times New Roman" w:cs="Times New Roman"/>
          <w:sz w:val="24"/>
          <w:szCs w:val="24"/>
        </w:rPr>
      </w:pPr>
      <w:r w:rsidRPr="00125076">
        <w:rPr>
          <w:rFonts w:ascii="Times New Roman" w:eastAsia="Calibri" w:hAnsi="Times New Roman" w:cs="Times New Roman"/>
          <w:sz w:val="24"/>
          <w:szCs w:val="24"/>
        </w:rPr>
        <w:t xml:space="preserve">existem por conta dos bens principais. Multa em contratos, elas decorrem de um </w:t>
      </w:r>
    </w:p>
    <w:p w14:paraId="1AA41D4B" w14:textId="77777777" w:rsidR="00125076" w:rsidRPr="00125076" w:rsidRDefault="00125076" w:rsidP="00125076">
      <w:pPr>
        <w:spacing w:line="256" w:lineRule="auto"/>
        <w:jc w:val="both"/>
        <w:rPr>
          <w:rFonts w:ascii="Times New Roman" w:eastAsia="Calibri" w:hAnsi="Times New Roman" w:cs="Times New Roman"/>
          <w:sz w:val="24"/>
          <w:szCs w:val="24"/>
        </w:rPr>
      </w:pPr>
      <w:r w:rsidRPr="00125076">
        <w:rPr>
          <w:rFonts w:ascii="Times New Roman" w:eastAsia="Calibri" w:hAnsi="Times New Roman" w:cs="Times New Roman"/>
          <w:sz w:val="24"/>
          <w:szCs w:val="24"/>
        </w:rPr>
        <w:t>contrato.</w:t>
      </w:r>
    </w:p>
    <w:p w14:paraId="25048CC1" w14:textId="610F4A4A" w:rsidR="00125076" w:rsidRPr="00125076" w:rsidRDefault="00125076" w:rsidP="00125076">
      <w:pPr>
        <w:spacing w:line="256" w:lineRule="auto"/>
        <w:jc w:val="both"/>
        <w:rPr>
          <w:rFonts w:ascii="Times New Roman" w:eastAsia="Calibri" w:hAnsi="Times New Roman" w:cs="Times New Roman"/>
          <w:sz w:val="24"/>
          <w:szCs w:val="24"/>
        </w:rPr>
      </w:pPr>
      <w:r w:rsidRPr="00125076">
        <w:rPr>
          <w:rFonts w:ascii="Times New Roman" w:eastAsia="Calibri" w:hAnsi="Times New Roman" w:cs="Times New Roman"/>
          <w:sz w:val="24"/>
          <w:szCs w:val="24"/>
        </w:rPr>
        <w:t xml:space="preserve">Os bens acessórios têm diversas classificações sendo elas: Os frutos, os produtos, </w:t>
      </w:r>
    </w:p>
    <w:p w14:paraId="206F377E" w14:textId="381A727B" w:rsidR="00125076" w:rsidRPr="00125076" w:rsidRDefault="00125076" w:rsidP="00125076">
      <w:pPr>
        <w:spacing w:line="256" w:lineRule="auto"/>
        <w:jc w:val="both"/>
        <w:rPr>
          <w:rFonts w:ascii="Times New Roman" w:eastAsia="Calibri" w:hAnsi="Times New Roman" w:cs="Times New Roman"/>
          <w:sz w:val="24"/>
          <w:szCs w:val="24"/>
        </w:rPr>
      </w:pPr>
      <w:r w:rsidRPr="00125076">
        <w:rPr>
          <w:rFonts w:ascii="Times New Roman" w:eastAsia="Calibri" w:hAnsi="Times New Roman" w:cs="Times New Roman"/>
          <w:sz w:val="24"/>
          <w:szCs w:val="24"/>
        </w:rPr>
        <w:t>as pertenças e as benfeitoria.</w:t>
      </w:r>
    </w:p>
    <w:p w14:paraId="458BAB87" w14:textId="0C19C45C" w:rsidR="00125076" w:rsidRPr="00125076" w:rsidRDefault="00125076" w:rsidP="009A49BD">
      <w:pPr>
        <w:spacing w:line="256" w:lineRule="auto"/>
        <w:jc w:val="both"/>
        <w:rPr>
          <w:rFonts w:ascii="Times New Roman" w:eastAsia="Calibri" w:hAnsi="Times New Roman" w:cs="Times New Roman"/>
          <w:b/>
          <w:bCs/>
          <w:sz w:val="24"/>
          <w:szCs w:val="24"/>
        </w:rPr>
      </w:pPr>
    </w:p>
    <w:p w14:paraId="538EB7B7" w14:textId="77777777" w:rsidR="00125076" w:rsidRPr="00125076" w:rsidRDefault="00125076" w:rsidP="009A49BD">
      <w:pPr>
        <w:spacing w:line="256" w:lineRule="auto"/>
        <w:jc w:val="both"/>
        <w:rPr>
          <w:rFonts w:ascii="Times New Roman" w:eastAsia="Calibri" w:hAnsi="Times New Roman" w:cs="Times New Roman"/>
          <w:b/>
          <w:bCs/>
          <w:sz w:val="24"/>
          <w:szCs w:val="24"/>
        </w:rPr>
      </w:pPr>
    </w:p>
    <w:p w14:paraId="5F0B1CE4" w14:textId="65B0AA8C" w:rsidR="009A49BD" w:rsidRPr="00125076" w:rsidRDefault="009A49BD" w:rsidP="009A49BD">
      <w:pPr>
        <w:spacing w:line="256" w:lineRule="auto"/>
        <w:jc w:val="both"/>
        <w:rPr>
          <w:rFonts w:ascii="Times New Roman" w:eastAsia="Calibri" w:hAnsi="Times New Roman" w:cs="Times New Roman"/>
          <w:b/>
          <w:bCs/>
          <w:sz w:val="24"/>
          <w:szCs w:val="24"/>
        </w:rPr>
      </w:pPr>
      <w:r w:rsidRPr="00125076">
        <w:rPr>
          <w:rFonts w:ascii="Times New Roman" w:eastAsia="Calibri" w:hAnsi="Times New Roman" w:cs="Times New Roman"/>
          <w:b/>
          <w:bCs/>
          <w:sz w:val="24"/>
          <w:szCs w:val="24"/>
        </w:rPr>
        <w:lastRenderedPageBreak/>
        <w:t xml:space="preserve">Os produtos </w:t>
      </w:r>
    </w:p>
    <w:p w14:paraId="48604C8A" w14:textId="77777777" w:rsidR="009A49BD" w:rsidRPr="00125076" w:rsidRDefault="009A49BD" w:rsidP="009A49BD">
      <w:pPr>
        <w:spacing w:line="256" w:lineRule="auto"/>
        <w:jc w:val="both"/>
        <w:rPr>
          <w:rFonts w:ascii="Times New Roman" w:eastAsia="Calibri" w:hAnsi="Times New Roman" w:cs="Times New Roman"/>
          <w:sz w:val="24"/>
          <w:szCs w:val="24"/>
        </w:rPr>
      </w:pPr>
      <w:r w:rsidRPr="00125076">
        <w:rPr>
          <w:rFonts w:ascii="Times New Roman" w:eastAsia="Calibri" w:hAnsi="Times New Roman" w:cs="Times New Roman"/>
          <w:sz w:val="24"/>
          <w:szCs w:val="24"/>
        </w:rPr>
        <w:t>Os produtos são o que tiramos das coisas, diferentemente dos frutos, eles não têm a capacidade de se “repor”, pois não se reproduzem periodicamente. Como exemplos temos as pedras preciosas. Se diferenciando novamente dos frustos por contas que sua colheita são diminui com as mudanças de extração nem do tempo. Sendo ele uma matéria que seus valores não diminuem e nem s substância da fonte.</w:t>
      </w:r>
    </w:p>
    <w:p w14:paraId="51E9525E" w14:textId="60D0378C" w:rsidR="009A49BD" w:rsidRPr="00125076" w:rsidRDefault="009A49BD" w:rsidP="009A49BD">
      <w:pPr>
        <w:spacing w:line="256" w:lineRule="auto"/>
        <w:jc w:val="both"/>
        <w:rPr>
          <w:rFonts w:ascii="Times New Roman" w:eastAsia="Calibri" w:hAnsi="Times New Roman" w:cs="Times New Roman"/>
          <w:sz w:val="24"/>
          <w:szCs w:val="24"/>
        </w:rPr>
      </w:pPr>
      <w:r w:rsidRPr="00125076">
        <w:rPr>
          <w:rFonts w:ascii="Times New Roman" w:eastAsia="Calibri" w:hAnsi="Times New Roman" w:cs="Times New Roman"/>
          <w:sz w:val="24"/>
          <w:szCs w:val="24"/>
        </w:rPr>
        <w:t>E assim como foi citado no livro Direito Civil Brasileiro. Em face dessa assertiva, devem os produtos ser tratados como frutos, a que tem direito o possuidor de boa-fé, malgrado o art. 1.214 do Código Civil só se refira a estes.</w:t>
      </w:r>
    </w:p>
    <w:p w14:paraId="7F09CC91" w14:textId="13EC91D6" w:rsidR="009A49BD" w:rsidRPr="00125076" w:rsidRDefault="009A49BD" w:rsidP="009A49BD">
      <w:pPr>
        <w:spacing w:line="256" w:lineRule="auto"/>
        <w:jc w:val="both"/>
        <w:rPr>
          <w:rFonts w:ascii="Times New Roman" w:eastAsia="Calibri" w:hAnsi="Times New Roman" w:cs="Times New Roman"/>
          <w:b/>
          <w:bCs/>
          <w:sz w:val="24"/>
          <w:szCs w:val="24"/>
        </w:rPr>
      </w:pPr>
      <w:r w:rsidRPr="00125076">
        <w:rPr>
          <w:rFonts w:ascii="Times New Roman" w:eastAsia="Calibri" w:hAnsi="Times New Roman" w:cs="Times New Roman"/>
          <w:b/>
          <w:bCs/>
          <w:sz w:val="24"/>
          <w:szCs w:val="24"/>
        </w:rPr>
        <w:t xml:space="preserve">Os frutos </w:t>
      </w:r>
    </w:p>
    <w:p w14:paraId="35F9D083" w14:textId="77777777" w:rsidR="009A49BD" w:rsidRPr="00125076" w:rsidRDefault="009A49BD" w:rsidP="009A49BD">
      <w:pPr>
        <w:spacing w:line="256" w:lineRule="auto"/>
        <w:jc w:val="both"/>
        <w:rPr>
          <w:rFonts w:ascii="Times New Roman" w:eastAsia="Calibri" w:hAnsi="Times New Roman" w:cs="Times New Roman"/>
          <w:sz w:val="24"/>
          <w:szCs w:val="24"/>
        </w:rPr>
      </w:pPr>
      <w:r w:rsidRPr="00125076">
        <w:rPr>
          <w:rFonts w:ascii="Times New Roman" w:eastAsia="Calibri" w:hAnsi="Times New Roman" w:cs="Times New Roman"/>
          <w:sz w:val="24"/>
          <w:szCs w:val="24"/>
        </w:rPr>
        <w:t xml:space="preserve">Os frutos são tudo aquilo que periodicamente uma coisa produz, eles nascem e renascem de uma determinada “coisa”, sem destruí ela. Sendo eles divididos enquanto origem em três esferas: </w:t>
      </w:r>
    </w:p>
    <w:p w14:paraId="4BC0F28D" w14:textId="77777777" w:rsidR="009A49BD" w:rsidRPr="00125076" w:rsidRDefault="009A49BD" w:rsidP="009A49BD">
      <w:pPr>
        <w:numPr>
          <w:ilvl w:val="0"/>
          <w:numId w:val="5"/>
        </w:numPr>
        <w:spacing w:line="256" w:lineRule="auto"/>
        <w:contextualSpacing/>
        <w:jc w:val="both"/>
        <w:rPr>
          <w:rFonts w:ascii="Times New Roman" w:eastAsia="Calibri" w:hAnsi="Times New Roman" w:cs="Times New Roman"/>
          <w:sz w:val="24"/>
          <w:szCs w:val="24"/>
        </w:rPr>
      </w:pPr>
      <w:r w:rsidRPr="00125076">
        <w:rPr>
          <w:rFonts w:ascii="Times New Roman" w:eastAsia="Calibri" w:hAnsi="Times New Roman" w:cs="Times New Roman"/>
          <w:b/>
          <w:bCs/>
          <w:sz w:val="24"/>
          <w:szCs w:val="24"/>
        </w:rPr>
        <w:t>Naturais:</w:t>
      </w:r>
      <w:r w:rsidRPr="00125076">
        <w:rPr>
          <w:rFonts w:ascii="Times New Roman" w:eastAsia="Calibri" w:hAnsi="Times New Roman" w:cs="Times New Roman"/>
          <w:sz w:val="24"/>
          <w:szCs w:val="24"/>
        </w:rPr>
        <w:t xml:space="preserve"> são os que nascem e se renova pela forca da natureza. Sem precisar de ajuda exterior </w:t>
      </w:r>
    </w:p>
    <w:p w14:paraId="4425F792" w14:textId="77777777" w:rsidR="009A49BD" w:rsidRPr="00125076" w:rsidRDefault="009A49BD" w:rsidP="009A49BD">
      <w:pPr>
        <w:spacing w:line="256" w:lineRule="auto"/>
        <w:ind w:left="720"/>
        <w:contextualSpacing/>
        <w:jc w:val="both"/>
        <w:rPr>
          <w:rFonts w:ascii="Times New Roman" w:eastAsia="Calibri" w:hAnsi="Times New Roman" w:cs="Times New Roman"/>
          <w:sz w:val="24"/>
          <w:szCs w:val="24"/>
        </w:rPr>
      </w:pPr>
    </w:p>
    <w:p w14:paraId="7F97688A" w14:textId="77777777" w:rsidR="009A49BD" w:rsidRPr="00125076" w:rsidRDefault="009A49BD" w:rsidP="009A49BD">
      <w:pPr>
        <w:numPr>
          <w:ilvl w:val="0"/>
          <w:numId w:val="5"/>
        </w:numPr>
        <w:spacing w:line="256" w:lineRule="auto"/>
        <w:contextualSpacing/>
        <w:jc w:val="both"/>
        <w:rPr>
          <w:rFonts w:ascii="Times New Roman" w:eastAsia="Calibri" w:hAnsi="Times New Roman" w:cs="Times New Roman"/>
          <w:sz w:val="24"/>
          <w:szCs w:val="24"/>
        </w:rPr>
      </w:pPr>
      <w:r w:rsidRPr="00125076">
        <w:rPr>
          <w:rFonts w:ascii="Times New Roman" w:eastAsia="Calibri" w:hAnsi="Times New Roman" w:cs="Times New Roman"/>
          <w:b/>
          <w:bCs/>
          <w:sz w:val="24"/>
          <w:szCs w:val="24"/>
        </w:rPr>
        <w:t>Industriais</w:t>
      </w:r>
      <w:r w:rsidRPr="00125076">
        <w:rPr>
          <w:rFonts w:ascii="Times New Roman" w:eastAsia="Calibri" w:hAnsi="Times New Roman" w:cs="Times New Roman"/>
          <w:sz w:val="24"/>
          <w:szCs w:val="24"/>
        </w:rPr>
        <w:t xml:space="preserve">: são aqueles que são produzidos de forma artificial, tendo a ajuda do homem para seu desenvolvimento </w:t>
      </w:r>
    </w:p>
    <w:p w14:paraId="6E92616D" w14:textId="77777777" w:rsidR="009A49BD" w:rsidRPr="00125076" w:rsidRDefault="009A49BD" w:rsidP="009A49BD">
      <w:pPr>
        <w:spacing w:line="256" w:lineRule="auto"/>
        <w:ind w:left="720"/>
        <w:contextualSpacing/>
        <w:jc w:val="both"/>
        <w:rPr>
          <w:rFonts w:ascii="Times New Roman" w:eastAsia="Calibri" w:hAnsi="Times New Roman" w:cs="Times New Roman"/>
          <w:sz w:val="24"/>
          <w:szCs w:val="24"/>
        </w:rPr>
      </w:pPr>
    </w:p>
    <w:p w14:paraId="00B09700" w14:textId="2EEFEF78" w:rsidR="009A49BD" w:rsidRPr="00125076" w:rsidRDefault="009A49BD" w:rsidP="009A49BD">
      <w:pPr>
        <w:numPr>
          <w:ilvl w:val="0"/>
          <w:numId w:val="5"/>
        </w:numPr>
        <w:spacing w:line="256" w:lineRule="auto"/>
        <w:contextualSpacing/>
        <w:jc w:val="both"/>
        <w:rPr>
          <w:rFonts w:ascii="Times New Roman" w:eastAsia="Calibri" w:hAnsi="Times New Roman" w:cs="Times New Roman"/>
          <w:sz w:val="24"/>
          <w:szCs w:val="24"/>
        </w:rPr>
      </w:pPr>
      <w:r w:rsidRPr="00125076">
        <w:rPr>
          <w:rFonts w:ascii="Times New Roman" w:eastAsia="Calibri" w:hAnsi="Times New Roman" w:cs="Times New Roman"/>
          <w:b/>
          <w:bCs/>
          <w:sz w:val="24"/>
          <w:szCs w:val="24"/>
        </w:rPr>
        <w:t>Civis</w:t>
      </w:r>
      <w:r w:rsidRPr="00125076">
        <w:rPr>
          <w:rFonts w:ascii="Times New Roman" w:eastAsia="Calibri" w:hAnsi="Times New Roman" w:cs="Times New Roman"/>
          <w:sz w:val="24"/>
          <w:szCs w:val="24"/>
        </w:rPr>
        <w:t xml:space="preserve">: são os rendimentos produzidos por uma coisa, em virtude de utilização para uma outra pessoas que não seja o proprietário. Como aluguéis </w:t>
      </w:r>
    </w:p>
    <w:p w14:paraId="45C2A0DD" w14:textId="77777777" w:rsidR="009A49BD" w:rsidRPr="00125076" w:rsidRDefault="009A49BD" w:rsidP="009A49BD">
      <w:pPr>
        <w:spacing w:line="256" w:lineRule="auto"/>
        <w:contextualSpacing/>
        <w:jc w:val="both"/>
        <w:rPr>
          <w:rFonts w:ascii="Times New Roman" w:eastAsia="Calibri" w:hAnsi="Times New Roman" w:cs="Times New Roman"/>
          <w:sz w:val="24"/>
          <w:szCs w:val="24"/>
        </w:rPr>
      </w:pPr>
    </w:p>
    <w:p w14:paraId="119D8CFB" w14:textId="2D414FEB" w:rsidR="009A49BD" w:rsidRPr="00125076" w:rsidRDefault="009A49BD" w:rsidP="009A49BD">
      <w:pPr>
        <w:spacing w:line="256" w:lineRule="auto"/>
        <w:jc w:val="both"/>
        <w:rPr>
          <w:rFonts w:ascii="Times New Roman" w:eastAsia="Calibri" w:hAnsi="Times New Roman" w:cs="Times New Roman"/>
          <w:sz w:val="24"/>
          <w:szCs w:val="24"/>
        </w:rPr>
      </w:pPr>
      <w:r w:rsidRPr="00125076">
        <w:rPr>
          <w:rFonts w:ascii="Times New Roman" w:eastAsia="Calibri" w:hAnsi="Times New Roman" w:cs="Times New Roman"/>
          <w:sz w:val="24"/>
          <w:szCs w:val="24"/>
        </w:rPr>
        <w:t xml:space="preserve">De acordo com o livro citado no tópico acima, Clóvis </w:t>
      </w:r>
      <w:proofErr w:type="spellStart"/>
      <w:r w:rsidRPr="00125076">
        <w:rPr>
          <w:rFonts w:ascii="Times New Roman" w:eastAsia="Calibri" w:hAnsi="Times New Roman" w:cs="Times New Roman"/>
          <w:sz w:val="24"/>
          <w:szCs w:val="24"/>
        </w:rPr>
        <w:t>Beviláqua</w:t>
      </w:r>
      <w:proofErr w:type="spellEnd"/>
      <w:r w:rsidRPr="00125076">
        <w:rPr>
          <w:rFonts w:ascii="Times New Roman" w:eastAsia="Calibri" w:hAnsi="Times New Roman" w:cs="Times New Roman"/>
          <w:sz w:val="24"/>
          <w:szCs w:val="24"/>
        </w:rPr>
        <w:t xml:space="preserve"> classifica os frutos, quanto ao seu estado, em: pendentes, enquanto unidos à coisa que os produziu; percebidos ou colhidos, depois de separados; estantes, os separados e armazenados ou acondicionados para venda; </w:t>
      </w:r>
      <w:proofErr w:type="spellStart"/>
      <w:r w:rsidRPr="00125076">
        <w:rPr>
          <w:rFonts w:ascii="Times New Roman" w:eastAsia="Calibri" w:hAnsi="Times New Roman" w:cs="Times New Roman"/>
          <w:sz w:val="24"/>
          <w:szCs w:val="24"/>
        </w:rPr>
        <w:t>percipiendos</w:t>
      </w:r>
      <w:proofErr w:type="spellEnd"/>
      <w:r w:rsidRPr="00125076">
        <w:rPr>
          <w:rFonts w:ascii="Times New Roman" w:eastAsia="Calibri" w:hAnsi="Times New Roman" w:cs="Times New Roman"/>
          <w:sz w:val="24"/>
          <w:szCs w:val="24"/>
        </w:rPr>
        <w:t>, os que deviam ser, mas não foram colhidos ou percebidos; e consumidos, os que não existem mais porque foram utilizados.</w:t>
      </w:r>
    </w:p>
    <w:p w14:paraId="2BE14C1D" w14:textId="2647A390" w:rsidR="009A49BD" w:rsidRPr="00125076" w:rsidRDefault="009A49BD" w:rsidP="009A49BD">
      <w:pPr>
        <w:spacing w:line="256" w:lineRule="auto"/>
        <w:jc w:val="both"/>
        <w:rPr>
          <w:rFonts w:ascii="Times New Roman" w:eastAsia="Calibri" w:hAnsi="Times New Roman" w:cs="Times New Roman"/>
          <w:b/>
          <w:bCs/>
          <w:sz w:val="24"/>
          <w:szCs w:val="24"/>
        </w:rPr>
      </w:pPr>
      <w:r w:rsidRPr="00125076">
        <w:rPr>
          <w:rFonts w:ascii="Times New Roman" w:eastAsia="Calibri" w:hAnsi="Times New Roman" w:cs="Times New Roman"/>
          <w:b/>
          <w:bCs/>
          <w:sz w:val="24"/>
          <w:szCs w:val="24"/>
        </w:rPr>
        <w:t xml:space="preserve">As pertenças </w:t>
      </w:r>
    </w:p>
    <w:p w14:paraId="7D31D111" w14:textId="77777777" w:rsidR="009A49BD" w:rsidRPr="00125076" w:rsidRDefault="009A49BD" w:rsidP="009A49BD">
      <w:pPr>
        <w:spacing w:line="256" w:lineRule="auto"/>
        <w:jc w:val="both"/>
        <w:rPr>
          <w:rFonts w:ascii="Times New Roman" w:eastAsia="Calibri" w:hAnsi="Times New Roman" w:cs="Times New Roman"/>
          <w:sz w:val="24"/>
          <w:szCs w:val="24"/>
        </w:rPr>
      </w:pPr>
      <w:r w:rsidRPr="00125076">
        <w:rPr>
          <w:rFonts w:ascii="Times New Roman" w:eastAsia="Calibri" w:hAnsi="Times New Roman" w:cs="Times New Roman"/>
          <w:sz w:val="24"/>
          <w:szCs w:val="24"/>
        </w:rPr>
        <w:t>As pertenças são os bens moveis que estão destinados a uma forma de trabalho duradouro ao serviço ou ornamentação de outra pessoa, como as camas, tratores, mesa ou armários de uma casa alugada.</w:t>
      </w:r>
    </w:p>
    <w:p w14:paraId="7B2E85E3" w14:textId="77777777" w:rsidR="009A49BD" w:rsidRPr="00125076" w:rsidRDefault="009A49BD" w:rsidP="009A49BD">
      <w:pPr>
        <w:spacing w:line="256" w:lineRule="auto"/>
        <w:jc w:val="both"/>
        <w:rPr>
          <w:rFonts w:ascii="Times New Roman" w:eastAsia="Calibri" w:hAnsi="Times New Roman" w:cs="Times New Roman"/>
          <w:sz w:val="24"/>
          <w:szCs w:val="24"/>
        </w:rPr>
      </w:pPr>
      <w:r w:rsidRPr="00125076">
        <w:rPr>
          <w:rFonts w:ascii="Times New Roman" w:eastAsia="Calibri" w:hAnsi="Times New Roman" w:cs="Times New Roman"/>
          <w:sz w:val="24"/>
          <w:szCs w:val="24"/>
        </w:rPr>
        <w:t>“Art. 93. São pertenças os bens que, não constituindo partes integrantes, se destinam, de modo duradouro, ao uso, ao serviço ou ao aformoseamento de outro”.</w:t>
      </w:r>
    </w:p>
    <w:p w14:paraId="42D35A76" w14:textId="77777777" w:rsidR="009A49BD" w:rsidRPr="00125076" w:rsidRDefault="009A49BD" w:rsidP="009A49BD">
      <w:pPr>
        <w:spacing w:line="256" w:lineRule="auto"/>
        <w:jc w:val="both"/>
        <w:rPr>
          <w:rFonts w:ascii="Times New Roman" w:eastAsia="Calibri" w:hAnsi="Times New Roman" w:cs="Times New Roman"/>
          <w:color w:val="000000" w:themeColor="text1"/>
          <w:sz w:val="24"/>
          <w:szCs w:val="24"/>
        </w:rPr>
      </w:pPr>
      <w:r w:rsidRPr="00125076">
        <w:rPr>
          <w:rFonts w:ascii="Times New Roman" w:eastAsia="Calibri" w:hAnsi="Times New Roman" w:cs="Times New Roman"/>
          <w:sz w:val="24"/>
          <w:szCs w:val="24"/>
        </w:rPr>
        <w:t>De acordo com as informações adquiridas no site do JUSBRASIL</w:t>
      </w:r>
      <w:r w:rsidRPr="00125076">
        <w:rPr>
          <w:rFonts w:ascii="Times New Roman" w:eastAsia="Calibri" w:hAnsi="Times New Roman" w:cs="Times New Roman"/>
          <w:color w:val="000000" w:themeColor="text1"/>
          <w:sz w:val="24"/>
          <w:szCs w:val="24"/>
        </w:rPr>
        <w:t xml:space="preserve">. </w:t>
      </w:r>
      <w:r w:rsidRPr="00125076">
        <w:rPr>
          <w:rFonts w:ascii="Times New Roman" w:eastAsia="Calibri" w:hAnsi="Times New Roman" w:cs="Times New Roman"/>
          <w:color w:val="000000" w:themeColor="text1"/>
          <w:spacing w:val="2"/>
          <w:sz w:val="24"/>
          <w:szCs w:val="24"/>
          <w:shd w:val="clear" w:color="auto" w:fill="FFFFFF"/>
        </w:rPr>
        <w:t>As pertenças, apesar de serem bens acessórios, não seguem o destino do principal, salvo se o contrário resultar da lei, da manifestação de vontade, ou das circunstâncias do caso.</w:t>
      </w:r>
    </w:p>
    <w:p w14:paraId="41424A97" w14:textId="77777777" w:rsidR="009A49BD" w:rsidRPr="009A49BD" w:rsidRDefault="009A49BD" w:rsidP="009A49BD">
      <w:pPr>
        <w:spacing w:line="256" w:lineRule="auto"/>
        <w:jc w:val="both"/>
        <w:rPr>
          <w:rFonts w:ascii="Times New Roman" w:eastAsia="Calibri" w:hAnsi="Times New Roman" w:cs="Times New Roman"/>
        </w:rPr>
      </w:pPr>
    </w:p>
    <w:p w14:paraId="34B99A8E" w14:textId="77777777" w:rsidR="00DA3AAD" w:rsidRPr="00E57D2D" w:rsidRDefault="00DA3AAD" w:rsidP="009A49BD">
      <w:pPr>
        <w:spacing w:after="0" w:line="360" w:lineRule="auto"/>
        <w:jc w:val="both"/>
        <w:rPr>
          <w:rFonts w:ascii="Times New Roman" w:hAnsi="Times New Roman" w:cs="Times New Roman"/>
          <w:b/>
          <w:bCs/>
          <w:sz w:val="24"/>
          <w:szCs w:val="24"/>
        </w:rPr>
      </w:pPr>
    </w:p>
    <w:sectPr w:rsidR="00DA3AAD" w:rsidRPr="00E57D2D" w:rsidSect="003A443C">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841D56" w14:textId="77777777" w:rsidR="00117AFD" w:rsidRDefault="00117AFD" w:rsidP="00986394">
      <w:pPr>
        <w:spacing w:after="0" w:line="240" w:lineRule="auto"/>
      </w:pPr>
      <w:r>
        <w:separator/>
      </w:r>
    </w:p>
  </w:endnote>
  <w:endnote w:type="continuationSeparator" w:id="0">
    <w:p w14:paraId="187838D1" w14:textId="77777777" w:rsidR="00117AFD" w:rsidRDefault="00117AFD" w:rsidP="009863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B79F77" w14:textId="77777777" w:rsidR="00117AFD" w:rsidRDefault="00117AFD" w:rsidP="00986394">
      <w:pPr>
        <w:spacing w:after="0" w:line="240" w:lineRule="auto"/>
      </w:pPr>
      <w:r>
        <w:separator/>
      </w:r>
    </w:p>
  </w:footnote>
  <w:footnote w:type="continuationSeparator" w:id="0">
    <w:p w14:paraId="01CE2874" w14:textId="77777777" w:rsidR="00117AFD" w:rsidRDefault="00117AFD" w:rsidP="009863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D96BCB"/>
    <w:multiLevelType w:val="hybridMultilevel"/>
    <w:tmpl w:val="2B363D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4C021CC5"/>
    <w:multiLevelType w:val="hybridMultilevel"/>
    <w:tmpl w:val="BC3A9590"/>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 w15:restartNumberingAfterBreak="0">
    <w:nsid w:val="55FF515D"/>
    <w:multiLevelType w:val="hybridMultilevel"/>
    <w:tmpl w:val="4EC09D3E"/>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3" w15:restartNumberingAfterBreak="0">
    <w:nsid w:val="684B54B9"/>
    <w:multiLevelType w:val="hybridMultilevel"/>
    <w:tmpl w:val="7C90429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7C092F7C"/>
    <w:multiLevelType w:val="hybridMultilevel"/>
    <w:tmpl w:val="EB7EC6C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253246512">
    <w:abstractNumId w:val="0"/>
  </w:num>
  <w:num w:numId="2" w16cid:durableId="1337464260">
    <w:abstractNumId w:val="1"/>
  </w:num>
  <w:num w:numId="3" w16cid:durableId="1030257896">
    <w:abstractNumId w:val="4"/>
  </w:num>
  <w:num w:numId="4" w16cid:durableId="1577662518">
    <w:abstractNumId w:val="3"/>
  </w:num>
  <w:num w:numId="5" w16cid:durableId="2936015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479"/>
    <w:rsid w:val="00000997"/>
    <w:rsid w:val="0000532F"/>
    <w:rsid w:val="00007F9E"/>
    <w:rsid w:val="00010C8D"/>
    <w:rsid w:val="00011E40"/>
    <w:rsid w:val="00016318"/>
    <w:rsid w:val="0003100C"/>
    <w:rsid w:val="00042FD0"/>
    <w:rsid w:val="000437C5"/>
    <w:rsid w:val="00054C02"/>
    <w:rsid w:val="000763D7"/>
    <w:rsid w:val="00077455"/>
    <w:rsid w:val="0008291F"/>
    <w:rsid w:val="00084E6F"/>
    <w:rsid w:val="000971E3"/>
    <w:rsid w:val="000A7EA0"/>
    <w:rsid w:val="000C6602"/>
    <w:rsid w:val="000C7493"/>
    <w:rsid w:val="000C74F2"/>
    <w:rsid w:val="000E3641"/>
    <w:rsid w:val="000F0BE3"/>
    <w:rsid w:val="000F7E4D"/>
    <w:rsid w:val="001069B4"/>
    <w:rsid w:val="001119F1"/>
    <w:rsid w:val="001126B6"/>
    <w:rsid w:val="00117936"/>
    <w:rsid w:val="00117AFD"/>
    <w:rsid w:val="00117F18"/>
    <w:rsid w:val="00121DFB"/>
    <w:rsid w:val="00122F3A"/>
    <w:rsid w:val="00125076"/>
    <w:rsid w:val="00126F9F"/>
    <w:rsid w:val="001370B6"/>
    <w:rsid w:val="0014588E"/>
    <w:rsid w:val="0014745E"/>
    <w:rsid w:val="00165E29"/>
    <w:rsid w:val="001829E4"/>
    <w:rsid w:val="00184857"/>
    <w:rsid w:val="00185EDD"/>
    <w:rsid w:val="001B2AC1"/>
    <w:rsid w:val="001C37A9"/>
    <w:rsid w:val="001C5F39"/>
    <w:rsid w:val="001E1D06"/>
    <w:rsid w:val="001E2AD3"/>
    <w:rsid w:val="001F0BB2"/>
    <w:rsid w:val="001F31DC"/>
    <w:rsid w:val="001F48C9"/>
    <w:rsid w:val="001F7D7B"/>
    <w:rsid w:val="0020240F"/>
    <w:rsid w:val="0021354B"/>
    <w:rsid w:val="00215A0F"/>
    <w:rsid w:val="00222BF7"/>
    <w:rsid w:val="002378EA"/>
    <w:rsid w:val="002443F8"/>
    <w:rsid w:val="0024686E"/>
    <w:rsid w:val="00246944"/>
    <w:rsid w:val="0027568D"/>
    <w:rsid w:val="002B055E"/>
    <w:rsid w:val="002B5D8C"/>
    <w:rsid w:val="002C2BF4"/>
    <w:rsid w:val="002C314C"/>
    <w:rsid w:val="002C74A7"/>
    <w:rsid w:val="002D1CF4"/>
    <w:rsid w:val="002D49E0"/>
    <w:rsid w:val="002E74C1"/>
    <w:rsid w:val="0030492B"/>
    <w:rsid w:val="00306C73"/>
    <w:rsid w:val="00317D56"/>
    <w:rsid w:val="00322479"/>
    <w:rsid w:val="00347249"/>
    <w:rsid w:val="003537EA"/>
    <w:rsid w:val="0035488A"/>
    <w:rsid w:val="00367722"/>
    <w:rsid w:val="00371D01"/>
    <w:rsid w:val="00387C6D"/>
    <w:rsid w:val="003A443C"/>
    <w:rsid w:val="003A4840"/>
    <w:rsid w:val="003C31A9"/>
    <w:rsid w:val="003C4D10"/>
    <w:rsid w:val="003E474E"/>
    <w:rsid w:val="003F53FF"/>
    <w:rsid w:val="00407035"/>
    <w:rsid w:val="00422061"/>
    <w:rsid w:val="00427DF7"/>
    <w:rsid w:val="004437A3"/>
    <w:rsid w:val="00447A7F"/>
    <w:rsid w:val="004548EA"/>
    <w:rsid w:val="00464CF4"/>
    <w:rsid w:val="00466C52"/>
    <w:rsid w:val="00467CC1"/>
    <w:rsid w:val="0047195D"/>
    <w:rsid w:val="00492D73"/>
    <w:rsid w:val="004C7BA1"/>
    <w:rsid w:val="004F3BF1"/>
    <w:rsid w:val="0051378E"/>
    <w:rsid w:val="00517B85"/>
    <w:rsid w:val="005227F1"/>
    <w:rsid w:val="00537FAB"/>
    <w:rsid w:val="00542C66"/>
    <w:rsid w:val="00543083"/>
    <w:rsid w:val="0055686F"/>
    <w:rsid w:val="00567308"/>
    <w:rsid w:val="00571197"/>
    <w:rsid w:val="00571457"/>
    <w:rsid w:val="00575027"/>
    <w:rsid w:val="00581122"/>
    <w:rsid w:val="005817B7"/>
    <w:rsid w:val="005924CA"/>
    <w:rsid w:val="00595E9F"/>
    <w:rsid w:val="005A38EE"/>
    <w:rsid w:val="005C3CFF"/>
    <w:rsid w:val="005C3E9D"/>
    <w:rsid w:val="005E1F6B"/>
    <w:rsid w:val="005F07F9"/>
    <w:rsid w:val="006734E0"/>
    <w:rsid w:val="00676028"/>
    <w:rsid w:val="006859C9"/>
    <w:rsid w:val="00686354"/>
    <w:rsid w:val="00692CDF"/>
    <w:rsid w:val="00697BA6"/>
    <w:rsid w:val="006A34AE"/>
    <w:rsid w:val="006A3E32"/>
    <w:rsid w:val="006A581E"/>
    <w:rsid w:val="006A7AD8"/>
    <w:rsid w:val="006B0209"/>
    <w:rsid w:val="006C4BC8"/>
    <w:rsid w:val="006C5C31"/>
    <w:rsid w:val="006E7FE6"/>
    <w:rsid w:val="006F2612"/>
    <w:rsid w:val="006F78DF"/>
    <w:rsid w:val="00702F11"/>
    <w:rsid w:val="007322C1"/>
    <w:rsid w:val="007458EA"/>
    <w:rsid w:val="00753E6E"/>
    <w:rsid w:val="007601C3"/>
    <w:rsid w:val="00762A04"/>
    <w:rsid w:val="00786A2B"/>
    <w:rsid w:val="0079079E"/>
    <w:rsid w:val="007919A3"/>
    <w:rsid w:val="007B1136"/>
    <w:rsid w:val="007B2F08"/>
    <w:rsid w:val="007C41FD"/>
    <w:rsid w:val="007C4844"/>
    <w:rsid w:val="007C5728"/>
    <w:rsid w:val="007C781B"/>
    <w:rsid w:val="007D6D4D"/>
    <w:rsid w:val="00807213"/>
    <w:rsid w:val="008448C8"/>
    <w:rsid w:val="008467C1"/>
    <w:rsid w:val="008501C2"/>
    <w:rsid w:val="00856D4B"/>
    <w:rsid w:val="0086712A"/>
    <w:rsid w:val="008761CC"/>
    <w:rsid w:val="00892C0C"/>
    <w:rsid w:val="00895BBC"/>
    <w:rsid w:val="008A3501"/>
    <w:rsid w:val="008A752A"/>
    <w:rsid w:val="008A7536"/>
    <w:rsid w:val="008C0BC6"/>
    <w:rsid w:val="008C1D19"/>
    <w:rsid w:val="008F0DA8"/>
    <w:rsid w:val="008F1402"/>
    <w:rsid w:val="00914373"/>
    <w:rsid w:val="00917290"/>
    <w:rsid w:val="00917337"/>
    <w:rsid w:val="00920A40"/>
    <w:rsid w:val="00931ED4"/>
    <w:rsid w:val="00947296"/>
    <w:rsid w:val="009616BB"/>
    <w:rsid w:val="00963861"/>
    <w:rsid w:val="00964B7B"/>
    <w:rsid w:val="009736DA"/>
    <w:rsid w:val="00986394"/>
    <w:rsid w:val="00990C5A"/>
    <w:rsid w:val="00992C75"/>
    <w:rsid w:val="009965CB"/>
    <w:rsid w:val="009A1A36"/>
    <w:rsid w:val="009A49BD"/>
    <w:rsid w:val="009B6ACA"/>
    <w:rsid w:val="009C7365"/>
    <w:rsid w:val="009D071E"/>
    <w:rsid w:val="009D70A5"/>
    <w:rsid w:val="009E38CD"/>
    <w:rsid w:val="009F2F07"/>
    <w:rsid w:val="00A24496"/>
    <w:rsid w:val="00A34015"/>
    <w:rsid w:val="00A365D3"/>
    <w:rsid w:val="00A44DED"/>
    <w:rsid w:val="00A70AE8"/>
    <w:rsid w:val="00A76AB9"/>
    <w:rsid w:val="00A802BC"/>
    <w:rsid w:val="00A84538"/>
    <w:rsid w:val="00A85320"/>
    <w:rsid w:val="00A917EF"/>
    <w:rsid w:val="00AB3BA4"/>
    <w:rsid w:val="00AC22E1"/>
    <w:rsid w:val="00AC504A"/>
    <w:rsid w:val="00AC701C"/>
    <w:rsid w:val="00AD5F77"/>
    <w:rsid w:val="00B01A44"/>
    <w:rsid w:val="00B04F4A"/>
    <w:rsid w:val="00B14405"/>
    <w:rsid w:val="00B210F8"/>
    <w:rsid w:val="00B26EBC"/>
    <w:rsid w:val="00B32040"/>
    <w:rsid w:val="00B3337E"/>
    <w:rsid w:val="00B42943"/>
    <w:rsid w:val="00B4708F"/>
    <w:rsid w:val="00B710BB"/>
    <w:rsid w:val="00B85E2C"/>
    <w:rsid w:val="00B9572F"/>
    <w:rsid w:val="00BA1522"/>
    <w:rsid w:val="00BB61FB"/>
    <w:rsid w:val="00BE623C"/>
    <w:rsid w:val="00BE7270"/>
    <w:rsid w:val="00BF2784"/>
    <w:rsid w:val="00BF5218"/>
    <w:rsid w:val="00BF54DE"/>
    <w:rsid w:val="00C00702"/>
    <w:rsid w:val="00C15182"/>
    <w:rsid w:val="00C2534D"/>
    <w:rsid w:val="00C34F13"/>
    <w:rsid w:val="00C37734"/>
    <w:rsid w:val="00C404C0"/>
    <w:rsid w:val="00C566ED"/>
    <w:rsid w:val="00C80168"/>
    <w:rsid w:val="00C862CE"/>
    <w:rsid w:val="00C96537"/>
    <w:rsid w:val="00CA02E3"/>
    <w:rsid w:val="00CA4FDB"/>
    <w:rsid w:val="00CB2048"/>
    <w:rsid w:val="00CB266C"/>
    <w:rsid w:val="00CC17C8"/>
    <w:rsid w:val="00CD14A4"/>
    <w:rsid w:val="00CE3334"/>
    <w:rsid w:val="00CF5C46"/>
    <w:rsid w:val="00D06C1F"/>
    <w:rsid w:val="00D07B37"/>
    <w:rsid w:val="00D13C98"/>
    <w:rsid w:val="00D26805"/>
    <w:rsid w:val="00D3675F"/>
    <w:rsid w:val="00D45048"/>
    <w:rsid w:val="00D70F09"/>
    <w:rsid w:val="00D96340"/>
    <w:rsid w:val="00D974CA"/>
    <w:rsid w:val="00DA3AAD"/>
    <w:rsid w:val="00DA5536"/>
    <w:rsid w:val="00DD37FE"/>
    <w:rsid w:val="00DD4F22"/>
    <w:rsid w:val="00DE0B87"/>
    <w:rsid w:val="00E03ED7"/>
    <w:rsid w:val="00E15A48"/>
    <w:rsid w:val="00E22C5A"/>
    <w:rsid w:val="00E277CE"/>
    <w:rsid w:val="00E3705B"/>
    <w:rsid w:val="00E41280"/>
    <w:rsid w:val="00E4463D"/>
    <w:rsid w:val="00E448FC"/>
    <w:rsid w:val="00E57D2D"/>
    <w:rsid w:val="00E6643F"/>
    <w:rsid w:val="00E70C46"/>
    <w:rsid w:val="00E77DDC"/>
    <w:rsid w:val="00E81B70"/>
    <w:rsid w:val="00ED7D96"/>
    <w:rsid w:val="00EE54B2"/>
    <w:rsid w:val="00EF1969"/>
    <w:rsid w:val="00F007A2"/>
    <w:rsid w:val="00F17B25"/>
    <w:rsid w:val="00F3336F"/>
    <w:rsid w:val="00F33D09"/>
    <w:rsid w:val="00F3413A"/>
    <w:rsid w:val="00F40D01"/>
    <w:rsid w:val="00F46888"/>
    <w:rsid w:val="00F477A2"/>
    <w:rsid w:val="00F50C37"/>
    <w:rsid w:val="00F64388"/>
    <w:rsid w:val="00F657D6"/>
    <w:rsid w:val="00F67E86"/>
    <w:rsid w:val="00F73080"/>
    <w:rsid w:val="00F76313"/>
    <w:rsid w:val="00F9415D"/>
    <w:rsid w:val="00F94361"/>
    <w:rsid w:val="00F951D5"/>
    <w:rsid w:val="00FA33B0"/>
    <w:rsid w:val="00FB45D5"/>
    <w:rsid w:val="00FC22DA"/>
    <w:rsid w:val="00FC27C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B05E3"/>
  <w15:chartTrackingRefBased/>
  <w15:docId w15:val="{A9FF5CF2-24DD-4DA5-82AD-1BAADEA0B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E7270"/>
    <w:pPr>
      <w:ind w:left="720"/>
      <w:contextualSpacing/>
    </w:pPr>
  </w:style>
  <w:style w:type="paragraph" w:styleId="Cabealho">
    <w:name w:val="header"/>
    <w:basedOn w:val="Normal"/>
    <w:link w:val="CabealhoChar"/>
    <w:uiPriority w:val="99"/>
    <w:unhideWhenUsed/>
    <w:rsid w:val="0098639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6394"/>
  </w:style>
  <w:style w:type="paragraph" w:styleId="Rodap">
    <w:name w:val="footer"/>
    <w:basedOn w:val="Normal"/>
    <w:link w:val="RodapChar"/>
    <w:uiPriority w:val="99"/>
    <w:unhideWhenUsed/>
    <w:rsid w:val="00986394"/>
    <w:pPr>
      <w:tabs>
        <w:tab w:val="center" w:pos="4252"/>
        <w:tab w:val="right" w:pos="8504"/>
      </w:tabs>
      <w:spacing w:after="0" w:line="240" w:lineRule="auto"/>
    </w:pPr>
  </w:style>
  <w:style w:type="character" w:customStyle="1" w:styleId="RodapChar">
    <w:name w:val="Rodapé Char"/>
    <w:basedOn w:val="Fontepargpadro"/>
    <w:link w:val="Rodap"/>
    <w:uiPriority w:val="99"/>
    <w:rsid w:val="009863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622812">
      <w:bodyDiv w:val="1"/>
      <w:marLeft w:val="0"/>
      <w:marRight w:val="0"/>
      <w:marTop w:val="0"/>
      <w:marBottom w:val="0"/>
      <w:divBdr>
        <w:top w:val="none" w:sz="0" w:space="0" w:color="auto"/>
        <w:left w:val="none" w:sz="0" w:space="0" w:color="auto"/>
        <w:bottom w:val="none" w:sz="0" w:space="0" w:color="auto"/>
        <w:right w:val="none" w:sz="0" w:space="0" w:color="auto"/>
      </w:divBdr>
    </w:div>
    <w:div w:id="478348541">
      <w:bodyDiv w:val="1"/>
      <w:marLeft w:val="0"/>
      <w:marRight w:val="0"/>
      <w:marTop w:val="0"/>
      <w:marBottom w:val="0"/>
      <w:divBdr>
        <w:top w:val="none" w:sz="0" w:space="0" w:color="auto"/>
        <w:left w:val="none" w:sz="0" w:space="0" w:color="auto"/>
        <w:bottom w:val="none" w:sz="0" w:space="0" w:color="auto"/>
        <w:right w:val="none" w:sz="0" w:space="0" w:color="auto"/>
      </w:divBdr>
    </w:div>
    <w:div w:id="830802262">
      <w:bodyDiv w:val="1"/>
      <w:marLeft w:val="0"/>
      <w:marRight w:val="0"/>
      <w:marTop w:val="0"/>
      <w:marBottom w:val="0"/>
      <w:divBdr>
        <w:top w:val="none" w:sz="0" w:space="0" w:color="auto"/>
        <w:left w:val="none" w:sz="0" w:space="0" w:color="auto"/>
        <w:bottom w:val="none" w:sz="0" w:space="0" w:color="auto"/>
        <w:right w:val="none" w:sz="0" w:space="0" w:color="auto"/>
      </w:divBdr>
    </w:div>
    <w:div w:id="1235705237">
      <w:bodyDiv w:val="1"/>
      <w:marLeft w:val="0"/>
      <w:marRight w:val="0"/>
      <w:marTop w:val="0"/>
      <w:marBottom w:val="0"/>
      <w:divBdr>
        <w:top w:val="none" w:sz="0" w:space="0" w:color="auto"/>
        <w:left w:val="none" w:sz="0" w:space="0" w:color="auto"/>
        <w:bottom w:val="none" w:sz="0" w:space="0" w:color="auto"/>
        <w:right w:val="none" w:sz="0" w:space="0" w:color="auto"/>
      </w:divBdr>
      <w:divsChild>
        <w:div w:id="882206980">
          <w:marLeft w:val="0"/>
          <w:marRight w:val="0"/>
          <w:marTop w:val="0"/>
          <w:marBottom w:val="0"/>
          <w:divBdr>
            <w:top w:val="none" w:sz="0" w:space="0" w:color="auto"/>
            <w:left w:val="none" w:sz="0" w:space="0" w:color="auto"/>
            <w:bottom w:val="none" w:sz="0" w:space="0" w:color="auto"/>
            <w:right w:val="none" w:sz="0" w:space="0" w:color="auto"/>
          </w:divBdr>
        </w:div>
        <w:div w:id="1602296420">
          <w:marLeft w:val="0"/>
          <w:marRight w:val="0"/>
          <w:marTop w:val="0"/>
          <w:marBottom w:val="0"/>
          <w:divBdr>
            <w:top w:val="none" w:sz="0" w:space="0" w:color="auto"/>
            <w:left w:val="none" w:sz="0" w:space="0" w:color="auto"/>
            <w:bottom w:val="none" w:sz="0" w:space="0" w:color="auto"/>
            <w:right w:val="none" w:sz="0" w:space="0" w:color="auto"/>
          </w:divBdr>
        </w:div>
        <w:div w:id="1875538180">
          <w:marLeft w:val="0"/>
          <w:marRight w:val="0"/>
          <w:marTop w:val="0"/>
          <w:marBottom w:val="0"/>
          <w:divBdr>
            <w:top w:val="none" w:sz="0" w:space="0" w:color="auto"/>
            <w:left w:val="none" w:sz="0" w:space="0" w:color="auto"/>
            <w:bottom w:val="none" w:sz="0" w:space="0" w:color="auto"/>
            <w:right w:val="none" w:sz="0" w:space="0" w:color="auto"/>
          </w:divBdr>
        </w:div>
      </w:divsChild>
    </w:div>
    <w:div w:id="1304307396">
      <w:bodyDiv w:val="1"/>
      <w:marLeft w:val="0"/>
      <w:marRight w:val="0"/>
      <w:marTop w:val="0"/>
      <w:marBottom w:val="0"/>
      <w:divBdr>
        <w:top w:val="none" w:sz="0" w:space="0" w:color="auto"/>
        <w:left w:val="none" w:sz="0" w:space="0" w:color="auto"/>
        <w:bottom w:val="none" w:sz="0" w:space="0" w:color="auto"/>
        <w:right w:val="none" w:sz="0" w:space="0" w:color="auto"/>
      </w:divBdr>
      <w:divsChild>
        <w:div w:id="1770076162">
          <w:marLeft w:val="0"/>
          <w:marRight w:val="0"/>
          <w:marTop w:val="0"/>
          <w:marBottom w:val="0"/>
          <w:divBdr>
            <w:top w:val="none" w:sz="0" w:space="0" w:color="auto"/>
            <w:left w:val="none" w:sz="0" w:space="0" w:color="auto"/>
            <w:bottom w:val="none" w:sz="0" w:space="0" w:color="auto"/>
            <w:right w:val="none" w:sz="0" w:space="0" w:color="auto"/>
          </w:divBdr>
        </w:div>
        <w:div w:id="934872146">
          <w:marLeft w:val="0"/>
          <w:marRight w:val="0"/>
          <w:marTop w:val="0"/>
          <w:marBottom w:val="0"/>
          <w:divBdr>
            <w:top w:val="none" w:sz="0" w:space="0" w:color="auto"/>
            <w:left w:val="none" w:sz="0" w:space="0" w:color="auto"/>
            <w:bottom w:val="none" w:sz="0" w:space="0" w:color="auto"/>
            <w:right w:val="none" w:sz="0" w:space="0" w:color="auto"/>
          </w:divBdr>
        </w:div>
        <w:div w:id="1234926600">
          <w:marLeft w:val="0"/>
          <w:marRight w:val="0"/>
          <w:marTop w:val="0"/>
          <w:marBottom w:val="0"/>
          <w:divBdr>
            <w:top w:val="none" w:sz="0" w:space="0" w:color="auto"/>
            <w:left w:val="none" w:sz="0" w:space="0" w:color="auto"/>
            <w:bottom w:val="none" w:sz="0" w:space="0" w:color="auto"/>
            <w:right w:val="none" w:sz="0" w:space="0" w:color="auto"/>
          </w:divBdr>
        </w:div>
        <w:div w:id="1898280508">
          <w:marLeft w:val="0"/>
          <w:marRight w:val="0"/>
          <w:marTop w:val="0"/>
          <w:marBottom w:val="0"/>
          <w:divBdr>
            <w:top w:val="none" w:sz="0" w:space="0" w:color="auto"/>
            <w:left w:val="none" w:sz="0" w:space="0" w:color="auto"/>
            <w:bottom w:val="none" w:sz="0" w:space="0" w:color="auto"/>
            <w:right w:val="none" w:sz="0" w:space="0" w:color="auto"/>
          </w:divBdr>
        </w:div>
        <w:div w:id="1978991825">
          <w:marLeft w:val="0"/>
          <w:marRight w:val="0"/>
          <w:marTop w:val="0"/>
          <w:marBottom w:val="0"/>
          <w:divBdr>
            <w:top w:val="none" w:sz="0" w:space="0" w:color="auto"/>
            <w:left w:val="none" w:sz="0" w:space="0" w:color="auto"/>
            <w:bottom w:val="none" w:sz="0" w:space="0" w:color="auto"/>
            <w:right w:val="none" w:sz="0" w:space="0" w:color="auto"/>
          </w:divBdr>
        </w:div>
        <w:div w:id="1241675649">
          <w:marLeft w:val="0"/>
          <w:marRight w:val="0"/>
          <w:marTop w:val="0"/>
          <w:marBottom w:val="0"/>
          <w:divBdr>
            <w:top w:val="none" w:sz="0" w:space="0" w:color="auto"/>
            <w:left w:val="none" w:sz="0" w:space="0" w:color="auto"/>
            <w:bottom w:val="none" w:sz="0" w:space="0" w:color="auto"/>
            <w:right w:val="none" w:sz="0" w:space="0" w:color="auto"/>
          </w:divBdr>
        </w:div>
      </w:divsChild>
    </w:div>
    <w:div w:id="1355617311">
      <w:bodyDiv w:val="1"/>
      <w:marLeft w:val="0"/>
      <w:marRight w:val="0"/>
      <w:marTop w:val="0"/>
      <w:marBottom w:val="0"/>
      <w:divBdr>
        <w:top w:val="none" w:sz="0" w:space="0" w:color="auto"/>
        <w:left w:val="none" w:sz="0" w:space="0" w:color="auto"/>
        <w:bottom w:val="none" w:sz="0" w:space="0" w:color="auto"/>
        <w:right w:val="none" w:sz="0" w:space="0" w:color="auto"/>
      </w:divBdr>
    </w:div>
    <w:div w:id="2009283934">
      <w:bodyDiv w:val="1"/>
      <w:marLeft w:val="0"/>
      <w:marRight w:val="0"/>
      <w:marTop w:val="0"/>
      <w:marBottom w:val="0"/>
      <w:divBdr>
        <w:top w:val="none" w:sz="0" w:space="0" w:color="auto"/>
        <w:left w:val="none" w:sz="0" w:space="0" w:color="auto"/>
        <w:bottom w:val="none" w:sz="0" w:space="0" w:color="auto"/>
        <w:right w:val="none" w:sz="0" w:space="0" w:color="auto"/>
      </w:divBdr>
    </w:div>
    <w:div w:id="2048330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jusbrasil.com.br/topicos/10607722/artigo-1793-da-lei-n-10406-de-10-de-janeiro-de-200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jusbrasil.com.br/topicos/10634885/inciso-vii-do-artigo-1473-da-lei-n-10406-de-10-de-janeiro-de-2002"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jusbrasil.com.br/topicos/10634935/inciso-vi-do-artigo-1473-da-lei-n-10406-de-10-de-janeiro-de-2002"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jusbrasil.com.br/topicos/10635179/artigo-1473-da-lei-n-10406-de-10-de-janeiro-de-2002" TargetMode="External"/><Relationship Id="rId4" Type="http://schemas.openxmlformats.org/officeDocument/2006/relationships/settings" Target="settings.xml"/><Relationship Id="rId9" Type="http://schemas.openxmlformats.org/officeDocument/2006/relationships/hyperlink" Target="http://www.jusbrasil.com.br/legislacao/111983995/c%C3%B3digo-civil-lei-10406-02" TargetMode="External"/><Relationship Id="rId14" Type="http://schemas.openxmlformats.org/officeDocument/2006/relationships/hyperlink" Target="http://www.jusbrasil.com.br/legislacao/111983995/c%C3%B3digo-civil-lei-10406-02"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C4DE54-3D6D-40CD-92F0-D4414B362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1891</Words>
  <Characters>10213</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Aryadla Bezerra</dc:creator>
  <cp:keywords/>
  <dc:description/>
  <cp:lastModifiedBy>ARYADLA BEZERRA DA SILVA</cp:lastModifiedBy>
  <cp:revision>2</cp:revision>
  <dcterms:created xsi:type="dcterms:W3CDTF">2022-10-24T22:02:00Z</dcterms:created>
  <dcterms:modified xsi:type="dcterms:W3CDTF">2022-10-24T22:02:00Z</dcterms:modified>
</cp:coreProperties>
</file>