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p>
    <w:p w14:paraId="0C854CD2" w14:textId="2DCC0250" w:rsidR="00DB0FDD" w:rsidRDefault="00EE7C5A" w:rsidP="00DB0FDD">
      <w:pPr>
        <w:pStyle w:val="Textoindependiente"/>
        <w:spacing w:before="3"/>
        <w:ind w:firstLine="408"/>
        <w:jc w:val="center"/>
        <w:rPr>
          <w:rFonts w:ascii="Arial" w:hAnsi="Arial" w:cs="Arial"/>
          <w:b/>
          <w:color w:val="000064"/>
          <w:sz w:val="40"/>
          <w:szCs w:val="32"/>
        </w:rPr>
      </w:pPr>
      <w:r>
        <w:rPr>
          <w:rFonts w:ascii="Arial" w:hAnsi="Arial" w:cs="Arial"/>
          <w:b/>
          <w:color w:val="000064"/>
          <w:sz w:val="40"/>
          <w:szCs w:val="32"/>
        </w:rPr>
        <w:t>Laboratorio Nro.</w:t>
      </w:r>
      <w:r w:rsidR="00DB0FDD" w:rsidRPr="00C36E70">
        <w:rPr>
          <w:rFonts w:ascii="Arial" w:hAnsi="Arial" w:cs="Arial"/>
          <w:b/>
          <w:color w:val="000064"/>
          <w:sz w:val="40"/>
          <w:szCs w:val="32"/>
        </w:rPr>
        <w:t xml:space="preserve"> </w:t>
      </w:r>
      <w:r w:rsidR="006A7356">
        <w:rPr>
          <w:rFonts w:ascii="Arial" w:hAnsi="Arial" w:cs="Arial"/>
          <w:b/>
          <w:color w:val="000064"/>
          <w:sz w:val="40"/>
          <w:szCs w:val="32"/>
        </w:rPr>
        <w:t>2</w:t>
      </w:r>
      <w:r w:rsidR="00DB0FDD" w:rsidRPr="00C36E70">
        <w:rPr>
          <w:rFonts w:ascii="Arial" w:hAnsi="Arial" w:cs="Arial"/>
          <w:b/>
          <w:color w:val="000064"/>
          <w:sz w:val="40"/>
          <w:szCs w:val="32"/>
        </w:rPr>
        <w:br/>
      </w:r>
      <w:r w:rsidR="00896D44">
        <w:rPr>
          <w:rFonts w:ascii="Arial" w:hAnsi="Arial" w:cs="Arial"/>
          <w:b/>
          <w:color w:val="000064"/>
          <w:sz w:val="40"/>
          <w:szCs w:val="32"/>
        </w:rPr>
        <w:t>Escribir el tema del laboratorio</w:t>
      </w:r>
      <w:r w:rsidR="00DB0FDD" w:rsidRPr="00C36E70">
        <w:rPr>
          <w:rFonts w:ascii="Arial" w:hAnsi="Arial" w:cs="Arial"/>
          <w:b/>
          <w:color w:val="000064"/>
          <w:sz w:val="40"/>
          <w:szCs w:val="32"/>
        </w:rPr>
        <w:t xml:space="preserve"> </w:t>
      </w:r>
    </w:p>
    <w:p w14:paraId="27C4BF98" w14:textId="19AAE7A7" w:rsidR="006F47C4" w:rsidRDefault="006F47C4" w:rsidP="00DB0FDD">
      <w:pPr>
        <w:pStyle w:val="Textoindependiente"/>
        <w:spacing w:before="3"/>
        <w:ind w:firstLine="408"/>
        <w:jc w:val="center"/>
        <w:rPr>
          <w:rFonts w:ascii="Arial" w:hAnsi="Arial" w:cs="Arial"/>
          <w:b/>
          <w:color w:val="000064"/>
          <w:sz w:val="40"/>
          <w:szCs w:val="32"/>
        </w:rPr>
      </w:pPr>
    </w:p>
    <w:p w14:paraId="63C2FCAF" w14:textId="77777777" w:rsidR="006F47C4" w:rsidRPr="006F47C4" w:rsidRDefault="006F47C4" w:rsidP="006F47C4">
      <w:pPr>
        <w:pStyle w:val="Textoindependiente"/>
        <w:rPr>
          <w:rFonts w:ascii="Arial" w:hAnsi="Arial" w:cs="Arial"/>
          <w:sz w:val="22"/>
          <w:szCs w:val="22"/>
        </w:rPr>
      </w:pPr>
    </w:p>
    <w:tbl>
      <w:tblPr>
        <w:tblW w:w="0" w:type="auto"/>
        <w:tblLayout w:type="fixed"/>
        <w:tblLook w:val="0000" w:firstRow="0" w:lastRow="0" w:firstColumn="0" w:lastColumn="0" w:noHBand="0" w:noVBand="0"/>
      </w:tblPr>
      <w:tblGrid>
        <w:gridCol w:w="4605"/>
        <w:gridCol w:w="4605"/>
      </w:tblGrid>
      <w:tr w:rsidR="006F47C4" w:rsidRPr="006F47C4" w14:paraId="07984F0E" w14:textId="77777777" w:rsidTr="002E3E49">
        <w:tc>
          <w:tcPr>
            <w:tcW w:w="4605" w:type="dxa"/>
            <w:shd w:val="clear" w:color="auto" w:fill="auto"/>
          </w:tcPr>
          <w:p w14:paraId="1007AE70" w14:textId="56FE9477" w:rsidR="006F47C4" w:rsidRPr="006F47C4" w:rsidRDefault="006A7356" w:rsidP="002E3E49">
            <w:pPr>
              <w:jc w:val="center"/>
              <w:rPr>
                <w:sz w:val="22"/>
                <w:szCs w:val="22"/>
              </w:rPr>
            </w:pPr>
            <w:r>
              <w:rPr>
                <w:sz w:val="22"/>
                <w:szCs w:val="22"/>
              </w:rPr>
              <w:t>Andrés Rodríguez Barrientos</w:t>
            </w:r>
          </w:p>
          <w:p w14:paraId="11BBC13A" w14:textId="77777777" w:rsidR="006F47C4" w:rsidRPr="006F47C4" w:rsidRDefault="006F47C4" w:rsidP="002E3E49">
            <w:pPr>
              <w:jc w:val="center"/>
              <w:rPr>
                <w:sz w:val="22"/>
                <w:szCs w:val="22"/>
              </w:rPr>
            </w:pPr>
            <w:r w:rsidRPr="006F47C4">
              <w:rPr>
                <w:bCs/>
                <w:sz w:val="22"/>
                <w:szCs w:val="22"/>
              </w:rPr>
              <w:t>Universidad Eafit</w:t>
            </w:r>
          </w:p>
          <w:p w14:paraId="6AF08CEF" w14:textId="77777777" w:rsidR="006F47C4" w:rsidRPr="006F47C4" w:rsidRDefault="006F47C4" w:rsidP="002E3E49">
            <w:pPr>
              <w:jc w:val="center"/>
              <w:rPr>
                <w:sz w:val="22"/>
                <w:szCs w:val="22"/>
              </w:rPr>
            </w:pPr>
            <w:r w:rsidRPr="006F47C4">
              <w:rPr>
                <w:bCs/>
                <w:sz w:val="22"/>
                <w:szCs w:val="22"/>
              </w:rPr>
              <w:t>Medellín, Colombia</w:t>
            </w:r>
          </w:p>
          <w:p w14:paraId="295B95E0" w14:textId="741804D0" w:rsidR="006F47C4" w:rsidRPr="006F47C4" w:rsidRDefault="006A7356" w:rsidP="002E3E49">
            <w:pPr>
              <w:jc w:val="center"/>
              <w:rPr>
                <w:sz w:val="22"/>
                <w:szCs w:val="22"/>
              </w:rPr>
            </w:pPr>
            <w:r>
              <w:rPr>
                <w:bCs/>
                <w:sz w:val="22"/>
                <w:szCs w:val="22"/>
              </w:rPr>
              <w:t>Arodrigue2</w:t>
            </w:r>
            <w:r w:rsidR="006F47C4" w:rsidRPr="006F47C4">
              <w:rPr>
                <w:bCs/>
                <w:sz w:val="22"/>
                <w:szCs w:val="22"/>
              </w:rPr>
              <w:t>@eafit.edu.co</w:t>
            </w:r>
          </w:p>
          <w:p w14:paraId="39917F54" w14:textId="77777777" w:rsidR="006F47C4" w:rsidRPr="006F47C4" w:rsidRDefault="006F47C4" w:rsidP="002E3E49">
            <w:pPr>
              <w:jc w:val="center"/>
              <w:rPr>
                <w:b/>
                <w:bCs/>
                <w:sz w:val="22"/>
                <w:szCs w:val="22"/>
              </w:rPr>
            </w:pPr>
          </w:p>
        </w:tc>
        <w:tc>
          <w:tcPr>
            <w:tcW w:w="4605" w:type="dxa"/>
            <w:shd w:val="clear" w:color="auto" w:fill="auto"/>
          </w:tcPr>
          <w:p w14:paraId="33B3A46A" w14:textId="705313DC" w:rsidR="006A7356" w:rsidRPr="006A7356" w:rsidRDefault="006A7356" w:rsidP="002E3E49">
            <w:pPr>
              <w:jc w:val="center"/>
              <w:rPr>
                <w:sz w:val="22"/>
                <w:szCs w:val="22"/>
              </w:rPr>
            </w:pPr>
            <w:r w:rsidRPr="006A7356">
              <w:rPr>
                <w:sz w:val="22"/>
                <w:szCs w:val="22"/>
              </w:rPr>
              <w:t>Cristian David Dávila García</w:t>
            </w:r>
          </w:p>
          <w:p w14:paraId="165A19DE" w14:textId="7F92898B" w:rsidR="006F47C4" w:rsidRPr="006F47C4" w:rsidRDefault="006F47C4" w:rsidP="002E3E49">
            <w:pPr>
              <w:jc w:val="center"/>
              <w:rPr>
                <w:sz w:val="22"/>
                <w:szCs w:val="22"/>
              </w:rPr>
            </w:pPr>
            <w:r w:rsidRPr="006F47C4">
              <w:rPr>
                <w:bCs/>
                <w:sz w:val="22"/>
                <w:szCs w:val="22"/>
              </w:rPr>
              <w:t xml:space="preserve">Universidad </w:t>
            </w:r>
            <w:proofErr w:type="spellStart"/>
            <w:r w:rsidRPr="006F47C4">
              <w:rPr>
                <w:bCs/>
                <w:sz w:val="22"/>
                <w:szCs w:val="22"/>
              </w:rPr>
              <w:t>Eafit</w:t>
            </w:r>
            <w:proofErr w:type="spellEnd"/>
          </w:p>
          <w:p w14:paraId="199F0DCD" w14:textId="77777777" w:rsidR="006F47C4" w:rsidRPr="006F47C4" w:rsidRDefault="006F47C4" w:rsidP="002E3E49">
            <w:pPr>
              <w:jc w:val="center"/>
              <w:rPr>
                <w:sz w:val="22"/>
                <w:szCs w:val="22"/>
              </w:rPr>
            </w:pPr>
            <w:r w:rsidRPr="006F47C4">
              <w:rPr>
                <w:bCs/>
                <w:sz w:val="22"/>
                <w:szCs w:val="22"/>
              </w:rPr>
              <w:t>Medellín, Colombia</w:t>
            </w:r>
          </w:p>
          <w:p w14:paraId="05E13523" w14:textId="264D9531" w:rsidR="006F47C4" w:rsidRPr="006F47C4" w:rsidRDefault="006A7356" w:rsidP="002E3E49">
            <w:pPr>
              <w:jc w:val="center"/>
              <w:rPr>
                <w:sz w:val="22"/>
                <w:szCs w:val="22"/>
              </w:rPr>
            </w:pPr>
            <w:r>
              <w:rPr>
                <w:bCs/>
                <w:sz w:val="22"/>
                <w:szCs w:val="22"/>
              </w:rPr>
              <w:t>cddavilag</w:t>
            </w:r>
            <w:r w:rsidR="006F47C4" w:rsidRPr="006F47C4">
              <w:rPr>
                <w:bCs/>
                <w:sz w:val="22"/>
                <w:szCs w:val="22"/>
              </w:rPr>
              <w:t>@eafit.edu.co</w:t>
            </w:r>
          </w:p>
          <w:p w14:paraId="2BC03404" w14:textId="77777777" w:rsidR="006F47C4" w:rsidRPr="006F47C4" w:rsidRDefault="006F47C4" w:rsidP="002E3E49">
            <w:pPr>
              <w:jc w:val="center"/>
              <w:rPr>
                <w:b/>
                <w:bCs/>
                <w:sz w:val="22"/>
                <w:szCs w:val="22"/>
              </w:rPr>
            </w:pPr>
          </w:p>
        </w:tc>
      </w:tr>
    </w:tbl>
    <w:p w14:paraId="791D7824" w14:textId="77777777" w:rsidR="006F47C4" w:rsidRPr="006F47C4" w:rsidRDefault="006F47C4" w:rsidP="006F47C4">
      <w:pPr>
        <w:rPr>
          <w:b/>
          <w:bCs/>
          <w:sz w:val="22"/>
          <w:szCs w:val="22"/>
        </w:rPr>
      </w:pPr>
    </w:p>
    <w:p w14:paraId="7A96F5C9" w14:textId="77777777" w:rsidR="006F47C4" w:rsidRPr="006F47C4" w:rsidRDefault="006F47C4" w:rsidP="006F47C4">
      <w:pPr>
        <w:rPr>
          <w:b/>
          <w:bCs/>
          <w:sz w:val="22"/>
          <w:szCs w:val="22"/>
        </w:rPr>
      </w:pPr>
    </w:p>
    <w:p w14:paraId="0C6011D7" w14:textId="77777777" w:rsidR="006F47C4" w:rsidRPr="006F47C4" w:rsidRDefault="006F47C4" w:rsidP="006F47C4">
      <w:pPr>
        <w:rPr>
          <w:sz w:val="22"/>
          <w:szCs w:val="22"/>
        </w:rPr>
      </w:pPr>
      <w:r w:rsidRPr="006F47C4">
        <w:rPr>
          <w:b/>
          <w:bCs/>
          <w:color w:val="002060"/>
          <w:sz w:val="22"/>
          <w:szCs w:val="22"/>
        </w:rPr>
        <w:t>3)</w:t>
      </w:r>
      <w:r w:rsidRPr="006F47C4">
        <w:rPr>
          <w:b/>
          <w:bCs/>
          <w:sz w:val="22"/>
          <w:szCs w:val="22"/>
        </w:rPr>
        <w:t xml:space="preserve"> Simulacro de preguntas de sustentación de Proyectos</w:t>
      </w:r>
    </w:p>
    <w:p w14:paraId="5C991548" w14:textId="77777777" w:rsidR="006F47C4" w:rsidRPr="006F47C4" w:rsidRDefault="006F47C4" w:rsidP="006F47C4">
      <w:pPr>
        <w:rPr>
          <w:b/>
          <w:bCs/>
          <w:sz w:val="22"/>
          <w:szCs w:val="22"/>
        </w:rPr>
      </w:pPr>
    </w:p>
    <w:p w14:paraId="3EB0A6F6" w14:textId="4E9E4807" w:rsidR="00D41EE7" w:rsidRPr="00320EFF" w:rsidRDefault="00D41EE7" w:rsidP="00320EFF">
      <w:pPr>
        <w:pStyle w:val="Prrafodelista"/>
        <w:ind w:left="360"/>
        <w:jc w:val="both"/>
        <w:rPr>
          <w:b/>
          <w:bCs/>
          <w:color w:val="002060"/>
          <w:sz w:val="22"/>
          <w:szCs w:val="22"/>
        </w:rPr>
      </w:pPr>
      <w:r>
        <w:rPr>
          <w:b/>
          <w:bCs/>
          <w:color w:val="002060"/>
          <w:sz w:val="22"/>
          <w:szCs w:val="22"/>
        </w:rPr>
        <w:t>3.2</w:t>
      </w:r>
    </w:p>
    <w:p w14:paraId="024CA591" w14:textId="293E05B1" w:rsidR="00320EFF" w:rsidRDefault="00D41EE7" w:rsidP="00320EFF">
      <w:pPr>
        <w:pStyle w:val="Prrafodelista"/>
        <w:ind w:left="360"/>
        <w:jc w:val="both"/>
        <w:rPr>
          <w:b/>
          <w:bCs/>
          <w:color w:val="002060"/>
          <w:sz w:val="22"/>
          <w:szCs w:val="22"/>
        </w:rPr>
      </w:pPr>
      <w:r>
        <w:rPr>
          <w:b/>
          <w:bCs/>
          <w:color w:val="002060"/>
          <w:sz w:val="22"/>
          <w:szCs w:val="22"/>
        </w:rPr>
        <w:t xml:space="preserve"> </w:t>
      </w:r>
      <w:r>
        <w:rPr>
          <w:noProof/>
        </w:rPr>
        <w:drawing>
          <wp:inline distT="0" distB="0" distL="0" distR="0" wp14:anchorId="208FAD1D" wp14:editId="42F10707">
            <wp:extent cx="4572000" cy="2743200"/>
            <wp:effectExtent l="0" t="0" r="0" b="0"/>
            <wp:docPr id="2" name="Gráfico 2">
              <a:extLst xmlns:a="http://schemas.openxmlformats.org/drawingml/2006/main">
                <a:ext uri="{FF2B5EF4-FFF2-40B4-BE49-F238E27FC236}">
                  <a16:creationId xmlns:a16="http://schemas.microsoft.com/office/drawing/2014/main" id="{1A0790A7-8BC8-464E-90D6-8B69469064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6D2646" w14:textId="35623681" w:rsidR="00D41EE7" w:rsidRDefault="00D41EE7" w:rsidP="00320EFF">
      <w:pPr>
        <w:pStyle w:val="Prrafodelista"/>
        <w:ind w:left="360"/>
        <w:jc w:val="both"/>
        <w:rPr>
          <w:b/>
          <w:bCs/>
          <w:color w:val="002060"/>
          <w:sz w:val="22"/>
          <w:szCs w:val="22"/>
        </w:rPr>
      </w:pPr>
    </w:p>
    <w:p w14:paraId="13D1BBFF" w14:textId="0513F974" w:rsidR="00D41EE7" w:rsidRDefault="00D41EE7" w:rsidP="00320EFF">
      <w:pPr>
        <w:pStyle w:val="Prrafodelista"/>
        <w:ind w:left="360"/>
        <w:jc w:val="both"/>
        <w:rPr>
          <w:b/>
          <w:bCs/>
          <w:color w:val="002060"/>
          <w:sz w:val="22"/>
          <w:szCs w:val="22"/>
        </w:rPr>
      </w:pPr>
      <w:r>
        <w:rPr>
          <w:noProof/>
        </w:rPr>
        <w:lastRenderedPageBreak/>
        <w:drawing>
          <wp:inline distT="0" distB="0" distL="0" distR="0" wp14:anchorId="1A2AA3C1" wp14:editId="70D8E619">
            <wp:extent cx="4572000" cy="2743200"/>
            <wp:effectExtent l="0" t="0" r="0" b="0"/>
            <wp:docPr id="3" name="Gráfico 3">
              <a:extLst xmlns:a="http://schemas.openxmlformats.org/drawingml/2006/main">
                <a:ext uri="{FF2B5EF4-FFF2-40B4-BE49-F238E27FC236}">
                  <a16:creationId xmlns:a16="http://schemas.microsoft.com/office/drawing/2014/main" id="{7B51A06E-FDC2-4524-8F9E-3C5CBA812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5582E6" w14:textId="6D8B8E63" w:rsidR="00384E31" w:rsidRDefault="00384E31" w:rsidP="00320EFF">
      <w:pPr>
        <w:pStyle w:val="Prrafodelista"/>
        <w:ind w:left="360"/>
        <w:jc w:val="both"/>
        <w:rPr>
          <w:b/>
          <w:bCs/>
          <w:color w:val="002060"/>
          <w:sz w:val="22"/>
          <w:szCs w:val="22"/>
        </w:rPr>
      </w:pPr>
    </w:p>
    <w:p w14:paraId="1DE26E31" w14:textId="77777777" w:rsidR="00384E31" w:rsidRPr="00320EFF" w:rsidRDefault="00384E31" w:rsidP="00320EFF">
      <w:pPr>
        <w:pStyle w:val="Prrafodelista"/>
        <w:ind w:left="360"/>
        <w:jc w:val="both"/>
        <w:rPr>
          <w:b/>
          <w:bCs/>
          <w:color w:val="002060"/>
          <w:sz w:val="22"/>
          <w:szCs w:val="22"/>
        </w:rPr>
      </w:pPr>
    </w:p>
    <w:p w14:paraId="25C0ADFB" w14:textId="12AA1BF4" w:rsidR="00320EFF" w:rsidRDefault="00320EFF" w:rsidP="00320EFF">
      <w:pPr>
        <w:pStyle w:val="Prrafodelista"/>
        <w:ind w:left="360"/>
        <w:jc w:val="both"/>
        <w:rPr>
          <w:sz w:val="22"/>
          <w:szCs w:val="22"/>
        </w:rPr>
      </w:pPr>
      <w:r w:rsidRPr="00320EFF">
        <w:rPr>
          <w:b/>
          <w:bCs/>
          <w:color w:val="002060"/>
          <w:sz w:val="22"/>
          <w:szCs w:val="22"/>
        </w:rPr>
        <w:t>3.3</w:t>
      </w:r>
      <w:r w:rsidR="006A7356">
        <w:rPr>
          <w:b/>
          <w:bCs/>
          <w:color w:val="002060"/>
          <w:sz w:val="22"/>
          <w:szCs w:val="22"/>
        </w:rPr>
        <w:t xml:space="preserve"> </w:t>
      </w:r>
      <w:r w:rsidR="006A7356" w:rsidRPr="00BA17B9">
        <w:rPr>
          <w:sz w:val="22"/>
          <w:szCs w:val="22"/>
        </w:rPr>
        <w:t>No sería apropiado utilizar este algoritmo cuando necesitamos millones de datos fluyendo en un videojuego, debido a que su complejidad es O(n^2), es decir, el tiempo de ejecución está expresado en una función exponencial.</w:t>
      </w:r>
    </w:p>
    <w:p w14:paraId="22FF246D" w14:textId="77777777" w:rsidR="00384E31" w:rsidRDefault="00384E31" w:rsidP="00320EFF">
      <w:pPr>
        <w:pStyle w:val="Prrafodelista"/>
        <w:ind w:left="360"/>
        <w:jc w:val="both"/>
        <w:rPr>
          <w:b/>
          <w:bCs/>
          <w:color w:val="002060"/>
          <w:sz w:val="22"/>
          <w:szCs w:val="22"/>
        </w:rPr>
      </w:pPr>
    </w:p>
    <w:p w14:paraId="09BC89E3" w14:textId="312539B2" w:rsidR="003F4C22" w:rsidRDefault="003F4C22" w:rsidP="00320EFF">
      <w:pPr>
        <w:pStyle w:val="Prrafodelista"/>
        <w:ind w:left="360"/>
        <w:jc w:val="both"/>
        <w:rPr>
          <w:sz w:val="22"/>
          <w:szCs w:val="22"/>
        </w:rPr>
      </w:pPr>
      <w:r>
        <w:rPr>
          <w:b/>
          <w:bCs/>
          <w:color w:val="002060"/>
          <w:sz w:val="22"/>
          <w:szCs w:val="22"/>
        </w:rPr>
        <w:t>3.4</w:t>
      </w:r>
      <w:r w:rsidR="00BA17B9">
        <w:rPr>
          <w:b/>
          <w:bCs/>
          <w:color w:val="002060"/>
          <w:sz w:val="22"/>
          <w:szCs w:val="22"/>
        </w:rPr>
        <w:t xml:space="preserve"> </w:t>
      </w:r>
      <w:r w:rsidR="00BA17B9" w:rsidRPr="00BA17B9">
        <w:rPr>
          <w:sz w:val="22"/>
          <w:szCs w:val="22"/>
        </w:rPr>
        <w:t>Esto se debe a que el arreglo está organizado (de manera contraria) así que solo debe invertir los valores y quedará como nosotros los necesitamos</w:t>
      </w:r>
    </w:p>
    <w:p w14:paraId="7C23422B" w14:textId="77777777" w:rsidR="00384E31" w:rsidRPr="00BA17B9" w:rsidRDefault="00384E31" w:rsidP="00320EFF">
      <w:pPr>
        <w:pStyle w:val="Prrafodelista"/>
        <w:ind w:left="360"/>
        <w:jc w:val="both"/>
        <w:rPr>
          <w:sz w:val="22"/>
          <w:szCs w:val="22"/>
        </w:rPr>
      </w:pPr>
    </w:p>
    <w:p w14:paraId="37431C79" w14:textId="2711FCEA" w:rsidR="003F4C22" w:rsidRDefault="003F4C22" w:rsidP="00320EFF">
      <w:pPr>
        <w:pStyle w:val="Prrafodelista"/>
        <w:ind w:left="360"/>
        <w:jc w:val="both"/>
        <w:rPr>
          <w:b/>
          <w:bCs/>
          <w:color w:val="002060"/>
          <w:sz w:val="22"/>
          <w:szCs w:val="22"/>
        </w:rPr>
      </w:pPr>
      <w:r>
        <w:rPr>
          <w:b/>
          <w:bCs/>
          <w:color w:val="002060"/>
          <w:sz w:val="22"/>
          <w:szCs w:val="22"/>
        </w:rPr>
        <w:t>3.5</w:t>
      </w:r>
      <w:r w:rsidR="00384E31">
        <w:rPr>
          <w:b/>
          <w:bCs/>
          <w:color w:val="002060"/>
          <w:sz w:val="22"/>
          <w:szCs w:val="22"/>
        </w:rPr>
        <w:t xml:space="preserve"> </w:t>
      </w:r>
      <w:r w:rsidR="00384E31" w:rsidRPr="00384E31">
        <w:rPr>
          <w:sz w:val="22"/>
          <w:szCs w:val="22"/>
        </w:rPr>
        <w:t xml:space="preserve">El algoritmo </w:t>
      </w:r>
      <w:proofErr w:type="spellStart"/>
      <w:r w:rsidR="00384E31" w:rsidRPr="00384E31">
        <w:rPr>
          <w:sz w:val="22"/>
          <w:szCs w:val="22"/>
        </w:rPr>
        <w:t>Insertion</w:t>
      </w:r>
      <w:proofErr w:type="spellEnd"/>
      <w:r w:rsidR="00384E31" w:rsidRPr="00384E31">
        <w:rPr>
          <w:sz w:val="22"/>
          <w:szCs w:val="22"/>
        </w:rPr>
        <w:t xml:space="preserve"> </w:t>
      </w:r>
      <w:proofErr w:type="spellStart"/>
      <w:r w:rsidR="00384E31" w:rsidRPr="00384E31">
        <w:rPr>
          <w:sz w:val="22"/>
          <w:szCs w:val="22"/>
        </w:rPr>
        <w:t>Sort</w:t>
      </w:r>
      <w:proofErr w:type="spellEnd"/>
      <w:r w:rsidR="00384E31" w:rsidRPr="00384E31">
        <w:rPr>
          <w:sz w:val="22"/>
          <w:szCs w:val="22"/>
        </w:rPr>
        <w:t xml:space="preserve"> será más rápido que </w:t>
      </w:r>
      <w:proofErr w:type="spellStart"/>
      <w:r w:rsidR="00384E31" w:rsidRPr="00384E31">
        <w:rPr>
          <w:sz w:val="22"/>
          <w:szCs w:val="22"/>
        </w:rPr>
        <w:t>Merge</w:t>
      </w:r>
      <w:proofErr w:type="spellEnd"/>
      <w:r w:rsidR="00384E31" w:rsidRPr="00384E31">
        <w:rPr>
          <w:sz w:val="22"/>
          <w:szCs w:val="22"/>
        </w:rPr>
        <w:t xml:space="preserve"> </w:t>
      </w:r>
      <w:proofErr w:type="spellStart"/>
      <w:r w:rsidR="00384E31" w:rsidRPr="00384E31">
        <w:rPr>
          <w:sz w:val="22"/>
          <w:szCs w:val="22"/>
        </w:rPr>
        <w:t>Sort</w:t>
      </w:r>
      <w:proofErr w:type="spellEnd"/>
      <w:r w:rsidR="00384E31" w:rsidRPr="00384E31">
        <w:rPr>
          <w:sz w:val="22"/>
          <w:szCs w:val="22"/>
        </w:rPr>
        <w:t xml:space="preserve"> cuando esté ordenado, porque su complejidad en este caso es O(n)</w:t>
      </w:r>
    </w:p>
    <w:p w14:paraId="78206AC8" w14:textId="77777777" w:rsidR="00384E31" w:rsidRDefault="00384E31" w:rsidP="00320EFF">
      <w:pPr>
        <w:pStyle w:val="Prrafodelista"/>
        <w:ind w:left="360"/>
        <w:jc w:val="both"/>
        <w:rPr>
          <w:b/>
          <w:bCs/>
          <w:color w:val="002060"/>
          <w:sz w:val="22"/>
          <w:szCs w:val="22"/>
        </w:rPr>
      </w:pPr>
    </w:p>
    <w:p w14:paraId="10EE1DB6" w14:textId="6C90E231" w:rsidR="003F4C22" w:rsidRDefault="003F4C22" w:rsidP="00320EFF">
      <w:pPr>
        <w:pStyle w:val="Prrafodelista"/>
        <w:ind w:left="360"/>
        <w:jc w:val="both"/>
        <w:rPr>
          <w:b/>
          <w:bCs/>
          <w:color w:val="002060"/>
          <w:sz w:val="22"/>
          <w:szCs w:val="22"/>
        </w:rPr>
      </w:pPr>
      <w:r>
        <w:rPr>
          <w:b/>
          <w:bCs/>
          <w:color w:val="002060"/>
          <w:sz w:val="22"/>
          <w:szCs w:val="22"/>
        </w:rPr>
        <w:t>3.6</w:t>
      </w:r>
      <w:r w:rsidR="00384E31">
        <w:rPr>
          <w:b/>
          <w:bCs/>
          <w:color w:val="002060"/>
          <w:sz w:val="22"/>
          <w:szCs w:val="22"/>
        </w:rPr>
        <w:t xml:space="preserve"> </w:t>
      </w:r>
      <w:r w:rsidR="006D534D" w:rsidRPr="006D534D">
        <w:rPr>
          <w:sz w:val="22"/>
          <w:szCs w:val="22"/>
        </w:rPr>
        <w:t xml:space="preserve">Tenemos dos variables, una </w:t>
      </w:r>
      <w:r w:rsidR="006D534D">
        <w:rPr>
          <w:sz w:val="22"/>
          <w:szCs w:val="22"/>
        </w:rPr>
        <w:t>guarda</w:t>
      </w:r>
      <w:r w:rsidR="006D534D" w:rsidRPr="006D534D">
        <w:rPr>
          <w:sz w:val="22"/>
          <w:szCs w:val="22"/>
        </w:rPr>
        <w:t xml:space="preserve"> </w:t>
      </w:r>
      <w:r w:rsidR="006D534D">
        <w:rPr>
          <w:sz w:val="22"/>
          <w:szCs w:val="22"/>
        </w:rPr>
        <w:t>la distancia</w:t>
      </w:r>
      <w:r w:rsidR="006D534D" w:rsidRPr="006D534D">
        <w:rPr>
          <w:sz w:val="22"/>
          <w:szCs w:val="22"/>
        </w:rPr>
        <w:t xml:space="preserve"> que hay entre </w:t>
      </w:r>
      <w:r w:rsidR="006D534D">
        <w:rPr>
          <w:sz w:val="22"/>
          <w:szCs w:val="22"/>
        </w:rPr>
        <w:t>dos</w:t>
      </w:r>
      <w:r w:rsidR="006D534D" w:rsidRPr="006D534D">
        <w:rPr>
          <w:sz w:val="22"/>
          <w:szCs w:val="22"/>
        </w:rPr>
        <w:t xml:space="preserve"> números </w:t>
      </w:r>
      <w:r w:rsidR="006D534D">
        <w:rPr>
          <w:sz w:val="22"/>
          <w:szCs w:val="22"/>
        </w:rPr>
        <w:t xml:space="preserve">iguales </w:t>
      </w:r>
      <w:r w:rsidR="006D534D" w:rsidRPr="006D534D">
        <w:rPr>
          <w:sz w:val="22"/>
          <w:szCs w:val="22"/>
        </w:rPr>
        <w:t>dentro del arreglo</w:t>
      </w:r>
      <w:r w:rsidR="006D534D">
        <w:rPr>
          <w:sz w:val="22"/>
          <w:szCs w:val="22"/>
        </w:rPr>
        <w:t>, la otra va a tomar el numero máximo de la variable uno en toda la ejecución. También hay dos ciclos que permiten saber si dos valores en el arreglo son iguales, en caso de ser verdadero, la variable uno adopta el valor de la distancia que hay entre los dos nuevos valores y se comparan las dos variables, si la variable uno es mayor a la variable dos, la variable dos tomará el valor de la variable uno</w:t>
      </w:r>
    </w:p>
    <w:p w14:paraId="03EEFE1F" w14:textId="77777777" w:rsidR="00384E31" w:rsidRDefault="00384E31" w:rsidP="00320EFF">
      <w:pPr>
        <w:pStyle w:val="Prrafodelista"/>
        <w:ind w:left="360"/>
        <w:jc w:val="both"/>
        <w:rPr>
          <w:b/>
          <w:bCs/>
          <w:color w:val="002060"/>
          <w:sz w:val="22"/>
          <w:szCs w:val="22"/>
        </w:rPr>
      </w:pPr>
    </w:p>
    <w:p w14:paraId="2DAE79EF" w14:textId="10DFF1F1" w:rsidR="00384E31" w:rsidRDefault="00384E31" w:rsidP="00320EFF">
      <w:pPr>
        <w:pStyle w:val="Prrafodelista"/>
        <w:ind w:left="360"/>
        <w:jc w:val="both"/>
        <w:rPr>
          <w:b/>
          <w:bCs/>
          <w:color w:val="002060"/>
          <w:sz w:val="22"/>
          <w:szCs w:val="22"/>
        </w:rPr>
      </w:pPr>
      <w:r>
        <w:rPr>
          <w:b/>
          <w:bCs/>
          <w:color w:val="002060"/>
          <w:sz w:val="22"/>
          <w:szCs w:val="22"/>
        </w:rPr>
        <w:t>3.7</w:t>
      </w:r>
    </w:p>
    <w:p w14:paraId="7A51667D" w14:textId="13B0D086" w:rsidR="00384E31" w:rsidRPr="00320EFF" w:rsidRDefault="00384E31" w:rsidP="00320EFF">
      <w:pPr>
        <w:pStyle w:val="Prrafodelista"/>
        <w:ind w:left="360"/>
        <w:jc w:val="both"/>
        <w:rPr>
          <w:b/>
          <w:bCs/>
          <w:color w:val="002060"/>
          <w:sz w:val="22"/>
          <w:szCs w:val="22"/>
        </w:rPr>
      </w:pPr>
      <w:r>
        <w:rPr>
          <w:b/>
          <w:bCs/>
          <w:color w:val="002060"/>
          <w:sz w:val="22"/>
          <w:szCs w:val="22"/>
        </w:rPr>
        <w:t>3.8</w:t>
      </w:r>
    </w:p>
    <w:p w14:paraId="6E1055A9" w14:textId="77777777" w:rsidR="006F47C4" w:rsidRPr="006F47C4" w:rsidRDefault="006F47C4" w:rsidP="00320EFF">
      <w:pPr>
        <w:jc w:val="both"/>
        <w:rPr>
          <w:b/>
          <w:bCs/>
          <w:sz w:val="22"/>
          <w:szCs w:val="22"/>
        </w:rPr>
      </w:pPr>
    </w:p>
    <w:p w14:paraId="03B32EFB" w14:textId="77777777" w:rsidR="006F47C4" w:rsidRPr="006F47C4" w:rsidRDefault="006F47C4" w:rsidP="006F47C4">
      <w:pPr>
        <w:ind w:left="720"/>
        <w:jc w:val="both"/>
        <w:rPr>
          <w:b/>
          <w:bCs/>
          <w:i/>
          <w:sz w:val="22"/>
          <w:szCs w:val="22"/>
        </w:rPr>
      </w:pPr>
    </w:p>
    <w:p w14:paraId="77E3C833" w14:textId="77777777" w:rsidR="006F47C4" w:rsidRPr="006F47C4" w:rsidRDefault="006F47C4" w:rsidP="006F47C4">
      <w:pPr>
        <w:jc w:val="both"/>
        <w:rPr>
          <w:sz w:val="22"/>
          <w:szCs w:val="22"/>
        </w:rPr>
      </w:pPr>
      <w:r w:rsidRPr="006F47C4">
        <w:rPr>
          <w:b/>
          <w:bCs/>
          <w:i/>
          <w:color w:val="002060"/>
          <w:sz w:val="22"/>
          <w:szCs w:val="22"/>
        </w:rPr>
        <w:t>4)</w:t>
      </w:r>
      <w:r w:rsidRPr="006F47C4">
        <w:rPr>
          <w:b/>
          <w:bCs/>
          <w:i/>
          <w:sz w:val="22"/>
          <w:szCs w:val="22"/>
        </w:rPr>
        <w:t xml:space="preserve"> Simulacro de Parcial</w:t>
      </w:r>
    </w:p>
    <w:p w14:paraId="78844B61" w14:textId="77777777" w:rsidR="006F47C4" w:rsidRPr="006F47C4" w:rsidRDefault="006F47C4" w:rsidP="006F47C4">
      <w:pPr>
        <w:jc w:val="both"/>
        <w:rPr>
          <w:b/>
          <w:bCs/>
          <w:i/>
          <w:sz w:val="22"/>
          <w:szCs w:val="22"/>
        </w:rPr>
      </w:pPr>
    </w:p>
    <w:p w14:paraId="064CB603" w14:textId="3D36A7D9" w:rsidR="006F47C4" w:rsidRPr="001321F7" w:rsidRDefault="00AB2738" w:rsidP="001321F7">
      <w:pPr>
        <w:pStyle w:val="Prrafodelista"/>
        <w:numPr>
          <w:ilvl w:val="1"/>
          <w:numId w:val="19"/>
        </w:numPr>
        <w:jc w:val="both"/>
        <w:rPr>
          <w:sz w:val="22"/>
          <w:szCs w:val="22"/>
        </w:rPr>
      </w:pPr>
      <w:r>
        <w:rPr>
          <w:i/>
          <w:sz w:val="22"/>
          <w:szCs w:val="22"/>
        </w:rPr>
        <w:t>Opción d</w:t>
      </w:r>
    </w:p>
    <w:p w14:paraId="47EF489D" w14:textId="504BC2C9" w:rsidR="006F47C4" w:rsidRPr="001321F7" w:rsidRDefault="00AB2738" w:rsidP="001321F7">
      <w:pPr>
        <w:pStyle w:val="Prrafodelista"/>
        <w:numPr>
          <w:ilvl w:val="1"/>
          <w:numId w:val="19"/>
        </w:numPr>
        <w:jc w:val="both"/>
        <w:rPr>
          <w:sz w:val="22"/>
          <w:szCs w:val="22"/>
        </w:rPr>
      </w:pPr>
      <w:r>
        <w:rPr>
          <w:i/>
          <w:sz w:val="22"/>
          <w:szCs w:val="22"/>
        </w:rPr>
        <w:t>Opción b</w:t>
      </w:r>
    </w:p>
    <w:p w14:paraId="41C1795D" w14:textId="709D4A4E" w:rsidR="006F47C4" w:rsidRPr="00AB2738" w:rsidRDefault="00AB2738" w:rsidP="001321F7">
      <w:pPr>
        <w:pStyle w:val="Prrafodelista"/>
        <w:numPr>
          <w:ilvl w:val="1"/>
          <w:numId w:val="19"/>
        </w:numPr>
        <w:jc w:val="both"/>
        <w:rPr>
          <w:sz w:val="22"/>
          <w:szCs w:val="22"/>
        </w:rPr>
      </w:pPr>
      <w:r>
        <w:rPr>
          <w:i/>
          <w:sz w:val="22"/>
          <w:szCs w:val="22"/>
        </w:rPr>
        <w:t>Opción d</w:t>
      </w:r>
    </w:p>
    <w:p w14:paraId="01661943" w14:textId="04CAE5A7" w:rsidR="00AB2738" w:rsidRDefault="00AB2738" w:rsidP="001321F7">
      <w:pPr>
        <w:pStyle w:val="Prrafodelista"/>
        <w:numPr>
          <w:ilvl w:val="1"/>
          <w:numId w:val="19"/>
        </w:numPr>
        <w:jc w:val="both"/>
        <w:rPr>
          <w:sz w:val="22"/>
          <w:szCs w:val="22"/>
        </w:rPr>
      </w:pPr>
      <w:r>
        <w:rPr>
          <w:sz w:val="22"/>
          <w:szCs w:val="22"/>
        </w:rPr>
        <w:t>Opción a</w:t>
      </w:r>
    </w:p>
    <w:p w14:paraId="494508B1" w14:textId="6714C603" w:rsidR="00EA11D0" w:rsidRDefault="00EA11D0" w:rsidP="00EA11D0">
      <w:pPr>
        <w:pStyle w:val="Prrafodelista"/>
        <w:numPr>
          <w:ilvl w:val="1"/>
          <w:numId w:val="19"/>
        </w:numPr>
        <w:jc w:val="both"/>
        <w:rPr>
          <w:sz w:val="22"/>
          <w:szCs w:val="22"/>
        </w:rPr>
      </w:pPr>
      <w:r>
        <w:rPr>
          <w:sz w:val="22"/>
          <w:szCs w:val="22"/>
        </w:rPr>
        <w:t>A) Opción c (B) No termina</w:t>
      </w:r>
    </w:p>
    <w:p w14:paraId="22FD4CFD" w14:textId="31053764" w:rsidR="00EA11D0" w:rsidRDefault="00EA11D0" w:rsidP="00EA11D0">
      <w:pPr>
        <w:pStyle w:val="Prrafodelista"/>
        <w:numPr>
          <w:ilvl w:val="1"/>
          <w:numId w:val="19"/>
        </w:numPr>
        <w:jc w:val="both"/>
        <w:rPr>
          <w:sz w:val="22"/>
          <w:szCs w:val="22"/>
        </w:rPr>
      </w:pPr>
      <w:r>
        <w:rPr>
          <w:sz w:val="22"/>
          <w:szCs w:val="22"/>
        </w:rPr>
        <w:lastRenderedPageBreak/>
        <w:t xml:space="preserve"> </w:t>
      </w:r>
    </w:p>
    <w:p w14:paraId="302AD31E" w14:textId="316BCF3F" w:rsidR="00EA11D0" w:rsidRDefault="00EA11D0" w:rsidP="00EA11D0">
      <w:pPr>
        <w:pStyle w:val="Prrafodelista"/>
        <w:numPr>
          <w:ilvl w:val="1"/>
          <w:numId w:val="19"/>
        </w:numPr>
        <w:jc w:val="both"/>
        <w:rPr>
          <w:sz w:val="22"/>
          <w:szCs w:val="22"/>
        </w:rPr>
      </w:pPr>
      <w:r>
        <w:rPr>
          <w:sz w:val="22"/>
          <w:szCs w:val="22"/>
        </w:rPr>
        <w:t>Las opciones correctas son: La 1 y la 3.</w:t>
      </w:r>
    </w:p>
    <w:p w14:paraId="0FFA7EB4" w14:textId="4BE3101D" w:rsidR="00EA11D0" w:rsidRDefault="008D187B" w:rsidP="00EA11D0">
      <w:pPr>
        <w:pStyle w:val="Prrafodelista"/>
        <w:numPr>
          <w:ilvl w:val="1"/>
          <w:numId w:val="19"/>
        </w:numPr>
        <w:jc w:val="both"/>
        <w:rPr>
          <w:sz w:val="22"/>
          <w:szCs w:val="22"/>
        </w:rPr>
      </w:pPr>
      <w:r>
        <w:rPr>
          <w:sz w:val="22"/>
          <w:szCs w:val="22"/>
        </w:rPr>
        <w:t>La opción es la b</w:t>
      </w:r>
    </w:p>
    <w:p w14:paraId="105E2E5C" w14:textId="1D7F68CA" w:rsidR="008D187B" w:rsidRDefault="008D187B" w:rsidP="008D187B">
      <w:pPr>
        <w:pStyle w:val="Prrafodelista"/>
        <w:numPr>
          <w:ilvl w:val="1"/>
          <w:numId w:val="19"/>
        </w:numPr>
        <w:jc w:val="both"/>
        <w:rPr>
          <w:sz w:val="22"/>
          <w:szCs w:val="22"/>
        </w:rPr>
      </w:pPr>
      <w:r>
        <w:rPr>
          <w:sz w:val="22"/>
          <w:szCs w:val="22"/>
        </w:rPr>
        <w:t>La opción es la b</w:t>
      </w:r>
    </w:p>
    <w:p w14:paraId="3BE3C402" w14:textId="4768E853" w:rsidR="008D187B" w:rsidRPr="008D187B" w:rsidRDefault="008D187B" w:rsidP="008D187B">
      <w:pPr>
        <w:jc w:val="both"/>
        <w:rPr>
          <w:sz w:val="22"/>
          <w:szCs w:val="22"/>
        </w:rPr>
      </w:pPr>
      <w:r>
        <w:rPr>
          <w:sz w:val="22"/>
          <w:szCs w:val="22"/>
        </w:rPr>
        <w:t xml:space="preserve">      </w:t>
      </w:r>
      <w:r w:rsidRPr="008D187B">
        <w:rPr>
          <w:b/>
          <w:bCs/>
          <w:color w:val="002060"/>
          <w:sz w:val="22"/>
          <w:szCs w:val="22"/>
        </w:rPr>
        <w:t>4.14</w:t>
      </w:r>
      <w:r w:rsidRPr="008D187B">
        <w:rPr>
          <w:color w:val="002060"/>
          <w:sz w:val="22"/>
          <w:szCs w:val="22"/>
        </w:rPr>
        <w:t xml:space="preserve"> </w:t>
      </w:r>
      <w:r>
        <w:rPr>
          <w:sz w:val="22"/>
          <w:szCs w:val="22"/>
        </w:rPr>
        <w:t>La opción es la a</w:t>
      </w:r>
    </w:p>
    <w:p w14:paraId="69F870FB" w14:textId="77777777" w:rsidR="00320EFF" w:rsidRPr="006F47C4" w:rsidRDefault="00320EFF" w:rsidP="006F47C4">
      <w:pPr>
        <w:ind w:left="720"/>
        <w:jc w:val="both"/>
        <w:rPr>
          <w:sz w:val="22"/>
          <w:szCs w:val="22"/>
          <w:lang w:val="es-CO"/>
        </w:rPr>
      </w:pPr>
    </w:p>
    <w:p w14:paraId="1DCBB384" w14:textId="77777777" w:rsidR="006F47C4" w:rsidRPr="006F47C4" w:rsidRDefault="006F47C4" w:rsidP="006F47C4">
      <w:pPr>
        <w:rPr>
          <w:sz w:val="22"/>
          <w:szCs w:val="22"/>
        </w:rPr>
      </w:pPr>
      <w:r w:rsidRPr="006F47C4">
        <w:rPr>
          <w:b/>
          <w:color w:val="002060"/>
          <w:sz w:val="22"/>
          <w:szCs w:val="22"/>
        </w:rPr>
        <w:t>6)</w:t>
      </w:r>
      <w:r w:rsidRPr="006F47C4">
        <w:rPr>
          <w:sz w:val="22"/>
          <w:szCs w:val="22"/>
        </w:rPr>
        <w:t xml:space="preserve"> </w:t>
      </w:r>
      <w:r w:rsidRPr="006F47C4">
        <w:rPr>
          <w:b/>
          <w:bCs/>
          <w:sz w:val="22"/>
          <w:szCs w:val="22"/>
        </w:rPr>
        <w:t>Trabajo en Equipo y Progreso Gradual (Opcional)</w:t>
      </w:r>
    </w:p>
    <w:p w14:paraId="2AB28055" w14:textId="77777777" w:rsidR="006F47C4" w:rsidRPr="006F47C4" w:rsidRDefault="006F47C4" w:rsidP="006F47C4">
      <w:pPr>
        <w:rPr>
          <w:b/>
          <w:bCs/>
          <w:i/>
          <w:sz w:val="22"/>
          <w:szCs w:val="22"/>
        </w:rPr>
      </w:pPr>
    </w:p>
    <w:p w14:paraId="60C061F2" w14:textId="47FF05C5" w:rsidR="007B5F04" w:rsidRDefault="003F4C22" w:rsidP="007B5F04">
      <w:pPr>
        <w:ind w:left="426"/>
        <w:jc w:val="both"/>
        <w:rPr>
          <w:i/>
          <w:sz w:val="22"/>
          <w:szCs w:val="22"/>
        </w:rPr>
      </w:pPr>
      <w:r>
        <w:rPr>
          <w:b/>
          <w:i/>
          <w:color w:val="002060"/>
          <w:sz w:val="22"/>
          <w:szCs w:val="22"/>
        </w:rPr>
        <w:t>6.1</w:t>
      </w:r>
      <w:r w:rsidR="007B5F04">
        <w:rPr>
          <w:i/>
          <w:sz w:val="22"/>
          <w:szCs w:val="22"/>
        </w:rPr>
        <w:t xml:space="preserve"> </w:t>
      </w:r>
      <w:r w:rsidR="006F47C4" w:rsidRPr="007B5F04">
        <w:rPr>
          <w:i/>
          <w:sz w:val="22"/>
          <w:szCs w:val="22"/>
        </w:rPr>
        <w:t>Actas de reunión</w:t>
      </w:r>
    </w:p>
    <w:p w14:paraId="1D8D28B1" w14:textId="64FE3F64" w:rsidR="008D187B" w:rsidRPr="00DE07AA" w:rsidRDefault="008D187B" w:rsidP="007B5F04">
      <w:pPr>
        <w:ind w:left="426"/>
        <w:jc w:val="both"/>
        <w:rPr>
          <w:bCs/>
          <w:i/>
          <w:sz w:val="22"/>
          <w:szCs w:val="22"/>
        </w:rPr>
      </w:pPr>
      <w:r>
        <w:rPr>
          <w:b/>
          <w:i/>
          <w:color w:val="002060"/>
          <w:sz w:val="22"/>
          <w:szCs w:val="22"/>
        </w:rPr>
        <w:tab/>
      </w:r>
      <w:r w:rsidR="00DE07AA">
        <w:rPr>
          <w:b/>
          <w:i/>
          <w:color w:val="002060"/>
          <w:sz w:val="22"/>
          <w:szCs w:val="22"/>
        </w:rPr>
        <w:t>-</w:t>
      </w:r>
      <w:proofErr w:type="gramStart"/>
      <w:r w:rsidR="00DE07AA">
        <w:rPr>
          <w:bCs/>
          <w:i/>
          <w:sz w:val="22"/>
          <w:szCs w:val="22"/>
        </w:rPr>
        <w:t>Sábado</w:t>
      </w:r>
      <w:proofErr w:type="gramEnd"/>
      <w:r w:rsidR="00DE07AA">
        <w:rPr>
          <w:bCs/>
          <w:i/>
          <w:sz w:val="22"/>
          <w:szCs w:val="22"/>
        </w:rPr>
        <w:t xml:space="preserve"> 29</w:t>
      </w:r>
      <w:r w:rsidR="00DE07AA" w:rsidRPr="00DE07AA">
        <w:rPr>
          <w:bCs/>
          <w:i/>
          <w:sz w:val="22"/>
          <w:szCs w:val="22"/>
        </w:rPr>
        <w:t>/08 Cristian David Dávila (14:30 – 16:00)</w:t>
      </w:r>
    </w:p>
    <w:p w14:paraId="3D42706E" w14:textId="461E2B63" w:rsidR="00DE07AA" w:rsidRDefault="00DE07AA" w:rsidP="007B5F04">
      <w:pPr>
        <w:ind w:left="426"/>
        <w:jc w:val="both"/>
        <w:rPr>
          <w:bCs/>
          <w:i/>
          <w:sz w:val="22"/>
          <w:szCs w:val="22"/>
        </w:rPr>
      </w:pPr>
      <w:r w:rsidRPr="00DE07AA">
        <w:rPr>
          <w:bCs/>
          <w:i/>
          <w:sz w:val="22"/>
          <w:szCs w:val="22"/>
        </w:rPr>
        <w:tab/>
      </w:r>
      <w:r w:rsidRPr="00DE07AA">
        <w:rPr>
          <w:b/>
          <w:i/>
          <w:sz w:val="22"/>
          <w:szCs w:val="22"/>
        </w:rPr>
        <w:t>-</w:t>
      </w:r>
      <w:r w:rsidRPr="00DE07AA">
        <w:rPr>
          <w:bCs/>
          <w:i/>
          <w:sz w:val="22"/>
          <w:szCs w:val="22"/>
        </w:rPr>
        <w:t>Domingo 06/09 Cristian David Dávila – Andrés Rodríguez B. (11:00 – 15:00)</w:t>
      </w:r>
    </w:p>
    <w:p w14:paraId="22BDEBEF" w14:textId="77777777" w:rsidR="00DE07AA" w:rsidRPr="00DE07AA" w:rsidRDefault="00DE07AA" w:rsidP="007B5F04">
      <w:pPr>
        <w:ind w:left="426"/>
        <w:jc w:val="both"/>
        <w:rPr>
          <w:bCs/>
          <w:i/>
          <w:sz w:val="22"/>
          <w:szCs w:val="22"/>
        </w:rPr>
      </w:pPr>
    </w:p>
    <w:p w14:paraId="73D53365" w14:textId="27CA17D3" w:rsidR="007B5F04" w:rsidRDefault="003F4C22" w:rsidP="007B5F04">
      <w:pPr>
        <w:ind w:left="426"/>
        <w:jc w:val="both"/>
        <w:rPr>
          <w:i/>
          <w:sz w:val="22"/>
          <w:szCs w:val="22"/>
        </w:rPr>
      </w:pPr>
      <w:r>
        <w:rPr>
          <w:b/>
          <w:i/>
          <w:color w:val="002060"/>
          <w:sz w:val="22"/>
          <w:szCs w:val="22"/>
        </w:rPr>
        <w:t xml:space="preserve">6.2 </w:t>
      </w:r>
      <w:r w:rsidR="006F47C4" w:rsidRPr="007B5F04">
        <w:rPr>
          <w:i/>
          <w:sz w:val="22"/>
          <w:szCs w:val="22"/>
        </w:rPr>
        <w:t>El reporte de cambios en el código</w:t>
      </w:r>
    </w:p>
    <w:p w14:paraId="0F00C33C" w14:textId="3767280F" w:rsidR="00DE07AA" w:rsidRDefault="00DE07AA" w:rsidP="007B5F04">
      <w:pPr>
        <w:ind w:left="426"/>
        <w:jc w:val="both"/>
        <w:rPr>
          <w:i/>
          <w:sz w:val="22"/>
          <w:szCs w:val="22"/>
        </w:rPr>
      </w:pPr>
      <w:r>
        <w:rPr>
          <w:b/>
          <w:i/>
          <w:color w:val="002060"/>
          <w:sz w:val="22"/>
          <w:szCs w:val="22"/>
        </w:rPr>
        <w:tab/>
        <w:t>-</w:t>
      </w:r>
      <w:r>
        <w:rPr>
          <w:bCs/>
          <w:i/>
          <w:sz w:val="22"/>
          <w:szCs w:val="22"/>
        </w:rPr>
        <w:t>Domingo</w:t>
      </w:r>
      <w:r>
        <w:rPr>
          <w:bCs/>
          <w:i/>
          <w:sz w:val="22"/>
          <w:szCs w:val="22"/>
        </w:rPr>
        <w:t xml:space="preserve"> </w:t>
      </w:r>
      <w:r>
        <w:rPr>
          <w:bCs/>
          <w:i/>
          <w:sz w:val="22"/>
          <w:szCs w:val="22"/>
        </w:rPr>
        <w:t>30</w:t>
      </w:r>
      <w:r w:rsidRPr="00DE07AA">
        <w:rPr>
          <w:bCs/>
          <w:i/>
          <w:sz w:val="22"/>
          <w:szCs w:val="22"/>
        </w:rPr>
        <w:t>/08 Cristian David Dávila</w:t>
      </w:r>
    </w:p>
    <w:p w14:paraId="5C863F9C" w14:textId="0B789381" w:rsidR="00DE07AA" w:rsidRDefault="00DE07AA" w:rsidP="00DE07AA">
      <w:pPr>
        <w:ind w:left="426" w:firstLine="282"/>
        <w:jc w:val="both"/>
        <w:rPr>
          <w:bCs/>
          <w:i/>
          <w:sz w:val="22"/>
          <w:szCs w:val="22"/>
        </w:rPr>
      </w:pPr>
      <w:r w:rsidRPr="00DE07AA">
        <w:rPr>
          <w:b/>
          <w:i/>
          <w:color w:val="44546A" w:themeColor="text2"/>
          <w:sz w:val="22"/>
          <w:szCs w:val="22"/>
        </w:rPr>
        <w:t>-</w:t>
      </w:r>
      <w:r w:rsidRPr="00DE07AA">
        <w:rPr>
          <w:bCs/>
          <w:i/>
          <w:sz w:val="22"/>
          <w:szCs w:val="22"/>
        </w:rPr>
        <w:t xml:space="preserve">Domingo </w:t>
      </w:r>
      <w:r>
        <w:rPr>
          <w:bCs/>
          <w:i/>
          <w:sz w:val="22"/>
          <w:szCs w:val="22"/>
        </w:rPr>
        <w:t>06</w:t>
      </w:r>
      <w:r w:rsidRPr="00DE07AA">
        <w:rPr>
          <w:bCs/>
          <w:i/>
          <w:sz w:val="22"/>
          <w:szCs w:val="22"/>
        </w:rPr>
        <w:t>/0</w:t>
      </w:r>
      <w:r>
        <w:rPr>
          <w:bCs/>
          <w:i/>
          <w:sz w:val="22"/>
          <w:szCs w:val="22"/>
        </w:rPr>
        <w:t>9</w:t>
      </w:r>
      <w:r w:rsidRPr="00DE07AA">
        <w:rPr>
          <w:bCs/>
          <w:i/>
          <w:sz w:val="22"/>
          <w:szCs w:val="22"/>
        </w:rPr>
        <w:t xml:space="preserve"> Cristian David Dávila</w:t>
      </w:r>
      <w:r>
        <w:rPr>
          <w:bCs/>
          <w:i/>
          <w:sz w:val="22"/>
          <w:szCs w:val="22"/>
        </w:rPr>
        <w:t xml:space="preserve"> - </w:t>
      </w:r>
      <w:r w:rsidRPr="00DE07AA">
        <w:rPr>
          <w:bCs/>
          <w:i/>
          <w:sz w:val="22"/>
          <w:szCs w:val="22"/>
        </w:rPr>
        <w:t>– Andrés Rodríguez B</w:t>
      </w:r>
      <w:r>
        <w:rPr>
          <w:bCs/>
          <w:i/>
          <w:sz w:val="22"/>
          <w:szCs w:val="22"/>
        </w:rPr>
        <w:t>.</w:t>
      </w:r>
    </w:p>
    <w:p w14:paraId="0276CC71" w14:textId="77777777" w:rsidR="00DE07AA" w:rsidRDefault="00DE07AA" w:rsidP="00DE07AA">
      <w:pPr>
        <w:ind w:left="426" w:firstLine="282"/>
        <w:jc w:val="both"/>
        <w:rPr>
          <w:i/>
          <w:sz w:val="22"/>
          <w:szCs w:val="22"/>
        </w:rPr>
      </w:pPr>
    </w:p>
    <w:p w14:paraId="77F18C54" w14:textId="5F178469" w:rsidR="006F47C4" w:rsidRDefault="003F4C22" w:rsidP="007B5F04">
      <w:pPr>
        <w:ind w:left="426"/>
        <w:jc w:val="both"/>
        <w:rPr>
          <w:i/>
          <w:sz w:val="22"/>
          <w:szCs w:val="22"/>
        </w:rPr>
      </w:pPr>
      <w:r>
        <w:rPr>
          <w:b/>
          <w:i/>
          <w:color w:val="002060"/>
          <w:sz w:val="22"/>
          <w:szCs w:val="22"/>
        </w:rPr>
        <w:t xml:space="preserve">6.3 </w:t>
      </w:r>
      <w:r w:rsidR="006F47C4" w:rsidRPr="007B5F04">
        <w:rPr>
          <w:i/>
          <w:sz w:val="22"/>
          <w:szCs w:val="22"/>
        </w:rPr>
        <w:t xml:space="preserve">El reporte de cambios del informe de laboratorio </w:t>
      </w:r>
    </w:p>
    <w:p w14:paraId="243FA33D" w14:textId="2BBF7D5A" w:rsidR="00DE07AA" w:rsidRDefault="00DE07AA" w:rsidP="007B5F04">
      <w:pPr>
        <w:ind w:left="426"/>
        <w:jc w:val="both"/>
        <w:rPr>
          <w:i/>
          <w:sz w:val="22"/>
          <w:szCs w:val="22"/>
        </w:rPr>
      </w:pPr>
      <w:r>
        <w:rPr>
          <w:b/>
          <w:i/>
          <w:color w:val="002060"/>
          <w:sz w:val="22"/>
          <w:szCs w:val="22"/>
        </w:rPr>
        <w:tab/>
        <w:t>-</w:t>
      </w:r>
      <w:r w:rsidRPr="00DE07AA">
        <w:rPr>
          <w:bCs/>
          <w:i/>
          <w:sz w:val="22"/>
          <w:szCs w:val="22"/>
        </w:rPr>
        <w:t>Domingo 06/09</w:t>
      </w:r>
      <w:r>
        <w:rPr>
          <w:bCs/>
          <w:i/>
          <w:sz w:val="22"/>
          <w:szCs w:val="22"/>
        </w:rPr>
        <w:t xml:space="preserve"> </w:t>
      </w:r>
      <w:r w:rsidRPr="00DE07AA">
        <w:rPr>
          <w:bCs/>
          <w:i/>
          <w:sz w:val="22"/>
          <w:szCs w:val="22"/>
        </w:rPr>
        <w:t>Cristian David Dávila – Andrés Rodríguez B.</w:t>
      </w:r>
      <w:r>
        <w:rPr>
          <w:bCs/>
          <w:i/>
          <w:sz w:val="22"/>
          <w:szCs w:val="22"/>
        </w:rPr>
        <w:t xml:space="preserve"> </w:t>
      </w:r>
    </w:p>
    <w:p w14:paraId="0F70EA18" w14:textId="3838336C" w:rsidR="007B5F04" w:rsidRPr="007B5F04" w:rsidRDefault="007B5F04" w:rsidP="007B5F04">
      <w:pPr>
        <w:ind w:left="426"/>
        <w:jc w:val="both"/>
        <w:rPr>
          <w:i/>
          <w:sz w:val="22"/>
          <w:szCs w:val="22"/>
        </w:rPr>
      </w:pPr>
    </w:p>
    <w:sectPr w:rsidR="007B5F04" w:rsidRPr="007B5F04" w:rsidSect="00ED5AF9">
      <w:headerReference w:type="default" r:id="rId10"/>
      <w:footerReference w:type="default" r:id="rId11"/>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EDB3C" w14:textId="77777777" w:rsidR="00252135" w:rsidRDefault="00252135" w:rsidP="004071A1">
      <w:r>
        <w:separator/>
      </w:r>
    </w:p>
  </w:endnote>
  <w:endnote w:type="continuationSeparator" w:id="0">
    <w:p w14:paraId="7060F5CF" w14:textId="77777777" w:rsidR="00252135" w:rsidRDefault="00252135"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1817" w14:textId="77777777"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Pr>
        <w:rFonts w:cstheme="minorHAnsi"/>
        <w:sz w:val="20"/>
      </w:rPr>
      <w:t>Docente | Escuela de Ingeniería | Informática y Sistemas</w:t>
    </w:r>
    <w:r w:rsidRPr="008E684D">
      <w:rPr>
        <w:rFonts w:cstheme="minorHAnsi"/>
        <w:sz w:val="20"/>
      </w:rPr>
      <w:br/>
    </w:r>
    <w:r>
      <w:rPr>
        <w:rFonts w:cstheme="minorHAnsi"/>
        <w:sz w:val="20"/>
      </w:rPr>
      <w:t xml:space="preserve">Correo: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Pr="008E684D">
      <w:rPr>
        <w:rFonts w:cstheme="minorHAnsi"/>
        <w:sz w:val="20"/>
      </w:rPr>
      <w:t xml:space="preserve">Oficina: </w:t>
    </w:r>
    <w:r>
      <w:rPr>
        <w:rFonts w:cstheme="minorHAnsi"/>
        <w:sz w:val="20"/>
      </w:rPr>
      <w:t xml:space="preserve">Bloque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t>Tel: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1FF9E" w14:textId="77777777" w:rsidR="00252135" w:rsidRDefault="00252135" w:rsidP="004071A1">
      <w:r>
        <w:separator/>
      </w:r>
    </w:p>
  </w:footnote>
  <w:footnote w:type="continuationSeparator" w:id="0">
    <w:p w14:paraId="30655F34" w14:textId="77777777" w:rsidR="00252135" w:rsidRDefault="00252135"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3445694"/>
      <w:docPartObj>
        <w:docPartGallery w:val="Page Numbers (Top of Page)"/>
        <w:docPartUnique/>
      </w:docPartObj>
    </w:sdtPr>
    <w:sdtEndPr>
      <w:rPr>
        <w:color w:val="002060"/>
        <w:sz w:val="20"/>
      </w:rPr>
    </w:sdtEndPr>
    <w:sdtContent>
      <w:p w14:paraId="7BD1E8F5" w14:textId="5B9D053E"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3F4C22" w:rsidRPr="003F4C22">
          <w:rPr>
            <w:noProof/>
            <w:color w:val="002060"/>
            <w:sz w:val="20"/>
            <w:lang w:val="es-ES"/>
          </w:rPr>
          <w:t>1</w:t>
        </w:r>
        <w:r w:rsidRPr="00CE77D7">
          <w:rPr>
            <w:color w:val="002060"/>
            <w:sz w:val="20"/>
          </w:rPr>
          <w:fldChar w:fldCharType="end"/>
        </w:r>
      </w:p>
    </w:sdtContent>
  </w:sdt>
  <w:p w14:paraId="3EE2F8C3" w14:textId="4180ECAD"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2353F8">
      <w:rPr>
        <w:rFonts w:ascii="Arial" w:hAnsi="Arial" w:cs="Arial"/>
        <w:b/>
        <w:color w:val="002060"/>
        <w:sz w:val="20"/>
        <w:szCs w:val="32"/>
      </w:rPr>
      <w:t>1</w:t>
    </w:r>
    <w:r w:rsidRPr="003B3DCD">
      <w:rPr>
        <w:rFonts w:ascii="Arial" w:hAnsi="Arial" w:cs="Arial"/>
        <w:b/>
        <w:color w:val="002060"/>
        <w:sz w:val="20"/>
        <w:szCs w:val="32"/>
      </w:rPr>
      <w:br/>
      <w:t>Código ST024</w:t>
    </w:r>
    <w:r w:rsidR="002353F8">
      <w:rPr>
        <w:rFonts w:ascii="Arial" w:hAnsi="Arial" w:cs="Arial"/>
        <w:b/>
        <w:color w:val="002060"/>
        <w:sz w:val="20"/>
        <w:szCs w:val="32"/>
      </w:rPr>
      <w:t>5</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8"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2"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15"/>
  </w:num>
  <w:num w:numId="4">
    <w:abstractNumId w:val="12"/>
  </w:num>
  <w:num w:numId="5">
    <w:abstractNumId w:val="8"/>
  </w:num>
  <w:num w:numId="6">
    <w:abstractNumId w:val="6"/>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5"/>
  </w:num>
  <w:num w:numId="13">
    <w:abstractNumId w:val="14"/>
  </w:num>
  <w:num w:numId="14">
    <w:abstractNumId w:val="0"/>
  </w:num>
  <w:num w:numId="15">
    <w:abstractNumId w:val="1"/>
  </w:num>
  <w:num w:numId="16">
    <w:abstractNumId w:val="2"/>
  </w:num>
  <w:num w:numId="17">
    <w:abstractNumId w:val="13"/>
  </w:num>
  <w:num w:numId="18">
    <w:abstractNumId w:val="16"/>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1F7"/>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6C8D"/>
    <w:rsid w:val="00251377"/>
    <w:rsid w:val="0025165C"/>
    <w:rsid w:val="00252135"/>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ED4"/>
    <w:rsid w:val="00365FEE"/>
    <w:rsid w:val="00374C55"/>
    <w:rsid w:val="00376304"/>
    <w:rsid w:val="00380305"/>
    <w:rsid w:val="00383644"/>
    <w:rsid w:val="0038441E"/>
    <w:rsid w:val="00384E31"/>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4C22"/>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A7356"/>
    <w:rsid w:val="006B13CF"/>
    <w:rsid w:val="006B1E82"/>
    <w:rsid w:val="006B3A99"/>
    <w:rsid w:val="006B3B5F"/>
    <w:rsid w:val="006B3B98"/>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D534D"/>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187B"/>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05E1C"/>
    <w:rsid w:val="00912516"/>
    <w:rsid w:val="009169D6"/>
    <w:rsid w:val="00932264"/>
    <w:rsid w:val="00933693"/>
    <w:rsid w:val="0093465C"/>
    <w:rsid w:val="00934BEC"/>
    <w:rsid w:val="00935F16"/>
    <w:rsid w:val="00961431"/>
    <w:rsid w:val="009640A8"/>
    <w:rsid w:val="0096450F"/>
    <w:rsid w:val="00964CD0"/>
    <w:rsid w:val="00965420"/>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C4B2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2738"/>
    <w:rsid w:val="00AB3ACA"/>
    <w:rsid w:val="00AB4236"/>
    <w:rsid w:val="00AB4B1D"/>
    <w:rsid w:val="00AB50BE"/>
    <w:rsid w:val="00AB74CB"/>
    <w:rsid w:val="00AC03D9"/>
    <w:rsid w:val="00AC4346"/>
    <w:rsid w:val="00AC735B"/>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17B9"/>
    <w:rsid w:val="00BA42E5"/>
    <w:rsid w:val="00BA53CD"/>
    <w:rsid w:val="00BB0C15"/>
    <w:rsid w:val="00BB0CA1"/>
    <w:rsid w:val="00BB673D"/>
    <w:rsid w:val="00BB7E6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41EE7"/>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7AA"/>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11D0"/>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3FCD"/>
    <w:rsid w:val="00F86354"/>
    <w:rsid w:val="00F877C8"/>
    <w:rsid w:val="00F90A03"/>
    <w:rsid w:val="00F927FB"/>
    <w:rsid w:val="00F93271"/>
    <w:rsid w:val="00F94D13"/>
    <w:rsid w:val="00F96792"/>
    <w:rsid w:val="00F96C67"/>
    <w:rsid w:val="00FA055E"/>
    <w:rsid w:val="00FA2285"/>
    <w:rsid w:val="00FA34AE"/>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Andrew\U\Semestre%20II\ST0245%20002%20_%20Estructuras%20de%20Datos\Lab2\grafic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ndrew\U\Semestre%20II\ST0245%20002%20_%20Estructuras%20de%20Datos\Lab2\grafic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Merge</a:t>
            </a:r>
            <a:r>
              <a:rPr lang="es-CO" baseline="0"/>
              <a:t> Sort</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MergeSort!$A$1:$A$20</c:f>
              <c:numCache>
                <c:formatCode>General</c:formatCode>
                <c:ptCount val="20"/>
                <c:pt idx="0">
                  <c:v>8000</c:v>
                </c:pt>
                <c:pt idx="1">
                  <c:v>8001</c:v>
                </c:pt>
                <c:pt idx="2">
                  <c:v>8002</c:v>
                </c:pt>
                <c:pt idx="3">
                  <c:v>8003</c:v>
                </c:pt>
                <c:pt idx="4">
                  <c:v>8004</c:v>
                </c:pt>
                <c:pt idx="5">
                  <c:v>8005</c:v>
                </c:pt>
                <c:pt idx="6">
                  <c:v>8006</c:v>
                </c:pt>
                <c:pt idx="7">
                  <c:v>8007</c:v>
                </c:pt>
                <c:pt idx="8">
                  <c:v>8008</c:v>
                </c:pt>
                <c:pt idx="9">
                  <c:v>8009</c:v>
                </c:pt>
                <c:pt idx="10">
                  <c:v>8010</c:v>
                </c:pt>
                <c:pt idx="11">
                  <c:v>8011</c:v>
                </c:pt>
                <c:pt idx="12">
                  <c:v>8012</c:v>
                </c:pt>
                <c:pt idx="13">
                  <c:v>8013</c:v>
                </c:pt>
                <c:pt idx="14">
                  <c:v>8014</c:v>
                </c:pt>
                <c:pt idx="15">
                  <c:v>8015</c:v>
                </c:pt>
                <c:pt idx="16">
                  <c:v>8016</c:v>
                </c:pt>
                <c:pt idx="17">
                  <c:v>8017</c:v>
                </c:pt>
                <c:pt idx="18">
                  <c:v>8018</c:v>
                </c:pt>
                <c:pt idx="19">
                  <c:v>8019</c:v>
                </c:pt>
              </c:numCache>
            </c:numRef>
          </c:xVal>
          <c:yVal>
            <c:numRef>
              <c:f>MergeSort!$B$1:$B$20</c:f>
              <c:numCache>
                <c:formatCode>General</c:formatCode>
                <c:ptCount val="20"/>
                <c:pt idx="0">
                  <c:v>59</c:v>
                </c:pt>
                <c:pt idx="1">
                  <c:v>68</c:v>
                </c:pt>
                <c:pt idx="2">
                  <c:v>67</c:v>
                </c:pt>
                <c:pt idx="3">
                  <c:v>50</c:v>
                </c:pt>
                <c:pt idx="4">
                  <c:v>27</c:v>
                </c:pt>
                <c:pt idx="5">
                  <c:v>109</c:v>
                </c:pt>
                <c:pt idx="6">
                  <c:v>16</c:v>
                </c:pt>
                <c:pt idx="7">
                  <c:v>20</c:v>
                </c:pt>
                <c:pt idx="8">
                  <c:v>13</c:v>
                </c:pt>
                <c:pt idx="9">
                  <c:v>284</c:v>
                </c:pt>
                <c:pt idx="10">
                  <c:v>496</c:v>
                </c:pt>
                <c:pt idx="11">
                  <c:v>48</c:v>
                </c:pt>
                <c:pt idx="12">
                  <c:v>70</c:v>
                </c:pt>
                <c:pt idx="13">
                  <c:v>303</c:v>
                </c:pt>
                <c:pt idx="14">
                  <c:v>31</c:v>
                </c:pt>
                <c:pt idx="15">
                  <c:v>36</c:v>
                </c:pt>
                <c:pt idx="16">
                  <c:v>19</c:v>
                </c:pt>
                <c:pt idx="17">
                  <c:v>22</c:v>
                </c:pt>
                <c:pt idx="18">
                  <c:v>21</c:v>
                </c:pt>
                <c:pt idx="19">
                  <c:v>22</c:v>
                </c:pt>
              </c:numCache>
            </c:numRef>
          </c:yVal>
          <c:smooth val="0"/>
          <c:extLst>
            <c:ext xmlns:c16="http://schemas.microsoft.com/office/drawing/2014/chart" uri="{C3380CC4-5D6E-409C-BE32-E72D297353CC}">
              <c16:uniqueId val="{00000000-D505-4A8B-B760-6AB031CFBE01}"/>
            </c:ext>
          </c:extLst>
        </c:ser>
        <c:dLbls>
          <c:showLegendKey val="0"/>
          <c:showVal val="0"/>
          <c:showCatName val="0"/>
          <c:showSerName val="0"/>
          <c:showPercent val="0"/>
          <c:showBubbleSize val="0"/>
        </c:dLbls>
        <c:axId val="912776776"/>
        <c:axId val="912779072"/>
      </c:scatterChart>
      <c:valAx>
        <c:axId val="912776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del arreglo</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12779072"/>
        <c:crosses val="autoZero"/>
        <c:crossBetween val="midCat"/>
      </c:valAx>
      <c:valAx>
        <c:axId val="91277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12776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Insertion </a:t>
            </a:r>
            <a:r>
              <a:rPr lang="es-CO" baseline="0"/>
              <a:t>Sort</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InsertionSort!$A$1:$A$20</c:f>
              <c:numCache>
                <c:formatCode>General</c:formatCode>
                <c:ptCount val="20"/>
                <c:pt idx="0">
                  <c:v>8000</c:v>
                </c:pt>
                <c:pt idx="1">
                  <c:v>8001</c:v>
                </c:pt>
                <c:pt idx="2">
                  <c:v>8002</c:v>
                </c:pt>
                <c:pt idx="3">
                  <c:v>8003</c:v>
                </c:pt>
                <c:pt idx="4">
                  <c:v>8004</c:v>
                </c:pt>
                <c:pt idx="5">
                  <c:v>8005</c:v>
                </c:pt>
                <c:pt idx="6">
                  <c:v>8006</c:v>
                </c:pt>
                <c:pt idx="7">
                  <c:v>8007</c:v>
                </c:pt>
                <c:pt idx="8">
                  <c:v>8008</c:v>
                </c:pt>
                <c:pt idx="9">
                  <c:v>8009</c:v>
                </c:pt>
                <c:pt idx="10">
                  <c:v>8010</c:v>
                </c:pt>
                <c:pt idx="11">
                  <c:v>8011</c:v>
                </c:pt>
                <c:pt idx="12">
                  <c:v>8012</c:v>
                </c:pt>
                <c:pt idx="13">
                  <c:v>8013</c:v>
                </c:pt>
                <c:pt idx="14">
                  <c:v>8014</c:v>
                </c:pt>
                <c:pt idx="15">
                  <c:v>8015</c:v>
                </c:pt>
                <c:pt idx="16">
                  <c:v>8016</c:v>
                </c:pt>
                <c:pt idx="17">
                  <c:v>8017</c:v>
                </c:pt>
                <c:pt idx="18">
                  <c:v>8018</c:v>
                </c:pt>
                <c:pt idx="19">
                  <c:v>8000</c:v>
                </c:pt>
              </c:numCache>
            </c:numRef>
          </c:xVal>
          <c:yVal>
            <c:numRef>
              <c:f>InsertionSort!$B$1:$B$20</c:f>
              <c:numCache>
                <c:formatCode>General</c:formatCode>
                <c:ptCount val="20"/>
                <c:pt idx="0">
                  <c:v>16</c:v>
                </c:pt>
                <c:pt idx="1">
                  <c:v>16</c:v>
                </c:pt>
                <c:pt idx="2">
                  <c:v>17</c:v>
                </c:pt>
                <c:pt idx="3">
                  <c:v>16</c:v>
                </c:pt>
                <c:pt idx="4">
                  <c:v>16</c:v>
                </c:pt>
                <c:pt idx="5">
                  <c:v>21</c:v>
                </c:pt>
                <c:pt idx="6">
                  <c:v>16</c:v>
                </c:pt>
                <c:pt idx="7">
                  <c:v>16</c:v>
                </c:pt>
                <c:pt idx="8">
                  <c:v>16</c:v>
                </c:pt>
                <c:pt idx="9">
                  <c:v>17</c:v>
                </c:pt>
                <c:pt idx="10">
                  <c:v>16</c:v>
                </c:pt>
                <c:pt idx="11">
                  <c:v>18</c:v>
                </c:pt>
                <c:pt idx="12">
                  <c:v>17</c:v>
                </c:pt>
                <c:pt idx="13">
                  <c:v>20</c:v>
                </c:pt>
                <c:pt idx="14">
                  <c:v>17</c:v>
                </c:pt>
                <c:pt idx="15">
                  <c:v>15</c:v>
                </c:pt>
                <c:pt idx="16">
                  <c:v>17</c:v>
                </c:pt>
                <c:pt idx="17">
                  <c:v>16</c:v>
                </c:pt>
                <c:pt idx="18">
                  <c:v>17</c:v>
                </c:pt>
                <c:pt idx="19">
                  <c:v>17</c:v>
                </c:pt>
              </c:numCache>
            </c:numRef>
          </c:yVal>
          <c:smooth val="0"/>
          <c:extLst>
            <c:ext xmlns:c16="http://schemas.microsoft.com/office/drawing/2014/chart" uri="{C3380CC4-5D6E-409C-BE32-E72D297353CC}">
              <c16:uniqueId val="{00000001-0860-4D23-9C08-2A8C6F7A8749}"/>
            </c:ext>
          </c:extLst>
        </c:ser>
        <c:dLbls>
          <c:showLegendKey val="0"/>
          <c:showVal val="0"/>
          <c:showCatName val="0"/>
          <c:showSerName val="0"/>
          <c:showPercent val="0"/>
          <c:showBubbleSize val="0"/>
        </c:dLbls>
        <c:axId val="484236280"/>
        <c:axId val="484236608"/>
      </c:scatterChart>
      <c:valAx>
        <c:axId val="484236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Longitud</a:t>
                </a:r>
                <a:r>
                  <a:rPr lang="es-CO" baseline="0"/>
                  <a:t> del arreglo</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4236608"/>
        <c:crosses val="autoZero"/>
        <c:crossBetween val="midCat"/>
      </c:valAx>
      <c:valAx>
        <c:axId val="48423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4236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F0FBA-C6D2-4FFB-8ACF-BC372043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3</Pages>
  <Words>306</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Andres Rodriguez</cp:lastModifiedBy>
  <cp:revision>282</cp:revision>
  <cp:lastPrinted>2019-01-22T00:16:00Z</cp:lastPrinted>
  <dcterms:created xsi:type="dcterms:W3CDTF">2019-01-17T22:16:00Z</dcterms:created>
  <dcterms:modified xsi:type="dcterms:W3CDTF">2020-09-06T19:48:00Z</dcterms:modified>
</cp:coreProperties>
</file>