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7985"/>
        </w:tabs>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40" w:before="0" w:line="400" w:lineRule="auto"/>
        <w:ind w:left="0" w:right="0" w:firstLine="0"/>
        <w:jc w:val="center"/>
        <w:rPr>
          <w:rFonts w:ascii="Arial Black" w:cs="Arial Black" w:eastAsia="Arial Black" w:hAnsi="Arial Black"/>
          <w:b w:val="1"/>
          <w:i w:val="0"/>
          <w:smallCaps w:val="0"/>
          <w:strike w:val="0"/>
          <w:color w:val="000000"/>
          <w:sz w:val="36"/>
          <w:szCs w:val="36"/>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36"/>
          <w:szCs w:val="36"/>
          <w:u w:val="none"/>
          <w:shd w:fill="auto" w:val="clear"/>
          <w:vertAlign w:val="baseline"/>
          <w:rtl w:val="0"/>
        </w:rPr>
        <w:t xml:space="preserve">SYSTEM REQUIREMENTS SPECIFICATION</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48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440" w:line="240" w:lineRule="auto"/>
        <w:ind w:left="0" w:right="0" w:firstLine="0"/>
        <w:jc w:val="center"/>
        <w:rPr>
          <w:rFonts w:ascii="Arial Bold" w:cs="Arial Bold" w:eastAsia="Arial Bold" w:hAnsi="Arial Bold"/>
          <w:b w:val="1"/>
          <w:i w:val="0"/>
          <w:smallCaps w:val="0"/>
          <w:strike w:val="0"/>
          <w:color w:val="000000"/>
          <w:sz w:val="30"/>
          <w:szCs w:val="30"/>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30"/>
          <w:szCs w:val="30"/>
          <w:u w:val="none"/>
          <w:shd w:fill="auto" w:val="clear"/>
          <w:vertAlign w:val="baseline"/>
          <w:rtl w:val="0"/>
        </w:rPr>
        <w:t xml:space="preserve">Ticket Amateur Enterprises</w:t>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40" w:before="0" w:line="240" w:lineRule="auto"/>
        <w:ind w:left="0" w:right="0" w:firstLine="0"/>
        <w:jc w:val="center"/>
        <w:rPr>
          <w:rFonts w:ascii="Arial Black" w:cs="Arial Black" w:eastAsia="Arial Black" w:hAnsi="Arial Black"/>
          <w:b w:val="1"/>
          <w:i w:val="0"/>
          <w:smallCaps w:val="0"/>
          <w:strike w:val="0"/>
          <w:color w:val="000000"/>
          <w:sz w:val="44"/>
          <w:szCs w:val="44"/>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44"/>
          <w:szCs w:val="44"/>
          <w:u w:val="none"/>
          <w:shd w:fill="auto" w:val="clear"/>
          <w:vertAlign w:val="baseline"/>
          <w:rtl w:val="0"/>
        </w:rPr>
        <w:t xml:space="preserve">Ticket Amateur</w:t>
      </w:r>
    </w:p>
    <w:tbl>
      <w:tblPr>
        <w:tblStyle w:val="Table1"/>
        <w:tblW w:w="6480.0" w:type="dxa"/>
        <w:jc w:val="center"/>
        <w:tblBorders>
          <w:insideH w:color="000000" w:space="0" w:sz="4" w:val="single"/>
        </w:tblBorders>
        <w:tblLayout w:type="fixed"/>
        <w:tblLook w:val="0000"/>
      </w:tblPr>
      <w:tblGrid>
        <w:gridCol w:w="3060"/>
        <w:gridCol w:w="3420"/>
        <w:tblGridChange w:id="0">
          <w:tblGrid>
            <w:gridCol w:w="3060"/>
            <w:gridCol w:w="3420"/>
          </w:tblGrid>
        </w:tblGridChange>
      </w:tblGrid>
      <w:tr>
        <w:trPr>
          <w:trHeight w:val="140" w:hRule="atLeast"/>
        </w:trPr>
        <w:tc>
          <w:tcPr/>
          <w:p w:rsidR="00000000" w:rsidDel="00000000" w:rsidP="00000000" w:rsidRDefault="00000000" w:rsidRPr="00000000" w14:paraId="00000006">
            <w:pPr>
              <w:ind w:left="0"/>
              <w:jc w:val="center"/>
              <w:rPr/>
            </w:pPr>
            <w:r w:rsidDel="00000000" w:rsidR="00000000" w:rsidRPr="00000000">
              <w:rPr>
                <w:rtl w:val="0"/>
              </w:rPr>
              <w:t xml:space="preserve">VERSION: 1</w:t>
            </w:r>
          </w:p>
        </w:tc>
        <w:tc>
          <w:tcPr/>
          <w:p w:rsidR="00000000" w:rsidDel="00000000" w:rsidP="00000000" w:rsidRDefault="00000000" w:rsidRPr="00000000" w14:paraId="00000007">
            <w:pPr>
              <w:ind w:left="0"/>
              <w:jc w:val="center"/>
              <w:rPr/>
            </w:pPr>
            <w:bookmarkStart w:colFirst="0" w:colLast="0" w:name="_heading=h.1fob9te" w:id="0"/>
            <w:bookmarkEnd w:id="0"/>
            <w:r w:rsidDel="00000000" w:rsidR="00000000" w:rsidRPr="00000000">
              <w:rPr>
                <w:rtl w:val="0"/>
              </w:rPr>
              <w:t xml:space="preserve">REVISION DATE: [12/6/2019]</w:t>
            </w:r>
          </w:p>
        </w:tc>
      </w:tr>
    </w:tbl>
    <w:p w:rsidR="00000000" w:rsidDel="00000000" w:rsidP="00000000" w:rsidRDefault="00000000" w:rsidRPr="00000000" w14:paraId="00000008">
      <w:pPr>
        <w:rPr/>
      </w:pPr>
      <w:r w:rsidDel="00000000" w:rsidR="00000000" w:rsidRPr="00000000">
        <w:rPr>
          <w:rtl w:val="0"/>
        </w:rPr>
      </w:r>
    </w:p>
    <w:tbl>
      <w:tblPr>
        <w:tblStyle w:val="Table2"/>
        <w:tblW w:w="9360.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trHeight w:val="360" w:hRule="atLeast"/>
        </w:trPr>
        <w:tc>
          <w:tcPr>
            <w:shd w:fill="e6e6e6"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Approver Name</w:t>
            </w:r>
          </w:p>
        </w:tc>
        <w:tc>
          <w:tcPr>
            <w:shd w:fill="e6e6e6"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Title</w:t>
            </w:r>
          </w:p>
        </w:tc>
        <w:tc>
          <w:tcPr>
            <w:shd w:fill="e6e6e6" w:val="clea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Signature</w:t>
            </w:r>
          </w:p>
        </w:tc>
        <w:tc>
          <w:tcPr>
            <w:shd w:fill="e6e6e6"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Date</w:t>
            </w:r>
          </w:p>
        </w:tc>
      </w:tr>
      <w:tr>
        <w:trPr>
          <w:trHeight w:val="360" w:hRule="atLeast"/>
        </w:trPr>
        <w:tc>
          <w:tcPr>
            <w:shd w:fill="ffffff" w:val="clea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trHeight w:val="360" w:hRule="atLeast"/>
        </w:trPr>
        <w:tc>
          <w:tcPr>
            <w:shd w:fill="ffffff" w:val="clea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trHeight w:val="360" w:hRule="atLeast"/>
        </w:trPr>
        <w:tc>
          <w:tcPr>
            <w:shd w:fill="ffffff" w:val="cle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trHeight w:val="360" w:hRule="atLeast"/>
        </w:trPr>
        <w:tc>
          <w:tcPr>
            <w:shd w:fill="ffffff" w:val="clea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trHeight w:val="360" w:hRule="atLeast"/>
        </w:trPr>
        <w:tc>
          <w:tcPr>
            <w:shd w:fill="ffffff" w:val="clea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21">
      <w:pPr>
        <w:keepNext w:val="1"/>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400" w:lineRule="auto"/>
        <w:ind w:left="0" w:right="0" w:firstLine="0"/>
        <w:jc w:val="left"/>
        <w:rPr>
          <w:rFonts w:ascii="Arial Black" w:cs="Arial Black" w:eastAsia="Arial Black" w:hAnsi="Arial Black"/>
          <w:sz w:val="32"/>
          <w:szCs w:val="32"/>
        </w:rPr>
      </w:pPr>
      <w:bookmarkStart w:colFirst="0" w:colLast="0" w:name="_heading=h.2et92p0" w:id="1"/>
      <w:bookmarkEnd w:id="1"/>
      <w:r w:rsidDel="00000000" w:rsidR="00000000" w:rsidRPr="00000000">
        <w:rPr>
          <w:rtl w:val="0"/>
        </w:rPr>
      </w:r>
    </w:p>
    <w:p w:rsidR="00000000" w:rsidDel="00000000" w:rsidP="00000000" w:rsidRDefault="00000000" w:rsidRPr="00000000" w14:paraId="00000022">
      <w:pPr>
        <w:keepNext w:val="1"/>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400" w:lineRule="auto"/>
        <w:ind w:left="0" w:right="0" w:firstLine="0"/>
        <w:jc w:val="left"/>
        <w:rPr>
          <w:rFonts w:ascii="Arial Black" w:cs="Arial Black" w:eastAsia="Arial Black" w:hAnsi="Arial Black"/>
          <w:sz w:val="32"/>
          <w:szCs w:val="32"/>
        </w:rPr>
      </w:pPr>
      <w:bookmarkStart w:colFirst="0" w:colLast="0" w:name="_heading=h.76omf9ye94yx"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heading=h.tyjcwt">
            <w:r w:rsidDel="00000000" w:rsidR="00000000" w:rsidRPr="00000000">
              <w:rPr>
                <w:b w:val="1"/>
                <w:rtl w:val="0"/>
              </w:rPr>
              <w:t xml:space="preserve">Section 1. Introduction</w:t>
            </w:r>
          </w:hyperlink>
          <w:r w:rsidDel="00000000" w:rsidR="00000000" w:rsidRPr="00000000">
            <w:rPr>
              <w:b w:val="1"/>
              <w:rtl w:val="0"/>
            </w:rPr>
            <w:tab/>
          </w:r>
          <w:r w:rsidDel="00000000" w:rsidR="00000000" w:rsidRPr="00000000">
            <w:fldChar w:fldCharType="begin"/>
            <w:instrText xml:space="preserve"> PAGEREF _heading=h.tyjcwt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heading=h.3dy6vkm">
            <w:r w:rsidDel="00000000" w:rsidR="00000000" w:rsidRPr="00000000">
              <w:rPr>
                <w:rtl w:val="0"/>
              </w:rPr>
              <w:t xml:space="preserve">1.1  Purpose</w:t>
            </w:r>
          </w:hyperlink>
          <w:r w:rsidDel="00000000" w:rsidR="00000000" w:rsidRPr="00000000">
            <w:rPr>
              <w:rtl w:val="0"/>
            </w:rPr>
            <w:tab/>
          </w:r>
          <w:r w:rsidDel="00000000" w:rsidR="00000000" w:rsidRPr="00000000">
            <w:fldChar w:fldCharType="begin"/>
            <w:instrText xml:space="preserve"> PAGEREF _heading=h.3dy6vkm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heading=h.1t3h5sf">
            <w:r w:rsidDel="00000000" w:rsidR="00000000" w:rsidRPr="00000000">
              <w:rPr>
                <w:rtl w:val="0"/>
              </w:rPr>
              <w:t xml:space="preserve">1.2  Business Context</w:t>
            </w:r>
          </w:hyperlink>
          <w:r w:rsidDel="00000000" w:rsidR="00000000" w:rsidRPr="00000000">
            <w:rPr>
              <w:rtl w:val="0"/>
            </w:rPr>
            <w:tab/>
          </w:r>
          <w:r w:rsidDel="00000000" w:rsidR="00000000" w:rsidRPr="00000000">
            <w:fldChar w:fldCharType="begin"/>
            <w:instrText xml:space="preserve"> PAGEREF _heading=h.1t3h5sf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heading=h.4d34og8">
            <w:r w:rsidDel="00000000" w:rsidR="00000000" w:rsidRPr="00000000">
              <w:rPr>
                <w:rtl w:val="0"/>
              </w:rPr>
              <w:t xml:space="preserve">1.3  Scope</w:t>
            </w:r>
          </w:hyperlink>
          <w:r w:rsidDel="00000000" w:rsidR="00000000" w:rsidRPr="00000000">
            <w:rPr>
              <w:rtl w:val="0"/>
            </w:rPr>
            <w:tab/>
          </w:r>
          <w:r w:rsidDel="00000000" w:rsidR="00000000" w:rsidRPr="00000000">
            <w:fldChar w:fldCharType="begin"/>
            <w:instrText xml:space="preserve"> PAGEREF _heading=h.4d34og8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heading=h.2s8eyo1">
            <w:r w:rsidDel="00000000" w:rsidR="00000000" w:rsidRPr="00000000">
              <w:rPr>
                <w:rtl w:val="0"/>
              </w:rPr>
              <w:t xml:space="preserve">1.4  User Characteristics</w:t>
            </w:r>
          </w:hyperlink>
          <w:r w:rsidDel="00000000" w:rsidR="00000000" w:rsidRPr="00000000">
            <w:rPr>
              <w:rtl w:val="0"/>
            </w:rPr>
            <w:tab/>
          </w:r>
          <w:r w:rsidDel="00000000" w:rsidR="00000000" w:rsidRPr="00000000">
            <w:fldChar w:fldCharType="begin"/>
            <w:instrText xml:space="preserve"> PAGEREF _heading=h.2s8eyo1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pPr>
          <w:hyperlink w:anchor="_heading=h.17dp8vu">
            <w:r w:rsidDel="00000000" w:rsidR="00000000" w:rsidRPr="00000000">
              <w:rPr>
                <w:b w:val="1"/>
                <w:rtl w:val="0"/>
              </w:rPr>
              <w:t xml:space="preserve">Section 2. General System Description</w:t>
            </w:r>
          </w:hyperlink>
          <w:r w:rsidDel="00000000" w:rsidR="00000000" w:rsidRPr="00000000">
            <w:rPr>
              <w:b w:val="1"/>
              <w:rtl w:val="0"/>
            </w:rPr>
            <w:tab/>
          </w:r>
          <w:r w:rsidDel="00000000" w:rsidR="00000000" w:rsidRPr="00000000">
            <w:fldChar w:fldCharType="begin"/>
            <w:instrText xml:space="preserve"> PAGEREF _heading=h.17dp8vu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heading=h.3rdcrjn">
            <w:r w:rsidDel="00000000" w:rsidR="00000000" w:rsidRPr="00000000">
              <w:rPr>
                <w:rtl w:val="0"/>
              </w:rPr>
              <w:t xml:space="preserve">2.3  Major System Capabilities</w:t>
            </w:r>
          </w:hyperlink>
          <w:r w:rsidDel="00000000" w:rsidR="00000000" w:rsidRPr="00000000">
            <w:rPr>
              <w:rtl w:val="0"/>
            </w:rPr>
            <w:tab/>
          </w:r>
          <w:r w:rsidDel="00000000" w:rsidR="00000000" w:rsidRPr="00000000">
            <w:fldChar w:fldCharType="begin"/>
            <w:instrText xml:space="preserve"> PAGEREF _heading=h.3rdcrjn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heading=h.26in1rg">
            <w:r w:rsidDel="00000000" w:rsidR="00000000" w:rsidRPr="00000000">
              <w:rPr>
                <w:rtl w:val="0"/>
              </w:rPr>
              <w:t xml:space="preserve">2.6  Assumptions</w:t>
            </w:r>
          </w:hyperlink>
          <w:r w:rsidDel="00000000" w:rsidR="00000000" w:rsidRPr="00000000">
            <w:rPr>
              <w:rtl w:val="0"/>
            </w:rPr>
            <w:tab/>
          </w:r>
          <w:r w:rsidDel="00000000" w:rsidR="00000000" w:rsidRPr="00000000">
            <w:fldChar w:fldCharType="begin"/>
            <w:instrText xml:space="preserve"> PAGEREF _heading=h.26in1rg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heading=h.lnxbz9">
            <w:r w:rsidDel="00000000" w:rsidR="00000000" w:rsidRPr="00000000">
              <w:rPr>
                <w:rtl w:val="0"/>
              </w:rPr>
              <w:t xml:space="preserve">2.7  Dependencies</w:t>
            </w:r>
          </w:hyperlink>
          <w:r w:rsidDel="00000000" w:rsidR="00000000" w:rsidRPr="00000000">
            <w:rPr>
              <w:rtl w:val="0"/>
            </w:rPr>
            <w:tab/>
          </w:r>
          <w:r w:rsidDel="00000000" w:rsidR="00000000" w:rsidRPr="00000000">
            <w:fldChar w:fldCharType="begin"/>
            <w:instrText xml:space="preserve"> PAGEREF _heading=h.lnxbz9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heading=h.35nkun2">
            <w:r w:rsidDel="00000000" w:rsidR="00000000" w:rsidRPr="00000000">
              <w:rPr>
                <w:rtl w:val="0"/>
              </w:rPr>
              <w:t xml:space="preserve">2.8  Operational Scenarios</w:t>
            </w:r>
          </w:hyperlink>
          <w:r w:rsidDel="00000000" w:rsidR="00000000" w:rsidRPr="00000000">
            <w:rPr>
              <w:rtl w:val="0"/>
            </w:rPr>
            <w:tab/>
          </w:r>
          <w:r w:rsidDel="00000000" w:rsidR="00000000" w:rsidRPr="00000000">
            <w:fldChar w:fldCharType="begin"/>
            <w:instrText xml:space="preserve"> PAGEREF _heading=h.35nkun2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pPr>
          <w:hyperlink w:anchor="_heading=h.1ksv4uv">
            <w:r w:rsidDel="00000000" w:rsidR="00000000" w:rsidRPr="00000000">
              <w:rPr>
                <w:b w:val="1"/>
                <w:rtl w:val="0"/>
              </w:rPr>
              <w:t xml:space="preserve">Section 3. System Capabilities, Conditions, and Constraints</w:t>
            </w:r>
          </w:hyperlink>
          <w:r w:rsidDel="00000000" w:rsidR="00000000" w:rsidRPr="00000000">
            <w:rPr>
              <w:b w:val="1"/>
              <w:rtl w:val="0"/>
            </w:rPr>
            <w:tab/>
          </w:r>
          <w:r w:rsidDel="00000000" w:rsidR="00000000" w:rsidRPr="00000000">
            <w:fldChar w:fldCharType="begin"/>
            <w:instrText xml:space="preserve"> PAGEREF _heading=h.1ksv4uv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pPr>
          <w:hyperlink w:anchor="_heading=h.44sinio">
            <w:r w:rsidDel="00000000" w:rsidR="00000000" w:rsidRPr="00000000">
              <w:rPr>
                <w:rtl w:val="0"/>
              </w:rPr>
              <w:t xml:space="preserve">3.2 Functional Requirements</w:t>
            </w:r>
          </w:hyperlink>
          <w:r w:rsidDel="00000000" w:rsidR="00000000" w:rsidRPr="00000000">
            <w:rPr>
              <w:rtl w:val="0"/>
            </w:rPr>
            <w:tab/>
          </w:r>
          <w:r w:rsidDel="00000000" w:rsidR="00000000" w:rsidRPr="00000000">
            <w:fldChar w:fldCharType="begin"/>
            <w:instrText xml:space="preserve"> PAGEREF _heading=h.44sinio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60" w:line="240" w:lineRule="auto"/>
            <w:ind w:left="360" w:firstLine="0"/>
            <w:rPr/>
          </w:pPr>
          <w:hyperlink w:anchor="_heading=h.2jxsxqh">
            <w:r w:rsidDel="00000000" w:rsidR="00000000" w:rsidRPr="00000000">
              <w:rPr>
                <w:rtl w:val="0"/>
              </w:rPr>
              <w:t xml:space="preserve">3.4  Logical Data Requirements</w:t>
            </w:r>
          </w:hyperlink>
          <w:r w:rsidDel="00000000" w:rsidR="00000000" w:rsidRPr="00000000">
            <w:rPr>
              <w:rtl w:val="0"/>
            </w:rPr>
            <w:tab/>
          </w:r>
          <w:r w:rsidDel="00000000" w:rsidR="00000000" w:rsidRPr="00000000">
            <w:fldChar w:fldCharType="begin"/>
            <w:instrText xml:space="preserve"> PAGEREF _heading=h.2jxsxqh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Arial Black" w:cs="Arial Black" w:eastAsia="Arial Black" w:hAnsi="Arial Black"/>
          <w:sz w:val="32"/>
          <w:szCs w:val="32"/>
        </w:rPr>
      </w:pPr>
      <w:r w:rsidDel="00000000" w:rsidR="00000000" w:rsidRPr="00000000">
        <w:rPr>
          <w:rtl w:val="0"/>
        </w:rPr>
      </w:r>
    </w:p>
    <w:p w:rsidR="00000000" w:rsidDel="00000000" w:rsidP="00000000" w:rsidRDefault="00000000" w:rsidRPr="00000000" w14:paraId="00000031">
      <w:pPr>
        <w:keepNext w:val="1"/>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400" w:lineRule="auto"/>
        <w:ind w:left="0" w:right="0" w:firstLine="0"/>
        <w:jc w:val="left"/>
        <w:rPr>
          <w:rFonts w:ascii="Arial Black" w:cs="Arial Black" w:eastAsia="Arial Black" w:hAnsi="Arial Black"/>
          <w:sz w:val="32"/>
          <w:szCs w:val="32"/>
        </w:rPr>
        <w:sectPr>
          <w:headerReference r:id="rId7" w:type="default"/>
          <w:headerReference r:id="rId8" w:type="first"/>
          <w:footerReference r:id="rId9" w:type="default"/>
          <w:pgSz w:h="15840" w:w="12240"/>
          <w:pgMar w:bottom="1440" w:top="1440" w:left="1440" w:right="1440" w:header="720" w:footer="360"/>
          <w:pgNumType w:start="1"/>
          <w:cols w:equalWidth="0"/>
        </w:sectPr>
      </w:pPr>
      <w:bookmarkStart w:colFirst="0" w:colLast="0" w:name="_heading=h.aa7iwt3qork0" w:id="3"/>
      <w:bookmarkEnd w:id="3"/>
      <w:r w:rsidDel="00000000" w:rsidR="00000000" w:rsidRPr="00000000">
        <w:rPr>
          <w:rtl w:val="0"/>
        </w:rPr>
      </w:r>
    </w:p>
    <w:p w:rsidR="00000000" w:rsidDel="00000000" w:rsidP="00000000" w:rsidRDefault="00000000" w:rsidRPr="00000000" w14:paraId="00000032">
      <w:pPr>
        <w:pStyle w:val="Heading1"/>
        <w:tabs>
          <w:tab w:val="left" w:pos="540"/>
        </w:tabs>
        <w:ind w:left="0" w:firstLine="0"/>
        <w:rPr>
          <w:color w:val="0070c0"/>
        </w:rPr>
      </w:pPr>
      <w:bookmarkStart w:colFirst="0" w:colLast="0" w:name="_heading=h.tyjcwt" w:id="4"/>
      <w:bookmarkEnd w:id="4"/>
      <w:r w:rsidDel="00000000" w:rsidR="00000000" w:rsidRPr="00000000">
        <w:rPr>
          <w:color w:val="0070c0"/>
          <w:rtl w:val="0"/>
        </w:rPr>
        <w:t xml:space="preserve">Section 1.</w:t>
        <w:tab/>
        <w:t xml:space="preserve">Introduction</w:t>
      </w:r>
    </w:p>
    <w:p w:rsidR="00000000" w:rsidDel="00000000" w:rsidP="00000000" w:rsidRDefault="00000000" w:rsidRPr="00000000" w14:paraId="00000033">
      <w:pPr>
        <w:pStyle w:val="Heading2"/>
        <w:tabs>
          <w:tab w:val="left" w:pos="720"/>
        </w:tabs>
        <w:rPr>
          <w:color w:val="0070c0"/>
        </w:rPr>
      </w:pPr>
      <w:bookmarkStart w:colFirst="0" w:colLast="0" w:name="_heading=h.3dy6vkm" w:id="5"/>
      <w:bookmarkEnd w:id="5"/>
      <w:r w:rsidDel="00000000" w:rsidR="00000000" w:rsidRPr="00000000">
        <w:rPr>
          <w:color w:val="0070c0"/>
          <w:rtl w:val="0"/>
        </w:rPr>
        <w:t xml:space="preserve">1.1 </w:t>
        <w:tab/>
        <w:t xml:space="preserve">Purpose</w:t>
      </w:r>
    </w:p>
    <w:p w:rsidR="00000000" w:rsidDel="00000000" w:rsidP="00000000" w:rsidRDefault="00000000" w:rsidRPr="00000000" w14:paraId="00000034">
      <w:pPr>
        <w:rPr>
          <w:i w:val="1"/>
        </w:rPr>
      </w:pPr>
      <w:r w:rsidDel="00000000" w:rsidR="00000000" w:rsidRPr="00000000">
        <w:rPr>
          <w:i w:val="1"/>
          <w:rtl w:val="0"/>
        </w:rPr>
        <w:t xml:space="preserve">The Ticket Amateur desktop application is being created for the avid event goer in the Las Angeles, CA area.</w:t>
      </w:r>
    </w:p>
    <w:p w:rsidR="00000000" w:rsidDel="00000000" w:rsidP="00000000" w:rsidRDefault="00000000" w:rsidRPr="00000000" w14:paraId="00000035">
      <w:pPr>
        <w:rPr>
          <w:color w:val="0070c0"/>
        </w:rPr>
      </w:pPr>
      <w:r w:rsidDel="00000000" w:rsidR="00000000" w:rsidRPr="00000000">
        <w:rPr>
          <w:rtl w:val="0"/>
        </w:rPr>
      </w:r>
    </w:p>
    <w:p w:rsidR="00000000" w:rsidDel="00000000" w:rsidP="00000000" w:rsidRDefault="00000000" w:rsidRPr="00000000" w14:paraId="00000036">
      <w:pPr>
        <w:pStyle w:val="Heading2"/>
        <w:tabs>
          <w:tab w:val="left" w:pos="720"/>
        </w:tabs>
        <w:rPr>
          <w:color w:val="0070c0"/>
        </w:rPr>
      </w:pPr>
      <w:bookmarkStart w:colFirst="0" w:colLast="0" w:name="_heading=h.1t3h5sf" w:id="6"/>
      <w:bookmarkEnd w:id="6"/>
      <w:r w:rsidDel="00000000" w:rsidR="00000000" w:rsidRPr="00000000">
        <w:rPr>
          <w:color w:val="0070c0"/>
          <w:rtl w:val="0"/>
        </w:rPr>
        <w:t xml:space="preserve">1.2 </w:t>
        <w:tab/>
        <w:t xml:space="preserve">Business Context</w:t>
      </w:r>
    </w:p>
    <w:p w:rsidR="00000000" w:rsidDel="00000000" w:rsidP="00000000" w:rsidRDefault="00000000" w:rsidRPr="00000000" w14:paraId="00000037">
      <w:pPr>
        <w:rPr>
          <w:i w:val="1"/>
        </w:rPr>
      </w:pPr>
      <w:r w:rsidDel="00000000" w:rsidR="00000000" w:rsidRPr="00000000">
        <w:rPr>
          <w:i w:val="1"/>
          <w:rtl w:val="0"/>
        </w:rPr>
        <w:t xml:space="preserve">Ticket Amateur Enterprises is a startup of students for a final project</w:t>
      </w:r>
    </w:p>
    <w:p w:rsidR="00000000" w:rsidDel="00000000" w:rsidP="00000000" w:rsidRDefault="00000000" w:rsidRPr="00000000" w14:paraId="00000038">
      <w:pPr>
        <w:rPr>
          <w:color w:val="0070c0"/>
        </w:rPr>
      </w:pPr>
      <w:r w:rsidDel="00000000" w:rsidR="00000000" w:rsidRPr="00000000">
        <w:rPr>
          <w:rtl w:val="0"/>
        </w:rPr>
      </w:r>
    </w:p>
    <w:p w:rsidR="00000000" w:rsidDel="00000000" w:rsidP="00000000" w:rsidRDefault="00000000" w:rsidRPr="00000000" w14:paraId="00000039">
      <w:pPr>
        <w:pStyle w:val="Heading2"/>
        <w:tabs>
          <w:tab w:val="left" w:pos="720"/>
        </w:tabs>
        <w:rPr>
          <w:color w:val="0070c0"/>
        </w:rPr>
      </w:pPr>
      <w:bookmarkStart w:colFirst="0" w:colLast="0" w:name="_heading=h.4d34og8" w:id="7"/>
      <w:bookmarkEnd w:id="7"/>
      <w:r w:rsidDel="00000000" w:rsidR="00000000" w:rsidRPr="00000000">
        <w:rPr>
          <w:color w:val="0070c0"/>
          <w:rtl w:val="0"/>
        </w:rPr>
        <w:t xml:space="preserve">1.3 </w:t>
        <w:tab/>
        <w:t xml:space="preserve">Scope</w:t>
      </w:r>
    </w:p>
    <w:p w:rsidR="00000000" w:rsidDel="00000000" w:rsidP="00000000" w:rsidRDefault="00000000" w:rsidRPr="00000000" w14:paraId="0000003A">
      <w:pPr>
        <w:rPr>
          <w:i w:val="1"/>
        </w:rPr>
      </w:pPr>
      <w:r w:rsidDel="00000000" w:rsidR="00000000" w:rsidRPr="00000000">
        <w:rPr>
          <w:i w:val="1"/>
          <w:rtl w:val="0"/>
        </w:rPr>
        <w:t xml:space="preserve">The Ticket Amateur application will allow users to search for events near Los Angeles based on venue, date, or event criteria, then allow the user to purchase a number of tickets to the event, select a seat, and email the purchased ticket to his/her email. The user will also have the ability to resend the ticket to his/her email.</w:t>
      </w:r>
    </w:p>
    <w:p w:rsidR="00000000" w:rsidDel="00000000" w:rsidP="00000000" w:rsidRDefault="00000000" w:rsidRPr="00000000" w14:paraId="0000003B">
      <w:pPr>
        <w:rPr>
          <w:color w:val="0070c0"/>
        </w:rPr>
      </w:pPr>
      <w:r w:rsidDel="00000000" w:rsidR="00000000" w:rsidRPr="00000000">
        <w:rPr>
          <w:rtl w:val="0"/>
        </w:rPr>
      </w:r>
    </w:p>
    <w:p w:rsidR="00000000" w:rsidDel="00000000" w:rsidP="00000000" w:rsidRDefault="00000000" w:rsidRPr="00000000" w14:paraId="0000003C">
      <w:pPr>
        <w:pStyle w:val="Heading2"/>
        <w:tabs>
          <w:tab w:val="left" w:pos="720"/>
        </w:tabs>
        <w:rPr>
          <w:color w:val="0070c0"/>
        </w:rPr>
      </w:pPr>
      <w:bookmarkStart w:colFirst="0" w:colLast="0" w:name="_heading=h.2s8eyo1" w:id="8"/>
      <w:bookmarkEnd w:id="8"/>
      <w:r w:rsidDel="00000000" w:rsidR="00000000" w:rsidRPr="00000000">
        <w:rPr>
          <w:color w:val="0070c0"/>
          <w:rtl w:val="0"/>
        </w:rPr>
        <w:t xml:space="preserve">1.4 </w:t>
        <w:tab/>
        <w:t xml:space="preserve">User Characteristics</w:t>
      </w:r>
    </w:p>
    <w:p w:rsidR="00000000" w:rsidDel="00000000" w:rsidP="00000000" w:rsidRDefault="00000000" w:rsidRPr="00000000" w14:paraId="0000003D">
      <w:pPr>
        <w:rPr>
          <w:i w:val="1"/>
        </w:rPr>
      </w:pPr>
      <w:r w:rsidDel="00000000" w:rsidR="00000000" w:rsidRPr="00000000">
        <w:rPr>
          <w:i w:val="1"/>
          <w:rtl w:val="0"/>
        </w:rPr>
        <w:t xml:space="preserve">The user will require the use of a PC, Mac or Linux desktop computer with an internet connection.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tabs>
          <w:tab w:val="left" w:pos="540"/>
        </w:tabs>
        <w:rPr/>
      </w:pPr>
      <w:r w:rsidDel="00000000" w:rsidR="00000000" w:rsidRPr="00000000">
        <w:rPr>
          <w:rtl w:val="0"/>
        </w:rPr>
      </w:r>
    </w:p>
    <w:p w:rsidR="00000000" w:rsidDel="00000000" w:rsidP="00000000" w:rsidRDefault="00000000" w:rsidRPr="00000000" w14:paraId="00000040">
      <w:pPr>
        <w:pStyle w:val="Heading1"/>
        <w:tabs>
          <w:tab w:val="left" w:pos="540"/>
        </w:tabs>
        <w:ind w:left="540" w:hanging="540"/>
        <w:rPr/>
      </w:pPr>
      <w:bookmarkStart w:colFirst="0" w:colLast="0" w:name="_heading=h.17dp8vu" w:id="9"/>
      <w:bookmarkEnd w:id="9"/>
      <w:r w:rsidDel="00000000" w:rsidR="00000000" w:rsidRPr="00000000">
        <w:br w:type="page"/>
      </w:r>
      <w:r w:rsidDel="00000000" w:rsidR="00000000" w:rsidRPr="00000000">
        <w:rPr>
          <w:rtl w:val="0"/>
        </w:rPr>
        <w:t xml:space="preserve">Section 2.</w:t>
        <w:tab/>
        <w:t xml:space="preserve">General System Description</w:t>
      </w:r>
    </w:p>
    <w:p w:rsidR="00000000" w:rsidDel="00000000" w:rsidP="00000000" w:rsidRDefault="00000000" w:rsidRPr="00000000" w14:paraId="00000041">
      <w:pPr>
        <w:pStyle w:val="Heading2"/>
        <w:tabs>
          <w:tab w:val="left" w:pos="720"/>
        </w:tabs>
        <w:ind w:left="0" w:firstLine="0"/>
        <w:rPr>
          <w:color w:val="0070c0"/>
        </w:rPr>
      </w:pPr>
      <w:bookmarkStart w:colFirst="0" w:colLast="0" w:name="_heading=h.3rdcrjn" w:id="10"/>
      <w:bookmarkEnd w:id="10"/>
      <w:r w:rsidDel="00000000" w:rsidR="00000000" w:rsidRPr="00000000">
        <w:rPr>
          <w:color w:val="0070c0"/>
          <w:rtl w:val="0"/>
        </w:rPr>
        <w:t xml:space="preserve">2.3</w:t>
      </w:r>
      <w:r w:rsidDel="00000000" w:rsidR="00000000" w:rsidRPr="00000000">
        <w:rPr>
          <w:rtl w:val="0"/>
        </w:rPr>
        <w:t xml:space="preserve"> </w:t>
      </w:r>
      <w:r w:rsidDel="00000000" w:rsidR="00000000" w:rsidRPr="00000000">
        <w:rPr>
          <w:color w:val="0070c0"/>
          <w:rtl w:val="0"/>
        </w:rPr>
        <w:tab/>
        <w:t xml:space="preserve">Major System Capabilities</w:t>
      </w:r>
    </w:p>
    <w:p w:rsidR="00000000" w:rsidDel="00000000" w:rsidP="00000000" w:rsidRDefault="00000000" w:rsidRPr="00000000" w14:paraId="00000042">
      <w:pPr>
        <w:rPr>
          <w:i w:val="1"/>
        </w:rPr>
      </w:pPr>
      <w:r w:rsidDel="00000000" w:rsidR="00000000" w:rsidRPr="00000000">
        <w:rPr>
          <w:i w:val="1"/>
          <w:rtl w:val="0"/>
        </w:rPr>
        <w:t xml:space="preserve">The application will be capable of handling multiple users and account profiles. Each user/profile will contain a history of purchased events, seats, and upcoming events. It will be capable of utilizing the </w:t>
      </w:r>
      <w:r w:rsidDel="00000000" w:rsidR="00000000" w:rsidRPr="00000000">
        <w:rPr>
          <w:i w:val="1"/>
          <w:rtl w:val="0"/>
        </w:rPr>
        <w:t xml:space="preserve">TicketMaster API</w:t>
      </w:r>
      <w:r w:rsidDel="00000000" w:rsidR="00000000" w:rsidRPr="00000000">
        <w:rPr>
          <w:i w:val="1"/>
          <w:rtl w:val="0"/>
        </w:rPr>
        <w:t xml:space="preserve"> and allowing users to search for events by keyword</w:t>
      </w:r>
    </w:p>
    <w:p w:rsidR="00000000" w:rsidDel="00000000" w:rsidP="00000000" w:rsidRDefault="00000000" w:rsidRPr="00000000" w14:paraId="00000043">
      <w:pPr>
        <w:pStyle w:val="Heading2"/>
        <w:tabs>
          <w:tab w:val="left" w:pos="720"/>
        </w:tabs>
        <w:rPr>
          <w:color w:val="0070c0"/>
        </w:rPr>
      </w:pPr>
      <w:bookmarkStart w:colFirst="0" w:colLast="0" w:name="_heading=h.26in1rg" w:id="11"/>
      <w:bookmarkEnd w:id="11"/>
      <w:r w:rsidDel="00000000" w:rsidR="00000000" w:rsidRPr="00000000">
        <w:rPr>
          <w:color w:val="0070c0"/>
          <w:rtl w:val="0"/>
        </w:rPr>
        <w:t xml:space="preserve">2.6 </w:t>
        <w:tab/>
        <w:t xml:space="preserve">Assumptions</w:t>
      </w:r>
    </w:p>
    <w:p w:rsidR="00000000" w:rsidDel="00000000" w:rsidP="00000000" w:rsidRDefault="00000000" w:rsidRPr="00000000" w14:paraId="00000044">
      <w:pPr>
        <w:rPr>
          <w:i w:val="1"/>
        </w:rPr>
      </w:pPr>
      <w:r w:rsidDel="00000000" w:rsidR="00000000" w:rsidRPr="00000000">
        <w:rPr>
          <w:i w:val="1"/>
          <w:rtl w:val="0"/>
        </w:rPr>
        <w:t xml:space="preserve">This application will operate under the assumption that the MSSQL database backend and the T</w:t>
      </w:r>
      <w:r w:rsidDel="00000000" w:rsidR="00000000" w:rsidRPr="00000000">
        <w:rPr>
          <w:i w:val="1"/>
          <w:rtl w:val="0"/>
        </w:rPr>
        <w:t xml:space="preserve">icketMaster API</w:t>
      </w:r>
      <w:r w:rsidDel="00000000" w:rsidR="00000000" w:rsidRPr="00000000">
        <w:rPr>
          <w:i w:val="1"/>
          <w:rtl w:val="0"/>
        </w:rPr>
        <w:t xml:space="preserve"> can be implemented into the application successfully.</w:t>
      </w:r>
    </w:p>
    <w:p w:rsidR="00000000" w:rsidDel="00000000" w:rsidP="00000000" w:rsidRDefault="00000000" w:rsidRPr="00000000" w14:paraId="00000045">
      <w:pPr>
        <w:rPr>
          <w:color w:val="0070c0"/>
        </w:rPr>
      </w:pPr>
      <w:r w:rsidDel="00000000" w:rsidR="00000000" w:rsidRPr="00000000">
        <w:rPr>
          <w:rtl w:val="0"/>
        </w:rPr>
      </w:r>
    </w:p>
    <w:p w:rsidR="00000000" w:rsidDel="00000000" w:rsidP="00000000" w:rsidRDefault="00000000" w:rsidRPr="00000000" w14:paraId="00000046">
      <w:pPr>
        <w:pStyle w:val="Heading2"/>
        <w:tabs>
          <w:tab w:val="left" w:pos="720"/>
        </w:tabs>
        <w:rPr>
          <w:color w:val="0070c0"/>
        </w:rPr>
      </w:pPr>
      <w:bookmarkStart w:colFirst="0" w:colLast="0" w:name="_heading=h.lnxbz9" w:id="12"/>
      <w:bookmarkEnd w:id="12"/>
      <w:r w:rsidDel="00000000" w:rsidR="00000000" w:rsidRPr="00000000">
        <w:rPr>
          <w:color w:val="0070c0"/>
          <w:rtl w:val="0"/>
        </w:rPr>
        <w:t xml:space="preserve">2.7 </w:t>
        <w:tab/>
        <w:t xml:space="preserve">Dependencies</w:t>
      </w:r>
    </w:p>
    <w:p w:rsidR="00000000" w:rsidDel="00000000" w:rsidP="00000000" w:rsidRDefault="00000000" w:rsidRPr="00000000" w14:paraId="00000047">
      <w:pPr>
        <w:tabs>
          <w:tab w:val="left" w:pos="0"/>
        </w:tabs>
        <w:rPr/>
      </w:pPr>
      <w:r w:rsidDel="00000000" w:rsidR="00000000" w:rsidRPr="00000000">
        <w:rPr>
          <w:rtl w:val="0"/>
        </w:rPr>
        <w:tab/>
        <w:t xml:space="preserve">commons-logging-1.2.jar</w:t>
        <w:br w:type="textWrapping"/>
        <w:t xml:space="preserve">gson-2.8.5.jar</w:t>
        <w:br w:type="textWrapping"/>
        <w:t xml:space="preserve">commons-dbcp2-2.5.0.jar</w:t>
        <w:br w:type="textWrapping"/>
        <w:t xml:space="preserve">commons-pool2-2.6.0.jar</w:t>
        <w:br w:type="textWrapping"/>
        <w:t xml:space="preserve">java-json.jar</w:t>
        <w:br w:type="textWrapping"/>
        <w:t xml:space="preserve">log4j-1.2.17.jar</w:t>
        <w:br w:type="textWrapping"/>
        <w:t xml:space="preserve">mssql-jdbc-6.4.0.jre.jar</w:t>
        <w:br w:type="textWrapping"/>
        <w:t xml:space="preserve">java-mail-1.4.4.jar</w:t>
        <w:br w:type="textWrapping"/>
        <w:t xml:space="preserve">Java EE 7 API Library - javaee-api-7.0.jar</w:t>
      </w:r>
    </w:p>
    <w:p w:rsidR="00000000" w:rsidDel="00000000" w:rsidP="00000000" w:rsidRDefault="00000000" w:rsidRPr="00000000" w14:paraId="00000048">
      <w:pPr>
        <w:pStyle w:val="Heading2"/>
        <w:tabs>
          <w:tab w:val="left" w:pos="720"/>
        </w:tabs>
        <w:rPr>
          <w:color w:val="0070c0"/>
        </w:rPr>
      </w:pPr>
      <w:bookmarkStart w:colFirst="0" w:colLast="0" w:name="_heading=h.35nkun2" w:id="13"/>
      <w:bookmarkEnd w:id="13"/>
      <w:r w:rsidDel="00000000" w:rsidR="00000000" w:rsidRPr="00000000">
        <w:rPr>
          <w:color w:val="0070c0"/>
          <w:rtl w:val="0"/>
        </w:rPr>
        <w:t xml:space="preserve">2.8 </w:t>
        <w:tab/>
        <w:t xml:space="preserve">Operational Scenarios</w:t>
      </w:r>
    </w:p>
    <w:p w:rsidR="00000000" w:rsidDel="00000000" w:rsidP="00000000" w:rsidRDefault="00000000" w:rsidRPr="00000000" w14:paraId="00000049">
      <w:pPr>
        <w:tabs>
          <w:tab w:val="left" w:pos="720"/>
        </w:tabs>
        <w:rPr>
          <w:color w:val="0070c0"/>
        </w:rPr>
      </w:pPr>
      <w:r w:rsidDel="00000000" w:rsidR="00000000" w:rsidRPr="00000000">
        <w:rPr>
          <w:rtl w:val="0"/>
        </w:rPr>
        <w:tab/>
        <w:t xml:space="preserve">Avid event goers will use the TicketAmateur desktop application to search events by their desired category, a category and a given zip-code, or just a zip-code. The user can then purchase seats to the event and have the ticket and event information emailed to their account email address.</w:t>
      </w:r>
      <w:r w:rsidDel="00000000" w:rsidR="00000000" w:rsidRPr="00000000">
        <w:rPr>
          <w:i w:val="1"/>
          <w:rtl w:val="0"/>
        </w:rPr>
        <w:t xml:space="preserve"> </w:t>
      </w:r>
      <w:r w:rsidDel="00000000" w:rsidR="00000000" w:rsidRPr="00000000">
        <w:rPr>
          <w:rtl w:val="0"/>
        </w:rPr>
        <w:t xml:space="preserve">Events are limited to the United States.</w:t>
      </w:r>
      <w:r w:rsidDel="00000000" w:rsidR="00000000" w:rsidRPr="00000000">
        <w:rPr>
          <w:rtl w:val="0"/>
        </w:rPr>
      </w:r>
    </w:p>
    <w:p w:rsidR="00000000" w:rsidDel="00000000" w:rsidP="00000000" w:rsidRDefault="00000000" w:rsidRPr="00000000" w14:paraId="0000004A">
      <w:pPr>
        <w:pStyle w:val="Heading1"/>
        <w:tabs>
          <w:tab w:val="left" w:pos="0"/>
          <w:tab w:val="left" w:pos="1980"/>
        </w:tabs>
        <w:ind w:left="1980" w:hanging="1980"/>
        <w:rPr/>
      </w:pPr>
      <w:bookmarkStart w:colFirst="0" w:colLast="0" w:name="_heading=h.1ksv4uv" w:id="14"/>
      <w:bookmarkEnd w:id="14"/>
      <w:r w:rsidDel="00000000" w:rsidR="00000000" w:rsidRPr="00000000">
        <w:rPr>
          <w:rtl w:val="0"/>
        </w:rPr>
        <w:t xml:space="preserve">Section 3.</w:t>
        <w:tab/>
        <w:t xml:space="preserve">System Capabilities, Conditions, and Constraints</w:t>
      </w:r>
    </w:p>
    <w:p w:rsidR="00000000" w:rsidDel="00000000" w:rsidP="00000000" w:rsidRDefault="00000000" w:rsidRPr="00000000" w14:paraId="0000004B">
      <w:pPr>
        <w:pStyle w:val="Heading2"/>
        <w:tabs>
          <w:tab w:val="left" w:pos="720"/>
        </w:tabs>
        <w:rPr>
          <w:color w:val="0070c0"/>
        </w:rPr>
      </w:pPr>
      <w:bookmarkStart w:colFirst="0" w:colLast="0" w:name="_heading=h.44sinio" w:id="15"/>
      <w:bookmarkEnd w:id="15"/>
      <w:r w:rsidDel="00000000" w:rsidR="00000000" w:rsidRPr="00000000">
        <w:rPr>
          <w:color w:val="0070c0"/>
          <w:rtl w:val="0"/>
        </w:rPr>
        <w:t xml:space="preserve">3.2 Functional Requirements</w:t>
      </w:r>
    </w:p>
    <w:p w:rsidR="00000000" w:rsidDel="00000000" w:rsidP="00000000" w:rsidRDefault="00000000" w:rsidRPr="00000000" w14:paraId="0000004C">
      <w:pPr>
        <w:rPr>
          <w:i w:val="1"/>
        </w:rPr>
      </w:pPr>
      <w:r w:rsidDel="00000000" w:rsidR="00000000" w:rsidRPr="00000000">
        <w:rPr>
          <w:i w:val="1"/>
          <w:rtl w:val="0"/>
        </w:rPr>
        <w:t xml:space="preserve">Login Screen: Authenticate user credentials at the login screen and allow access to his/her profile and dashboard</w:t>
      </w:r>
    </w:p>
    <w:p w:rsidR="00000000" w:rsidDel="00000000" w:rsidP="00000000" w:rsidRDefault="00000000" w:rsidRPr="00000000" w14:paraId="0000004D">
      <w:pPr>
        <w:rPr>
          <w:i w:val="1"/>
        </w:rPr>
      </w:pPr>
      <w:r w:rsidDel="00000000" w:rsidR="00000000" w:rsidRPr="00000000">
        <w:rPr>
          <w:i w:val="1"/>
          <w:rtl w:val="0"/>
        </w:rPr>
        <w:t xml:space="preserve">Dashboard: The Landing Page will show the user their top 4 upcoming purchased events and the top 4 upcoming events in their area with the option of purchasing a ticket. Menu options include editing their account, going back to the Landing Page, Find Events, and View Purchased Events.</w:t>
      </w:r>
    </w:p>
    <w:p w:rsidR="00000000" w:rsidDel="00000000" w:rsidP="00000000" w:rsidRDefault="00000000" w:rsidRPr="00000000" w14:paraId="0000004E">
      <w:pPr>
        <w:rPr>
          <w:i w:val="1"/>
        </w:rPr>
      </w:pPr>
      <w:r w:rsidDel="00000000" w:rsidR="00000000" w:rsidRPr="00000000">
        <w:rPr>
          <w:i w:val="1"/>
          <w:rtl w:val="0"/>
        </w:rPr>
        <w:t xml:space="preserve">Ticket: Utilizing the TicketMasterAPI, pull necessary data (image, event name, place, time, date, price from the API and display it within the ticket component. Have mechanism for the user to simulate purchasing a ticket. Do not save event data unless purchased.</w:t>
      </w:r>
    </w:p>
    <w:p w:rsidR="00000000" w:rsidDel="00000000" w:rsidP="00000000" w:rsidRDefault="00000000" w:rsidRPr="00000000" w14:paraId="0000004F">
      <w:pPr>
        <w:rPr>
          <w:i w:val="1"/>
        </w:rPr>
      </w:pPr>
      <w:r w:rsidDel="00000000" w:rsidR="00000000" w:rsidRPr="00000000">
        <w:rPr>
          <w:i w:val="1"/>
          <w:rtl w:val="0"/>
        </w:rPr>
        <w:t xml:space="preserve">PurchaseTicket: Simulate the purchasing of a ticket based on the number of seats and allow the user to select seats from a simulate venue. Maintain data persistence of purchased ticket information</w:t>
      </w:r>
    </w:p>
    <w:p w:rsidR="00000000" w:rsidDel="00000000" w:rsidP="00000000" w:rsidRDefault="00000000" w:rsidRPr="00000000" w14:paraId="00000050">
      <w:pPr>
        <w:rPr>
          <w:i w:val="1"/>
        </w:rPr>
      </w:pPr>
      <w:r w:rsidDel="00000000" w:rsidR="00000000" w:rsidRPr="00000000">
        <w:rPr>
          <w:i w:val="1"/>
          <w:rtl w:val="0"/>
        </w:rPr>
        <w:t xml:space="preserve">Venue: Display the seats and label them as available or not available. When a user purchases a seat, relabel that seat as unavailable. Maintain data persistence of purchased seat data. Due to the complexity of seating data for the TicketMasterAPI, randomly generated venue’s will be created in place of live seating data.</w:t>
      </w:r>
    </w:p>
    <w:p w:rsidR="00000000" w:rsidDel="00000000" w:rsidP="00000000" w:rsidRDefault="00000000" w:rsidRPr="00000000" w14:paraId="00000051">
      <w:pPr>
        <w:rPr>
          <w:i w:val="1"/>
        </w:rPr>
      </w:pPr>
      <w:r w:rsidDel="00000000" w:rsidR="00000000" w:rsidRPr="00000000">
        <w:rPr>
          <w:i w:val="1"/>
          <w:rtl w:val="0"/>
        </w:rPr>
        <w:t xml:space="preserve">Purchased Tickets: Allow the user to view the list of purchased tickets and accompanying information including event, time/date, and seat locations. Allow user to resend the ticket to his/her e-mail account.</w:t>
      </w:r>
    </w:p>
    <w:p w:rsidR="00000000" w:rsidDel="00000000" w:rsidP="00000000" w:rsidRDefault="00000000" w:rsidRPr="00000000" w14:paraId="00000052">
      <w:pPr>
        <w:rPr>
          <w:i w:val="1"/>
        </w:rPr>
      </w:pPr>
      <w:r w:rsidDel="00000000" w:rsidR="00000000" w:rsidRPr="00000000">
        <w:rPr>
          <w:i w:val="1"/>
          <w:rtl w:val="0"/>
        </w:rPr>
        <w:t xml:space="preserve">Logout: Log the user out of the system and persist all relevant data.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tabs>
          <w:tab w:val="left" w:pos="720"/>
        </w:tabs>
        <w:rPr>
          <w:color w:val="0070c0"/>
        </w:rPr>
      </w:pPr>
      <w:bookmarkStart w:colFirst="0" w:colLast="0" w:name="_heading=h.2jxsxqh" w:id="16"/>
      <w:bookmarkEnd w:id="16"/>
      <w:r w:rsidDel="00000000" w:rsidR="00000000" w:rsidRPr="00000000">
        <w:rPr>
          <w:color w:val="0070c0"/>
          <w:rtl w:val="0"/>
        </w:rPr>
        <w:t xml:space="preserve">3.4 </w:t>
        <w:tab/>
        <w:t xml:space="preserve">Logical Data Requirements</w:t>
      </w:r>
    </w:p>
    <w:p w:rsidR="00000000" w:rsidDel="00000000" w:rsidP="00000000" w:rsidRDefault="00000000" w:rsidRPr="00000000" w14:paraId="00000055">
      <w:pPr>
        <w:rPr>
          <w:i w:val="1"/>
        </w:rPr>
      </w:pPr>
      <w:r w:rsidDel="00000000" w:rsidR="00000000" w:rsidRPr="00000000">
        <w:rPr>
          <w:i w:val="1"/>
          <w:rtl w:val="0"/>
        </w:rPr>
        <w:t xml:space="preserve">See DataDictionary.xlsx</w:t>
      </w:r>
    </w:p>
    <w:p w:rsidR="00000000" w:rsidDel="00000000" w:rsidP="00000000" w:rsidRDefault="00000000" w:rsidRPr="00000000" w14:paraId="00000056">
      <w:pPr>
        <w:spacing w:after="0" w:line="240" w:lineRule="auto"/>
        <w:ind w:left="0"/>
        <w:rPr/>
      </w:pPr>
      <w:r w:rsidDel="00000000" w:rsidR="00000000" w:rsidRPr="00000000">
        <w:br w:type="page"/>
      </w:r>
      <w:r w:rsidDel="00000000" w:rsidR="00000000" w:rsidRPr="00000000">
        <w:rPr>
          <w:color w:val="0070c0"/>
        </w:rPr>
        <w:drawing>
          <wp:inline distB="114300" distT="114300" distL="114300" distR="114300">
            <wp:extent cx="5943600" cy="38989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898900"/>
                    </a:xfrm>
                    <a:prstGeom prst="rect"/>
                    <a:ln/>
                  </pic:spPr>
                </pic:pic>
              </a:graphicData>
            </a:graphic>
          </wp:inline>
        </w:drawing>
      </w:r>
      <w:r w:rsidDel="00000000" w:rsidR="00000000" w:rsidRPr="00000000">
        <w:rPr>
          <w:color w:val="0070c0"/>
          <w:rtl w:val="0"/>
        </w:rPr>
        <w:tab/>
      </w:r>
      <w:r w:rsidDel="00000000" w:rsidR="00000000" w:rsidRPr="00000000">
        <w:rPr/>
        <w:drawing>
          <wp:inline distB="114300" distT="114300" distL="114300" distR="114300">
            <wp:extent cx="5943600" cy="3505200"/>
            <wp:effectExtent b="0" l="0" r="0" t="0"/>
            <wp:docPr id="1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sectPr>
      <w:type w:val="nextPage"/>
      <w:pgSz w:h="15840" w:w="12240"/>
      <w:pgMar w:bottom="1440" w:top="1440" w:left="1440" w:right="1440" w:header="540" w:footer="36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old"/>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widowControl w:val="1"/>
      <w:pBdr>
        <w:top w:color="b40000" w:space="3" w:sz="4" w:val="dotted"/>
        <w:left w:space="0" w:sz="0" w:val="nil"/>
        <w:bottom w:space="0" w:sz="0" w:val="nil"/>
        <w:right w:space="0" w:sz="0" w:val="nil"/>
        <w:between w:space="0" w:sz="0" w:val="nil"/>
      </w:pBdr>
      <w:shd w:fill="auto" w:val="clear"/>
      <w:tabs>
        <w:tab w:val="left" w:pos="578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tab/>
      <w:tab/>
    </w:r>
  </w:p>
  <w:p w:rsidR="00000000" w:rsidDel="00000000" w:rsidP="00000000" w:rsidRDefault="00000000" w:rsidRPr="00000000" w14:paraId="0000005A">
    <w:pPr>
      <w:keepNext w:val="0"/>
      <w:keepLines w:val="0"/>
      <w:widowControl w:val="1"/>
      <w:pBdr>
        <w:top w:color="b40000" w:space="3" w:sz="4" w:val="dotted"/>
        <w:left w:space="0" w:sz="0" w:val="nil"/>
        <w:bottom w:space="0" w:sz="0" w:val="nil"/>
        <w:right w:space="0" w:sz="0" w:val="nil"/>
        <w:between w:space="0" w:sz="0" w:val="nil"/>
      </w:pBdr>
      <w:shd w:fill="auto" w:val="clear"/>
      <w:tabs>
        <w:tab w:val="left" w:pos="578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color="b40000" w:space="3" w:sz="4" w:val="dotted"/>
        <w:left w:space="0" w:sz="0" w:val="nil"/>
        <w:bottom w:space="0" w:sz="0" w:val="nil"/>
        <w:right w:space="0" w:sz="0" w:val="nil"/>
        <w:between w:space="0" w:sz="0" w:val="nil"/>
      </w:pBdr>
      <w:shd w:fill="auto" w:val="clear"/>
      <w:tabs>
        <w:tab w:val="left" w:pos="578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color="b40000" w:space="3" w:sz="4" w:val="dotted"/>
        <w:left w:space="0" w:sz="0" w:val="nil"/>
        <w:bottom w:space="0" w:sz="0" w:val="nil"/>
        <w:right w:space="0" w:sz="0" w:val="nil"/>
        <w:between w:space="0" w:sz="0" w:val="nil"/>
      </w:pBdr>
      <w:shd w:fill="auto" w:val="clear"/>
      <w:tabs>
        <w:tab w:val="left" w:pos="578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color="b40000" w:space="3" w:sz="4" w:val="dotted"/>
        <w:left w:space="0" w:sz="0" w:val="nil"/>
        <w:bottom w:space="0" w:sz="0" w:val="nil"/>
        <w:right w:space="0" w:sz="0" w:val="nil"/>
        <w:between w:space="0" w:sz="0" w:val="nil"/>
      </w:pBdr>
      <w:shd w:fill="auto" w:val="clear"/>
      <w:tabs>
        <w:tab w:val="left" w:pos="5786"/>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widowControl w:val="1"/>
      <w:pBdr>
        <w:top w:color="000000" w:space="0" w:sz="0" w:val="none"/>
        <w:left w:space="0" w:sz="0" w:val="nil"/>
        <w:bottom w:color="b40000" w:space="3" w:sz="4" w:val="dotted"/>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b40000"/>
        <w:sz w:val="16"/>
        <w:szCs w:val="16"/>
        <w:u w:val="none"/>
        <w:shd w:fill="auto" w:val="clear"/>
        <w:vertAlign w:val="baseline"/>
      </w:rPr>
    </w:pPr>
    <w:r w:rsidDel="00000000" w:rsidR="00000000" w:rsidRPr="00000000">
      <w:rPr>
        <w:rFonts w:ascii="Arial" w:cs="Arial" w:eastAsia="Arial" w:hAnsi="Arial"/>
        <w:b w:val="0"/>
        <w:i w:val="0"/>
        <w:smallCaps w:val="0"/>
        <w:strike w:val="0"/>
        <w:color w:val="b40000"/>
        <w:sz w:val="16"/>
        <w:szCs w:val="16"/>
        <w:u w:val="none"/>
        <w:shd w:fill="auto" w:val="clear"/>
        <w:vertAlign w:val="baseline"/>
        <w:rtl w:val="0"/>
      </w:rPr>
      <w:t xml:space="preserve">TEXAS DEPARTMENT OF INFORMATION RESOURCES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widowControl w:val="1"/>
      <w:pBdr>
        <w:top w:color="000000" w:space="0" w:sz="0" w:val="none"/>
        <w:left w:space="0" w:sz="0" w:val="nil"/>
        <w:bottom w:color="b40000" w:space="3" w:sz="4" w:val="dotted"/>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b40000"/>
        <w:sz w:val="16"/>
        <w:szCs w:val="16"/>
        <w:u w:val="none"/>
        <w:shd w:fill="auto" w:val="clear"/>
        <w:vertAlign w:val="baseline"/>
      </w:rPr>
    </w:pPr>
    <w:r w:rsidDel="00000000" w:rsidR="00000000" w:rsidRPr="00000000">
      <w:rPr>
        <w:color w:val="b40000"/>
        <w:sz w:val="16"/>
        <w:szCs w:val="16"/>
        <w:rtl w:val="0"/>
      </w:rPr>
      <w:t xml:space="preserve">TICKET AMATEUR ENTERPRISES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after="200" w:line="300" w:lineRule="auto"/>
        <w:ind w:left="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0"/>
        <w:tab w:val="left" w:pos="1980"/>
      </w:tabs>
      <w:spacing w:before="500" w:line="400" w:lineRule="auto"/>
      <w:ind w:left="0"/>
    </w:pPr>
    <w:rPr>
      <w:rFonts w:ascii="Arial Black" w:cs="Arial Black" w:eastAsia="Arial Black" w:hAnsi="Arial Black"/>
      <w:sz w:val="32"/>
      <w:szCs w:val="32"/>
    </w:rPr>
  </w:style>
  <w:style w:type="paragraph" w:styleId="Heading2">
    <w:name w:val="heading 2"/>
    <w:basedOn w:val="Normal"/>
    <w:next w:val="Normal"/>
    <w:pPr>
      <w:keepNext w:val="1"/>
      <w:tabs>
        <w:tab w:val="left" w:pos="720"/>
      </w:tabs>
      <w:spacing w:before="200" w:lineRule="auto"/>
      <w:ind w:left="187"/>
    </w:pPr>
    <w:rPr>
      <w:rFonts w:ascii="Arial Bold" w:cs="Arial Bold" w:eastAsia="Arial Bold" w:hAnsi="Arial Bold"/>
      <w:b w:val="1"/>
      <w:sz w:val="22"/>
      <w:szCs w:val="22"/>
    </w:rPr>
  </w:style>
  <w:style w:type="paragraph" w:styleId="Heading3">
    <w:name w:val="heading 3"/>
    <w:basedOn w:val="Normal"/>
    <w:next w:val="Normal"/>
    <w:pPr>
      <w:keepNext w:val="1"/>
      <w:tabs>
        <w:tab w:val="left" w:pos="1260"/>
      </w:tabs>
    </w:pPr>
    <w:rPr>
      <w:b w:val="1"/>
    </w:rPr>
  </w:style>
  <w:style w:type="paragraph" w:styleId="Heading4">
    <w:name w:val="heading 4"/>
    <w:basedOn w:val="Normal"/>
    <w:next w:val="Normal"/>
    <w:pPr>
      <w:keepNext w:val="1"/>
      <w:tabs>
        <w:tab w:val="left" w:pos="1800"/>
      </w:tabs>
      <w:ind w:left="1080"/>
    </w:pPr>
    <w:rPr>
      <w:b w:val="1"/>
    </w:rPr>
  </w:style>
  <w:style w:type="paragraph" w:styleId="Heading5">
    <w:name w:val="heading 5"/>
    <w:basedOn w:val="Normal"/>
    <w:next w:val="Normal"/>
    <w:pPr>
      <w:tabs>
        <w:tab w:val="left" w:pos="1800"/>
      </w:tabs>
      <w:ind w:left="1800" w:hanging="720"/>
    </w:pPr>
    <w:rPr>
      <w:rFonts w:ascii="Arial Narrow" w:cs="Arial Narrow" w:eastAsia="Arial Narrow" w:hAnsi="Arial Narrow"/>
      <w:b w:val="1"/>
    </w:rPr>
  </w:style>
  <w:style w:type="paragraph" w:styleId="Heading6">
    <w:name w:val="heading 6"/>
    <w:basedOn w:val="Normal"/>
    <w:next w:val="Normal"/>
    <w:pPr>
      <w:tabs>
        <w:tab w:val="left" w:pos="1800"/>
      </w:tabs>
      <w:ind w:left="1800" w:hanging="720"/>
    </w:pPr>
    <w:rPr>
      <w:rFonts w:ascii="Arial Narrow" w:cs="Arial Narrow" w:eastAsia="Arial Narrow" w:hAnsi="Arial Narrow"/>
      <w:b w:val="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F310A"/>
    <w:pPr>
      <w:spacing w:after="200" w:line="300" w:lineRule="exact"/>
      <w:ind w:left="720"/>
    </w:pPr>
    <w:rPr>
      <w:rFonts w:ascii="Arial" w:hAnsi="Arial"/>
      <w:szCs w:val="24"/>
    </w:rPr>
  </w:style>
  <w:style w:type="paragraph" w:styleId="Heading1">
    <w:name w:val="heading 1"/>
    <w:basedOn w:val="Normal"/>
    <w:next w:val="Normal"/>
    <w:qFormat w:val="1"/>
    <w:rsid w:val="00FF310A"/>
    <w:pPr>
      <w:keepNext w:val="1"/>
      <w:tabs>
        <w:tab w:val="left" w:pos="0"/>
        <w:tab w:val="left" w:pos="1980"/>
      </w:tabs>
      <w:spacing w:before="500" w:line="400" w:lineRule="exact"/>
      <w:ind w:left="0"/>
      <w:outlineLvl w:val="0"/>
    </w:pPr>
    <w:rPr>
      <w:rFonts w:ascii="Arial Black" w:hAnsi="Arial Black"/>
      <w:sz w:val="32"/>
      <w:szCs w:val="32"/>
    </w:rPr>
  </w:style>
  <w:style w:type="paragraph" w:styleId="Heading2">
    <w:name w:val="heading 2"/>
    <w:basedOn w:val="Normal"/>
    <w:next w:val="Normal"/>
    <w:qFormat w:val="1"/>
    <w:rsid w:val="00FF310A"/>
    <w:pPr>
      <w:keepNext w:val="1"/>
      <w:tabs>
        <w:tab w:val="left" w:pos="720"/>
      </w:tabs>
      <w:spacing w:before="200"/>
      <w:ind w:left="187"/>
      <w:outlineLvl w:val="1"/>
    </w:pPr>
    <w:rPr>
      <w:rFonts w:ascii="Arial Bold" w:hAnsi="Arial Bold"/>
      <w:b w:val="1"/>
      <w:sz w:val="22"/>
      <w:szCs w:val="22"/>
    </w:rPr>
  </w:style>
  <w:style w:type="paragraph" w:styleId="Heading3">
    <w:name w:val="heading 3"/>
    <w:basedOn w:val="Normal"/>
    <w:next w:val="Normal"/>
    <w:qFormat w:val="1"/>
    <w:rsid w:val="00FF310A"/>
    <w:pPr>
      <w:keepNext w:val="1"/>
      <w:tabs>
        <w:tab w:val="left" w:pos="1260"/>
      </w:tabs>
      <w:outlineLvl w:val="2"/>
    </w:pPr>
    <w:rPr>
      <w:b w:val="1"/>
      <w:szCs w:val="20"/>
    </w:rPr>
  </w:style>
  <w:style w:type="paragraph" w:styleId="Heading4">
    <w:name w:val="heading 4"/>
    <w:basedOn w:val="Normal"/>
    <w:next w:val="Normal"/>
    <w:qFormat w:val="1"/>
    <w:rsid w:val="00FF310A"/>
    <w:pPr>
      <w:keepNext w:val="1"/>
      <w:tabs>
        <w:tab w:val="left" w:pos="1800"/>
      </w:tabs>
      <w:ind w:left="1080"/>
      <w:outlineLvl w:val="3"/>
    </w:pPr>
    <w:rPr>
      <w:b w:val="1"/>
      <w:szCs w:val="20"/>
    </w:rPr>
  </w:style>
  <w:style w:type="paragraph" w:styleId="Heading5">
    <w:name w:val="heading 5"/>
    <w:basedOn w:val="Normal"/>
    <w:next w:val="Normal"/>
    <w:qFormat w:val="1"/>
    <w:rsid w:val="00FF310A"/>
    <w:pPr>
      <w:tabs>
        <w:tab w:val="left" w:pos="1800"/>
      </w:tabs>
      <w:ind w:left="1800" w:hanging="720"/>
      <w:outlineLvl w:val="4"/>
    </w:pPr>
    <w:rPr>
      <w:rFonts w:ascii="Arial Narrow" w:hAnsi="Arial Narrow"/>
      <w:b w:val="1"/>
      <w:szCs w:val="20"/>
    </w:rPr>
  </w:style>
  <w:style w:type="paragraph" w:styleId="Heading6">
    <w:name w:val="heading 6"/>
    <w:basedOn w:val="Heading5"/>
    <w:next w:val="Normal"/>
    <w:qFormat w:val="1"/>
    <w:rsid w:val="00FF310A"/>
    <w:pPr>
      <w:outlineLvl w:val="5"/>
    </w:pPr>
    <w:rPr>
      <w:b w:val="0"/>
    </w:rPr>
  </w:style>
  <w:style w:type="paragraph" w:styleId="Heading7">
    <w:name w:val="heading 7"/>
    <w:basedOn w:val="Normal"/>
    <w:next w:val="Normal"/>
    <w:qFormat w:val="1"/>
    <w:rsid w:val="00FF310A"/>
    <w:pPr>
      <w:tabs>
        <w:tab w:val="left" w:pos="360"/>
      </w:tabs>
      <w:spacing w:after="0"/>
      <w:ind w:left="0"/>
      <w:outlineLvl w:val="6"/>
    </w:pPr>
    <w:rPr>
      <w:szCs w:val="20"/>
    </w:rPr>
  </w:style>
  <w:style w:type="paragraph" w:styleId="Heading8">
    <w:name w:val="heading 8"/>
    <w:basedOn w:val="Normal"/>
    <w:next w:val="Normal"/>
    <w:qFormat w:val="1"/>
    <w:rsid w:val="00FF310A"/>
    <w:pPr>
      <w:tabs>
        <w:tab w:val="left" w:pos="360"/>
      </w:tabs>
      <w:spacing w:after="0"/>
      <w:ind w:left="0"/>
      <w:outlineLvl w:val="7"/>
    </w:pPr>
    <w:rPr>
      <w:szCs w:val="20"/>
    </w:rPr>
  </w:style>
  <w:style w:type="paragraph" w:styleId="Heading9">
    <w:name w:val="heading 9"/>
    <w:basedOn w:val="Normal"/>
    <w:next w:val="Normal"/>
    <w:qFormat w:val="1"/>
    <w:rsid w:val="00FF310A"/>
    <w:pPr>
      <w:tabs>
        <w:tab w:val="left" w:pos="360"/>
      </w:tabs>
      <w:spacing w:after="0"/>
      <w:ind w:left="0"/>
      <w:outlineLvl w:val="8"/>
    </w:pPr>
    <w:rPr>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lockText">
    <w:name w:val="Block Text"/>
    <w:basedOn w:val="Normal"/>
    <w:rsid w:val="00FF310A"/>
    <w:pPr>
      <w:ind w:right="720"/>
    </w:pPr>
    <w:rPr>
      <w:i w:val="1"/>
    </w:rPr>
  </w:style>
  <w:style w:type="paragraph" w:styleId="FigureHead" w:customStyle="1">
    <w:name w:val="Figure Head"/>
    <w:basedOn w:val="Normal"/>
    <w:rsid w:val="00FF310A"/>
    <w:rPr>
      <w:rFonts w:ascii="Arial Bold" w:hAnsi="Arial Bold"/>
      <w:b w:val="1"/>
      <w:bCs w:val="1"/>
      <w:sz w:val="16"/>
    </w:rPr>
  </w:style>
  <w:style w:type="character" w:styleId="FollowedHyperlink">
    <w:name w:val="FollowedHyperlink"/>
    <w:rsid w:val="00FF310A"/>
    <w:rPr>
      <w:color w:val="b90000"/>
      <w:u w:val="none"/>
    </w:rPr>
  </w:style>
  <w:style w:type="paragraph" w:styleId="Footer">
    <w:name w:val="footer"/>
    <w:rsid w:val="00FF310A"/>
    <w:pPr>
      <w:pBdr>
        <w:top w:color="b40000" w:space="3" w:sz="4" w:val="dotted"/>
      </w:pBdr>
      <w:tabs>
        <w:tab w:val="center" w:pos="4680"/>
        <w:tab w:val="right" w:pos="9360"/>
      </w:tabs>
      <w:spacing w:line="240" w:lineRule="exact"/>
    </w:pPr>
    <w:rPr>
      <w:rFonts w:ascii="Arial" w:hAnsi="Arial"/>
      <w:sz w:val="16"/>
    </w:rPr>
  </w:style>
  <w:style w:type="paragraph" w:styleId="Header">
    <w:name w:val="header"/>
    <w:basedOn w:val="Footer"/>
    <w:rsid w:val="00FF310A"/>
    <w:pPr>
      <w:pBdr>
        <w:top w:color="auto" w:space="0" w:sz="0" w:val="none"/>
        <w:bottom w:color="b40000" w:space="3" w:sz="4" w:val="dotted"/>
      </w:pBdr>
    </w:pPr>
  </w:style>
  <w:style w:type="character" w:styleId="Hyperlink">
    <w:name w:val="Hyperlink"/>
    <w:rsid w:val="00FF310A"/>
    <w:rPr>
      <w:color w:val="b40000"/>
      <w:u w:val="none"/>
    </w:rPr>
  </w:style>
  <w:style w:type="paragraph" w:styleId="List-bullet" w:customStyle="1">
    <w:name w:val="List-bullet"/>
    <w:rsid w:val="00FF310A"/>
    <w:pPr>
      <w:numPr>
        <w:numId w:val="36"/>
      </w:numPr>
      <w:tabs>
        <w:tab w:val="left" w:pos="1080"/>
      </w:tabs>
      <w:spacing w:after="200" w:line="300" w:lineRule="exact"/>
    </w:pPr>
    <w:rPr>
      <w:rFonts w:ascii="Arial" w:hAnsi="Arial"/>
      <w:szCs w:val="24"/>
    </w:rPr>
  </w:style>
  <w:style w:type="paragraph" w:styleId="List-bullet00" w:customStyle="1">
    <w:name w:val="List-bullet 0/0"/>
    <w:basedOn w:val="List-bullet"/>
    <w:rsid w:val="00FF310A"/>
    <w:pPr>
      <w:numPr>
        <w:numId w:val="37"/>
      </w:numPr>
      <w:spacing w:after="0"/>
    </w:pPr>
  </w:style>
  <w:style w:type="paragraph" w:styleId="Normal00" w:customStyle="1">
    <w:name w:val="Normal 0/0"/>
    <w:basedOn w:val="Normal"/>
    <w:rsid w:val="00FF310A"/>
    <w:pPr>
      <w:spacing w:after="0"/>
    </w:pPr>
  </w:style>
  <w:style w:type="paragraph" w:styleId="TableText" w:customStyle="1">
    <w:name w:val="Table Text"/>
    <w:basedOn w:val="Normal"/>
    <w:rsid w:val="00FF310A"/>
    <w:pPr>
      <w:spacing w:after="0" w:line="220" w:lineRule="exact"/>
      <w:ind w:left="0"/>
    </w:pPr>
    <w:rPr>
      <w:sz w:val="18"/>
    </w:rPr>
  </w:style>
  <w:style w:type="paragraph" w:styleId="TableHead" w:customStyle="1">
    <w:name w:val="Table Head"/>
    <w:basedOn w:val="TableText"/>
    <w:rsid w:val="00FF310A"/>
    <w:rPr>
      <w:b w:val="1"/>
      <w:sz w:val="16"/>
    </w:rPr>
  </w:style>
  <w:style w:type="paragraph" w:styleId="Table-bullet" w:customStyle="1">
    <w:name w:val="Table-bullet"/>
    <w:basedOn w:val="TableText"/>
    <w:rsid w:val="00FF310A"/>
    <w:pPr>
      <w:numPr>
        <w:numId w:val="38"/>
      </w:numPr>
      <w:tabs>
        <w:tab w:val="left" w:pos="180"/>
      </w:tabs>
    </w:pPr>
  </w:style>
  <w:style w:type="paragraph" w:styleId="TextBox" w:customStyle="1">
    <w:name w:val="Text Box"/>
    <w:rsid w:val="00FF310A"/>
    <w:pPr>
      <w:spacing w:line="180" w:lineRule="exact"/>
      <w:jc w:val="center"/>
    </w:pPr>
    <w:rPr>
      <w:rFonts w:ascii="Arial" w:hAnsi="Arial"/>
      <w:sz w:val="14"/>
    </w:rPr>
  </w:style>
  <w:style w:type="paragraph" w:styleId="TOC1">
    <w:name w:val="toc 1"/>
    <w:basedOn w:val="Normal"/>
    <w:next w:val="Normal"/>
    <w:autoRedefine w:val="1"/>
    <w:rsid w:val="00FF310A"/>
    <w:pPr>
      <w:tabs>
        <w:tab w:val="left" w:pos="2160"/>
        <w:tab w:val="right" w:leader="dot" w:pos="8280"/>
      </w:tabs>
      <w:spacing w:after="0" w:before="100"/>
      <w:ind w:left="1080"/>
    </w:pPr>
  </w:style>
  <w:style w:type="paragraph" w:styleId="TOC2">
    <w:name w:val="toc 2"/>
    <w:basedOn w:val="TOC1"/>
    <w:next w:val="Normal"/>
    <w:autoRedefine w:val="1"/>
    <w:rsid w:val="00FF310A"/>
    <w:pPr>
      <w:spacing w:before="0"/>
      <w:ind w:left="1627"/>
    </w:pPr>
    <w:rPr>
      <w:noProof w:val="1"/>
    </w:rPr>
  </w:style>
  <w:style w:type="paragraph" w:styleId="TOC3">
    <w:name w:val="toc 3"/>
    <w:basedOn w:val="TOC2"/>
    <w:next w:val="Normal"/>
    <w:autoRedefine w:val="1"/>
    <w:semiHidden w:val="1"/>
    <w:rsid w:val="00FF310A"/>
    <w:pPr>
      <w:tabs>
        <w:tab w:val="left" w:pos="3060"/>
        <w:tab w:val="right" w:pos="7560"/>
      </w:tabs>
      <w:ind w:left="2340"/>
    </w:pPr>
    <w:rPr>
      <w:rFonts w:ascii="Times New Roman" w:hAnsi="Times New Roman"/>
      <w:sz w:val="24"/>
    </w:rPr>
  </w:style>
  <w:style w:type="paragraph" w:styleId="Z-agcycvr-Title" w:customStyle="1">
    <w:name w:val="Z-agcycvr-Title"/>
    <w:basedOn w:val="Heading4"/>
    <w:rsid w:val="00FF310A"/>
    <w:pPr>
      <w:tabs>
        <w:tab w:val="center" w:pos="4680"/>
        <w:tab w:val="right" w:pos="9360"/>
      </w:tabs>
      <w:spacing w:after="240" w:line="240" w:lineRule="auto"/>
      <w:jc w:val="center"/>
    </w:pPr>
    <w:rPr>
      <w:rFonts w:ascii="Arial Black" w:cs="Arial" w:hAnsi="Arial Black"/>
      <w:bCs w:val="1"/>
      <w:sz w:val="36"/>
      <w:szCs w:val="36"/>
    </w:rPr>
  </w:style>
  <w:style w:type="paragraph" w:styleId="Z-agcycvr-Doctype" w:customStyle="1">
    <w:name w:val="Z-agcycvr-Doctype"/>
    <w:basedOn w:val="Z-agcycvr-Title"/>
    <w:rsid w:val="00FF310A"/>
    <w:pPr>
      <w:spacing w:line="400" w:lineRule="exact"/>
    </w:pPr>
  </w:style>
  <w:style w:type="paragraph" w:styleId="Z-agcycvr-name" w:customStyle="1">
    <w:name w:val="Z-agcycvr-name"/>
    <w:basedOn w:val="Normal"/>
    <w:rsid w:val="00FF310A"/>
    <w:pPr>
      <w:tabs>
        <w:tab w:val="center" w:pos="4680"/>
        <w:tab w:val="right" w:pos="9360"/>
      </w:tabs>
      <w:spacing w:after="0" w:before="1440" w:line="240" w:lineRule="auto"/>
      <w:ind w:left="0"/>
      <w:jc w:val="center"/>
    </w:pPr>
    <w:rPr>
      <w:rFonts w:ascii="Arial Bold" w:cs="Arial" w:hAnsi="Arial Bold"/>
      <w:b w:val="1"/>
      <w:sz w:val="30"/>
      <w:szCs w:val="36"/>
    </w:rPr>
  </w:style>
  <w:style w:type="paragraph" w:styleId="Z-agcycvr-sot" w:customStyle="1">
    <w:name w:val="Z-agcycvr-sot"/>
    <w:basedOn w:val="Normal"/>
    <w:rsid w:val="00FF310A"/>
    <w:pPr>
      <w:tabs>
        <w:tab w:val="left" w:pos="7985"/>
      </w:tabs>
    </w:pPr>
    <w:rPr>
      <w:rFonts w:ascii="Arial Narrow" w:hAnsi="Arial Narrow"/>
      <w:b w:val="1"/>
      <w:bCs w:val="1"/>
      <w:spacing w:val="20"/>
      <w:sz w:val="24"/>
      <w14:shadow w14:blurRad="50800" w14:sx="100000" w14:algn="tl" w14:dir="2700000" w14:dist="38100" w14:sy="100000">
        <w14:srgbClr w14:val="000000">
          <w14:alpha w14:val="60000"/>
        </w14:srgbClr>
      </w14:shadow>
    </w:rPr>
  </w:style>
  <w:style w:type="paragraph" w:styleId="Z-agcycvr-tpdf" w:customStyle="1">
    <w:name w:val="Z-agcycvr-tpdf"/>
    <w:basedOn w:val="Z-agcycvr-name"/>
    <w:rsid w:val="00FF310A"/>
    <w:pPr>
      <w:tabs>
        <w:tab w:val="left" w:pos="7985"/>
      </w:tabs>
      <w:spacing w:before="0"/>
    </w:pPr>
    <w:rPr>
      <w:rFonts w:ascii="Arial Narrow" w:hAnsi="Arial Narrow"/>
      <w:b w:val="0"/>
      <w:bCs w:val="1"/>
      <w:spacing w:val="20"/>
      <w:sz w:val="20"/>
    </w:rPr>
  </w:style>
  <w:style w:type="paragraph" w:styleId="Z-Bul1" w:customStyle="1">
    <w:name w:val="Z-Bul1"/>
    <w:basedOn w:val="Normal"/>
    <w:rsid w:val="00FF310A"/>
    <w:pPr>
      <w:tabs>
        <w:tab w:val="center" w:pos="4680"/>
        <w:tab w:val="right" w:pos="9360"/>
      </w:tabs>
      <w:spacing w:line="240" w:lineRule="auto"/>
      <w:ind w:left="0"/>
    </w:pPr>
    <w:rPr>
      <w:rFonts w:cs="Arial"/>
    </w:rPr>
  </w:style>
  <w:style w:type="paragraph" w:styleId="Z-cvr-docinfo" w:customStyle="1">
    <w:name w:val="Z-cvr-docinfo"/>
    <w:basedOn w:val="Normal"/>
    <w:rsid w:val="00FF310A"/>
    <w:pPr>
      <w:tabs>
        <w:tab w:val="center" w:pos="4680"/>
        <w:tab w:val="right" w:pos="9360"/>
      </w:tabs>
      <w:spacing w:after="100" w:afterAutospacing="1" w:before="1280" w:line="240" w:lineRule="auto"/>
      <w:ind w:left="0"/>
      <w:jc w:val="right"/>
    </w:pPr>
    <w:rPr>
      <w:rFonts w:ascii="Arial Narrow" w:cs="Arial" w:hAnsi="Arial Narrow"/>
      <w:bCs w:val="1"/>
      <w:sz w:val="28"/>
    </w:rPr>
  </w:style>
  <w:style w:type="paragraph" w:styleId="Z-cvr-H1" w:customStyle="1">
    <w:name w:val="Z-cvr-H1"/>
    <w:basedOn w:val="Heading3"/>
    <w:rsid w:val="00FF310A"/>
    <w:pPr>
      <w:tabs>
        <w:tab w:val="center" w:pos="4680"/>
        <w:tab w:val="right" w:pos="9360"/>
      </w:tabs>
      <w:spacing w:line="400" w:lineRule="exact"/>
      <w:ind w:left="0"/>
    </w:pPr>
    <w:rPr>
      <w:rFonts w:ascii="Arial Black" w:cs="Arial" w:hAnsi="Arial Black"/>
      <w:b w:val="0"/>
      <w:sz w:val="32"/>
      <w:szCs w:val="24"/>
    </w:rPr>
  </w:style>
  <w:style w:type="paragraph" w:styleId="Z-cvr-Header" w:customStyle="1">
    <w:name w:val="Z-cvr-Header"/>
    <w:basedOn w:val="Header"/>
    <w:rsid w:val="00FF310A"/>
    <w:pPr>
      <w:jc w:val="right"/>
    </w:pPr>
    <w:rPr>
      <w:rFonts w:ascii="Arial Narrow" w:hAnsi="Arial Narrow"/>
      <w:color w:val="b40000"/>
      <w:spacing w:val="20"/>
    </w:rPr>
  </w:style>
  <w:style w:type="paragraph" w:styleId="Z-cvr-Normal" w:customStyle="1">
    <w:name w:val="Z-cvr-Normal"/>
    <w:basedOn w:val="Normal"/>
    <w:rsid w:val="00FF310A"/>
    <w:pPr>
      <w:tabs>
        <w:tab w:val="center" w:pos="4680"/>
        <w:tab w:val="right" w:pos="9360"/>
      </w:tabs>
      <w:ind w:left="0"/>
    </w:pPr>
    <w:rPr>
      <w:rFonts w:cs="Arial"/>
      <w:bCs w:val="1"/>
    </w:rPr>
  </w:style>
  <w:style w:type="paragraph" w:styleId="Z-cvr-Title" w:customStyle="1">
    <w:name w:val="Z-cvr-Title"/>
    <w:basedOn w:val="Normal"/>
    <w:rsid w:val="00FF310A"/>
    <w:pPr>
      <w:tabs>
        <w:tab w:val="center" w:pos="4680"/>
        <w:tab w:val="right" w:pos="9360"/>
      </w:tabs>
      <w:spacing w:after="0" w:before="1560" w:line="240" w:lineRule="auto"/>
      <w:ind w:left="0"/>
      <w:jc w:val="right"/>
    </w:pPr>
    <w:rPr>
      <w:rFonts w:ascii="Arial Black" w:cs="Arial" w:hAnsi="Arial Black"/>
      <w:bCs w:val="1"/>
      <w:sz w:val="68"/>
    </w:rPr>
  </w:style>
  <w:style w:type="paragraph" w:styleId="Z-cvr-SubTitle" w:customStyle="1">
    <w:name w:val="Z-cvr-SubTitle"/>
    <w:basedOn w:val="Z-cvr-Title"/>
    <w:rsid w:val="00FF310A"/>
    <w:pPr>
      <w:spacing w:before="120"/>
    </w:pPr>
    <w:rPr>
      <w:rFonts w:ascii="Arial" w:hAnsi="Arial"/>
      <w:color w:val="b40000"/>
      <w:sz w:val="56"/>
    </w:rPr>
  </w:style>
  <w:style w:type="paragraph" w:styleId="Z-FooterNote" w:customStyle="1">
    <w:name w:val="Z-FooterNote"/>
    <w:basedOn w:val="Normal"/>
    <w:rsid w:val="00FF310A"/>
    <w:pPr>
      <w:tabs>
        <w:tab w:val="center" w:pos="4680"/>
        <w:tab w:val="right" w:pos="9360"/>
      </w:tabs>
      <w:spacing w:after="120" w:line="240" w:lineRule="auto"/>
      <w:ind w:left="0"/>
      <w:jc w:val="right"/>
    </w:pPr>
    <w:rPr>
      <w:rFonts w:cs="Arial"/>
      <w:color w:val="b40000"/>
    </w:rPr>
  </w:style>
  <w:style w:type="paragraph" w:styleId="Z-Heading1" w:customStyle="1">
    <w:name w:val="Z-Heading 1"/>
    <w:basedOn w:val="Heading1"/>
    <w:rsid w:val="00FF310A"/>
    <w:rPr>
      <w:caps w:val="1"/>
    </w:rPr>
  </w:style>
  <w:style w:type="character" w:styleId="PageNumber">
    <w:name w:val="page number"/>
    <w:basedOn w:val="DefaultParagraphFont"/>
    <w:rsid w:val="000B52A6"/>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72.0" w:type="dxa"/>
        <w:bottom w:w="72.0" w:type="dxa"/>
        <w:right w:w="72.0" w:type="dxa"/>
      </w:tblCellMar>
    </w:tblPr>
  </w:style>
  <w:style w:type="table" w:styleId="Table2">
    <w:basedOn w:val="TableNormal"/>
    <w:tblPr>
      <w:tblStyleRowBandSize w:val="1"/>
      <w:tblStyleColBandSize w:val="1"/>
      <w:tblCellMar>
        <w:top w:w="72.0" w:type="dxa"/>
        <w:left w:w="72.0" w:type="dxa"/>
        <w:bottom w:w="72.0" w:type="dxa"/>
        <w:right w:w="72.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2.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9DZYA/6nkKbJmzd05yg2//uKqg==">AMUW2mVwEX1aMuE1J5hQzJgAhaiLxctdR8iAYYak165UUU9w+OUGHrLdi4rXhK5SOlvlkDbI1+nLT9upWfUcZeieUhFInI01btC1iJHDNyuftzsvKSQaXAMIQo3ivdnNN3FE7ZpfpcYzwx2ivWVKJXw+AQK6F7dp7kWQ2v0H7Ppgo5BXDAHPrifq089pAq1RMDAnyycQFwFIubIsZmYg6fYpQOEPSYI0JIeds2w9xXDYvPnOffEgCk6oNb0f1mlxXJRBh30WwM9YQdKUK7gPuBagojFXfnZcDE/uKfQRQGT4aDpkam6tuoJY/JqZi49BsZrXBY6BetCKNPXV3neTBQZpbnqi+ViR40vaE+C/vD6jIvZrlAWNl74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2019-10-05T21:48:00Z</dcterms:created>
  <dc:creator>Texas Department of Information Resources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266982337</vt:i4>
  </property>
  <property fmtid="{D5CDD505-2E9C-101B-9397-08002B2CF9AE}" pid="3" name="_EmailSubject">
    <vt:lpwstr>Draft IV&amp;V Template</vt:lpwstr>
  </property>
  <property fmtid="{D5CDD505-2E9C-101B-9397-08002B2CF9AE}" pid="4" name="_AuthorEmail">
    <vt:lpwstr>Ken.Bucher@tea.state.tx.us</vt:lpwstr>
  </property>
  <property fmtid="{D5CDD505-2E9C-101B-9397-08002B2CF9AE}" pid="5" name="_AuthorEmailDisplayName">
    <vt:lpwstr>Bucher, Ken</vt:lpwstr>
  </property>
  <property fmtid="{D5CDD505-2E9C-101B-9397-08002B2CF9AE}" pid="6" name="_ReviewingToolsShownOnce">
    <vt:lpwstr/>
  </property>
  <property fmtid="{D5CDD505-2E9C-101B-9397-08002B2CF9AE}" pid="7" name="DocumentPublishDate">
    <vt:lpwstr>2015-03-31T00:00:00Z</vt:lpwstr>
  </property>
  <property fmtid="{D5CDD505-2E9C-101B-9397-08002B2CF9AE}" pid="8" name="TSLACSubject">
    <vt:lpwstr>;#Executive Departments;#Government Information;#State Governments;#</vt:lpwstr>
  </property>
  <property fmtid="{D5CDD505-2E9C-101B-9397-08002B2CF9AE}" pid="9" name="DocumentCategory">
    <vt:lpwstr>Templates</vt:lpwstr>
  </property>
  <property fmtid="{D5CDD505-2E9C-101B-9397-08002B2CF9AE}" pid="10" name="DocumentSummary">
    <vt:lpwstr>Texas Project Delivery Framework System Requirements Specifications Template</vt:lpwstr>
  </property>
  <property fmtid="{D5CDD505-2E9C-101B-9397-08002B2CF9AE}" pid="11" name="DIRDepartment">
    <vt:lpwstr>Policy &amp; Planning</vt:lpwstr>
  </property>
  <property fmtid="{D5CDD505-2E9C-101B-9397-08002B2CF9AE}" pid="12" name="SearchKeywords">
    <vt:lpwstr/>
  </property>
  <property fmtid="{D5CDD505-2E9C-101B-9397-08002B2CF9AE}" pid="13" name="TSLACType">
    <vt:lpwstr>Reference materials</vt:lpwstr>
  </property>
  <property fmtid="{D5CDD505-2E9C-101B-9397-08002B2CF9AE}" pid="14" name="DocumentExtension">
    <vt:lpwstr>doc</vt:lpwstr>
  </property>
  <property fmtid="{D5CDD505-2E9C-101B-9397-08002B2CF9AE}" pid="15" name="DocumentSize">
    <vt:lpwstr>189.99990272</vt:lpwstr>
  </property>
  <property fmtid="{D5CDD505-2E9C-101B-9397-08002B2CF9AE}" pid="16" name="WorkflowChangePath">
    <vt:lpwstr>4e7f0d7b-af58-4d14-a711-25a4e8942f2a,4;4e7f0d7b-af58-4d14-a711-25a4e8942f2a,4;4e7f0d7b-af58-4d14-a711-25a4e8942f2a,4;4e7f0d7b-af58-4d14-a711-25a4e8942f2a,4;4e7f0d7b-af58-4d14-a711-25a4e8942f2a,4;4e7f0d7b-af58-4d14-a711-25a4e8942f2a,4;4e7f0d7b-af58-4d14-a7</vt:lpwstr>
  </property>
  <property fmtid="{D5CDD505-2E9C-101B-9397-08002B2CF9AE}" pid="17" name="RedirectURL">
    <vt:lpwstr>/portal/internal/resources/DocumentLibrary/System Requirements Specifications Template.doc</vt:lpwstr>
  </property>
  <property fmtid="{D5CDD505-2E9C-101B-9397-08002B2CF9AE}" pid="18" name="SearchSummary">
    <vt:lpwstr>Texas Project Delivery Framework System Requirements Specifications Template</vt:lpwstr>
  </property>
</Properties>
</file>