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88" w:rsidRPr="0069089A" w:rsidRDefault="0069089A">
      <w:pPr>
        <w:rPr>
          <w:b/>
          <w:u w:val="single"/>
        </w:rPr>
      </w:pPr>
      <w:bookmarkStart w:id="0" w:name="_GoBack"/>
      <w:r w:rsidRPr="0069089A">
        <w:rPr>
          <w:b/>
          <w:u w:val="single"/>
        </w:rPr>
        <w:t xml:space="preserve">R02 Flashcards in Q&amp;A format to upload to </w:t>
      </w:r>
      <w:proofErr w:type="spellStart"/>
      <w:r w:rsidRPr="0069089A">
        <w:rPr>
          <w:b/>
          <w:u w:val="single"/>
        </w:rPr>
        <w:t>Github</w:t>
      </w:r>
      <w:proofErr w:type="spellEnd"/>
    </w:p>
    <w:bookmarkEnd w:id="0"/>
    <w:p w:rsidR="0069089A" w:rsidRDefault="0069089A"/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volatility?</w:t>
      </w:r>
      <w:r w:rsidRPr="0069089A">
        <w:br/>
        <w:t>A: Degree of variation in trading price over time.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systemic risk?</w:t>
      </w:r>
      <w:r w:rsidRPr="0069089A">
        <w:br/>
        <w:t>A: Also known as 'market risk'; it refers to the risk of the whole system or market collapsing and cannot be mitigated through diversification.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non-systemic risk?</w:t>
      </w:r>
      <w:r w:rsidRPr="0069089A">
        <w:br/>
        <w:t>A: Specific to certain investments or industries; it can be mitigated through diversification.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asset classes does inflation risk apply to?</w:t>
      </w:r>
      <w:r w:rsidRPr="0069089A">
        <w:br/>
        <w:t>A: All, but cash-based investments are more susceptible as they only generate interest.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Which assets are best for hedging against inflation?</w:t>
      </w:r>
      <w:r w:rsidRPr="0069089A">
        <w:br/>
        <w:t>A: Real assets like shares and property, which provide capital growth and income.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relationship between bond prices and yield?</w:t>
      </w:r>
      <w:r w:rsidRPr="0069089A">
        <w:br/>
        <w:t>A: Price up = Yield down; Price down = Yield up.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the risks associated with cash?</w:t>
      </w:r>
      <w:r w:rsidRPr="0069089A">
        <w:br/>
        <w:t>A: Default risk (if not covered by FSCS), inflation, and interest rate fluctuation.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Which areas are not covered by the FSCS?</w:t>
      </w:r>
      <w:r w:rsidRPr="0069089A">
        <w:br/>
        <w:t>A: Channel Islands and Isle of Man.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is interest paid on accounts?</w:t>
      </w:r>
      <w:r w:rsidRPr="0069089A">
        <w:br/>
        <w:t>A: Paid gross.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IHT status for ISAs?</w:t>
      </w:r>
      <w:r w:rsidRPr="0069089A">
        <w:br/>
        <w:t>A: No direct benefit; forms part of the estate. APS can apply for a surviving spouse/partner.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an Additional Permitted Subscription (APS)?</w:t>
      </w:r>
      <w:r w:rsidRPr="0069089A">
        <w:br/>
        <w:t>A: Increases the survivor’s ISA allowance by the value of the deceased’s ISA holdings.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Flexible ISAs?</w:t>
      </w:r>
      <w:r w:rsidRPr="0069089A">
        <w:br/>
        <w:t>A: Allow withdrawal and replacement of money within the same tax year without affecting the allowance.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ISA limits for 16 or 17-year-olds?</w:t>
      </w:r>
      <w:r w:rsidRPr="0069089A">
        <w:br/>
        <w:t>A: £9k into JISA and £20k into an adult cash ISA – £29k total.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purpose of the Parental Settlement Rule?</w:t>
      </w:r>
      <w:r w:rsidRPr="0069089A">
        <w:br/>
        <w:t>A: To prevent tax avoidance by shifting income to a child’s ISA.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When does the Parental Settlement Rule apply?</w:t>
      </w:r>
      <w:r w:rsidRPr="0069089A">
        <w:br/>
        <w:t>A: When the child is 16-17, unmarried, and the parent supplied the money.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lastRenderedPageBreak/>
        <w:t>Q: What is the tax rule under the Parental Settlement Rule?</w:t>
      </w:r>
      <w:r w:rsidRPr="0069089A">
        <w:br/>
        <w:t>A: If income exceeds £100/year, the whole amount is taxable to the parent.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the age rules for opening a LISA?</w:t>
      </w:r>
      <w:r w:rsidRPr="0069089A">
        <w:br/>
        <w:t>A: You can open one between ages 18–40 and contribute until age 50.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purpose of a LISA?</w:t>
      </w:r>
      <w:r w:rsidRPr="0069089A">
        <w:br/>
        <w:t>A: To purchase a first home or for use from age 60 onwards.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the penalties for early withdrawal from a LISA?</w:t>
      </w:r>
      <w:r w:rsidRPr="0069089A">
        <w:br/>
        <w:t>A: 25% of the full amount, which is more than the bonus received due to prior bonuses being included.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Can you have previously owned property and still use a LISA for a house?</w:t>
      </w:r>
      <w:r w:rsidRPr="0069089A">
        <w:br/>
        <w:t>A: No, owning property in any form, anywhere in the world, disqualifies you.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happens if you inherit a property—can you still use a LISA?</w:t>
      </w:r>
      <w:r w:rsidRPr="0069089A">
        <w:br/>
        <w:t>A: No, even if you sell it immediately, it counts as having owned property.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structured deposits?</w:t>
      </w:r>
      <w:r w:rsidRPr="0069089A">
        <w:br/>
        <w:t>A: Structured products with returns typically linked to an index like the FTSE 100.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the issues with foreign currency accounts?</w:t>
      </w:r>
      <w:r w:rsidRPr="0069089A">
        <w:br/>
        <w:t>A: They may have a higher minimum balance and carry currency risk.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the benefits of foreign currency accounts?</w:t>
      </w:r>
      <w:r w:rsidRPr="0069089A">
        <w:br/>
        <w:t>A: Diversification, hedging, and utility for foreign property or overseas family.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direct money market investments?</w:t>
      </w:r>
      <w:r w:rsidRPr="0069089A">
        <w:br/>
        <w:t>A: Treasury bills, commercial bills, and certificates of deposit.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indirect money market investments?</w:t>
      </w:r>
      <w:r w:rsidRPr="0069089A">
        <w:br/>
        <w:t>A: Money-market funds.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Why don’t most individuals invest directly in the money market?</w:t>
      </w:r>
      <w:r w:rsidRPr="0069089A">
        <w:br/>
        <w:t>A: High minimum investment amounts; individuals typically use money market funds instead.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WAM (Weighted Average Maturity) measure?</w:t>
      </w:r>
      <w:r w:rsidRPr="0069089A">
        <w:br/>
        <w:t>A: Interest rate risk; lower WAM is better.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WAL (Weighted Average Life) measure?</w:t>
      </w:r>
      <w:r w:rsidRPr="0069089A">
        <w:br/>
        <w:t>A: Credit risk; lower WAL is better.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coupon?</w:t>
      </w:r>
      <w:r w:rsidRPr="0069089A">
        <w:br/>
        <w:t>A: A fixed interest payment, often paid twice a year.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Permanent Interest Bearing Shares (PIBs)?</w:t>
      </w:r>
      <w:r w:rsidRPr="0069089A">
        <w:br/>
        <w:t>A: Loans to building societies with no redemption date.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the four main risks with bonds?</w:t>
      </w:r>
      <w:r w:rsidRPr="0069089A">
        <w:br/>
        <w:t>A: Default, inflation, liquidity, and currency.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lastRenderedPageBreak/>
        <w:t>Q: Can bond issuers default?</w:t>
      </w:r>
      <w:r w:rsidRPr="0069089A">
        <w:br/>
        <w:t>A: Yes, both states and companies can default.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Are corporate bonds covered by the FSCS?</w:t>
      </w:r>
      <w:r w:rsidRPr="0069089A">
        <w:br/>
        <w:t>A: Not directly, though possibly if held within a fund.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Why are bonds susceptible to inflation risk?</w:t>
      </w:r>
      <w:r w:rsidRPr="0069089A">
        <w:br/>
        <w:t>A: Coupon and nominal value are fixed unless index-linked; longer bonds have higher risk.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liquidity like for corporate bonds?</w:t>
      </w:r>
      <w:r w:rsidRPr="0069089A">
        <w:br/>
        <w:t>A: Often low demand, especially for non–blue chip bonds.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happens to bonds when interest rates rise?</w:t>
      </w:r>
      <w:r w:rsidRPr="0069089A">
        <w:br/>
        <w:t>A: Price falls and yield rises.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happens to bonds when interest rates fall?</w:t>
      </w:r>
      <w:r w:rsidRPr="0069089A">
        <w:br/>
        <w:t>A: Price rises and yield falls.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relationship between interest rates and bond prices?</w:t>
      </w:r>
      <w:r w:rsidRPr="0069089A">
        <w:br/>
        <w:t>A: Inverse; rates up = prices down and vice versa.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is bond interest taxed?</w:t>
      </w:r>
      <w:r w:rsidRPr="0069089A">
        <w:br/>
        <w:t>A: As savings income.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Are qualifying bonds subject to CGT?</w:t>
      </w:r>
      <w:r w:rsidRPr="0069089A">
        <w:br/>
        <w:t>A: No, qualifying bonds are exempt; non-qualifying ones are liable if sold.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Are bonds included in IHT calculations?</w:t>
      </w:r>
      <w:r w:rsidRPr="0069089A">
        <w:br/>
        <w:t>A: Yes, they are part of the estate.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convertible corporate bonds?</w:t>
      </w:r>
      <w:r w:rsidRPr="0069089A">
        <w:br/>
        <w:t>A: Bonds that can convert into ordinary shares; usually lower coupon and not CGT qualifying.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Which bonds can be held in an ISA?</w:t>
      </w:r>
      <w:r w:rsidRPr="0069089A">
        <w:br/>
        <w:t>A: Bonds from companies on recognised stock exchanges.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Is it always worth putting bonds in an ISA?</w:t>
      </w:r>
      <w:r w:rsidRPr="0069089A">
        <w:br/>
        <w:t>A: Not necessarily—most people have PSA and qualifying bonds are CGT exempt.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can you manufacture a higher return on fixed coupon bonds?</w:t>
      </w:r>
      <w:r w:rsidRPr="0069089A">
        <w:br/>
        <w:t>A: By buying them at a discount in the secondary market.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do you buy a Gilt directly?</w:t>
      </w:r>
      <w:r w:rsidRPr="0069089A">
        <w:br/>
        <w:t>A: Via a Gilt-edged market maker (GEMM) or approved investor auction application.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retail bonds?</w:t>
      </w:r>
      <w:r w:rsidRPr="0069089A">
        <w:br/>
        <w:t>A: Non-tradable corporate bonds with minimum £1000 investment.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mini-bonds?</w:t>
      </w:r>
      <w:r w:rsidRPr="0069089A">
        <w:br/>
        <w:t>A: Non-tradable short-term retail bonds (3–5 years).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lastRenderedPageBreak/>
        <w:t>Q: What are Bulldog bonds?</w:t>
      </w:r>
      <w:r w:rsidRPr="0069089A">
        <w:br/>
        <w:t>A: Loans in sterling to foreign investors to access the UK capital market.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Eurobonds?</w:t>
      </w:r>
      <w:r w:rsidRPr="0069089A">
        <w:br/>
        <w:t>A: Bonds denominated in a currency different from both the issuer’s and market’s home currency.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mid-market price?</w:t>
      </w:r>
      <w:r w:rsidRPr="0069089A">
        <w:br/>
        <w:t>A: The average of the buying (bid) and selling (ask) prices.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clean price for a bond?</w:t>
      </w:r>
      <w:r w:rsidRPr="0069089A">
        <w:br/>
        <w:t>A: Price excluding accrued coupon interest.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dirty price for a bond?</w:t>
      </w:r>
      <w:r w:rsidRPr="0069089A">
        <w:br/>
        <w:t>A: Price including accrued coupon interest.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'cum dividend' mean?</w:t>
      </w:r>
      <w:r w:rsidRPr="0069089A">
        <w:br/>
        <w:t>A: Buyer is entitled to the next coupon payment.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'ex dividend' mean?</w:t>
      </w:r>
      <w:r w:rsidRPr="0069089A">
        <w:br/>
        <w:t>A: Seller keeps the coupon; buyer pays lower clean price.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is running yield calculated?</w:t>
      </w:r>
      <w:r w:rsidRPr="0069089A">
        <w:br/>
        <w:t>A: Coupon ÷ Clean Price × 100.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gross redemption yield account for?</w:t>
      </w:r>
      <w:r w:rsidRPr="0069089A">
        <w:br/>
        <w:t>A: Capital gain/loss at redemption when bought above or below nominal value.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net yield calculate?</w:t>
      </w:r>
      <w:r w:rsidRPr="0069089A">
        <w:br/>
        <w:t>A: Tax-adjusted return (after applying tax rate to running yield).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is net yield calculated using PSA?</w:t>
      </w:r>
      <w:r w:rsidRPr="0069089A">
        <w:br/>
        <w:t>A: Running yield × (1 − tax rate).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makes bonds more volatile?</w:t>
      </w:r>
      <w:r w:rsidRPr="0069089A">
        <w:br/>
        <w:t>A: Long time to redemption and low coupon.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modified duration measure?</w:t>
      </w:r>
      <w:r w:rsidRPr="0069089A">
        <w:br/>
        <w:t>A: Bond price sensitivity to interest rate changes; higher MD = more volatile.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a bond with MD of 5 imply if rates rise by 1%?</w:t>
      </w:r>
      <w:r w:rsidRPr="0069089A">
        <w:br/>
        <w:t>A: The price would fall by 5%.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a normal yield curve indicate?</w:t>
      </w:r>
      <w:r w:rsidRPr="0069089A">
        <w:br/>
        <w:t>A: Interest rates are expected to rise.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an inverted yield curve indicate?</w:t>
      </w:r>
      <w:r w:rsidRPr="0069089A">
        <w:br/>
        <w:t>A: Interest rates are expected to fall.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 yield curves plot?</w:t>
      </w:r>
      <w:r w:rsidRPr="0069089A">
        <w:br/>
        <w:t>A: Bonds of similar risk with different maturity dates.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lastRenderedPageBreak/>
        <w:t>Q: Why does a normal yield curve offer higher returns?</w:t>
      </w:r>
      <w:r w:rsidRPr="0069089A">
        <w:br/>
        <w:t>A: Longer-term investments carry more risk like inflation.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a steeper yield curve imply?</w:t>
      </w:r>
      <w:r w:rsidRPr="0069089A">
        <w:br/>
        <w:t>A: Higher expected changes in interest rates.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debenture?</w:t>
      </w:r>
      <w:r w:rsidRPr="0069089A">
        <w:br/>
        <w:t>A: A secured corporate bond with protection in insolvency.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What’s the difference between a fixed and floating charge in bonds?</w:t>
      </w:r>
      <w:r w:rsidRPr="0069089A">
        <w:br/>
        <w:t>A: Fixed = specific asset (e.g. building); Floating = general assets of the firm.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investment horizon for equities?</w:t>
      </w:r>
      <w:r w:rsidRPr="0069089A">
        <w:br/>
        <w:t>A: Medium to long-term, minimum of 5 years.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the two types of returns from equities?</w:t>
      </w:r>
      <w:r w:rsidRPr="0069089A">
        <w:br/>
        <w:t>A: Capital growth and income.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difference between primary and secondary share markets?</w:t>
      </w:r>
      <w:r w:rsidRPr="0069089A">
        <w:br/>
        <w:t>A: Primary is when shares are first issued; secondary is ongoing trading.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SPAC?</w:t>
      </w:r>
      <w:r w:rsidRPr="0069089A">
        <w:br/>
        <w:t>A: Special Purpose Acquisition Company – a ‘blank cheque’ company created to acquire/merge with a private company.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Why do dividend practices differ geographically?</w:t>
      </w:r>
      <w:r w:rsidRPr="0069089A">
        <w:br/>
        <w:t>A: UK tends to pay dividends, Asia prefers to reinvest for growth.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Who pays stockbroker commission on equity trades?</w:t>
      </w:r>
      <w:r w:rsidRPr="0069089A">
        <w:br/>
        <w:t>A: Both buyers and sellers.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SD/SDRT rate?</w:t>
      </w:r>
      <w:r w:rsidRPr="0069089A">
        <w:br/>
        <w:t>A: 0.5% of purchase price.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difference between SD and SDRT?</w:t>
      </w:r>
      <w:r w:rsidRPr="0069089A">
        <w:br/>
        <w:t>A: SD is for paper transfers, SDRT is for electronic transfers via CREST.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SD minimum threshold?</w:t>
      </w:r>
      <w:r w:rsidRPr="0069089A">
        <w:br/>
        <w:t>A: £1000 total purchase price.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SDRT minimum threshold?</w:t>
      </w:r>
      <w:r w:rsidRPr="0069089A">
        <w:br/>
        <w:t>A: No minimum.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can you diversify your shareholding?</w:t>
      </w:r>
      <w:r w:rsidRPr="0069089A">
        <w:br/>
        <w:t>A: 15+ shares, across sectors and geographies.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affects share liquidity?</w:t>
      </w:r>
      <w:r w:rsidRPr="0069089A">
        <w:br/>
        <w:t>A: Size of company – blue chips are more liquid; private companies less so.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does currency risk apply to shares?</w:t>
      </w:r>
      <w:r w:rsidRPr="0069089A">
        <w:br/>
        <w:t>A: When investing overseas or in UK companies earning overseas.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lastRenderedPageBreak/>
        <w:t>Q: How are dividends paid and taxed?</w:t>
      </w:r>
      <w:r w:rsidRPr="0069089A">
        <w:br/>
        <w:t>A: Paid gross; tax due at marginal rate above the dividend allowance.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scrip dividend?</w:t>
      </w:r>
      <w:r w:rsidRPr="0069089A">
        <w:br/>
        <w:t>A: Receiving shares instead of cash – no SD or commission.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is a scrip dividend taxed?</w:t>
      </w:r>
      <w:r w:rsidRPr="0069089A">
        <w:br/>
        <w:t>A: As if cash dividend had been received.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Bed &amp; Breakfasting?</w:t>
      </w:r>
      <w:r w:rsidRPr="0069089A">
        <w:br/>
        <w:t>A: Selling and buying back the same asset to realise gains – banned unless 30+ days pass.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is IHT treated for unlisted AIM companies?</w:t>
      </w:r>
      <w:r w:rsidRPr="0069089A">
        <w:br/>
        <w:t>A: 100% Business Relief after 2 years – effectively no IHT.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Can unlisted shares be held in an ISA?</w:t>
      </w:r>
      <w:r w:rsidRPr="0069089A">
        <w:br/>
        <w:t>A: No – AIM shares are excluded.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Bed &amp; ISA?</w:t>
      </w:r>
      <w:r w:rsidRPr="0069089A">
        <w:br/>
        <w:t>A: Sell shares at end of tax year, rebuy in new tax year inside an ISA.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the cons of Bed &amp; ISA?</w:t>
      </w:r>
      <w:r w:rsidRPr="0069089A">
        <w:br/>
        <w:t>A: Commission, and SD/SDRT on repurchase.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preference shares?</w:t>
      </w:r>
      <w:r w:rsidRPr="0069089A">
        <w:br/>
        <w:t>A: Fixed dividend, no voting rights, paid before ordinary shareholders.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order of payment in insolvency?</w:t>
      </w:r>
      <w:r w:rsidRPr="0069089A">
        <w:br/>
        <w:t>A: Secured bonds (fixed &gt; floating), unsecured bonds, preference shares, then ordinary shares.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cumulative preference shares?</w:t>
      </w:r>
      <w:r w:rsidRPr="0069089A">
        <w:br/>
        <w:t>A: Missed dividends must be paid in future before ordinary shareholders.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 equity ratios tell investors?</w:t>
      </w:r>
      <w:r w:rsidRPr="0069089A">
        <w:br/>
        <w:t>A: Help decide whether to buy/sell based on trends and peer comparison.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is earnings per share calculated?</w:t>
      </w:r>
      <w:r w:rsidRPr="0069089A">
        <w:br/>
        <w:t>A: Earnings ÷ number of ordinary shares in issue.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EPS tell us?</w:t>
      </w:r>
      <w:r w:rsidRPr="0069089A">
        <w:br/>
        <w:t>A: Indicates rising or falling profitability.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is dividend yield calculated?</w:t>
      </w:r>
      <w:r w:rsidRPr="0069089A">
        <w:br/>
        <w:t>A: Dividend per share ÷ share price × 100.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purpose of dividend yield?</w:t>
      </w:r>
      <w:r w:rsidRPr="0069089A">
        <w:br/>
        <w:t>A: Allows comparison across firms and asset classes.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dividend cover?</w:t>
      </w:r>
      <w:r w:rsidRPr="0069089A">
        <w:br/>
        <w:t>A: Total earnings ÷ total dividend, or EPS ÷ dividend per share.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lastRenderedPageBreak/>
        <w:t>Q: What does dividend cover tell us?</w:t>
      </w:r>
      <w:r w:rsidRPr="0069089A">
        <w:br/>
        <w:t>A: If &gt;1, dividend is sustainable from current earnings; &lt;1 = reserves used.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P/E Ratio?</w:t>
      </w:r>
      <w:r w:rsidRPr="0069089A">
        <w:br/>
        <w:t>A: Price per share ÷ earnings per share.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a high P/E ratio suggest?</w:t>
      </w:r>
      <w:r w:rsidRPr="0069089A">
        <w:br/>
        <w:t>A: Growth stock or potentially overvalued.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if a company has no earnings?</w:t>
      </w:r>
      <w:r w:rsidRPr="0069089A">
        <w:br/>
        <w:t>A: P/E can’t be calculated; having one at all is a good sign.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is NAV calculated?</w:t>
      </w:r>
      <w:r w:rsidRPr="0069089A">
        <w:br/>
        <w:t>A: Net assets attributable to ordinary shareholders ÷ number of shares.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NAV indicate?</w:t>
      </w:r>
      <w:r w:rsidRPr="0069089A">
        <w:br/>
        <w:t>A: Capital left after liabilities – how much shareholders would receive if liquidated.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When is QE used?</w:t>
      </w:r>
      <w:r w:rsidRPr="0069089A">
        <w:br/>
        <w:t>A: When interest rates are very low and can’t go lower.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What’s the purpose of QE?</w:t>
      </w:r>
      <w:r w:rsidRPr="0069089A">
        <w:br/>
        <w:t>A: To boost investment and spending.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does QE lower interest rates?</w:t>
      </w:r>
      <w:r w:rsidRPr="0069089A">
        <w:br/>
        <w:t>A: Government buys bonds; price rises, yield falls.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impact of higher interest rates on FDI?</w:t>
      </w:r>
      <w:r w:rsidRPr="0069089A">
        <w:br/>
        <w:t>A: Encourages more FDI.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financial bubble?</w:t>
      </w:r>
      <w:r w:rsidRPr="0069089A">
        <w:br/>
        <w:t>A: Asset prices exceed intrinsic value.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M0 (Narrow Money)?</w:t>
      </w:r>
      <w:r w:rsidRPr="0069089A">
        <w:br/>
        <w:t>A: Notes, coins, and BOE deposits.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narrow money measure?</w:t>
      </w:r>
      <w:r w:rsidRPr="0069089A">
        <w:br/>
        <w:t>A: Consumer spending.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M4 (Broad Money)?</w:t>
      </w:r>
      <w:r w:rsidRPr="0069089A">
        <w:br/>
        <w:t>A: M0 + bank accounts and money via lending.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broad money measure?</w:t>
      </w:r>
      <w:r w:rsidRPr="0069089A">
        <w:br/>
        <w:t>A: Consumer lending.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Why is government spending preferred over tax cuts?</w:t>
      </w:r>
      <w:r w:rsidRPr="0069089A">
        <w:br/>
        <w:t>A: It can target growth and domestic products more effectively.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the disadvantages of government spending?</w:t>
      </w:r>
      <w:r w:rsidRPr="0069089A">
        <w:br/>
        <w:t>A: Time lag, inflationary effects, increased borrowing.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lastRenderedPageBreak/>
        <w:t>Q: What are the pros of taxation?</w:t>
      </w:r>
      <w:r w:rsidRPr="0069089A">
        <w:br/>
        <w:t>A: Targets specific behaviour, reduces inequality.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the cons of taxation?</w:t>
      </w:r>
      <w:r w:rsidRPr="0069089A">
        <w:br/>
        <w:t>A: Complex, time-lagged, may discourage work/investment.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Public Sector Net Cash Requirement?</w:t>
      </w:r>
      <w:r w:rsidRPr="0069089A">
        <w:br/>
        <w:t>A: The gap between government spending and tax revenue.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buoyant bond market?</w:t>
      </w:r>
      <w:r w:rsidRPr="0069089A">
        <w:br/>
        <w:t>A: High demand for corporate bonds, less for gilts.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disinflation?</w:t>
      </w:r>
      <w:r w:rsidRPr="0069089A">
        <w:br/>
        <w:t>A: Prices are still rising, but at a slower rate.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stagflation?</w:t>
      </w:r>
      <w:r w:rsidRPr="0069089A">
        <w:br/>
        <w:t>A: High inflation and low growth simultaneously.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the current account measure?</w:t>
      </w:r>
      <w:r w:rsidRPr="0069089A">
        <w:br/>
        <w:t>A: Trade in goods and services.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the capital account measure?</w:t>
      </w:r>
      <w:r w:rsidRPr="0069089A">
        <w:br/>
        <w:t>A: FDI, shares, land, intellectual property, etc.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focus of Modern Portfolio Theory?</w:t>
      </w:r>
      <w:r w:rsidRPr="0069089A">
        <w:br/>
        <w:t>A: Risk of the portfolio as a whole, not individual assets.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goal of Modern Portfolio Theory?</w:t>
      </w:r>
      <w:r w:rsidRPr="0069089A">
        <w:br/>
        <w:t>A: Maximise return for a given level of risk.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Are all investors risk-averse under MPT?</w:t>
      </w:r>
      <w:r w:rsidRPr="0069089A">
        <w:br/>
        <w:t>A: Yes – will only take more risk for higher returns.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more important: quantity or quality of diversification?</w:t>
      </w:r>
      <w:r w:rsidRPr="0069089A">
        <w:br/>
        <w:t>A: Quality – assets should be negatively correlated.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standard deviation (SD) measure?</w:t>
      </w:r>
      <w:r w:rsidRPr="0069089A">
        <w:br/>
        <w:t>A: Spread of asset prices from the mean – indicates volatility.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a low SD indicate?</w:t>
      </w:r>
      <w:r w:rsidRPr="0069089A">
        <w:br/>
        <w:t>A: Low volatility.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a high SD indicate?</w:t>
      </w:r>
      <w:r w:rsidRPr="0069089A">
        <w:br/>
        <w:t>A: High volatility.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an SD of 2 mean?</w:t>
      </w:r>
      <w:r w:rsidRPr="0069089A">
        <w:br/>
        <w:t>A: Prices expected to move ±4% (2% per SD).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a correlation coefficient of 1 mean?</w:t>
      </w:r>
      <w:r w:rsidRPr="0069089A">
        <w:br/>
        <w:t>A: Assets move in perfect sync.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lastRenderedPageBreak/>
        <w:t>Q: What assets offer the best diversification?</w:t>
      </w:r>
      <w:r w:rsidRPr="0069089A">
        <w:br/>
        <w:t>A: Negatively correlated ones.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the Efficient Frontier graph show?</w:t>
      </w:r>
      <w:r w:rsidRPr="0069089A">
        <w:br/>
        <w:t>A: Max return for a given risk or lowest risk for a given return.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if a portfolio is not on the frontier?</w:t>
      </w:r>
      <w:r w:rsidRPr="0069089A">
        <w:br/>
        <w:t>A: It's not efficient – avoid it.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beta measure?</w:t>
      </w:r>
      <w:r w:rsidRPr="0069089A">
        <w:br/>
        <w:t>A: An asset’s volatility relative to the market.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a beta of 1 mean?</w:t>
      </w:r>
      <w:r w:rsidRPr="0069089A">
        <w:br/>
        <w:t>A: Moves in line with the market.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CAPM calculate?</w:t>
      </w:r>
      <w:r w:rsidRPr="0069089A">
        <w:br/>
        <w:t>A: Expected return based on beta.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CAPM formula?</w:t>
      </w:r>
      <w:r w:rsidRPr="0069089A">
        <w:br/>
        <w:t>A: Expected Return = (Market Premium × Beta) + Risk-Free Rate.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market premium?</w:t>
      </w:r>
      <w:r w:rsidRPr="0069089A">
        <w:br/>
        <w:t>A: Return on market − Risk-free rate.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CAPM tell investors?</w:t>
      </w:r>
      <w:r w:rsidRPr="0069089A">
        <w:br/>
        <w:t>A: Expected return for a given risk (beta).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Efficient Market Hypothesis?</w:t>
      </w:r>
      <w:r w:rsidRPr="0069089A">
        <w:br/>
        <w:t>A: All known information is already reflected in prices.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implication of EMH?</w:t>
      </w:r>
      <w:r w:rsidRPr="0069089A">
        <w:br/>
        <w:t>A: Can’t consistently outperform the market – use low-fee trackers.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Where is EMH most valid?</w:t>
      </w:r>
      <w:r w:rsidRPr="0069089A">
        <w:br/>
        <w:t>A: Developed, regulated markets like US, EU, Japan.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to achieve higher returns in an efficient market?</w:t>
      </w:r>
      <w:r w:rsidRPr="0069089A">
        <w:br/>
        <w:t>A: Take more risk.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narrative fallacy?</w:t>
      </w:r>
      <w:r w:rsidRPr="0069089A">
        <w:br/>
        <w:t>A: Oversimplifying events into a story – e.g., attributing success to a CEO.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the benefits of collective investments?</w:t>
      </w:r>
      <w:r w:rsidRPr="0069089A">
        <w:br/>
        <w:t>A: Diversified, professionally managed, low-cost, accessible.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the three types of collective investments?</w:t>
      </w:r>
      <w:r w:rsidRPr="0069089A">
        <w:br/>
        <w:t>A: Investment funds, investment trusts, investment bonds.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Which are open-ended?</w:t>
      </w:r>
      <w:r w:rsidRPr="0069089A">
        <w:br/>
        <w:t>A: Investment funds and investment bonds.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lastRenderedPageBreak/>
        <w:t>Q: Which are closed-ended?</w:t>
      </w:r>
      <w:r w:rsidRPr="0069089A">
        <w:br/>
        <w:t>A: Investment trusts.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do open-ended investments work?</w:t>
      </w:r>
      <w:r w:rsidRPr="0069089A">
        <w:br/>
        <w:t>A: Provider creates/cancels units; price = NAV.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do closed-ended investments work?</w:t>
      </w:r>
      <w:r w:rsidRPr="0069089A">
        <w:br/>
        <w:t>A: Fixed number of shares traded on exchange; price = supply/demand.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risk of open-ended funds?</w:t>
      </w:r>
      <w:r w:rsidRPr="0069089A">
        <w:br/>
        <w:t>A: May suspend trading if mass redemptions occur.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examples of onshore investment funds?</w:t>
      </w:r>
      <w:r w:rsidRPr="0069089A">
        <w:br/>
        <w:t>A: Unit Trusts, OEICs.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offshore fund types?</w:t>
      </w:r>
      <w:r w:rsidRPr="0069089A">
        <w:br/>
        <w:t>A: Reporting funds and non-reporting funds.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Who oversees Unit Trusts?</w:t>
      </w:r>
      <w:r w:rsidRPr="0069089A">
        <w:br/>
        <w:t>A: Trustees.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Who oversees OEICs?</w:t>
      </w:r>
      <w:r w:rsidRPr="0069089A">
        <w:br/>
        <w:t>A: Depositary.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Qualified Investor Schemes?</w:t>
      </w:r>
      <w:r w:rsidRPr="0069089A">
        <w:br/>
        <w:t>A: More flexible rules – for professionals/institutional investors.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many assets do actively managed funds typically hold?</w:t>
      </w:r>
      <w:r w:rsidRPr="0069089A">
        <w:br/>
        <w:t>A: 50–80.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UCITs rules on holdings in one asset?</w:t>
      </w:r>
      <w:r w:rsidRPr="0069089A">
        <w:br/>
        <w:t>A: Max 20%; up to 35% in exceptional cases.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gearing is allowed in retail UCITs?</w:t>
      </w:r>
      <w:r w:rsidRPr="0069089A">
        <w:br/>
        <w:t>A: Up to 10% of fund value.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UCIS?</w:t>
      </w:r>
      <w:r w:rsidRPr="0069089A">
        <w:br/>
        <w:t>A: Unregulated Collective Investment Scheme – higher risk, broader holdings.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is income taxed from funds with &gt;60% interest-bearing assets?</w:t>
      </w:r>
      <w:r w:rsidRPr="0069089A">
        <w:br/>
        <w:t>A: As savings income.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And if &lt;60% interest-bearing?</w:t>
      </w:r>
      <w:r w:rsidRPr="0069089A">
        <w:br/>
        <w:t>A: As dividend income.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Are UCIS regulated by FCA or covered by FSCS/FOS?</w:t>
      </w:r>
      <w:r w:rsidRPr="0069089A">
        <w:br/>
        <w:t>A: No – unless mis-selling can be proven.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are investment trusts structured?</w:t>
      </w:r>
      <w:r w:rsidRPr="0069089A">
        <w:br/>
        <w:t>A: As public limited companies (PLCs).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lastRenderedPageBreak/>
        <w:t>Q: What’s the key risk of closed-ended investment structures?</w:t>
      </w:r>
      <w:r w:rsidRPr="0069089A">
        <w:br/>
        <w:t>A: Market price may not reflect the actual NAV.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do you find value in investment trusts?</w:t>
      </w:r>
      <w:r w:rsidRPr="0069089A">
        <w:br/>
        <w:t>A: Look for discounts where share price &lt; NAV.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Can investment trusts borrow money (gearing)?</w:t>
      </w:r>
      <w:r w:rsidRPr="0069089A">
        <w:br/>
        <w:t>A: Yes, like any PLC – adds risk.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it mean if a trust trades at a premium?</w:t>
      </w:r>
      <w:r w:rsidRPr="0069089A">
        <w:br/>
        <w:t>A: Share price &gt; NAV.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if it trades at a discount?</w:t>
      </w:r>
      <w:r w:rsidRPr="0069089A">
        <w:br/>
        <w:t>A: Share price &lt; NAV.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Why is there a difference between share price and NAV in trusts?</w:t>
      </w:r>
      <w:r w:rsidRPr="0069089A">
        <w:br/>
        <w:t>A: Due to market sentiment, sector, and management quality.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warrant?</w:t>
      </w:r>
      <w:r w:rsidRPr="0069089A">
        <w:br/>
        <w:t>A: Right to buy shares at a fixed price within a set period.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Do warrants attract SD/SDRT?</w:t>
      </w:r>
      <w:r w:rsidRPr="0069089A">
        <w:br/>
        <w:t>A: No – it’s a right, not a transaction.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Is there income tax on warrants?</w:t>
      </w:r>
      <w:r w:rsidRPr="0069089A">
        <w:br/>
        <w:t>A: No – they don’t produce income.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Is there CGT on warrants?</w:t>
      </w:r>
      <w:r w:rsidRPr="0069089A">
        <w:br/>
        <w:t>A: Yes – if sold at a profit.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the two types of shares in split capital trusts?</w:t>
      </w:r>
      <w:r w:rsidRPr="0069089A">
        <w:br/>
        <w:t>A: Zero Dividend Preference Shares (Zeros) and Ordinary Shares.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Zero Dividend Preference Shares (Zeros)?</w:t>
      </w:r>
      <w:r w:rsidRPr="0069089A">
        <w:br/>
        <w:t>A: Provide fixed capital growth, no income, and rank ahead of ordinary shares.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Ordinary Shares in split trusts?</w:t>
      </w:r>
      <w:r w:rsidRPr="0069089A">
        <w:br/>
        <w:t>A: Receive all income and any capital after Zeros – higher risk.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hurdle rate?</w:t>
      </w:r>
      <w:r w:rsidRPr="0069089A">
        <w:br/>
        <w:t>A: Required growth for Zeros to meet targets and return for Ordinary shares.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negative hurdle rate?</w:t>
      </w:r>
      <w:r w:rsidRPr="0069089A">
        <w:br/>
        <w:t>A: A good sign – indicates enough assets to meet obligations.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is investment trust income taxed?</w:t>
      </w:r>
      <w:r w:rsidRPr="0069089A">
        <w:br/>
        <w:t>A: As dividend income; capital gains taxed under CGT.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REIT income sources?</w:t>
      </w:r>
      <w:r w:rsidRPr="0069089A">
        <w:br/>
        <w:t>A: Rental income and property management fees.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lastRenderedPageBreak/>
        <w:t>Q: Are REIT profits subject to corporation tax?</w:t>
      </w:r>
      <w:r w:rsidRPr="0069089A">
        <w:br/>
        <w:t>A: No – exempt.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Why are REITs more liquid than property funds?</w:t>
      </w:r>
      <w:r w:rsidRPr="0069089A">
        <w:br/>
        <w:t>A: They’re listed and traded on stock markets.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REIT criteria?</w:t>
      </w:r>
      <w:r w:rsidRPr="0069089A">
        <w:br/>
        <w:t>A: 75% of profits and assets from property letting; 90% of rental income must be distributed.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is REIT rental income taxed?</w:t>
      </w:r>
      <w:r w:rsidRPr="0069089A">
        <w:br/>
        <w:t>A: As Property Income Distribution (PID) – non-savings income, taxed at source.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 xml:space="preserve">Q: How is secondary REIT income (e.g., </w:t>
      </w:r>
      <w:proofErr w:type="spellStart"/>
      <w:r w:rsidRPr="0069089A">
        <w:rPr>
          <w:b/>
          <w:bCs/>
        </w:rPr>
        <w:t>mgmt</w:t>
      </w:r>
      <w:proofErr w:type="spellEnd"/>
      <w:r w:rsidRPr="0069089A">
        <w:rPr>
          <w:b/>
          <w:bCs/>
        </w:rPr>
        <w:t xml:space="preserve"> fees) taxed?</w:t>
      </w:r>
      <w:r w:rsidRPr="0069089A">
        <w:br/>
        <w:t>A: As normal dividend income – paid gross.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Are REIT capital gains taxed like property?</w:t>
      </w:r>
      <w:r w:rsidRPr="0069089A">
        <w:br/>
        <w:t>A: No – normal CGT applies; property surcharges don’t apply.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is a PAIF different from a REIT?</w:t>
      </w:r>
      <w:r w:rsidRPr="0069089A">
        <w:br/>
        <w:t>A: Legally structured as an OEIC but nearly identical in function.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income/asset test for PAIFs?</w:t>
      </w:r>
      <w:r w:rsidRPr="0069089A">
        <w:br/>
        <w:t>A: At least 60% from property investment.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investment bonds?</w:t>
      </w:r>
      <w:r w:rsidRPr="0069089A">
        <w:br/>
        <w:t>A: Single premium life assurance policies.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Who can hold investment bonds?</w:t>
      </w:r>
      <w:r w:rsidRPr="0069089A">
        <w:br/>
        <w:t>A: Individuals or jointly, with multiple owners possible.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are open-ended bonds returned?</w:t>
      </w:r>
      <w:r w:rsidRPr="0069089A">
        <w:br/>
        <w:t>A: Returned to the provider.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is the value of an investment bond determined?</w:t>
      </w:r>
      <w:r w:rsidRPr="0069089A">
        <w:br/>
        <w:t>A: By its Net Asset Value (NAV).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qualifying life policy?</w:t>
      </w:r>
      <w:r w:rsidRPr="0069089A">
        <w:br/>
        <w:t>A: One that meets strict criteria and avoids income tax.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Are investment bonds subject to corporation tax?</w:t>
      </w:r>
      <w:r w:rsidRPr="0069089A">
        <w:br/>
        <w:t>A: Yes – tax is paid within the fund (unlike unit trusts).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Can investors reclaim this corporation tax?</w:t>
      </w:r>
      <w:r w:rsidRPr="0069089A">
        <w:br/>
        <w:t>A: No – even non-taxpayers can’t reclaim it.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the main chargeable events?</w:t>
      </w:r>
      <w:r w:rsidRPr="0069089A">
        <w:br/>
        <w:t>A: DAMPS – Death, Assignment, Maturity, Partial Surrender, Surrender.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Is tax due after death?</w:t>
      </w:r>
      <w:r w:rsidRPr="0069089A">
        <w:br/>
        <w:t>A: Yes – depends on income in year of death; estate pays.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lastRenderedPageBreak/>
        <w:t>Q: What is taxed upon full surrender?</w:t>
      </w:r>
      <w:r w:rsidRPr="0069089A">
        <w:br/>
        <w:t>A: The gain – not the income.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an assignment?</w:t>
      </w:r>
      <w:r w:rsidRPr="0069089A">
        <w:br/>
        <w:t>A: Transfer of policy ownership.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Is assignment a chargeable event?</w:t>
      </w:r>
      <w:r w:rsidRPr="0069089A">
        <w:br/>
        <w:t>A: Only if exchanged for money or value – not gifts.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What’s the 5% withdrawal rule?</w:t>
      </w:r>
      <w:r w:rsidRPr="0069089A">
        <w:br/>
        <w:t>A: Withdraw up to 5% of original premium annually for 20 years, tax deferred.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happens if more than 5% is withdrawn?</w:t>
      </w:r>
      <w:r w:rsidRPr="0069089A">
        <w:br/>
        <w:t>A: The excess becomes immediately taxable.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Is the 5% allowance tax-free?</w:t>
      </w:r>
      <w:r w:rsidRPr="0069089A">
        <w:br/>
        <w:t>A: No – it’s tax-deferred.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is gain on surrender calculated?</w:t>
      </w:r>
      <w:r w:rsidRPr="0069089A">
        <w:br/>
        <w:t>A: Value + Untaxed Withdrawals − Original Investment.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is tax handled within onshore bonds?</w:t>
      </w:r>
      <w:r w:rsidRPr="0069089A">
        <w:br/>
        <w:t>A: Corporation tax is paid within the fund.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Do offshore bonds pay corporation tax within the fund?</w:t>
      </w:r>
      <w:r w:rsidRPr="0069089A">
        <w:br/>
        <w:t>A: No – but withholding tax may apply.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is income taxed on onshore bonds?</w:t>
      </w:r>
      <w:r w:rsidRPr="0069089A">
        <w:br/>
        <w:t>A: Basic rate tax is deemed paid; higher/additional rate taxpayers owe 20%/25% more.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Can non-taxpayers reclaim tax on onshore bonds?</w:t>
      </w:r>
      <w:r w:rsidRPr="0069089A">
        <w:br/>
        <w:t>A: No.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Which type of bond is unsuitable for non-taxpayers?</w:t>
      </w:r>
      <w:r w:rsidRPr="0069089A">
        <w:br/>
        <w:t>A: Onshore bonds – tax can't be reclaimed.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is income taxed on offshore bonds?</w:t>
      </w:r>
      <w:r w:rsidRPr="0069089A">
        <w:br/>
        <w:t>A: No tax deemed paid; NT owe nothing, BR 20%, HR/AR 40/45%.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top-slicing?</w:t>
      </w:r>
      <w:r w:rsidRPr="0069089A">
        <w:br/>
        <w:t>A: Divides gain over number of years to prevent jumping tax brackets.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When is top-slicing beneficial?</w:t>
      </w:r>
      <w:r w:rsidRPr="0069089A">
        <w:br/>
        <w:t>A: When gain pushes you into a higher bracket or over £100k threshold.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Who are investment bonds suitable for?</w:t>
      </w:r>
      <w:r w:rsidRPr="0069089A">
        <w:br/>
        <w:t>A: Those currently higher-rate taxpayers who expect to pay less tax later.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segmentation in investment bonds?</w:t>
      </w:r>
      <w:r w:rsidRPr="0069089A">
        <w:br/>
        <w:t>A: Splitting into mini-bonds for flexibility and tax planning.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lastRenderedPageBreak/>
        <w:t>Q: What is a 'with-profits' bond?</w:t>
      </w:r>
      <w:r w:rsidRPr="0069089A">
        <w:br/>
        <w:t>A: Includes regular bonuses and possibly a terminal bonus – smoother returns.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unitised ‘with-profits’ bond?</w:t>
      </w:r>
      <w:r w:rsidRPr="0069089A">
        <w:br/>
        <w:t>A: Bonuses increase unit value or number of units.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unit-linked bond?</w:t>
      </w:r>
      <w:r w:rsidRPr="0069089A">
        <w:br/>
        <w:t>A: Invests in units that reflect NAV – fluctuate daily.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the pros of investment bonds?</w:t>
      </w:r>
      <w:r w:rsidRPr="0069089A">
        <w:br/>
        <w:t>A: Flexible tax timing, tax-free gifting, no CGT when switching, trust-friendly.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major con of onshore investment bonds?</w:t>
      </w:r>
      <w:r w:rsidRPr="0069089A">
        <w:br/>
        <w:t>A: Tax drag from corporation tax within the fund.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ETFs?</w:t>
      </w:r>
      <w:r w:rsidRPr="0069089A">
        <w:br/>
        <w:t>A: Funds traded on stock exchanges – usually passive and diversified.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Is stamp duty payable on ETFs?</w:t>
      </w:r>
      <w:r w:rsidRPr="0069089A">
        <w:br/>
        <w:t>A: No.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structure of ETFs?</w:t>
      </w:r>
      <w:r w:rsidRPr="0069089A">
        <w:br/>
        <w:t>A: Open-ended.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Are ETFs UCITS-regulated?</w:t>
      </w:r>
      <w:r w:rsidRPr="0069089A">
        <w:br/>
        <w:t>A: Generally follow UCITS rules, though not strictly bound.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are ETFs priced?</w:t>
      </w:r>
      <w:r w:rsidRPr="0069089A">
        <w:br/>
        <w:t>A: Real-time – updated constantly.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physical ETFs?</w:t>
      </w:r>
      <w:r w:rsidRPr="0069089A">
        <w:br/>
        <w:t>A: Buy actual underlying assets (e.g., FTSE 100 shares).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synthetic ETFs?</w:t>
      </w:r>
      <w:r w:rsidRPr="0069089A">
        <w:br/>
        <w:t>A: Use derivatives to replicate returns.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Exchange-Traded Notes (ETNs)?</w:t>
      </w:r>
      <w:r w:rsidRPr="0069089A">
        <w:br/>
        <w:t>A: Unsecured bank bonds – no coupon, often track currency indices.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Do EIS/SEIS/VCTs invest directly or pooled?</w:t>
      </w:r>
      <w:r w:rsidRPr="0069089A">
        <w:br/>
        <w:t>A: Direct investment into qualifying companies.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 Venture Capital Trust (VCT)?</w:t>
      </w:r>
      <w:r w:rsidRPr="0069089A">
        <w:br/>
        <w:t>A: Close-ended investment trust investing in qualifying companies.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tax relief on EIS/SEIS/VCTs?</w:t>
      </w:r>
      <w:r w:rsidRPr="0069089A">
        <w:br/>
        <w:t>A: Investment × tax relief % = reduction in tax bill (e.g., £100k × 30%).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happens if you sell before the holding period?</w:t>
      </w:r>
      <w:r w:rsidRPr="0069089A">
        <w:br/>
        <w:t>A: Tax relief may be clawed back – unless transferred to spouse or death.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lastRenderedPageBreak/>
        <w:t xml:space="preserve">Q: Do </w:t>
      </w:r>
      <w:r w:rsidRPr="0069089A">
        <w:rPr>
          <w:b/>
          <w:bCs/>
        </w:rPr>
        <w:t>EIS/SEIS/VCTs</w:t>
      </w:r>
      <w:r w:rsidRPr="0069089A">
        <w:rPr>
          <w:b/>
          <w:bCs/>
        </w:rPr>
        <w:t xml:space="preserve"> produce income?</w:t>
      </w:r>
      <w:r w:rsidRPr="0069089A">
        <w:br/>
        <w:t>A: Unlikely – companies are young/growth-focused.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 xml:space="preserve">Q: </w:t>
      </w:r>
      <w:r w:rsidRPr="0069089A">
        <w:rPr>
          <w:b/>
          <w:bCs/>
        </w:rPr>
        <w:t>EIS/SEIS/VCTs</w:t>
      </w:r>
      <w:r>
        <w:rPr>
          <w:b/>
          <w:bCs/>
        </w:rPr>
        <w:t xml:space="preserve">: Which </w:t>
      </w:r>
      <w:r w:rsidRPr="0069089A">
        <w:rPr>
          <w:b/>
          <w:bCs/>
        </w:rPr>
        <w:t>pays tax-free dividends?</w:t>
      </w:r>
      <w:r w:rsidRPr="0069089A">
        <w:br/>
        <w:t>A: VCTs only.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 xml:space="preserve">Q: </w:t>
      </w:r>
      <w:r w:rsidRPr="0069089A">
        <w:rPr>
          <w:b/>
          <w:bCs/>
        </w:rPr>
        <w:t>EIS/SEIS/VCTs</w:t>
      </w:r>
      <w:r w:rsidRPr="0069089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69089A">
        <w:rPr>
          <w:b/>
          <w:bCs/>
        </w:rPr>
        <w:t>CGT status?</w:t>
      </w:r>
      <w:r w:rsidRPr="0069089A">
        <w:br/>
        <w:t>A: VCTs always exempt; EIS/SEIS exempt after 3 years.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Can previous year ISA balances be transferred?</w:t>
      </w:r>
      <w:r>
        <w:br/>
        <w:t>A: Yes – full or partial; does not affect current year allowance.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Can current year ISAs be transferred?</w:t>
      </w:r>
      <w:r>
        <w:br/>
        <w:t>A: Yes – but must be transferred in full.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 is the transfer time limit?</w:t>
      </w:r>
      <w:r>
        <w:br/>
        <w:t>A: 15 days for cash ISAs; 30 days for stocks &amp; shares ISAs.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How are VCTs compared to ISAs?</w:t>
      </w:r>
      <w:r>
        <w:br/>
        <w:t>A: Viewed as ISAs on ‘steroids’ – higher contribution (£200k) + 30% tax relief.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 is FSCS protection for pensions?</w:t>
      </w:r>
      <w:r>
        <w:br/>
        <w:t>A: Personal Pensions: 100% of fund; SIPP: £85k per firm.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What’s the difference between Pension Annuity and Purchased Life Annuity (PLA)?</w:t>
      </w:r>
      <w:r>
        <w:br/>
        <w:t>A: Pension annuity is from pension fund; PLA from any source (e.g., lottery win).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 is a derivative?</w:t>
      </w:r>
      <w:r>
        <w:br/>
        <w:t>A: A contract based on an underlying asset’s price movements.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 are structured products?</w:t>
      </w:r>
      <w:r>
        <w:br/>
        <w:t>A: Composite financial products for a specific outcome (e.g., guaranteed income).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 is a discretionary agreement?</w:t>
      </w:r>
      <w:r>
        <w:br/>
        <w:t>A: Adviser can transact within limits – for time-poor or less confident clients.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Which has higher costs: advice or discretionary?</w:t>
      </w:r>
      <w:r>
        <w:br/>
        <w:t>A: Discretionary.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 must an ongoing fee include?</w:t>
      </w:r>
      <w:r>
        <w:br/>
        <w:t>A: An ongoing service (e.g., reviews, reports).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 is attitude to risk?</w:t>
      </w:r>
      <w:r>
        <w:br/>
        <w:t>A: Subjective view – may change over time.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 is tolerance to risk?</w:t>
      </w:r>
      <w:r>
        <w:br/>
        <w:t>A: Psychological ability to cope with loss.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 is capacity for loss?</w:t>
      </w:r>
      <w:r>
        <w:br/>
        <w:t>A: Objective ability to suffer a loss without serious impact.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lastRenderedPageBreak/>
        <w:t>Q: What is a total return strategy?</w:t>
      </w:r>
      <w:r>
        <w:br/>
        <w:t>A: Balanced growth and income – often uses accumulation units.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 is pound-cost averaging?</w:t>
      </w:r>
      <w:r>
        <w:br/>
        <w:t>A: Regular investing to smooth market entry risk.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When does pound-cost averaging NOT work?</w:t>
      </w:r>
      <w:r>
        <w:br/>
        <w:t>A: In rising markets or with non-volatile assets like cash.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 is sequencing risk?</w:t>
      </w:r>
      <w:r>
        <w:br/>
        <w:t>A: Withdrawing in a market dip – needing to sell more units.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What’s a 'lifestyle' fund?</w:t>
      </w:r>
      <w:r>
        <w:br/>
        <w:t>A: Gradually de-risks as retirement nears.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 is theoretical asset allocation?</w:t>
      </w:r>
      <w:r>
        <w:br/>
        <w:t>A: Based on MPT – uses frontier curves and correlations.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 is pragmatic asset allocation?</w:t>
      </w:r>
      <w:r>
        <w:br/>
        <w:t>A: Based on historical returns data.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 is strategic asset allocation?</w:t>
      </w:r>
      <w:r>
        <w:br/>
        <w:t>A: Fixed percentages maintained long-term.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When should strategic allocation change?</w:t>
      </w:r>
      <w:r>
        <w:br/>
        <w:t>A: Significant client goal shifts or exceptional markets.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 is tactical asset allocation?</w:t>
      </w:r>
      <w:r>
        <w:br/>
        <w:t>A: Active short-term changes within ranges.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 is top-down management?</w:t>
      </w:r>
      <w:r>
        <w:br/>
        <w:t>A: Starts with macro view → asset class → sectors → stocks.</w:t>
      </w:r>
    </w:p>
    <w:p w:rsidR="0069089A" w:rsidRDefault="0069089A" w:rsidP="0069089A">
      <w:pPr>
        <w:spacing w:before="100" w:beforeAutospacing="1" w:after="100" w:afterAutospacing="1"/>
      </w:pPr>
      <w:r>
        <w:rPr>
          <w:rStyle w:val="Strong"/>
        </w:rPr>
        <w:t>Q: What is bottom-up management?</w:t>
      </w:r>
      <w:r>
        <w:br/>
        <w:t>A: Starts with company fundamentals → builds portfolio.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active funds?</w:t>
      </w:r>
      <w:r w:rsidRPr="0069089A">
        <w:br/>
        <w:t>A: Try to outperform the market (‘alpha’).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passive fund types?</w:t>
      </w:r>
      <w:r w:rsidRPr="0069089A">
        <w:br/>
        <w:t>A: Full replicators (buy all) or partial (sample).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tracking error?</w:t>
      </w:r>
      <w:r w:rsidRPr="0069089A">
        <w:br/>
        <w:t>A: Difference between fund performance and index.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core/satellite management?</w:t>
      </w:r>
      <w:r w:rsidRPr="0069089A">
        <w:br/>
        <w:t>A: Core = passive; satellite = specialist active strategies.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are discrete returns?</w:t>
      </w:r>
      <w:r w:rsidRPr="0069089A">
        <w:br/>
        <w:t>A: Over set periods – e.g., yearly or quarterly.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lastRenderedPageBreak/>
        <w:t>Q: What are cumulative returns?</w:t>
      </w:r>
      <w:r w:rsidRPr="0069089A">
        <w:br/>
        <w:t>A: Total return over the investment period.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Ongoing Charges Figure (OCF) include?</w:t>
      </w:r>
      <w:r w:rsidRPr="0069089A">
        <w:br/>
        <w:t>A: AMC + other ongoing costs.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Total Cost of Ownership (TCO) include?</w:t>
      </w:r>
      <w:r w:rsidRPr="0069089A">
        <w:br/>
        <w:t>A: OCF + transaction + performance + external costs.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excess return?</w:t>
      </w:r>
      <w:r w:rsidRPr="0069089A">
        <w:br/>
        <w:t>A: Return above the benchmark threshold.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often must portfolios be reported?</w:t>
      </w:r>
      <w:r w:rsidRPr="0069089A">
        <w:br/>
        <w:t>A: At least quarterly.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rebalancing?</w:t>
      </w:r>
      <w:r w:rsidRPr="0069089A">
        <w:br/>
        <w:t>A: Adjusting portfolio weights – usually annually.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tax applies during rebalancing?</w:t>
      </w:r>
      <w:r w:rsidRPr="0069089A">
        <w:br/>
        <w:t>A: Possible CGT liability if assets sold.</w:t>
      </w:r>
    </w:p>
    <w:p w:rsidR="0069089A" w:rsidRPr="0069089A" w:rsidRDefault="001045CC" w:rsidP="0069089A">
      <w:r w:rsidRPr="0069089A">
        <w:rPr>
          <w:noProof/>
        </w:rPr>
        <w:pict>
          <v:rect id="_x0000_i1026" alt="" style="width:498.6pt;height:.05pt;mso-width-percent:0;mso-height-percent:0;mso-width-percent:0;mso-height-percent:0" o:hralign="center" o:hrstd="t" o:hr="t" fillcolor="#a0a0a0" stroked="f"/>
        </w:pict>
      </w:r>
    </w:p>
    <w:p w:rsidR="0069089A" w:rsidRPr="0069089A" w:rsidRDefault="0069089A" w:rsidP="0069089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9089A">
        <w:rPr>
          <w:rFonts w:ascii="Apple Color Emoji" w:hAnsi="Apple Color Emoji" w:cs="Apple Color Emoji"/>
          <w:b/>
          <w:bCs/>
          <w:sz w:val="27"/>
          <w:szCs w:val="27"/>
        </w:rPr>
        <w:t>📈</w:t>
      </w:r>
      <w:r w:rsidRPr="0069089A">
        <w:rPr>
          <w:b/>
          <w:bCs/>
          <w:sz w:val="27"/>
          <w:szCs w:val="27"/>
        </w:rPr>
        <w:t xml:space="preserve"> Rates of Return &amp; Ratios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Money Weighted Rate of Return (MWRR)?</w:t>
      </w:r>
      <w:r w:rsidRPr="0069089A">
        <w:br/>
        <w:t>A: Measures total return including cash inflows/outflows.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MWRR good for?</w:t>
      </w:r>
      <w:r w:rsidRPr="0069089A">
        <w:br/>
        <w:t>A: Showing a client their overall portfolio return.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MWRR bad for?</w:t>
      </w:r>
      <w:r w:rsidRPr="0069089A">
        <w:br/>
        <w:t>A: Comparing portfolios or fund manager consistency.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Time Weighted Rate of Return (TWRR)?</w:t>
      </w:r>
      <w:r w:rsidRPr="0069089A">
        <w:br/>
        <w:t>A: Measures performance excluding cash flow effects.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Sharpe Ratio?</w:t>
      </w:r>
      <w:r w:rsidRPr="0069089A">
        <w:br/>
        <w:t>A: Risk-adjusted return = (Return − RFR) ÷ Standard Deviation.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a negative Sharpe Ratio mean?</w:t>
      </w:r>
      <w:r w:rsidRPr="0069089A">
        <w:br/>
        <w:t>A: Return is lower than risk-free rate – avoid.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Information Ratio?</w:t>
      </w:r>
      <w:r w:rsidRPr="0069089A">
        <w:br/>
        <w:t>A: Risk-adjusted return relative to a benchmark.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Alpha?</w:t>
      </w:r>
      <w:r w:rsidRPr="0069089A">
        <w:br/>
        <w:t>A: Actual return − CAPM expected return (manager skill).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required for benchmarking?</w:t>
      </w:r>
      <w:r w:rsidRPr="0069089A">
        <w:br/>
        <w:t>A: Must compare to an approved benchmark (e.g., FTSE 100).</w:t>
      </w:r>
    </w:p>
    <w:p w:rsidR="0069089A" w:rsidRPr="0069089A" w:rsidRDefault="001045CC" w:rsidP="0069089A">
      <w:r w:rsidRPr="0069089A">
        <w:rPr>
          <w:noProof/>
        </w:rPr>
        <w:lastRenderedPageBreak/>
        <w:pict>
          <v:rect id="_x0000_i1025" alt="" style="width:498.6pt;height:.05pt;mso-width-percent:0;mso-height-percent:0;mso-width-percent:0;mso-height-percent:0" o:hralign="center" o:hrstd="t" o:hr="t" fillcolor="#a0a0a0" stroked="f"/>
        </w:pict>
      </w:r>
    </w:p>
    <w:p w:rsidR="0069089A" w:rsidRPr="0069089A" w:rsidRDefault="0069089A" w:rsidP="0069089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9089A">
        <w:rPr>
          <w:rFonts w:ascii="Apple Color Emoji" w:hAnsi="Apple Color Emoji" w:cs="Apple Color Emoji"/>
          <w:b/>
          <w:bCs/>
          <w:sz w:val="27"/>
          <w:szCs w:val="27"/>
        </w:rPr>
        <w:t>📊</w:t>
      </w:r>
      <w:r w:rsidRPr="0069089A">
        <w:rPr>
          <w:b/>
          <w:bCs/>
          <w:sz w:val="27"/>
          <w:szCs w:val="27"/>
        </w:rPr>
        <w:t xml:space="preserve"> Compounding &amp; Inflation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compounding?</w:t>
      </w:r>
      <w:r w:rsidRPr="0069089A">
        <w:br/>
        <w:t>A: Earning interest on interest – builds future value.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discounting?</w:t>
      </w:r>
      <w:r w:rsidRPr="0069089A">
        <w:br/>
        <w:t>A: Finding today's value of a future amount.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compounding formula?</w:t>
      </w:r>
      <w:r w:rsidRPr="0069089A">
        <w:br/>
        <w:t>A: Present Value × (1 + return)^years.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How do you decimalise a return rate?</w:t>
      </w:r>
      <w:r w:rsidRPr="0069089A">
        <w:br/>
        <w:t>A: Divide % by 100 and add 1 (e.g., 4.5% → 1.045).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does Annual Effective Rate show?</w:t>
      </w:r>
      <w:r w:rsidRPr="0069089A">
        <w:br/>
        <w:t>A: True yearly interest rate with compounding.</w:t>
      </w:r>
    </w:p>
    <w:p w:rsidR="0069089A" w:rsidRPr="0069089A" w:rsidRDefault="0069089A" w:rsidP="0069089A">
      <w:pPr>
        <w:spacing w:before="100" w:beforeAutospacing="1" w:after="100" w:afterAutospacing="1"/>
      </w:pPr>
      <w:r w:rsidRPr="0069089A">
        <w:rPr>
          <w:b/>
          <w:bCs/>
        </w:rPr>
        <w:t>Q: What is the real return formula?</w:t>
      </w:r>
      <w:r w:rsidRPr="0069089A">
        <w:br/>
        <w:t>A: Nominal return − inflation.</w:t>
      </w:r>
    </w:p>
    <w:p w:rsidR="0069089A" w:rsidRDefault="0069089A"/>
    <w:sectPr w:rsidR="0069089A" w:rsidSect="002807E0">
      <w:pgSz w:w="12240" w:h="15840"/>
      <w:pgMar w:top="720" w:right="1134" w:bottom="720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9A"/>
    <w:rsid w:val="001045CC"/>
    <w:rsid w:val="002807E0"/>
    <w:rsid w:val="003D0ED3"/>
    <w:rsid w:val="005E01C0"/>
    <w:rsid w:val="0069089A"/>
    <w:rsid w:val="008A60B2"/>
    <w:rsid w:val="00A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A6EF"/>
  <w15:chartTrackingRefBased/>
  <w15:docId w15:val="{8FBFED8C-977E-D64A-8A83-BEC63164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89A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69089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089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9089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4094</Words>
  <Characters>23338</Characters>
  <Application>Microsoft Office Word</Application>
  <DocSecurity>0</DocSecurity>
  <Lines>194</Lines>
  <Paragraphs>54</Paragraphs>
  <ScaleCrop>false</ScaleCrop>
  <Company/>
  <LinksUpToDate>false</LinksUpToDate>
  <CharactersWithSpaces>27378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2025-04-25T19:49:00Z</dcterms:created>
  <dcterms:modified xsi:type="dcterms:W3CDTF">2025-04-25T19:59:00Z</dcterms:modified>
</cp:coreProperties>
</file>