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88" w:rsidRDefault="002F483F">
      <w:pPr>
        <w:rPr>
          <w:b/>
          <w:u w:val="single"/>
        </w:rPr>
      </w:pPr>
      <w:r w:rsidRPr="002F483F">
        <w:rPr>
          <w:b/>
          <w:u w:val="single"/>
        </w:rPr>
        <w:t xml:space="preserve">Unit 9: Investment Trusts </w:t>
      </w:r>
    </w:p>
    <w:p w:rsidR="001C41D9" w:rsidRDefault="001C41D9">
      <w:pPr>
        <w:rPr>
          <w:b/>
          <w:u w:val="single"/>
        </w:rPr>
      </w:pPr>
    </w:p>
    <w:p w:rsidR="001C41D9" w:rsidRDefault="001C41D9">
      <w:hyperlink r:id="rId4" w:history="1">
        <w:r w:rsidRPr="00756C00">
          <w:rPr>
            <w:rStyle w:val="Hyperlink"/>
          </w:rPr>
          <w:t>https://quizlet.com/gb/892642247/unit-9-investment-trusts-flash-cards/?i=24ef59&amp;x=1qqt</w:t>
        </w:r>
      </w:hyperlink>
    </w:p>
    <w:p w:rsidR="001C41D9" w:rsidRPr="001C41D9" w:rsidRDefault="001C41D9">
      <w:bookmarkStart w:id="0" w:name="_GoBack"/>
      <w:bookmarkEnd w:id="0"/>
    </w:p>
    <w:p w:rsidR="002F483F" w:rsidRDefault="002F483F">
      <w:pPr>
        <w:rPr>
          <w:b/>
          <w:u w:val="single"/>
        </w:rPr>
      </w:pPr>
    </w:p>
    <w:p w:rsidR="00556CF9" w:rsidRDefault="00556CF9">
      <w:pPr>
        <w:rPr>
          <w:b/>
          <w:u w:val="single"/>
        </w:rPr>
      </w:pPr>
      <w:r>
        <w:rPr>
          <w:b/>
          <w:u w:val="single"/>
        </w:rPr>
        <w:t>How are investment trusts set up?</w:t>
      </w:r>
    </w:p>
    <w:p w:rsidR="00556CF9" w:rsidRDefault="00556CF9">
      <w:pPr>
        <w:rPr>
          <w:b/>
          <w:u w:val="single"/>
        </w:rPr>
      </w:pPr>
    </w:p>
    <w:p w:rsidR="00266758" w:rsidRDefault="00D86DFB" w:rsidP="00266758">
      <w:r>
        <w:t>PLCs</w:t>
      </w:r>
    </w:p>
    <w:p w:rsidR="00556CF9" w:rsidRDefault="00556CF9">
      <w:pPr>
        <w:rPr>
          <w:b/>
          <w:u w:val="single"/>
        </w:rPr>
      </w:pPr>
    </w:p>
    <w:p w:rsidR="002F483F" w:rsidRPr="00266758" w:rsidRDefault="00266758">
      <w:r w:rsidRPr="002073F0">
        <w:rPr>
          <w:b/>
          <w:u w:val="single"/>
        </w:rPr>
        <w:t>Investment trusts:</w:t>
      </w:r>
      <w:r>
        <w:rPr>
          <w:b/>
          <w:u w:val="single"/>
        </w:rPr>
        <w:t xml:space="preserve"> </w:t>
      </w:r>
      <w:r w:rsidR="00ED01BB">
        <w:rPr>
          <w:b/>
          <w:u w:val="single"/>
        </w:rPr>
        <w:t>Choice</w:t>
      </w:r>
    </w:p>
    <w:p w:rsidR="00ED01BB" w:rsidRPr="00ED01BB" w:rsidRDefault="00ED01BB"/>
    <w:p w:rsidR="00ED01BB" w:rsidRPr="00ED01BB" w:rsidRDefault="00ED01BB">
      <w:r w:rsidRPr="00ED01BB">
        <w:t xml:space="preserve">400 Trusts. </w:t>
      </w:r>
    </w:p>
    <w:p w:rsidR="00ED01BB" w:rsidRDefault="00ED01BB">
      <w:r w:rsidRPr="00ED01BB">
        <w:t xml:space="preserve">All with different </w:t>
      </w:r>
      <w:r w:rsidR="002073F0">
        <w:t>focus</w:t>
      </w:r>
      <w:r w:rsidRPr="00ED01BB">
        <w:t xml:space="preserve">: </w:t>
      </w:r>
      <w:r>
        <w:t xml:space="preserve">e.g. </w:t>
      </w:r>
      <w:r w:rsidRPr="00ED01BB">
        <w:t xml:space="preserve">UK Equities. </w:t>
      </w:r>
    </w:p>
    <w:p w:rsidR="00ED01BB" w:rsidRDefault="00ED01BB"/>
    <w:p w:rsidR="00ED01BB" w:rsidRPr="00ED01BB" w:rsidRDefault="00ED01BB">
      <w:pPr>
        <w:rPr>
          <w:b/>
          <w:u w:val="single"/>
        </w:rPr>
      </w:pPr>
      <w:r w:rsidRPr="00ED01BB">
        <w:rPr>
          <w:b/>
          <w:u w:val="single"/>
        </w:rPr>
        <w:t>Risk of close-ended structure</w:t>
      </w:r>
    </w:p>
    <w:p w:rsidR="00ED01BB" w:rsidRDefault="00ED01BB"/>
    <w:p w:rsidR="00ED01BB" w:rsidRDefault="00ED01BB">
      <w:r>
        <w:t xml:space="preserve">Increases risk- more uncertainty in value of investment </w:t>
      </w:r>
    </w:p>
    <w:p w:rsidR="00ED01BB" w:rsidRDefault="00ED01BB">
      <w:r>
        <w:t xml:space="preserve">Even if fund is doing well, may not always be reflected in share price. </w:t>
      </w:r>
    </w:p>
    <w:p w:rsidR="00ED01BB" w:rsidRDefault="00ED01BB"/>
    <w:p w:rsidR="002073F0" w:rsidRPr="00266758" w:rsidRDefault="00266758">
      <w:r w:rsidRPr="002073F0">
        <w:rPr>
          <w:b/>
          <w:u w:val="single"/>
        </w:rPr>
        <w:t>Investment trusts:</w:t>
      </w:r>
      <w:r>
        <w:rPr>
          <w:b/>
          <w:u w:val="single"/>
        </w:rPr>
        <w:t xml:space="preserve"> </w:t>
      </w:r>
      <w:r w:rsidR="002073F0">
        <w:rPr>
          <w:b/>
          <w:u w:val="single"/>
        </w:rPr>
        <w:t>Finding value</w:t>
      </w:r>
    </w:p>
    <w:p w:rsidR="002073F0" w:rsidRDefault="002073F0">
      <w:pPr>
        <w:rPr>
          <w:b/>
          <w:u w:val="single"/>
        </w:rPr>
      </w:pPr>
    </w:p>
    <w:p w:rsidR="00ED01BB" w:rsidRDefault="002073F0">
      <w:r>
        <w:t xml:space="preserve">May be able to find a bargain where share price of trust is less than NAV. </w:t>
      </w:r>
    </w:p>
    <w:p w:rsidR="002073F0" w:rsidRDefault="002073F0"/>
    <w:p w:rsidR="002073F0" w:rsidRPr="00266758" w:rsidRDefault="00266758">
      <w:r w:rsidRPr="002073F0">
        <w:rPr>
          <w:b/>
          <w:u w:val="single"/>
        </w:rPr>
        <w:t>Investment trusts:</w:t>
      </w:r>
      <w:r>
        <w:rPr>
          <w:b/>
          <w:u w:val="single"/>
        </w:rPr>
        <w:t xml:space="preserve"> </w:t>
      </w:r>
      <w:r>
        <w:t xml:space="preserve"> </w:t>
      </w:r>
      <w:r w:rsidR="0094078F">
        <w:rPr>
          <w:b/>
          <w:u w:val="single"/>
        </w:rPr>
        <w:t>Gearing</w:t>
      </w:r>
    </w:p>
    <w:p w:rsidR="0094078F" w:rsidRDefault="0094078F"/>
    <w:p w:rsidR="0094078F" w:rsidRDefault="00556CF9">
      <w:r>
        <w:t xml:space="preserve">Can borrow in same way as normal PLC. </w:t>
      </w:r>
    </w:p>
    <w:p w:rsidR="00556CF9" w:rsidRDefault="00556CF9">
      <w:r>
        <w:t>Potentially riskier than Unit Trusts/OEICs.</w:t>
      </w:r>
    </w:p>
    <w:p w:rsidR="00556CF9" w:rsidRDefault="00556CF9"/>
    <w:p w:rsidR="00266758" w:rsidRDefault="00266758">
      <w:pPr>
        <w:rPr>
          <w:b/>
          <w:u w:val="single"/>
        </w:rPr>
      </w:pPr>
      <w:r w:rsidRPr="002073F0">
        <w:rPr>
          <w:b/>
          <w:u w:val="single"/>
        </w:rPr>
        <w:t>Investment trusts:</w:t>
      </w:r>
      <w:r>
        <w:rPr>
          <w:b/>
          <w:u w:val="single"/>
        </w:rPr>
        <w:t xml:space="preserve"> Trading at a </w:t>
      </w:r>
      <w:r w:rsidR="00F131BA">
        <w:rPr>
          <w:b/>
          <w:u w:val="single"/>
        </w:rPr>
        <w:t>Premium</w:t>
      </w:r>
    </w:p>
    <w:p w:rsidR="00266758" w:rsidRDefault="00266758">
      <w:pPr>
        <w:rPr>
          <w:b/>
          <w:u w:val="single"/>
        </w:rPr>
      </w:pPr>
    </w:p>
    <w:p w:rsidR="00266758" w:rsidRDefault="00F131BA">
      <w:r>
        <w:t xml:space="preserve">Share Price &gt; NAV. </w:t>
      </w:r>
    </w:p>
    <w:p w:rsidR="00F131BA" w:rsidRDefault="00F131BA"/>
    <w:p w:rsidR="00F131BA" w:rsidRPr="00E329DD" w:rsidRDefault="00F131BA">
      <w:r>
        <w:t xml:space="preserve">Share Price 5.20.  </w:t>
      </w:r>
      <w:r w:rsidR="00BD18BC">
        <w:t>NAV</w:t>
      </w:r>
      <w:r>
        <w:t xml:space="preserve"> £4.90. </w:t>
      </w:r>
    </w:p>
    <w:p w:rsidR="00266758" w:rsidRDefault="00266758">
      <w:pPr>
        <w:rPr>
          <w:b/>
          <w:u w:val="single"/>
        </w:rPr>
      </w:pPr>
    </w:p>
    <w:p w:rsidR="00266758" w:rsidRDefault="00266758">
      <w:pPr>
        <w:rPr>
          <w:b/>
          <w:u w:val="single"/>
        </w:rPr>
      </w:pPr>
    </w:p>
    <w:p w:rsidR="00266758" w:rsidRDefault="00266758" w:rsidP="00266758">
      <w:pPr>
        <w:rPr>
          <w:b/>
          <w:u w:val="single"/>
        </w:rPr>
      </w:pPr>
      <w:r w:rsidRPr="002073F0">
        <w:rPr>
          <w:b/>
          <w:u w:val="single"/>
        </w:rPr>
        <w:t>Investment trusts:</w:t>
      </w:r>
      <w:r>
        <w:rPr>
          <w:b/>
          <w:u w:val="single"/>
        </w:rPr>
        <w:t xml:space="preserve"> Trading at a </w:t>
      </w:r>
      <w:r w:rsidR="00F131BA">
        <w:rPr>
          <w:b/>
          <w:u w:val="single"/>
        </w:rPr>
        <w:t xml:space="preserve">Discount. </w:t>
      </w:r>
    </w:p>
    <w:p w:rsidR="00F131BA" w:rsidRDefault="00F131BA" w:rsidP="00266758">
      <w:pPr>
        <w:rPr>
          <w:b/>
          <w:u w:val="single"/>
        </w:rPr>
      </w:pPr>
    </w:p>
    <w:p w:rsidR="00F131BA" w:rsidRDefault="00F131BA" w:rsidP="00F131BA">
      <w:r>
        <w:t xml:space="preserve">Share Price &lt; NAV. </w:t>
      </w:r>
    </w:p>
    <w:p w:rsidR="00F131BA" w:rsidRDefault="00F131BA" w:rsidP="00F131BA"/>
    <w:p w:rsidR="00F131BA" w:rsidRDefault="00F131BA" w:rsidP="00F131BA">
      <w:r>
        <w:t>Share Price. £3.50. N</w:t>
      </w:r>
      <w:r w:rsidR="00BD18BC">
        <w:t>AV</w:t>
      </w:r>
      <w:r>
        <w:t xml:space="preserve"> £5.00</w:t>
      </w:r>
    </w:p>
    <w:p w:rsidR="00F131BA" w:rsidRDefault="00F131BA" w:rsidP="00F131BA"/>
    <w:p w:rsidR="00F131BA" w:rsidRDefault="00F131BA" w:rsidP="00F131BA"/>
    <w:p w:rsidR="00F131BA" w:rsidRPr="00C0594C" w:rsidRDefault="00C0594C" w:rsidP="00F131BA">
      <w:pPr>
        <w:rPr>
          <w:b/>
          <w:u w:val="single"/>
        </w:rPr>
      </w:pPr>
      <w:r w:rsidRPr="00C0594C">
        <w:rPr>
          <w:b/>
          <w:u w:val="single"/>
        </w:rPr>
        <w:t>Why is there a discrepancy between investment trust price and NAV?</w:t>
      </w:r>
    </w:p>
    <w:p w:rsidR="00C0594C" w:rsidRDefault="00C0594C" w:rsidP="00F131BA"/>
    <w:p w:rsidR="00C0594C" w:rsidRDefault="00C0594C" w:rsidP="00F131BA">
      <w:r>
        <w:t xml:space="preserve">Market sentiment on trust, its area of focus, MGMT. </w:t>
      </w:r>
    </w:p>
    <w:p w:rsidR="00C0594C" w:rsidRDefault="00C0594C" w:rsidP="00F131BA"/>
    <w:p w:rsidR="00F1754B" w:rsidRDefault="00F1754B" w:rsidP="00F1754B">
      <w:pPr>
        <w:rPr>
          <w:b/>
          <w:u w:val="single"/>
        </w:rPr>
      </w:pPr>
      <w:r w:rsidRPr="002073F0">
        <w:rPr>
          <w:b/>
          <w:u w:val="single"/>
        </w:rPr>
        <w:t>Investment trusts:</w:t>
      </w:r>
      <w:r>
        <w:rPr>
          <w:b/>
          <w:u w:val="single"/>
        </w:rPr>
        <w:t xml:space="preserve"> Narrowing the  Discount. </w:t>
      </w:r>
    </w:p>
    <w:p w:rsidR="00F131BA" w:rsidRDefault="00F131BA" w:rsidP="00266758">
      <w:pPr>
        <w:rPr>
          <w:b/>
          <w:u w:val="single"/>
        </w:rPr>
      </w:pPr>
    </w:p>
    <w:p w:rsidR="00266758" w:rsidRDefault="00732B74">
      <w:r>
        <w:t xml:space="preserve">Share price increases </w:t>
      </w:r>
      <w:r w:rsidR="00BD18BC">
        <w:t xml:space="preserve">as investors take advantage of discount. </w:t>
      </w:r>
    </w:p>
    <w:p w:rsidR="00BD18BC" w:rsidRDefault="00BD18BC"/>
    <w:p w:rsidR="00BD18BC" w:rsidRDefault="00BD18BC">
      <w:r>
        <w:t xml:space="preserve">Price discrepancy decreases. </w:t>
      </w:r>
    </w:p>
    <w:p w:rsidR="00266758" w:rsidRDefault="00266758"/>
    <w:p w:rsidR="00556CF9" w:rsidRPr="004B64B1" w:rsidRDefault="004B64B1">
      <w:pPr>
        <w:rPr>
          <w:b/>
          <w:u w:val="single"/>
        </w:rPr>
      </w:pPr>
      <w:r w:rsidRPr="004B64B1">
        <w:rPr>
          <w:b/>
          <w:u w:val="single"/>
        </w:rPr>
        <w:t xml:space="preserve">Calculating the Discount/ Premium as a %. </w:t>
      </w:r>
    </w:p>
    <w:p w:rsidR="004B64B1" w:rsidRDefault="004B64B1"/>
    <w:p w:rsidR="004B64B1" w:rsidRDefault="004B64B1">
      <w:r>
        <w:t xml:space="preserve">Price differential / NAV * 100. </w:t>
      </w:r>
    </w:p>
    <w:p w:rsidR="004B64B1" w:rsidRDefault="004B64B1"/>
    <w:p w:rsidR="004B64B1" w:rsidRDefault="006906EF">
      <w:r>
        <w:t xml:space="preserve">NAV £5. Share price £4. </w:t>
      </w:r>
    </w:p>
    <w:p w:rsidR="006906EF" w:rsidRDefault="006906EF">
      <w:r>
        <w:t xml:space="preserve">1/5 * 100 = 20%. </w:t>
      </w:r>
    </w:p>
    <w:p w:rsidR="006906EF" w:rsidRDefault="006906EF"/>
    <w:p w:rsidR="006906EF" w:rsidRDefault="00CA2CB1">
      <w:pPr>
        <w:rPr>
          <w:b/>
          <w:u w:val="single"/>
        </w:rPr>
      </w:pPr>
      <w:r w:rsidRPr="00CA2CB1">
        <w:rPr>
          <w:b/>
          <w:u w:val="single"/>
        </w:rPr>
        <w:t xml:space="preserve">Warrants </w:t>
      </w:r>
    </w:p>
    <w:p w:rsidR="00CA2CB1" w:rsidRDefault="00CA2CB1">
      <w:pPr>
        <w:rPr>
          <w:b/>
          <w:u w:val="single"/>
        </w:rPr>
      </w:pPr>
    </w:p>
    <w:p w:rsidR="00CA2CB1" w:rsidRDefault="00705C86">
      <w:r>
        <w:t xml:space="preserve">Right to Buy shares at a fixed price at a certain date / within a set time period. </w:t>
      </w:r>
    </w:p>
    <w:p w:rsidR="00705C86" w:rsidRDefault="00705C86"/>
    <w:p w:rsidR="00705C86" w:rsidRDefault="00705C86" w:rsidP="00705C86">
      <w:pPr>
        <w:rPr>
          <w:b/>
          <w:u w:val="single"/>
        </w:rPr>
      </w:pPr>
      <w:r w:rsidRPr="00CA2CB1">
        <w:rPr>
          <w:b/>
          <w:u w:val="single"/>
        </w:rPr>
        <w:t>Warrants</w:t>
      </w:r>
      <w:r>
        <w:rPr>
          <w:b/>
          <w:u w:val="single"/>
        </w:rPr>
        <w:t>: SD/SDRT</w:t>
      </w:r>
    </w:p>
    <w:p w:rsidR="00705C86" w:rsidRDefault="00705C86" w:rsidP="00705C86">
      <w:pPr>
        <w:rPr>
          <w:b/>
          <w:u w:val="single"/>
        </w:rPr>
      </w:pPr>
    </w:p>
    <w:p w:rsidR="00705C86" w:rsidRDefault="00D41AD3" w:rsidP="00705C86">
      <w:r>
        <w:t xml:space="preserve">None. </w:t>
      </w:r>
    </w:p>
    <w:p w:rsidR="00D54992" w:rsidRDefault="00D54992" w:rsidP="00705C86">
      <w:r>
        <w:t xml:space="preserve">Warrant itself it just an agreement. </w:t>
      </w:r>
    </w:p>
    <w:p w:rsidR="00D41AD3" w:rsidRDefault="00D41AD3" w:rsidP="00705C86"/>
    <w:p w:rsidR="00D41AD3" w:rsidRDefault="00D41AD3" w:rsidP="00D41AD3">
      <w:pPr>
        <w:rPr>
          <w:b/>
          <w:u w:val="single"/>
        </w:rPr>
      </w:pPr>
      <w:r w:rsidRPr="00CA2CB1">
        <w:rPr>
          <w:b/>
          <w:u w:val="single"/>
        </w:rPr>
        <w:t>Warrants</w:t>
      </w:r>
      <w:r>
        <w:rPr>
          <w:b/>
          <w:u w:val="single"/>
        </w:rPr>
        <w:t>: Income tax</w:t>
      </w:r>
    </w:p>
    <w:p w:rsidR="00D41AD3" w:rsidRDefault="00D41AD3" w:rsidP="00D41AD3">
      <w:pPr>
        <w:rPr>
          <w:b/>
          <w:u w:val="single"/>
        </w:rPr>
      </w:pPr>
    </w:p>
    <w:p w:rsidR="00D41AD3" w:rsidRDefault="00D41AD3" w:rsidP="00D41AD3">
      <w:r w:rsidRPr="00D41AD3">
        <w:t>None</w:t>
      </w:r>
      <w:r w:rsidR="005B397A">
        <w:t xml:space="preserve"> as don’t produce an income. </w:t>
      </w:r>
    </w:p>
    <w:p w:rsidR="005B397A" w:rsidRPr="00D41AD3" w:rsidRDefault="005B397A" w:rsidP="00D41AD3">
      <w:r>
        <w:t xml:space="preserve">Just a right to buy in future. </w:t>
      </w:r>
    </w:p>
    <w:p w:rsidR="00D41AD3" w:rsidRDefault="00D41AD3" w:rsidP="00D41AD3">
      <w:pPr>
        <w:rPr>
          <w:b/>
          <w:u w:val="single"/>
        </w:rPr>
      </w:pPr>
    </w:p>
    <w:p w:rsidR="00D41AD3" w:rsidRDefault="00D41AD3" w:rsidP="00D41AD3">
      <w:pPr>
        <w:rPr>
          <w:b/>
          <w:u w:val="single"/>
        </w:rPr>
      </w:pPr>
      <w:r w:rsidRPr="00CA2CB1">
        <w:rPr>
          <w:b/>
          <w:u w:val="single"/>
        </w:rPr>
        <w:t>Warrants</w:t>
      </w:r>
      <w:r>
        <w:rPr>
          <w:b/>
          <w:u w:val="single"/>
        </w:rPr>
        <w:t>: CGT</w:t>
      </w:r>
    </w:p>
    <w:p w:rsidR="00D54992" w:rsidRDefault="00D54992" w:rsidP="00D41AD3">
      <w:pPr>
        <w:rPr>
          <w:b/>
          <w:u w:val="single"/>
        </w:rPr>
      </w:pPr>
    </w:p>
    <w:p w:rsidR="00D54992" w:rsidRDefault="00D54992" w:rsidP="00D41AD3">
      <w:r>
        <w:t xml:space="preserve">Yes if sold warrant </w:t>
      </w:r>
      <w:r w:rsidR="003E432E">
        <w:t xml:space="preserve">for a profit. </w:t>
      </w:r>
    </w:p>
    <w:p w:rsidR="003E432E" w:rsidRPr="00254FA6" w:rsidRDefault="003E432E" w:rsidP="00D41AD3">
      <w:pPr>
        <w:rPr>
          <w:b/>
          <w:u w:val="single"/>
        </w:rPr>
      </w:pPr>
    </w:p>
    <w:p w:rsidR="003E432E" w:rsidRDefault="00254FA6" w:rsidP="00D41AD3">
      <w:pPr>
        <w:rPr>
          <w:b/>
          <w:u w:val="single"/>
        </w:rPr>
      </w:pPr>
      <w:r w:rsidRPr="00254FA6">
        <w:rPr>
          <w:b/>
          <w:u w:val="single"/>
        </w:rPr>
        <w:t>Impact of warrants being exercised</w:t>
      </w:r>
    </w:p>
    <w:p w:rsidR="00254FA6" w:rsidRDefault="00254FA6" w:rsidP="00D41AD3">
      <w:pPr>
        <w:rPr>
          <w:b/>
          <w:u w:val="single"/>
        </w:rPr>
      </w:pPr>
    </w:p>
    <w:p w:rsidR="00254FA6" w:rsidRDefault="00A2242B" w:rsidP="00D41AD3">
      <w:r>
        <w:t xml:space="preserve">More money enters investment trust. </w:t>
      </w:r>
    </w:p>
    <w:p w:rsidR="00A2242B" w:rsidRDefault="00A2242B" w:rsidP="00D41AD3">
      <w:r>
        <w:t xml:space="preserve">Number of shares increases. </w:t>
      </w:r>
    </w:p>
    <w:p w:rsidR="00A2242B" w:rsidRDefault="00A2242B" w:rsidP="00D41AD3"/>
    <w:p w:rsidR="00A2242B" w:rsidRPr="00BD449B" w:rsidRDefault="00BD449B" w:rsidP="00D41AD3">
      <w:pPr>
        <w:rPr>
          <w:b/>
          <w:u w:val="single"/>
        </w:rPr>
      </w:pPr>
      <w:r w:rsidRPr="00BD449B">
        <w:rPr>
          <w:b/>
          <w:u w:val="single"/>
        </w:rPr>
        <w:t>When are warrants typically exercised?</w:t>
      </w:r>
    </w:p>
    <w:p w:rsidR="00BD449B" w:rsidRDefault="00BD449B" w:rsidP="00D41AD3"/>
    <w:p w:rsidR="00BD449B" w:rsidRDefault="00B56FED" w:rsidP="00D41AD3">
      <w:r>
        <w:t xml:space="preserve">When fixed price is less than trading price. </w:t>
      </w:r>
    </w:p>
    <w:p w:rsidR="00B56FED" w:rsidRDefault="00B56FED" w:rsidP="00D41AD3"/>
    <w:p w:rsidR="00D31FF3" w:rsidRDefault="00D31FF3" w:rsidP="00D31FF3">
      <w:pPr>
        <w:rPr>
          <w:b/>
          <w:u w:val="single"/>
        </w:rPr>
      </w:pPr>
      <w:r>
        <w:rPr>
          <w:b/>
          <w:u w:val="single"/>
        </w:rPr>
        <w:t>Undiluted NAV</w:t>
      </w:r>
    </w:p>
    <w:p w:rsidR="009503F4" w:rsidRDefault="009503F4" w:rsidP="00D31FF3">
      <w:pPr>
        <w:rPr>
          <w:b/>
          <w:u w:val="single"/>
        </w:rPr>
      </w:pPr>
    </w:p>
    <w:p w:rsidR="009503F4" w:rsidRDefault="009503F4" w:rsidP="00D31FF3">
      <w:r w:rsidRPr="009503F4">
        <w:t>Ignores warrants</w:t>
      </w:r>
      <w:r w:rsidR="00AF7FAA">
        <w:t xml:space="preserve">. </w:t>
      </w:r>
    </w:p>
    <w:p w:rsidR="00AF7FAA" w:rsidRPr="009503F4" w:rsidRDefault="00AF7FAA" w:rsidP="00D31FF3">
      <w:r>
        <w:t>Normal Calc.</w:t>
      </w:r>
    </w:p>
    <w:p w:rsidR="00B56FED" w:rsidRPr="00254FA6" w:rsidRDefault="00B56FED" w:rsidP="00D41AD3"/>
    <w:p w:rsidR="00D31FF3" w:rsidRDefault="00D31FF3" w:rsidP="00D31FF3">
      <w:pPr>
        <w:rPr>
          <w:b/>
          <w:u w:val="single"/>
        </w:rPr>
      </w:pPr>
      <w:r>
        <w:rPr>
          <w:b/>
          <w:u w:val="single"/>
        </w:rPr>
        <w:t>Diluted NAV</w:t>
      </w:r>
    </w:p>
    <w:p w:rsidR="00D31FF3" w:rsidRDefault="00D31FF3" w:rsidP="00D31FF3">
      <w:pPr>
        <w:rPr>
          <w:b/>
          <w:u w:val="single"/>
        </w:rPr>
      </w:pPr>
    </w:p>
    <w:p w:rsidR="00AF7FAA" w:rsidRDefault="00AF7FAA" w:rsidP="00AF7FAA">
      <w:r w:rsidRPr="009503F4">
        <w:t>I</w:t>
      </w:r>
      <w:r>
        <w:t>ncludes impact of</w:t>
      </w:r>
      <w:r w:rsidRPr="009503F4">
        <w:t xml:space="preserve"> warrants</w:t>
      </w:r>
      <w:r w:rsidR="00EF188C">
        <w:t xml:space="preserve">. </w:t>
      </w:r>
    </w:p>
    <w:p w:rsidR="00EF188C" w:rsidRDefault="0070492E" w:rsidP="00AF7FAA">
      <w:r>
        <w:t>More</w:t>
      </w:r>
      <w:r w:rsidR="00EF188C">
        <w:t xml:space="preserve"> </w:t>
      </w:r>
      <w:r>
        <w:t xml:space="preserve">shares in issue. </w:t>
      </w:r>
    </w:p>
    <w:p w:rsidR="0070492E" w:rsidRDefault="0070492E" w:rsidP="00AF7FAA"/>
    <w:p w:rsidR="002343C3" w:rsidRDefault="002343C3" w:rsidP="002343C3">
      <w:pPr>
        <w:rPr>
          <w:b/>
          <w:u w:val="single"/>
        </w:rPr>
      </w:pPr>
      <w:r>
        <w:rPr>
          <w:b/>
          <w:u w:val="single"/>
        </w:rPr>
        <w:t>Diluted NAV Formula</w:t>
      </w:r>
    </w:p>
    <w:p w:rsidR="002343C3" w:rsidRDefault="002343C3" w:rsidP="002343C3">
      <w:pPr>
        <w:rPr>
          <w:b/>
          <w:u w:val="single"/>
        </w:rPr>
      </w:pPr>
    </w:p>
    <w:p w:rsidR="002343C3" w:rsidRDefault="00D91D49" w:rsidP="002343C3">
      <w:r>
        <w:lastRenderedPageBreak/>
        <w:t>(Fund value + warrant value) / (number of shares + number of warrants)</w:t>
      </w:r>
    </w:p>
    <w:p w:rsidR="00D91D49" w:rsidRDefault="00D91D49" w:rsidP="002343C3"/>
    <w:p w:rsidR="00D91D49" w:rsidRPr="00D91D49" w:rsidRDefault="00D91D49" w:rsidP="002343C3"/>
    <w:p w:rsidR="0070492E" w:rsidRPr="003F0863" w:rsidRDefault="003F0863" w:rsidP="00AF7FAA">
      <w:pPr>
        <w:rPr>
          <w:b/>
          <w:u w:val="single"/>
        </w:rPr>
      </w:pPr>
      <w:r w:rsidRPr="003F0863">
        <w:rPr>
          <w:b/>
          <w:u w:val="single"/>
        </w:rPr>
        <w:t>How can investment trusts borrow/ gear?</w:t>
      </w:r>
    </w:p>
    <w:p w:rsidR="003F0863" w:rsidRDefault="003F0863" w:rsidP="00AF7FAA"/>
    <w:p w:rsidR="003F0863" w:rsidRDefault="001C5F4A" w:rsidP="00AF7FAA">
      <w:r>
        <w:t>Loans</w:t>
      </w:r>
    </w:p>
    <w:p w:rsidR="001C5F4A" w:rsidRDefault="001C5F4A" w:rsidP="00AF7FAA">
      <w:r>
        <w:t>Corporate bonds</w:t>
      </w:r>
    </w:p>
    <w:p w:rsidR="001C5F4A" w:rsidRDefault="001C5F4A" w:rsidP="00AF7FAA">
      <w:r>
        <w:t xml:space="preserve">Preference shares </w:t>
      </w:r>
    </w:p>
    <w:p w:rsidR="001C5F4A" w:rsidRPr="00E5320E" w:rsidRDefault="001C5F4A" w:rsidP="00AF7FAA">
      <w:pPr>
        <w:rPr>
          <w:b/>
          <w:u w:val="single"/>
        </w:rPr>
      </w:pPr>
    </w:p>
    <w:p w:rsidR="001C5F4A" w:rsidRPr="00E5320E" w:rsidRDefault="00E5320E" w:rsidP="00AF7FAA">
      <w:pPr>
        <w:rPr>
          <w:b/>
          <w:u w:val="single"/>
        </w:rPr>
      </w:pPr>
      <w:r w:rsidRPr="00E5320E">
        <w:rPr>
          <w:b/>
          <w:u w:val="single"/>
        </w:rPr>
        <w:t>Gearing Ratio</w:t>
      </w:r>
    </w:p>
    <w:p w:rsidR="00E5320E" w:rsidRDefault="00E5320E" w:rsidP="00AF7FAA"/>
    <w:p w:rsidR="00D732EC" w:rsidRDefault="00D732EC" w:rsidP="00AF7FAA">
      <w:r>
        <w:t>Gross Assets/ Net Assets * 100</w:t>
      </w:r>
    </w:p>
    <w:p w:rsidR="00D732EC" w:rsidRDefault="00D732EC" w:rsidP="00AF7FAA"/>
    <w:p w:rsidR="00D27340" w:rsidRDefault="00D27340" w:rsidP="00AF7FAA">
      <w:r>
        <w:t xml:space="preserve">100 = No Gearing </w:t>
      </w:r>
    </w:p>
    <w:p w:rsidR="00D27340" w:rsidRDefault="00D27340" w:rsidP="00AF7FAA"/>
    <w:p w:rsidR="00D27340" w:rsidRPr="00DF457C" w:rsidRDefault="00DF457C" w:rsidP="00AF7FAA">
      <w:pPr>
        <w:rPr>
          <w:b/>
          <w:u w:val="single"/>
        </w:rPr>
      </w:pPr>
      <w:r w:rsidRPr="00DF457C">
        <w:rPr>
          <w:b/>
          <w:u w:val="single"/>
        </w:rPr>
        <w:t>Two types of Investment Trusts</w:t>
      </w:r>
    </w:p>
    <w:p w:rsidR="00DF457C" w:rsidRDefault="00DF457C" w:rsidP="00AF7FAA"/>
    <w:p w:rsidR="00DF457C" w:rsidRDefault="00B9254C" w:rsidP="00AF7FAA">
      <w:r>
        <w:t>Conventional &amp; Split Capital</w:t>
      </w:r>
    </w:p>
    <w:p w:rsidR="00B9254C" w:rsidRDefault="00B9254C" w:rsidP="00AF7FAA"/>
    <w:p w:rsidR="00622141" w:rsidRDefault="00622141" w:rsidP="00622141"/>
    <w:p w:rsidR="00622141" w:rsidRPr="00DF457C" w:rsidRDefault="00622141" w:rsidP="00622141">
      <w:pPr>
        <w:rPr>
          <w:b/>
          <w:u w:val="single"/>
        </w:rPr>
      </w:pPr>
      <w:r>
        <w:rPr>
          <w:b/>
          <w:u w:val="single"/>
        </w:rPr>
        <w:t>Conventional</w:t>
      </w:r>
      <w:r w:rsidRPr="00DF457C">
        <w:rPr>
          <w:b/>
          <w:u w:val="single"/>
        </w:rPr>
        <w:t xml:space="preserve"> Investment Trust</w:t>
      </w:r>
    </w:p>
    <w:p w:rsidR="00622141" w:rsidRDefault="00622141" w:rsidP="00622141"/>
    <w:p w:rsidR="00B9254C" w:rsidRDefault="00106991" w:rsidP="00AF7FAA">
      <w:r>
        <w:t xml:space="preserve">No end date. </w:t>
      </w:r>
    </w:p>
    <w:p w:rsidR="00106991" w:rsidRDefault="00106991" w:rsidP="00AF7FAA">
      <w:r>
        <w:t xml:space="preserve">Fixed number of shares. </w:t>
      </w:r>
    </w:p>
    <w:p w:rsidR="00106991" w:rsidRDefault="00106991" w:rsidP="00AF7FAA"/>
    <w:p w:rsidR="009F55B7" w:rsidRPr="00DF457C" w:rsidRDefault="009F55B7" w:rsidP="009F55B7">
      <w:pPr>
        <w:rPr>
          <w:b/>
          <w:u w:val="single"/>
        </w:rPr>
      </w:pPr>
      <w:r>
        <w:rPr>
          <w:b/>
          <w:u w:val="single"/>
        </w:rPr>
        <w:t>Split Capital</w:t>
      </w:r>
      <w:r w:rsidRPr="00DF457C">
        <w:rPr>
          <w:b/>
          <w:u w:val="single"/>
        </w:rPr>
        <w:t xml:space="preserve"> Investment Trust</w:t>
      </w:r>
    </w:p>
    <w:p w:rsidR="00106991" w:rsidRDefault="00106991" w:rsidP="00AF7FAA"/>
    <w:p w:rsidR="00106991" w:rsidRDefault="009F55B7" w:rsidP="00AF7FAA">
      <w:r>
        <w:t xml:space="preserve">Set time period – 5/10 years. </w:t>
      </w:r>
    </w:p>
    <w:p w:rsidR="007243F7" w:rsidRPr="007243F7" w:rsidRDefault="007243F7" w:rsidP="007243F7">
      <w:r w:rsidRPr="007243F7">
        <w:t xml:space="preserve">Zero Dividend Preference Shares (Zeros) &amp; Ordinary shares </w:t>
      </w:r>
    </w:p>
    <w:p w:rsidR="007243F7" w:rsidRDefault="007243F7" w:rsidP="00AF7FAA"/>
    <w:p w:rsidR="009F55B7" w:rsidRDefault="00AF19C3" w:rsidP="00AF7FAA">
      <w:pPr>
        <w:rPr>
          <w:b/>
          <w:u w:val="single"/>
        </w:rPr>
      </w:pPr>
      <w:r>
        <w:rPr>
          <w:b/>
          <w:u w:val="single"/>
        </w:rPr>
        <w:t>Zero Dividend Preference Shares (Zeros)</w:t>
      </w:r>
    </w:p>
    <w:p w:rsidR="00AF19C3" w:rsidRDefault="00AF19C3" w:rsidP="00AF7FAA">
      <w:pPr>
        <w:rPr>
          <w:b/>
          <w:u w:val="single"/>
        </w:rPr>
      </w:pPr>
    </w:p>
    <w:p w:rsidR="00B35DA0" w:rsidRDefault="007A48FE" w:rsidP="00B35DA0">
      <w:r>
        <w:t xml:space="preserve">Pre-determined level of </w:t>
      </w:r>
      <w:r w:rsidR="00B35DA0" w:rsidRPr="00B35DA0">
        <w:t xml:space="preserve">Capital growth but no income. </w:t>
      </w:r>
    </w:p>
    <w:p w:rsidR="007A48FE" w:rsidRDefault="007A48FE" w:rsidP="00B35DA0">
      <w:r>
        <w:t xml:space="preserve">Ahead in queue of ordinary shares. </w:t>
      </w:r>
    </w:p>
    <w:p w:rsidR="002A1483" w:rsidRPr="00B35DA0" w:rsidRDefault="002A1483" w:rsidP="00B35DA0">
      <w:r>
        <w:t>Viewed as low risk</w:t>
      </w:r>
    </w:p>
    <w:p w:rsidR="00B35DA0" w:rsidRDefault="00B35DA0" w:rsidP="00B35DA0">
      <w:pPr>
        <w:rPr>
          <w:b/>
          <w:u w:val="single"/>
        </w:rPr>
      </w:pPr>
    </w:p>
    <w:p w:rsidR="00B35DA0" w:rsidRDefault="00B35DA0" w:rsidP="00B35DA0">
      <w:pPr>
        <w:rPr>
          <w:b/>
          <w:u w:val="single"/>
        </w:rPr>
      </w:pPr>
      <w:r>
        <w:rPr>
          <w:b/>
          <w:u w:val="single"/>
        </w:rPr>
        <w:t xml:space="preserve">Ordinary Shares </w:t>
      </w:r>
    </w:p>
    <w:p w:rsidR="00B35DA0" w:rsidRDefault="00B35DA0" w:rsidP="00B35DA0">
      <w:pPr>
        <w:rPr>
          <w:b/>
          <w:u w:val="single"/>
        </w:rPr>
      </w:pPr>
    </w:p>
    <w:p w:rsidR="00B35DA0" w:rsidRDefault="002B2992" w:rsidP="00B35DA0">
      <w:r>
        <w:t xml:space="preserve">All income &amp; any capital growth left over when Zeros have been paid. </w:t>
      </w:r>
    </w:p>
    <w:p w:rsidR="002B2992" w:rsidRDefault="002B2992" w:rsidP="00B35DA0"/>
    <w:p w:rsidR="002B2992" w:rsidRDefault="002B2992" w:rsidP="00B35DA0">
      <w:r>
        <w:t xml:space="preserve">Viewed as riskier but higher dividend than normal shares as income is only shared amongst this share class. </w:t>
      </w:r>
    </w:p>
    <w:p w:rsidR="002B2992" w:rsidRDefault="002B2992" w:rsidP="00B35DA0"/>
    <w:p w:rsidR="002B2992" w:rsidRPr="001053B1" w:rsidRDefault="001053B1" w:rsidP="00B35DA0">
      <w:pPr>
        <w:rPr>
          <w:b/>
          <w:u w:val="single"/>
        </w:rPr>
      </w:pPr>
      <w:r w:rsidRPr="001053B1">
        <w:rPr>
          <w:b/>
          <w:u w:val="single"/>
        </w:rPr>
        <w:t xml:space="preserve">Capital only shares </w:t>
      </w:r>
    </w:p>
    <w:p w:rsidR="001053B1" w:rsidRDefault="001053B1" w:rsidP="00B35DA0"/>
    <w:p w:rsidR="001053B1" w:rsidRDefault="001053B1" w:rsidP="00B35DA0">
      <w:r>
        <w:t xml:space="preserve">Rare. </w:t>
      </w:r>
    </w:p>
    <w:p w:rsidR="001053B1" w:rsidRDefault="001053B1" w:rsidP="00B35DA0">
      <w:r>
        <w:t xml:space="preserve">Only pays out if capital left when ordinary shareholders have been paid. </w:t>
      </w:r>
    </w:p>
    <w:p w:rsidR="001053B1" w:rsidRDefault="001053B1" w:rsidP="00B35DA0"/>
    <w:p w:rsidR="001053B1" w:rsidRPr="00B25B22" w:rsidRDefault="00B25B22" w:rsidP="00B35DA0">
      <w:pPr>
        <w:rPr>
          <w:b/>
          <w:u w:val="single"/>
        </w:rPr>
      </w:pPr>
      <w:r w:rsidRPr="00B25B22">
        <w:rPr>
          <w:b/>
          <w:u w:val="single"/>
        </w:rPr>
        <w:t>Hurdle Rate</w:t>
      </w:r>
    </w:p>
    <w:p w:rsidR="00B25B22" w:rsidRDefault="00B25B22" w:rsidP="00B35DA0"/>
    <w:p w:rsidR="00B25B22" w:rsidRDefault="00623F3B" w:rsidP="00B35DA0">
      <w:r>
        <w:t xml:space="preserve">Annual rate of growth for ‘zeros’ to meet their capital target and ordinary shares to get their money back. </w:t>
      </w:r>
    </w:p>
    <w:p w:rsidR="00C069B7" w:rsidRPr="00B25B22" w:rsidRDefault="00C069B7" w:rsidP="00C069B7">
      <w:pPr>
        <w:rPr>
          <w:b/>
          <w:u w:val="single"/>
        </w:rPr>
      </w:pPr>
      <w:r>
        <w:rPr>
          <w:b/>
          <w:u w:val="single"/>
        </w:rPr>
        <w:t xml:space="preserve">Negative </w:t>
      </w:r>
      <w:r w:rsidRPr="00B25B22">
        <w:rPr>
          <w:b/>
          <w:u w:val="single"/>
        </w:rPr>
        <w:t>Hurdle Rate</w:t>
      </w:r>
    </w:p>
    <w:p w:rsidR="00C069B7" w:rsidRDefault="00C069B7" w:rsidP="00C069B7"/>
    <w:p w:rsidR="00B25B22" w:rsidRDefault="00C069B7" w:rsidP="00B35DA0">
      <w:r>
        <w:t xml:space="preserve">Good news. </w:t>
      </w:r>
    </w:p>
    <w:p w:rsidR="00C069B7" w:rsidRDefault="00503FE1" w:rsidP="00B35DA0">
      <w:r>
        <w:t xml:space="preserve">More than sufficient assets to meet its obligations. </w:t>
      </w:r>
    </w:p>
    <w:p w:rsidR="00503FE1" w:rsidRDefault="00503FE1" w:rsidP="00B35DA0"/>
    <w:p w:rsidR="005C4DA5" w:rsidRPr="00B25B22" w:rsidRDefault="005C4DA5" w:rsidP="005C4DA5">
      <w:pPr>
        <w:rPr>
          <w:b/>
          <w:u w:val="single"/>
        </w:rPr>
      </w:pPr>
      <w:r>
        <w:rPr>
          <w:b/>
          <w:u w:val="single"/>
        </w:rPr>
        <w:t>Investment Trusts Tax</w:t>
      </w:r>
    </w:p>
    <w:p w:rsidR="005C4DA5" w:rsidRDefault="005C4DA5" w:rsidP="005C4DA5"/>
    <w:p w:rsidR="00503FE1" w:rsidRDefault="00AA7B04" w:rsidP="00B35DA0">
      <w:r>
        <w:t xml:space="preserve">Same as normal equities. </w:t>
      </w:r>
    </w:p>
    <w:p w:rsidR="00AA7B04" w:rsidRDefault="00AA7B04" w:rsidP="00B35DA0">
      <w:r>
        <w:t xml:space="preserve">Treated as Dividend Income. </w:t>
      </w:r>
    </w:p>
    <w:p w:rsidR="00AA7B04" w:rsidRDefault="00AA7B04" w:rsidP="00B35DA0">
      <w:r>
        <w:t xml:space="preserve">Normal CGT. </w:t>
      </w:r>
    </w:p>
    <w:p w:rsidR="00F5166B" w:rsidRDefault="00F5166B" w:rsidP="00B35DA0"/>
    <w:p w:rsidR="00F5166B" w:rsidRPr="00B25B22" w:rsidRDefault="00F5166B" w:rsidP="00F5166B">
      <w:pPr>
        <w:rPr>
          <w:b/>
          <w:u w:val="single"/>
        </w:rPr>
      </w:pPr>
      <w:r>
        <w:rPr>
          <w:b/>
          <w:u w:val="single"/>
        </w:rPr>
        <w:t>Investment Trusts: ISAs</w:t>
      </w:r>
    </w:p>
    <w:p w:rsidR="00F5166B" w:rsidRDefault="00F5166B" w:rsidP="00F5166B"/>
    <w:p w:rsidR="00F5166B" w:rsidRDefault="00F5166B" w:rsidP="00B35DA0">
      <w:r>
        <w:t>No Income tax/ CGT</w:t>
      </w:r>
    </w:p>
    <w:p w:rsidR="00F5166B" w:rsidRDefault="00F5166B" w:rsidP="00B35DA0">
      <w:r>
        <w:t xml:space="preserve">APS applies for IHT. </w:t>
      </w:r>
    </w:p>
    <w:p w:rsidR="00F5166B" w:rsidRDefault="00F5166B" w:rsidP="00B35DA0"/>
    <w:p w:rsidR="00F5166B" w:rsidRDefault="003B482F" w:rsidP="00B35DA0">
      <w:pPr>
        <w:rPr>
          <w:b/>
          <w:u w:val="single"/>
        </w:rPr>
      </w:pPr>
      <w:r w:rsidRPr="003B482F">
        <w:rPr>
          <w:b/>
          <w:u w:val="single"/>
        </w:rPr>
        <w:t>REIT</w:t>
      </w:r>
      <w:r w:rsidR="006D46A9">
        <w:rPr>
          <w:b/>
          <w:u w:val="single"/>
        </w:rPr>
        <w:t>: What type of properties?</w:t>
      </w:r>
    </w:p>
    <w:p w:rsidR="006D46A9" w:rsidRDefault="006D46A9" w:rsidP="00B35DA0">
      <w:pPr>
        <w:rPr>
          <w:b/>
          <w:u w:val="single"/>
        </w:rPr>
      </w:pPr>
    </w:p>
    <w:p w:rsidR="006D46A9" w:rsidRDefault="006D46A9" w:rsidP="00B35DA0">
      <w:r>
        <w:t>Commercial or Residential</w:t>
      </w:r>
    </w:p>
    <w:p w:rsidR="006D46A9" w:rsidRDefault="006D46A9" w:rsidP="00B35DA0">
      <w:r>
        <w:t>Not owner occupied units.</w:t>
      </w:r>
    </w:p>
    <w:p w:rsidR="006D46A9" w:rsidRDefault="006D46A9" w:rsidP="00B35DA0"/>
    <w:p w:rsidR="00021FD6" w:rsidRPr="00021FD6" w:rsidRDefault="00021FD6" w:rsidP="00B35DA0">
      <w:pPr>
        <w:rPr>
          <w:b/>
          <w:u w:val="single"/>
        </w:rPr>
      </w:pPr>
      <w:r w:rsidRPr="00021FD6">
        <w:rPr>
          <w:b/>
          <w:u w:val="single"/>
        </w:rPr>
        <w:t xml:space="preserve">REIT Sources of Income </w:t>
      </w:r>
    </w:p>
    <w:p w:rsidR="00021FD6" w:rsidRDefault="00021FD6" w:rsidP="00B35DA0"/>
    <w:p w:rsidR="00021FD6" w:rsidRDefault="00021FD6" w:rsidP="00B35DA0">
      <w:r>
        <w:t>Rent</w:t>
      </w:r>
    </w:p>
    <w:p w:rsidR="00CD41A4" w:rsidRDefault="00021FD6" w:rsidP="00B35DA0">
      <w:r>
        <w:t>Property MGMT</w:t>
      </w:r>
      <w:r w:rsidR="00CD41A4">
        <w:t xml:space="preserve"> (Secondary)</w:t>
      </w:r>
    </w:p>
    <w:p w:rsidR="00CD41A4" w:rsidRDefault="00CD41A4" w:rsidP="00B35DA0"/>
    <w:p w:rsidR="002B615E" w:rsidRDefault="002B615E" w:rsidP="002B615E">
      <w:pPr>
        <w:rPr>
          <w:b/>
          <w:u w:val="single"/>
        </w:rPr>
      </w:pPr>
      <w:r w:rsidRPr="00021FD6">
        <w:rPr>
          <w:b/>
          <w:u w:val="single"/>
        </w:rPr>
        <w:t xml:space="preserve">REIT </w:t>
      </w:r>
      <w:r w:rsidR="00AF4DEA">
        <w:rPr>
          <w:b/>
          <w:u w:val="single"/>
        </w:rPr>
        <w:t>Corporation Tax</w:t>
      </w:r>
      <w:r>
        <w:rPr>
          <w:b/>
          <w:u w:val="single"/>
        </w:rPr>
        <w:t xml:space="preserve"> </w:t>
      </w:r>
    </w:p>
    <w:p w:rsidR="002B615E" w:rsidRDefault="002B615E" w:rsidP="002B615E">
      <w:pPr>
        <w:rPr>
          <w:b/>
          <w:u w:val="single"/>
        </w:rPr>
      </w:pPr>
    </w:p>
    <w:p w:rsidR="002B615E" w:rsidRDefault="00236BC2" w:rsidP="002B615E">
      <w:r>
        <w:t xml:space="preserve">Profits exempt from corporation tax. </w:t>
      </w:r>
    </w:p>
    <w:p w:rsidR="00236BC2" w:rsidRDefault="00236BC2" w:rsidP="002B615E"/>
    <w:p w:rsidR="00177531" w:rsidRDefault="00177531" w:rsidP="00177531">
      <w:pPr>
        <w:rPr>
          <w:b/>
          <w:u w:val="single"/>
        </w:rPr>
      </w:pPr>
      <w:r w:rsidRPr="00021FD6">
        <w:rPr>
          <w:b/>
          <w:u w:val="single"/>
        </w:rPr>
        <w:t xml:space="preserve">REIT </w:t>
      </w:r>
      <w:r>
        <w:rPr>
          <w:b/>
          <w:u w:val="single"/>
        </w:rPr>
        <w:t xml:space="preserve">Liquidity  </w:t>
      </w:r>
    </w:p>
    <w:p w:rsidR="00177531" w:rsidRDefault="00177531" w:rsidP="00177531">
      <w:pPr>
        <w:rPr>
          <w:b/>
          <w:u w:val="single"/>
        </w:rPr>
      </w:pPr>
    </w:p>
    <w:p w:rsidR="00177531" w:rsidRDefault="00177531" w:rsidP="00177531">
      <w:r>
        <w:t xml:space="preserve">As Investment trusts are on stock market, fund manager cant suspend trading. </w:t>
      </w:r>
    </w:p>
    <w:p w:rsidR="00177531" w:rsidRDefault="00177531" w:rsidP="00177531"/>
    <w:p w:rsidR="001D2E6E" w:rsidRDefault="001D2E6E" w:rsidP="001D2E6E">
      <w:pPr>
        <w:rPr>
          <w:b/>
          <w:u w:val="single"/>
        </w:rPr>
      </w:pPr>
      <w:r w:rsidRPr="00021FD6">
        <w:rPr>
          <w:b/>
          <w:u w:val="single"/>
        </w:rPr>
        <w:t xml:space="preserve">REIT </w:t>
      </w:r>
      <w:r>
        <w:rPr>
          <w:b/>
          <w:u w:val="single"/>
        </w:rPr>
        <w:t xml:space="preserve">Gearing   </w:t>
      </w:r>
    </w:p>
    <w:p w:rsidR="001D2E6E" w:rsidRDefault="001D2E6E" w:rsidP="001D2E6E">
      <w:pPr>
        <w:rPr>
          <w:b/>
          <w:u w:val="single"/>
        </w:rPr>
      </w:pPr>
    </w:p>
    <w:p w:rsidR="00177531" w:rsidRDefault="001D2E6E" w:rsidP="00177531">
      <w:r>
        <w:t xml:space="preserve">125% coverage Ratio </w:t>
      </w:r>
    </w:p>
    <w:p w:rsidR="001D2E6E" w:rsidRDefault="001D2E6E" w:rsidP="00177531"/>
    <w:p w:rsidR="005157E4" w:rsidRDefault="005157E4" w:rsidP="005157E4">
      <w:pPr>
        <w:rPr>
          <w:b/>
          <w:u w:val="single"/>
        </w:rPr>
      </w:pPr>
      <w:r w:rsidRPr="00021FD6">
        <w:rPr>
          <w:b/>
          <w:u w:val="single"/>
        </w:rPr>
        <w:t xml:space="preserve">REIT </w:t>
      </w:r>
      <w:r>
        <w:rPr>
          <w:b/>
          <w:u w:val="single"/>
        </w:rPr>
        <w:t xml:space="preserve">Criteria    </w:t>
      </w:r>
    </w:p>
    <w:p w:rsidR="005157E4" w:rsidRDefault="005157E4" w:rsidP="005157E4">
      <w:pPr>
        <w:rPr>
          <w:b/>
          <w:u w:val="single"/>
        </w:rPr>
      </w:pPr>
    </w:p>
    <w:p w:rsidR="004F4B5A" w:rsidRDefault="004F4B5A" w:rsidP="00177531">
      <w:r>
        <w:t xml:space="preserve">75% of profits &amp; assets from property letting business. </w:t>
      </w:r>
    </w:p>
    <w:p w:rsidR="001D2E6E" w:rsidRDefault="004F4B5A" w:rsidP="00177531">
      <w:r>
        <w:t xml:space="preserve">Must distribute 90% taxable income to shareholders. </w:t>
      </w:r>
    </w:p>
    <w:p w:rsidR="004F4B5A" w:rsidRDefault="004F4B5A" w:rsidP="00177531"/>
    <w:p w:rsidR="004F4B5A" w:rsidRPr="00817548" w:rsidRDefault="00817548" w:rsidP="00177531">
      <w:pPr>
        <w:rPr>
          <w:b/>
          <w:u w:val="single"/>
        </w:rPr>
      </w:pPr>
      <w:r w:rsidRPr="00817548">
        <w:rPr>
          <w:b/>
          <w:u w:val="single"/>
        </w:rPr>
        <w:t>REIT Taxation</w:t>
      </w:r>
      <w:r w:rsidR="00FC3179">
        <w:rPr>
          <w:b/>
          <w:u w:val="single"/>
        </w:rPr>
        <w:t xml:space="preserve"> Overview </w:t>
      </w:r>
    </w:p>
    <w:p w:rsidR="00817548" w:rsidRDefault="00817548" w:rsidP="00177531"/>
    <w:p w:rsidR="00FC3179" w:rsidRDefault="00FC3179" w:rsidP="00177531">
      <w:r>
        <w:lastRenderedPageBreak/>
        <w:t xml:space="preserve">Tax is different based on whether the income is from rent (main business)  or from secondary business (property MGMT).  </w:t>
      </w:r>
    </w:p>
    <w:p w:rsidR="00FC3179" w:rsidRDefault="00FC3179" w:rsidP="00177531"/>
    <w:p w:rsidR="00FC3179" w:rsidRDefault="00FC3179" w:rsidP="00177531"/>
    <w:p w:rsidR="00FC3179" w:rsidRPr="00FC3179" w:rsidRDefault="00FC3179" w:rsidP="00177531">
      <w:pPr>
        <w:rPr>
          <w:b/>
          <w:u w:val="single"/>
        </w:rPr>
      </w:pPr>
      <w:r w:rsidRPr="00FC3179">
        <w:rPr>
          <w:b/>
          <w:u w:val="single"/>
        </w:rPr>
        <w:t xml:space="preserve">REIT Taxation: Rental Income </w:t>
      </w:r>
    </w:p>
    <w:p w:rsidR="00FC3179" w:rsidRDefault="00FC3179" w:rsidP="00177531"/>
    <w:p w:rsidR="00817548" w:rsidRDefault="00FC3179" w:rsidP="00177531">
      <w:r>
        <w:t>Property Income Distribution ( PID)</w:t>
      </w:r>
    </w:p>
    <w:p w:rsidR="00FC3179" w:rsidRDefault="00FC3179" w:rsidP="00177531">
      <w:r>
        <w:t xml:space="preserve">Non-savings Income </w:t>
      </w:r>
      <w:r w:rsidR="00D95694">
        <w:t xml:space="preserve">– </w:t>
      </w:r>
      <w:r w:rsidR="00184888">
        <w:t>can’t</w:t>
      </w:r>
      <w:r w:rsidR="00D95694">
        <w:t xml:space="preserve"> use DA/PSA. </w:t>
      </w:r>
    </w:p>
    <w:p w:rsidR="00FC3179" w:rsidRDefault="00FC3179" w:rsidP="00177531">
      <w:r>
        <w:t xml:space="preserve">Paid net of basic tax. </w:t>
      </w:r>
    </w:p>
    <w:p w:rsidR="00FC3179" w:rsidRDefault="00FC3179" w:rsidP="00177531"/>
    <w:p w:rsidR="00184888" w:rsidRPr="00FC3179" w:rsidRDefault="00184888" w:rsidP="00184888">
      <w:pPr>
        <w:rPr>
          <w:b/>
          <w:u w:val="single"/>
        </w:rPr>
      </w:pPr>
      <w:r w:rsidRPr="00FC3179">
        <w:rPr>
          <w:b/>
          <w:u w:val="single"/>
        </w:rPr>
        <w:t xml:space="preserve">REIT Taxation: Rental Income </w:t>
      </w:r>
      <w:r>
        <w:rPr>
          <w:b/>
          <w:u w:val="single"/>
        </w:rPr>
        <w:t>– what do pay HMRC</w:t>
      </w:r>
      <w:r w:rsidR="000E5452">
        <w:rPr>
          <w:b/>
          <w:u w:val="single"/>
        </w:rPr>
        <w:t>?</w:t>
      </w:r>
    </w:p>
    <w:p w:rsidR="00184888" w:rsidRDefault="00184888" w:rsidP="00184888"/>
    <w:p w:rsidR="00184888" w:rsidRDefault="00184888" w:rsidP="00184888">
      <w:r>
        <w:t xml:space="preserve">Paid net of basic tax. </w:t>
      </w:r>
    </w:p>
    <w:p w:rsidR="00184888" w:rsidRDefault="00184888" w:rsidP="00177531"/>
    <w:p w:rsidR="00184888" w:rsidRDefault="00FC3179" w:rsidP="00177531">
      <w:r>
        <w:t xml:space="preserve">Basic rate owe no more. </w:t>
      </w:r>
    </w:p>
    <w:p w:rsidR="00FC3179" w:rsidRDefault="00FC3179" w:rsidP="00177531">
      <w:r>
        <w:t xml:space="preserve">Higher rate owe HMRC an extra 20/25%. </w:t>
      </w:r>
    </w:p>
    <w:p w:rsidR="00184888" w:rsidRDefault="00184888" w:rsidP="00177531">
      <w:r>
        <w:t xml:space="preserve">Non-taxpayers can claim back.  </w:t>
      </w:r>
    </w:p>
    <w:p w:rsidR="00FC3179" w:rsidRDefault="00FC3179" w:rsidP="00177531"/>
    <w:p w:rsidR="00FC3179" w:rsidRDefault="00FC3179" w:rsidP="00177531"/>
    <w:p w:rsidR="001D7D4B" w:rsidRPr="00FC3179" w:rsidRDefault="001D7D4B" w:rsidP="001D7D4B">
      <w:pPr>
        <w:rPr>
          <w:b/>
          <w:u w:val="single"/>
        </w:rPr>
      </w:pPr>
      <w:r w:rsidRPr="00FC3179">
        <w:rPr>
          <w:b/>
          <w:u w:val="single"/>
        </w:rPr>
        <w:t xml:space="preserve">REIT Taxation: </w:t>
      </w:r>
      <w:r>
        <w:rPr>
          <w:b/>
          <w:u w:val="single"/>
        </w:rPr>
        <w:t>Secondary</w:t>
      </w:r>
      <w:r w:rsidRPr="00FC3179">
        <w:rPr>
          <w:b/>
          <w:u w:val="single"/>
        </w:rPr>
        <w:t xml:space="preserve"> Income </w:t>
      </w:r>
    </w:p>
    <w:p w:rsidR="001D7D4B" w:rsidRDefault="001D7D4B" w:rsidP="001D7D4B"/>
    <w:p w:rsidR="00FC3179" w:rsidRDefault="00104E2F" w:rsidP="00177531">
      <w:r>
        <w:t xml:space="preserve">Normal dividend income. </w:t>
      </w:r>
    </w:p>
    <w:p w:rsidR="00104E2F" w:rsidRDefault="00104E2F" w:rsidP="00177531">
      <w:r>
        <w:t xml:space="preserve">Paid Gross. </w:t>
      </w:r>
    </w:p>
    <w:p w:rsidR="00104E2F" w:rsidRDefault="00104E2F" w:rsidP="00177531">
      <w:r>
        <w:t xml:space="preserve">Can use DA etc. </w:t>
      </w:r>
    </w:p>
    <w:p w:rsidR="00104E2F" w:rsidRDefault="00104E2F" w:rsidP="00177531"/>
    <w:p w:rsidR="00104E2F" w:rsidRPr="00494C06" w:rsidRDefault="00494C06" w:rsidP="00177531">
      <w:pPr>
        <w:rPr>
          <w:b/>
          <w:u w:val="single"/>
        </w:rPr>
      </w:pPr>
      <w:r w:rsidRPr="00494C06">
        <w:rPr>
          <w:b/>
          <w:u w:val="single"/>
        </w:rPr>
        <w:t xml:space="preserve">REIT: CGT </w:t>
      </w:r>
    </w:p>
    <w:p w:rsidR="00494C06" w:rsidRDefault="00494C06" w:rsidP="00177531"/>
    <w:p w:rsidR="002D3B8A" w:rsidRDefault="002D3B8A" w:rsidP="00177531">
      <w:r>
        <w:t xml:space="preserve">Normal CGT rules – annual exempt amount etc. </w:t>
      </w:r>
    </w:p>
    <w:p w:rsidR="002D3B8A" w:rsidRDefault="002D3B8A" w:rsidP="00177531">
      <w:r>
        <w:t xml:space="preserve">Surcharge on property doesn’t count as don’t directly own property. </w:t>
      </w:r>
    </w:p>
    <w:p w:rsidR="002D3B8A" w:rsidRDefault="002D3B8A" w:rsidP="00177531"/>
    <w:p w:rsidR="002D3B8A" w:rsidRDefault="00F13550" w:rsidP="00177531">
      <w:pPr>
        <w:rPr>
          <w:b/>
          <w:u w:val="single"/>
        </w:rPr>
      </w:pPr>
      <w:r w:rsidRPr="00F13550">
        <w:rPr>
          <w:b/>
          <w:u w:val="single"/>
        </w:rPr>
        <w:t>Property Authorised Investment Fund</w:t>
      </w:r>
      <w:r w:rsidR="00220CEB">
        <w:rPr>
          <w:b/>
          <w:u w:val="single"/>
        </w:rPr>
        <w:t xml:space="preserve"> (PAIF)</w:t>
      </w:r>
    </w:p>
    <w:p w:rsidR="00220CEB" w:rsidRDefault="00220CEB" w:rsidP="00177531">
      <w:pPr>
        <w:rPr>
          <w:b/>
          <w:u w:val="single"/>
        </w:rPr>
      </w:pPr>
    </w:p>
    <w:p w:rsidR="00220CEB" w:rsidRDefault="00220CEB" w:rsidP="00177531">
      <w:r>
        <w:t xml:space="preserve">Near identical to REIT. </w:t>
      </w:r>
    </w:p>
    <w:p w:rsidR="00220CEB" w:rsidRDefault="00220CEB" w:rsidP="00177531">
      <w:r>
        <w:t xml:space="preserve">However, </w:t>
      </w:r>
      <w:r w:rsidR="009B4A96">
        <w:t xml:space="preserve">legally set up as an OEIC. </w:t>
      </w:r>
    </w:p>
    <w:p w:rsidR="009B4A96" w:rsidRDefault="009B4A96" w:rsidP="00177531"/>
    <w:p w:rsidR="00F54466" w:rsidRDefault="00F54466" w:rsidP="00F54466">
      <w:pPr>
        <w:rPr>
          <w:b/>
          <w:u w:val="single"/>
        </w:rPr>
      </w:pPr>
      <w:r w:rsidRPr="00F13550">
        <w:rPr>
          <w:b/>
          <w:u w:val="single"/>
        </w:rPr>
        <w:t>Property Authorised Investment Fund</w:t>
      </w:r>
      <w:r>
        <w:rPr>
          <w:b/>
          <w:u w:val="single"/>
        </w:rPr>
        <w:t xml:space="preserve"> (PAIF): Criteria </w:t>
      </w:r>
    </w:p>
    <w:p w:rsidR="00F54466" w:rsidRDefault="00F54466" w:rsidP="00177531"/>
    <w:p w:rsidR="00F54466" w:rsidRDefault="00F54466" w:rsidP="00177531">
      <w:r>
        <w:t xml:space="preserve">60% of net income and assets must come from property investment. </w:t>
      </w:r>
    </w:p>
    <w:p w:rsidR="00F54466" w:rsidRDefault="00F54466" w:rsidP="00177531"/>
    <w:p w:rsidR="00F54466" w:rsidRPr="00F54466" w:rsidRDefault="00F54466" w:rsidP="00177531">
      <w:pPr>
        <w:rPr>
          <w:b/>
          <w:u w:val="single"/>
        </w:rPr>
      </w:pPr>
      <w:r w:rsidRPr="00F54466">
        <w:rPr>
          <w:b/>
          <w:u w:val="single"/>
        </w:rPr>
        <w:t>Investment Trusts: Pros/ Cons</w:t>
      </w:r>
    </w:p>
    <w:p w:rsidR="00F54466" w:rsidRDefault="00F54466" w:rsidP="00177531"/>
    <w:p w:rsidR="00F54466" w:rsidRDefault="00F54466" w:rsidP="00177531">
      <w:r>
        <w:t>Generally lower fees/ costs</w:t>
      </w:r>
    </w:p>
    <w:p w:rsidR="00F54466" w:rsidRDefault="00F54466" w:rsidP="00177531">
      <w:r>
        <w:t xml:space="preserve">But riskier due to closed structure </w:t>
      </w:r>
    </w:p>
    <w:p w:rsidR="00F54466" w:rsidRDefault="00F54466" w:rsidP="00177531">
      <w:r>
        <w:t xml:space="preserve">More Complex. </w:t>
      </w:r>
    </w:p>
    <w:p w:rsidR="00F54466" w:rsidRDefault="00F54466" w:rsidP="00177531"/>
    <w:p w:rsidR="00F54466" w:rsidRDefault="00F54466" w:rsidP="00177531"/>
    <w:p w:rsidR="00F54466" w:rsidRDefault="00F54466" w:rsidP="00177531"/>
    <w:p w:rsidR="009B4A96" w:rsidRDefault="009B4A96" w:rsidP="00177531"/>
    <w:p w:rsidR="009B4A96" w:rsidRPr="00220CEB" w:rsidRDefault="009B4A96" w:rsidP="00177531"/>
    <w:p w:rsidR="002F483F" w:rsidRDefault="002F483F"/>
    <w:sectPr w:rsidR="002F483F" w:rsidSect="002807E0">
      <w:pgSz w:w="12240" w:h="15840"/>
      <w:pgMar w:top="720" w:right="1134" w:bottom="720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3F"/>
    <w:rsid w:val="000025FA"/>
    <w:rsid w:val="00021FD6"/>
    <w:rsid w:val="000E5452"/>
    <w:rsid w:val="00104E2F"/>
    <w:rsid w:val="001053B1"/>
    <w:rsid w:val="00106991"/>
    <w:rsid w:val="00177531"/>
    <w:rsid w:val="00184888"/>
    <w:rsid w:val="001C41D9"/>
    <w:rsid w:val="001C5F4A"/>
    <w:rsid w:val="001D2E6E"/>
    <w:rsid w:val="001D7D4B"/>
    <w:rsid w:val="002073F0"/>
    <w:rsid w:val="00220CEB"/>
    <w:rsid w:val="002343C3"/>
    <w:rsid w:val="00236BC2"/>
    <w:rsid w:val="00254FA6"/>
    <w:rsid w:val="00266758"/>
    <w:rsid w:val="002807E0"/>
    <w:rsid w:val="002A1483"/>
    <w:rsid w:val="002B2992"/>
    <w:rsid w:val="002B615E"/>
    <w:rsid w:val="002D3B8A"/>
    <w:rsid w:val="002F483F"/>
    <w:rsid w:val="00396892"/>
    <w:rsid w:val="003B482F"/>
    <w:rsid w:val="003D0ED3"/>
    <w:rsid w:val="003E432E"/>
    <w:rsid w:val="003F0863"/>
    <w:rsid w:val="0047473C"/>
    <w:rsid w:val="00494C06"/>
    <w:rsid w:val="004B64B1"/>
    <w:rsid w:val="004E7E74"/>
    <w:rsid w:val="004F4B5A"/>
    <w:rsid w:val="00503FE1"/>
    <w:rsid w:val="005157E4"/>
    <w:rsid w:val="00556CF9"/>
    <w:rsid w:val="005B397A"/>
    <w:rsid w:val="005C4DA5"/>
    <w:rsid w:val="005E01C0"/>
    <w:rsid w:val="005F23CE"/>
    <w:rsid w:val="00622141"/>
    <w:rsid w:val="00623F3B"/>
    <w:rsid w:val="006906EF"/>
    <w:rsid w:val="006D46A9"/>
    <w:rsid w:val="0070492E"/>
    <w:rsid w:val="00705C86"/>
    <w:rsid w:val="00711F92"/>
    <w:rsid w:val="007243F7"/>
    <w:rsid w:val="00732B74"/>
    <w:rsid w:val="007A48FE"/>
    <w:rsid w:val="00813D8C"/>
    <w:rsid w:val="00817548"/>
    <w:rsid w:val="008A60B2"/>
    <w:rsid w:val="0094078F"/>
    <w:rsid w:val="009503F4"/>
    <w:rsid w:val="009B4A96"/>
    <w:rsid w:val="009F55B7"/>
    <w:rsid w:val="00A2242B"/>
    <w:rsid w:val="00A237F2"/>
    <w:rsid w:val="00A7017C"/>
    <w:rsid w:val="00AA7B04"/>
    <w:rsid w:val="00AF19C3"/>
    <w:rsid w:val="00AF4DEA"/>
    <w:rsid w:val="00AF7FAA"/>
    <w:rsid w:val="00B25B22"/>
    <w:rsid w:val="00B35DA0"/>
    <w:rsid w:val="00B56FED"/>
    <w:rsid w:val="00B9254C"/>
    <w:rsid w:val="00BD18BC"/>
    <w:rsid w:val="00BD449B"/>
    <w:rsid w:val="00C0594C"/>
    <w:rsid w:val="00C069B7"/>
    <w:rsid w:val="00C37698"/>
    <w:rsid w:val="00C4346F"/>
    <w:rsid w:val="00CA2CB1"/>
    <w:rsid w:val="00CD41A4"/>
    <w:rsid w:val="00D27340"/>
    <w:rsid w:val="00D31FF3"/>
    <w:rsid w:val="00D41AD3"/>
    <w:rsid w:val="00D54992"/>
    <w:rsid w:val="00D732EC"/>
    <w:rsid w:val="00D86DFB"/>
    <w:rsid w:val="00D91D49"/>
    <w:rsid w:val="00D95694"/>
    <w:rsid w:val="00DF457C"/>
    <w:rsid w:val="00E329DD"/>
    <w:rsid w:val="00E5320E"/>
    <w:rsid w:val="00ED01BB"/>
    <w:rsid w:val="00EF188C"/>
    <w:rsid w:val="00F131BA"/>
    <w:rsid w:val="00F13550"/>
    <w:rsid w:val="00F1754B"/>
    <w:rsid w:val="00F50496"/>
    <w:rsid w:val="00F5166B"/>
    <w:rsid w:val="00F54466"/>
    <w:rsid w:val="00FC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9FED5"/>
  <w15:chartTrackingRefBased/>
  <w15:docId w15:val="{B258097C-038A-0442-9C9E-0BDF6D58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gb/892642247/unit-9-investment-trusts-flash-cards/?i=24ef59&amp;x=1q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275</cp:revision>
  <dcterms:created xsi:type="dcterms:W3CDTF">2024-03-11T11:30:00Z</dcterms:created>
  <dcterms:modified xsi:type="dcterms:W3CDTF">2024-03-11T19:52:00Z</dcterms:modified>
</cp:coreProperties>
</file>