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51" w:rsidRDefault="00DB2851" w:rsidP="00DB2851">
      <w:pPr>
        <w:pStyle w:val="ET"/>
        <w:outlineLvl w:val="0"/>
        <w:rPr>
          <w:rFonts w:ascii="Times New Roman" w:hAnsi="Times New Roman"/>
        </w:rPr>
      </w:pPr>
      <w:bookmarkStart w:id="0" w:name="_GoBack"/>
      <w:bookmarkEnd w:id="0"/>
      <w:r>
        <w:rPr>
          <w:rFonts w:ascii="Times New Roman" w:hAnsi="Times New Roman"/>
        </w:rPr>
        <w:t>COUR DES COMPTES</w:t>
      </w:r>
    </w:p>
    <w:p w:rsidR="00DB2851" w:rsidRDefault="00D65FA0" w:rsidP="00543785">
      <w:pPr>
        <w:pStyle w:val="ET"/>
        <w:outlineLvl w:val="0"/>
        <w:rPr>
          <w:rFonts w:ascii="Times New Roman" w:hAnsi="Times New Roman"/>
        </w:rPr>
      </w:pPr>
      <w:r>
        <w:rPr>
          <w:rFonts w:ascii="Times New Roman" w:hAnsi="Times New Roman"/>
        </w:rPr>
        <w:tab/>
        <w:t> ------</w:t>
      </w:r>
    </w:p>
    <w:p w:rsidR="00DB2851" w:rsidRDefault="00DB2851" w:rsidP="00DB2851">
      <w:pPr>
        <w:pStyle w:val="ET"/>
        <w:outlineLvl w:val="0"/>
        <w:rPr>
          <w:rFonts w:ascii="Times New Roman" w:hAnsi="Times New Roman"/>
        </w:rPr>
      </w:pPr>
      <w:r>
        <w:rPr>
          <w:rFonts w:ascii="Times New Roman" w:hAnsi="Times New Roman"/>
        </w:rPr>
        <w:t>PREMIERE CHAMBRE</w:t>
      </w:r>
    </w:p>
    <w:p w:rsidR="00DB2851" w:rsidRDefault="00DB2851" w:rsidP="00543785">
      <w:pPr>
        <w:pStyle w:val="ET"/>
        <w:rPr>
          <w:rFonts w:ascii="Times New Roman" w:hAnsi="Times New Roman"/>
        </w:rPr>
      </w:pPr>
      <w:r>
        <w:rPr>
          <w:rFonts w:ascii="Times New Roman" w:hAnsi="Times New Roman"/>
        </w:rPr>
        <w:tab/>
      </w:r>
      <w:r w:rsidR="00D65FA0">
        <w:rPr>
          <w:rFonts w:ascii="Times New Roman" w:hAnsi="Times New Roman"/>
        </w:rPr>
        <w:t> </w:t>
      </w:r>
      <w:r>
        <w:rPr>
          <w:rFonts w:ascii="Times New Roman" w:hAnsi="Times New Roman"/>
        </w:rPr>
        <w:t>------</w:t>
      </w:r>
    </w:p>
    <w:p w:rsidR="00DB2851" w:rsidRDefault="00DB2851" w:rsidP="00DB2851">
      <w:pPr>
        <w:pStyle w:val="ET"/>
        <w:rPr>
          <w:rFonts w:ascii="Times New Roman" w:hAnsi="Times New Roman"/>
        </w:rPr>
      </w:pPr>
      <w:r>
        <w:rPr>
          <w:rFonts w:ascii="Times New Roman" w:hAnsi="Times New Roman"/>
        </w:rPr>
        <w:t>PREMIERE SECTION</w:t>
      </w:r>
    </w:p>
    <w:p w:rsidR="00DB2851" w:rsidRDefault="00DB2851" w:rsidP="00543785">
      <w:pPr>
        <w:pStyle w:val="ET"/>
        <w:spacing w:after="120"/>
        <w:rPr>
          <w:rFonts w:ascii="Times New Roman" w:hAnsi="Times New Roman"/>
        </w:rPr>
      </w:pPr>
      <w:r>
        <w:rPr>
          <w:rFonts w:ascii="Times New Roman" w:hAnsi="Times New Roman"/>
        </w:rPr>
        <w:tab/>
      </w:r>
      <w:r w:rsidR="00D65FA0">
        <w:rPr>
          <w:rFonts w:ascii="Times New Roman" w:hAnsi="Times New Roman"/>
        </w:rPr>
        <w:t> </w:t>
      </w:r>
      <w:r>
        <w:rPr>
          <w:rFonts w:ascii="Times New Roman" w:hAnsi="Times New Roman"/>
        </w:rPr>
        <w:t>------</w:t>
      </w:r>
    </w:p>
    <w:p w:rsidR="00DB2851" w:rsidRPr="00543785" w:rsidRDefault="00DB2851" w:rsidP="00543785">
      <w:pPr>
        <w:pStyle w:val="ET"/>
        <w:ind w:firstLine="360"/>
        <w:outlineLvl w:val="0"/>
        <w:rPr>
          <w:rFonts w:ascii="Times New Roman" w:hAnsi="Times New Roman"/>
          <w:i/>
          <w:sz w:val="22"/>
          <w:szCs w:val="22"/>
        </w:rPr>
      </w:pPr>
      <w:r w:rsidRPr="00543785">
        <w:rPr>
          <w:rFonts w:ascii="Times New Roman" w:hAnsi="Times New Roman"/>
          <w:i/>
          <w:sz w:val="22"/>
          <w:szCs w:val="22"/>
        </w:rPr>
        <w:t xml:space="preserve">Arrêt n° </w:t>
      </w:r>
      <w:r w:rsidR="00D65FA0" w:rsidRPr="00543785">
        <w:rPr>
          <w:rFonts w:ascii="Times New Roman" w:hAnsi="Times New Roman"/>
          <w:i/>
          <w:sz w:val="22"/>
          <w:szCs w:val="22"/>
        </w:rPr>
        <w:t>58386</w:t>
      </w:r>
    </w:p>
    <w:p w:rsidR="00543785" w:rsidRDefault="00543785" w:rsidP="00DB2851">
      <w:pPr>
        <w:pStyle w:val="ET"/>
        <w:ind w:left="4678"/>
        <w:rPr>
          <w:rFonts w:ascii="Times New Roman" w:hAnsi="Times New Roman"/>
          <w:b w:val="0"/>
          <w:sz w:val="22"/>
        </w:rPr>
      </w:pPr>
      <w:r>
        <w:rPr>
          <w:rFonts w:ascii="Times New Roman" w:hAnsi="Times New Roman"/>
          <w:b w:val="0"/>
          <w:sz w:val="22"/>
        </w:rPr>
        <w:t>DIRECTION DES SERVICES FISCAUX</w:t>
      </w:r>
    </w:p>
    <w:p w:rsidR="00DB2851" w:rsidRPr="001F30DB" w:rsidRDefault="00DB2851" w:rsidP="00DB2851">
      <w:pPr>
        <w:pStyle w:val="ET"/>
        <w:ind w:left="4678"/>
        <w:rPr>
          <w:rFonts w:ascii="Times New Roman" w:hAnsi="Times New Roman"/>
          <w:b w:val="0"/>
          <w:sz w:val="22"/>
        </w:rPr>
      </w:pPr>
      <w:r w:rsidRPr="001F30DB">
        <w:rPr>
          <w:rFonts w:ascii="Times New Roman" w:hAnsi="Times New Roman"/>
          <w:b w:val="0"/>
          <w:sz w:val="22"/>
        </w:rPr>
        <w:t xml:space="preserve">DES </w:t>
      </w:r>
      <w:r>
        <w:rPr>
          <w:rFonts w:ascii="Times New Roman" w:hAnsi="Times New Roman"/>
          <w:b w:val="0"/>
          <w:sz w:val="22"/>
        </w:rPr>
        <w:t>YVELINES</w:t>
      </w:r>
    </w:p>
    <w:p w:rsidR="00DB2851" w:rsidRDefault="00DB2851" w:rsidP="00DB2851">
      <w:pPr>
        <w:pStyle w:val="Observation"/>
        <w:spacing w:line="240" w:lineRule="auto"/>
        <w:ind w:left="4678"/>
        <w:rPr>
          <w:b w:val="0"/>
        </w:rPr>
      </w:pPr>
    </w:p>
    <w:p w:rsidR="00DB2851" w:rsidRPr="001F30DB" w:rsidRDefault="00DB2851" w:rsidP="00DB2851">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Pr="001F30DB">
        <w:rPr>
          <w:rFonts w:ascii="Times New Roman" w:hAnsi="Times New Roman"/>
          <w:b w:val="0"/>
          <w:sz w:val="22"/>
        </w:rPr>
        <w:t>TS DES ENTREPRISES</w:t>
      </w:r>
      <w:r w:rsidR="00BB13C5">
        <w:rPr>
          <w:rFonts w:ascii="Times New Roman" w:hAnsi="Times New Roman"/>
          <w:b w:val="0"/>
          <w:sz w:val="22"/>
        </w:rPr>
        <w:t xml:space="preserve"> </w:t>
      </w:r>
      <w:r>
        <w:rPr>
          <w:rFonts w:ascii="Times New Roman" w:hAnsi="Times New Roman"/>
          <w:b w:val="0"/>
          <w:sz w:val="22"/>
        </w:rPr>
        <w:t>DES MUREAUX</w:t>
      </w:r>
    </w:p>
    <w:p w:rsidR="00DB2851" w:rsidRDefault="00DB2851" w:rsidP="00DB2851">
      <w:pPr>
        <w:pStyle w:val="Observation"/>
        <w:spacing w:line="240" w:lineRule="auto"/>
        <w:ind w:left="4678"/>
        <w:rPr>
          <w:b w:val="0"/>
        </w:rPr>
      </w:pPr>
    </w:p>
    <w:p w:rsidR="00DB2851" w:rsidRDefault="00543785" w:rsidP="00DB2851">
      <w:pPr>
        <w:pStyle w:val="ET"/>
        <w:ind w:left="4678"/>
        <w:rPr>
          <w:rFonts w:ascii="Times New Roman" w:hAnsi="Times New Roman"/>
          <w:b w:val="0"/>
        </w:rPr>
      </w:pPr>
      <w:r>
        <w:rPr>
          <w:rFonts w:ascii="Times New Roman" w:hAnsi="Times New Roman"/>
          <w:b w:val="0"/>
        </w:rPr>
        <w:t>Exercice 2002</w:t>
      </w:r>
    </w:p>
    <w:p w:rsidR="00543785" w:rsidRPr="001F30DB" w:rsidRDefault="00543785" w:rsidP="00DB2851">
      <w:pPr>
        <w:pStyle w:val="ET"/>
        <w:ind w:left="4678"/>
        <w:rPr>
          <w:rFonts w:ascii="Times New Roman" w:hAnsi="Times New Roman"/>
          <w:b w:val="0"/>
        </w:rPr>
      </w:pPr>
    </w:p>
    <w:p w:rsidR="00DB2851" w:rsidRPr="001F30DB" w:rsidRDefault="00DB2851" w:rsidP="00DB2851">
      <w:pPr>
        <w:pStyle w:val="ET"/>
        <w:ind w:left="4678"/>
        <w:rPr>
          <w:rFonts w:ascii="Times New Roman" w:hAnsi="Times New Roman"/>
          <w:b w:val="0"/>
        </w:rPr>
      </w:pPr>
      <w:r w:rsidRPr="001F30DB">
        <w:rPr>
          <w:rFonts w:ascii="Times New Roman" w:hAnsi="Times New Roman"/>
          <w:b w:val="0"/>
        </w:rPr>
        <w:t>Rapport n° 2009-</w:t>
      </w:r>
      <w:r>
        <w:rPr>
          <w:rFonts w:ascii="Times New Roman" w:hAnsi="Times New Roman"/>
          <w:b w:val="0"/>
        </w:rPr>
        <w:t>22</w:t>
      </w:r>
      <w:r w:rsidRPr="001F30DB">
        <w:rPr>
          <w:rFonts w:ascii="Times New Roman" w:hAnsi="Times New Roman"/>
          <w:b w:val="0"/>
        </w:rPr>
        <w:t>-</w:t>
      </w:r>
      <w:r>
        <w:rPr>
          <w:rFonts w:ascii="Times New Roman" w:hAnsi="Times New Roman"/>
          <w:b w:val="0"/>
        </w:rPr>
        <w:t>1</w:t>
      </w:r>
    </w:p>
    <w:p w:rsidR="00DB2851" w:rsidRDefault="00DB2851" w:rsidP="00DB2851">
      <w:pPr>
        <w:pStyle w:val="Observation"/>
        <w:spacing w:line="240" w:lineRule="auto"/>
        <w:ind w:left="4678"/>
        <w:rPr>
          <w:b w:val="0"/>
        </w:rPr>
      </w:pPr>
    </w:p>
    <w:p w:rsidR="00543785" w:rsidRDefault="00DB2851" w:rsidP="00DB2851">
      <w:pPr>
        <w:pStyle w:val="Observation"/>
        <w:spacing w:line="240" w:lineRule="auto"/>
        <w:ind w:left="4678"/>
        <w:rPr>
          <w:rFonts w:ascii="Times New Roman" w:hAnsi="Times New Roman"/>
          <w:b w:val="0"/>
        </w:rPr>
      </w:pPr>
      <w:r w:rsidRPr="001F30DB">
        <w:rPr>
          <w:rFonts w:ascii="Times New Roman" w:hAnsi="Times New Roman"/>
          <w:b w:val="0"/>
        </w:rPr>
        <w:t>Audience publique du 27 janvi</w:t>
      </w:r>
      <w:r w:rsidR="00543785">
        <w:rPr>
          <w:rFonts w:ascii="Times New Roman" w:hAnsi="Times New Roman"/>
          <w:b w:val="0"/>
        </w:rPr>
        <w:t>er 2010</w:t>
      </w:r>
    </w:p>
    <w:p w:rsidR="00543785" w:rsidRDefault="00543785" w:rsidP="00DB2851">
      <w:pPr>
        <w:pStyle w:val="Observation"/>
        <w:spacing w:line="240" w:lineRule="auto"/>
        <w:ind w:left="4678"/>
        <w:rPr>
          <w:rFonts w:ascii="Times New Roman" w:hAnsi="Times New Roman"/>
          <w:b w:val="0"/>
        </w:rPr>
      </w:pPr>
    </w:p>
    <w:p w:rsidR="00DB2851" w:rsidRDefault="00DB2851" w:rsidP="00FD138A">
      <w:pPr>
        <w:pStyle w:val="Observation"/>
        <w:spacing w:after="840" w:line="240" w:lineRule="auto"/>
        <w:ind w:left="4678"/>
        <w:rPr>
          <w:rFonts w:ascii="Times New Roman" w:hAnsi="Times New Roman"/>
          <w:b w:val="0"/>
        </w:rPr>
      </w:pPr>
      <w:r w:rsidRPr="001F30DB">
        <w:rPr>
          <w:rFonts w:ascii="Times New Roman" w:hAnsi="Times New Roman"/>
          <w:b w:val="0"/>
        </w:rPr>
        <w:t>Lecture publique du</w:t>
      </w:r>
      <w:r w:rsidR="00A86228">
        <w:rPr>
          <w:rFonts w:ascii="Times New Roman" w:hAnsi="Times New Roman"/>
          <w:b w:val="0"/>
        </w:rPr>
        <w:t xml:space="preserve"> 19 juillet 2010</w:t>
      </w:r>
    </w:p>
    <w:p w:rsidR="008929B0" w:rsidRDefault="008929B0" w:rsidP="007F1F7A">
      <w:pPr>
        <w:pStyle w:val="PS0"/>
        <w:ind w:left="540" w:firstLine="720"/>
      </w:pPr>
      <w:r>
        <w:t>LA COUR DES COMPTES a rendu l’arrêt suivant :</w:t>
      </w:r>
    </w:p>
    <w:p w:rsidR="0004373E" w:rsidRPr="007534CD" w:rsidRDefault="0004373E" w:rsidP="00BE71C4">
      <w:pPr>
        <w:pStyle w:val="corpsdetexte0"/>
        <w:spacing w:after="360"/>
        <w:ind w:left="567" w:firstLine="709"/>
      </w:pPr>
      <w:r w:rsidRPr="007534CD">
        <w:t>LA COUR,</w:t>
      </w:r>
    </w:p>
    <w:p w:rsidR="0066528D" w:rsidRDefault="0066528D" w:rsidP="006300BE">
      <w:pPr>
        <w:pStyle w:val="corpsdetexte0"/>
        <w:spacing w:after="320"/>
        <w:ind w:left="567" w:firstLine="709"/>
      </w:pPr>
      <w:r>
        <w:t>Vu l</w:t>
      </w:r>
      <w:r w:rsidR="00DD24CD">
        <w:t xml:space="preserve">es comptes produits </w:t>
      </w:r>
      <w:r w:rsidR="0060620E">
        <w:t>en</w:t>
      </w:r>
      <w:r w:rsidR="00DD24CD">
        <w:t xml:space="preserve"> 2003</w:t>
      </w:r>
      <w:r>
        <w:t xml:space="preserve"> par le trésorier</w:t>
      </w:r>
      <w:r w:rsidR="00E21925">
        <w:t>-</w:t>
      </w:r>
      <w:r>
        <w:t>payeur général des Yvelines en qualité de comptabl</w:t>
      </w:r>
      <w:r w:rsidR="00DD24CD">
        <w:t>e principal de l'Etat, pour l’exercice 2002</w:t>
      </w:r>
      <w:r>
        <w:t>, dans lesquels sont reprises les opérations des comptables des impôts de la direction des servic</w:t>
      </w:r>
      <w:r w:rsidR="00DD24CD">
        <w:t>es fiscaux des Yvelines pour le même exercice</w:t>
      </w:r>
      <w:r>
        <w:t xml:space="preserve"> ;</w:t>
      </w:r>
    </w:p>
    <w:p w:rsidR="00971AAF" w:rsidRDefault="00971AAF" w:rsidP="006300BE">
      <w:pPr>
        <w:pStyle w:val="corpsdetexte0"/>
        <w:spacing w:after="320"/>
        <w:ind w:left="567" w:firstLine="709"/>
      </w:pPr>
      <w:r>
        <w:t>Vu les états récapitulatifs du recouvrement des droits dont la perception incombait à ces comptables ;</w:t>
      </w:r>
    </w:p>
    <w:p w:rsidR="00971AAF" w:rsidRDefault="00971AAF" w:rsidP="006300BE">
      <w:pPr>
        <w:pStyle w:val="corpsdetexte0"/>
        <w:spacing w:after="320"/>
        <w:ind w:left="567" w:firstLine="709"/>
      </w:pPr>
      <w:r>
        <w:t>Vu les pièces justificatives des décharges de droits et des admissions en non-valeur mentionnées auxdits états ;</w:t>
      </w:r>
    </w:p>
    <w:p w:rsidR="000F654E" w:rsidRDefault="00971AAF" w:rsidP="006300BE">
      <w:pPr>
        <w:pStyle w:val="corpsdetexte0"/>
        <w:spacing w:after="320"/>
        <w:ind w:left="567" w:firstLine="709"/>
      </w:pPr>
      <w:r>
        <w:t>Vu les balances de comptes desdits comptabl</w:t>
      </w:r>
      <w:r w:rsidR="00DD24CD">
        <w:t>es au 31 décembre de l’année 2002</w:t>
      </w:r>
      <w:r w:rsidR="000F654E">
        <w:t> ;</w:t>
      </w:r>
    </w:p>
    <w:p w:rsidR="00971AAF" w:rsidRDefault="00971AAF" w:rsidP="006300BE">
      <w:pPr>
        <w:pStyle w:val="corpsdetexte0"/>
        <w:spacing w:after="320"/>
        <w:ind w:left="567" w:firstLine="709"/>
      </w:pPr>
      <w:r>
        <w:t>Vu les états nominatifs des droits pris en charge par ces comp</w:t>
      </w:r>
      <w:r w:rsidR="00DD24CD">
        <w:t>tables jusqu'au 31</w:t>
      </w:r>
      <w:r w:rsidR="000F654E">
        <w:t> </w:t>
      </w:r>
      <w:r w:rsidR="00DD24CD">
        <w:t>décembre 1999</w:t>
      </w:r>
      <w:r>
        <w:t xml:space="preserve"> et restant</w:t>
      </w:r>
      <w:r w:rsidR="00DD24CD">
        <w:t xml:space="preserve"> à recouvrer au 31 décembre 2002</w:t>
      </w:r>
      <w:r>
        <w:t xml:space="preserve"> ;</w:t>
      </w:r>
    </w:p>
    <w:p w:rsidR="004E421B" w:rsidRDefault="004E421B" w:rsidP="006300BE">
      <w:pPr>
        <w:pStyle w:val="Corpsdetexte"/>
        <w:spacing w:before="240" w:after="240"/>
        <w:ind w:left="567"/>
      </w:pPr>
      <w:r>
        <w:t>Vu les pièces justificatives recueillies au cours de l'instruction ;</w:t>
      </w:r>
    </w:p>
    <w:p w:rsidR="004E421B" w:rsidRDefault="0004373E" w:rsidP="00A86993">
      <w:pPr>
        <w:pStyle w:val="Corpsdetexte"/>
        <w:spacing w:before="240" w:after="360"/>
        <w:ind w:left="567"/>
      </w:pPr>
      <w:r>
        <w:br w:type="page"/>
      </w:r>
      <w:r w:rsidR="004E421B">
        <w:lastRenderedPageBreak/>
        <w:t>Vu le code des juridictions financières ;</w:t>
      </w:r>
    </w:p>
    <w:p w:rsidR="004E421B" w:rsidRDefault="004E421B" w:rsidP="00A86993">
      <w:pPr>
        <w:pStyle w:val="Corpsdetexte"/>
        <w:spacing w:before="240" w:after="360"/>
        <w:ind w:left="567"/>
      </w:pPr>
      <w:r>
        <w:t>Vu le code général des impôts et le livre des procédures fiscales ;</w:t>
      </w:r>
    </w:p>
    <w:p w:rsidR="004E421B" w:rsidRDefault="004E421B" w:rsidP="00A86993">
      <w:pPr>
        <w:pStyle w:val="Corpsdetexte"/>
        <w:spacing w:before="240" w:after="360"/>
        <w:ind w:left="567"/>
      </w:pPr>
      <w:r>
        <w:t>Vu le décret n°</w:t>
      </w:r>
      <w:r w:rsidR="0004373E">
        <w:t> </w:t>
      </w:r>
      <w:r>
        <w:t>77-1017 du 1</w:t>
      </w:r>
      <w:r>
        <w:rPr>
          <w:vertAlign w:val="superscript"/>
        </w:rPr>
        <w:t>er</w:t>
      </w:r>
      <w:r w:rsidR="0004373E">
        <w:rPr>
          <w:vertAlign w:val="superscript"/>
        </w:rPr>
        <w:t> </w:t>
      </w:r>
      <w:r>
        <w:t>septembre</w:t>
      </w:r>
      <w:r w:rsidR="0004373E">
        <w:t> </w:t>
      </w:r>
      <w:r>
        <w:t>1977 relatif à la responsabilité des comptables des administrations financières ;</w:t>
      </w:r>
    </w:p>
    <w:p w:rsidR="004E421B" w:rsidRDefault="004E421B" w:rsidP="00A86993">
      <w:pPr>
        <w:pStyle w:val="Corpsdetexte"/>
        <w:spacing w:before="240" w:after="360"/>
        <w:ind w:left="567"/>
      </w:pPr>
      <w:r>
        <w:t>Vu l’article 60 modifié de la loi n°</w:t>
      </w:r>
      <w:r w:rsidR="0004373E">
        <w:t> </w:t>
      </w:r>
      <w:r>
        <w:t>63-156 du 23</w:t>
      </w:r>
      <w:r w:rsidR="0004373E">
        <w:t> </w:t>
      </w:r>
      <w:r>
        <w:t>février</w:t>
      </w:r>
      <w:r w:rsidR="0004373E">
        <w:t> </w:t>
      </w:r>
      <w:r>
        <w:t xml:space="preserve">1963 ; </w:t>
      </w:r>
    </w:p>
    <w:p w:rsidR="0060620E" w:rsidRDefault="0060620E" w:rsidP="00A86993">
      <w:pPr>
        <w:pStyle w:val="Corpsdetexte"/>
        <w:spacing w:before="240" w:after="360"/>
        <w:ind w:left="567"/>
      </w:pPr>
      <w:r>
        <w:t>Vu l’arrêté du Premier président du 2</w:t>
      </w:r>
      <w:r w:rsidR="0004373E">
        <w:t> </w:t>
      </w:r>
      <w:r>
        <w:t>janvier</w:t>
      </w:r>
      <w:r w:rsidR="0004373E">
        <w:t> </w:t>
      </w:r>
      <w:r>
        <w:t xml:space="preserve">2007 modifié portant répartition des attributions entre les chambres de la Cour ; </w:t>
      </w:r>
    </w:p>
    <w:p w:rsidR="0060620E" w:rsidRDefault="0060620E" w:rsidP="00A86993">
      <w:pPr>
        <w:pStyle w:val="Corpsdetexte"/>
        <w:spacing w:before="240" w:after="360"/>
        <w:ind w:left="567"/>
      </w:pPr>
      <w:r w:rsidRPr="001F30DB">
        <w:t xml:space="preserve">Vu l'arrêté </w:t>
      </w:r>
      <w:r>
        <w:t>n°</w:t>
      </w:r>
      <w:r w:rsidR="0004373E">
        <w:t> </w:t>
      </w:r>
      <w:r>
        <w:t xml:space="preserve">10-030 du Doyen des présidents de chambre, </w:t>
      </w:r>
      <w:r w:rsidRPr="001F30DB">
        <w:t xml:space="preserve">Premier président </w:t>
      </w:r>
      <w:r>
        <w:t xml:space="preserve">par intérim, </w:t>
      </w:r>
      <w:r w:rsidRPr="001F30DB">
        <w:t>du 8</w:t>
      </w:r>
      <w:r w:rsidR="0004373E">
        <w:t> </w:t>
      </w:r>
      <w:r w:rsidRPr="001F30DB">
        <w:t>janvier</w:t>
      </w:r>
      <w:r w:rsidR="0004373E">
        <w:t> </w:t>
      </w:r>
      <w:r w:rsidRPr="001F30DB">
        <w:t>2010</w:t>
      </w:r>
      <w:r>
        <w:t>,</w:t>
      </w:r>
      <w:r w:rsidRPr="001F30DB">
        <w:t xml:space="preserve"> portant répartition des attributions entre les chambres de la Cour des comptes</w:t>
      </w:r>
      <w:r>
        <w:t> ;</w:t>
      </w:r>
    </w:p>
    <w:p w:rsidR="004E421B" w:rsidRDefault="004E421B" w:rsidP="00A86993">
      <w:pPr>
        <w:pStyle w:val="Corpsdetexte"/>
        <w:spacing w:before="240" w:after="360"/>
        <w:ind w:left="567"/>
      </w:pPr>
      <w:r>
        <w:t>Vu l'arrêté</w:t>
      </w:r>
      <w:r w:rsidR="00971AAF">
        <w:t xml:space="preserve"> modifié n°</w:t>
      </w:r>
      <w:r w:rsidR="0004373E">
        <w:t> </w:t>
      </w:r>
      <w:r w:rsidR="00971AAF">
        <w:t>06-346 du 10</w:t>
      </w:r>
      <w:r w:rsidR="0004373E">
        <w:t> </w:t>
      </w:r>
      <w:r w:rsidR="00971AAF">
        <w:t>octobre</w:t>
      </w:r>
      <w:r w:rsidR="0004373E">
        <w:t> </w:t>
      </w:r>
      <w:r w:rsidR="00971AAF">
        <w:t xml:space="preserve">2006 </w:t>
      </w:r>
      <w:r>
        <w:t xml:space="preserve">du </w:t>
      </w:r>
      <w:r w:rsidR="002F6A76">
        <w:t>P</w:t>
      </w:r>
      <w:r>
        <w:t>remier président</w:t>
      </w:r>
      <w:r w:rsidR="000A45CA">
        <w:t xml:space="preserve"> de la</w:t>
      </w:r>
      <w:r w:rsidR="0004373E">
        <w:t> </w:t>
      </w:r>
      <w:r w:rsidR="000A45CA">
        <w:t>Cour des comptes</w:t>
      </w:r>
      <w:r w:rsidR="004B52DE">
        <w:t xml:space="preserve"> </w:t>
      </w:r>
      <w:r w:rsidR="00971AAF">
        <w:t xml:space="preserve">portant </w:t>
      </w:r>
      <w:r w:rsidR="00670DA3">
        <w:t>cr</w:t>
      </w:r>
      <w:r w:rsidR="00971AAF">
        <w:t>éation et fixant</w:t>
      </w:r>
      <w:r>
        <w:t xml:space="preserve"> la composit</w:t>
      </w:r>
      <w:r w:rsidR="00971AAF">
        <w:t xml:space="preserve">ion des sections au sein de la </w:t>
      </w:r>
      <w:r w:rsidR="0060620E">
        <w:t>p</w:t>
      </w:r>
      <w:r>
        <w:t>remière chambre ;</w:t>
      </w:r>
    </w:p>
    <w:p w:rsidR="00E02449" w:rsidRPr="001F30DB" w:rsidRDefault="00E02449" w:rsidP="00A86993">
      <w:pPr>
        <w:pStyle w:val="Corpsdetexte"/>
        <w:spacing w:before="240" w:after="360"/>
        <w:ind w:left="567"/>
      </w:pPr>
      <w:r w:rsidRPr="001F30DB">
        <w:t xml:space="preserve">Vu la lettre </w:t>
      </w:r>
      <w:r>
        <w:t>d</w:t>
      </w:r>
      <w:r w:rsidRPr="001F30DB">
        <w:t>u 9</w:t>
      </w:r>
      <w:r w:rsidR="0004373E">
        <w:t> </w:t>
      </w:r>
      <w:r w:rsidRPr="001F30DB">
        <w:t>février</w:t>
      </w:r>
      <w:r w:rsidR="0004373E">
        <w:t> </w:t>
      </w:r>
      <w:r w:rsidRPr="001F30DB">
        <w:t>2009 par laquelle, en application des articles R.141-10 et</w:t>
      </w:r>
      <w:r w:rsidR="0004373E">
        <w:t> </w:t>
      </w:r>
      <w:r w:rsidRPr="001F30DB">
        <w:t>D.</w:t>
      </w:r>
      <w:r w:rsidR="0004373E">
        <w:t> </w:t>
      </w:r>
      <w:r w:rsidRPr="001F30DB">
        <w:t>141-10-1</w:t>
      </w:r>
      <w:r>
        <w:t xml:space="preserve"> </w:t>
      </w:r>
      <w:r w:rsidRPr="001F30DB">
        <w:t xml:space="preserve">du code des juridictions financières, le président de la </w:t>
      </w:r>
      <w:r w:rsidR="00E37857">
        <w:t>p</w:t>
      </w:r>
      <w:r w:rsidRPr="001F30DB">
        <w:t xml:space="preserve">remière chambre de la Cour des comptes a notifié au directeur des services fiscaux des </w:t>
      </w:r>
      <w:r>
        <w:t xml:space="preserve">Yvelines </w:t>
      </w:r>
      <w:r w:rsidRPr="001F30DB">
        <w:t>le contrôle des comptes pour les exercices 2002 à 2006</w:t>
      </w:r>
      <w:r>
        <w:t> ;</w:t>
      </w:r>
    </w:p>
    <w:p w:rsidR="00D06882" w:rsidRDefault="00D06882" w:rsidP="00A86993">
      <w:pPr>
        <w:pStyle w:val="Corpsdetexte"/>
        <w:spacing w:before="240" w:after="360"/>
        <w:ind w:left="567"/>
      </w:pPr>
      <w:r>
        <w:t xml:space="preserve">Vu le réquisitoire à fin d’instruction de charge du </w:t>
      </w:r>
      <w:r w:rsidR="00C70D3C">
        <w:t>P</w:t>
      </w:r>
      <w:r>
        <w:t>rocureur général de la</w:t>
      </w:r>
      <w:r w:rsidR="005429CC">
        <w:t> </w:t>
      </w:r>
      <w:r>
        <w:t>République près la Cour des comptes n°</w:t>
      </w:r>
      <w:r w:rsidR="0004373E">
        <w:t> </w:t>
      </w:r>
      <w:r>
        <w:t>2009-33</w:t>
      </w:r>
      <w:r w:rsidR="0004373E">
        <w:t> </w:t>
      </w:r>
      <w:r>
        <w:t>RQ-DB</w:t>
      </w:r>
      <w:r w:rsidR="00C70D3C">
        <w:t>,</w:t>
      </w:r>
      <w:r>
        <w:t xml:space="preserve"> du 7</w:t>
      </w:r>
      <w:r w:rsidR="0004373E">
        <w:t> </w:t>
      </w:r>
      <w:r>
        <w:t>mai</w:t>
      </w:r>
      <w:r w:rsidR="0004373E">
        <w:t> </w:t>
      </w:r>
      <w:r>
        <w:t>2009</w:t>
      </w:r>
      <w:r w:rsidR="00C70D3C">
        <w:t xml:space="preserve"> dont Mme</w:t>
      </w:r>
      <w:r w:rsidR="0004373E">
        <w:t> </w:t>
      </w:r>
      <w:r w:rsidR="00563FBF">
        <w:t>X</w:t>
      </w:r>
      <w:r w:rsidR="00C70D3C">
        <w:t xml:space="preserve">, comptable, a accusé réception le 20 août 2009 ; </w:t>
      </w:r>
    </w:p>
    <w:p w:rsidR="00D06882" w:rsidRDefault="001D5EF4" w:rsidP="00A86993">
      <w:pPr>
        <w:pStyle w:val="Corpsdetexte"/>
        <w:spacing w:before="240" w:after="360"/>
        <w:ind w:left="567"/>
      </w:pPr>
      <w:r>
        <w:t xml:space="preserve">Vu la </w:t>
      </w:r>
      <w:r w:rsidR="00C70D3C">
        <w:t>lettre</w:t>
      </w:r>
      <w:r>
        <w:t xml:space="preserve"> du</w:t>
      </w:r>
      <w:r w:rsidR="00D06882">
        <w:t xml:space="preserve"> président de la </w:t>
      </w:r>
      <w:r w:rsidR="00C70D3C">
        <w:t>p</w:t>
      </w:r>
      <w:r w:rsidR="00D06882">
        <w:t>remière chambre de la Cour des comptes du</w:t>
      </w:r>
      <w:r w:rsidR="00E37C31">
        <w:t> </w:t>
      </w:r>
      <w:r w:rsidR="00D06882">
        <w:t>24</w:t>
      </w:r>
      <w:r w:rsidR="00C70D3C">
        <w:t> </w:t>
      </w:r>
      <w:r w:rsidR="00D06882">
        <w:t>juin</w:t>
      </w:r>
      <w:r w:rsidR="0004373E">
        <w:t> </w:t>
      </w:r>
      <w:r w:rsidR="00D06882">
        <w:t>2009 désignant M.</w:t>
      </w:r>
      <w:r w:rsidR="0004373E">
        <w:t> </w:t>
      </w:r>
      <w:r w:rsidR="00D06882">
        <w:t>D</w:t>
      </w:r>
      <w:r w:rsidR="00E02449">
        <w:t>econfin</w:t>
      </w:r>
      <w:r w:rsidR="00D06882">
        <w:t xml:space="preserve">, conseiller maître, pour </w:t>
      </w:r>
      <w:r w:rsidR="00E02449">
        <w:t>instruire les suites à donner au réquisitoire susvisé</w:t>
      </w:r>
      <w:r w:rsidR="00D06882">
        <w:t> ;</w:t>
      </w:r>
    </w:p>
    <w:p w:rsidR="007D5511" w:rsidRDefault="007D5511" w:rsidP="00A86993">
      <w:pPr>
        <w:pStyle w:val="Corpsdetexte"/>
        <w:spacing w:before="240" w:after="360"/>
        <w:ind w:left="567"/>
      </w:pPr>
      <w:r>
        <w:t>Vu l</w:t>
      </w:r>
      <w:r w:rsidR="00C70D3C">
        <w:t xml:space="preserve">es éléments de réponse produits par la comptable le </w:t>
      </w:r>
      <w:r>
        <w:t>2</w:t>
      </w:r>
      <w:r w:rsidR="00E37C31">
        <w:t> </w:t>
      </w:r>
      <w:r>
        <w:t>octobre</w:t>
      </w:r>
      <w:r w:rsidR="00E37C31">
        <w:t> </w:t>
      </w:r>
      <w:r>
        <w:t>2009</w:t>
      </w:r>
      <w:r w:rsidR="00C70D3C">
        <w:t> ;</w:t>
      </w:r>
    </w:p>
    <w:p w:rsidR="00D06882" w:rsidRDefault="00D06882" w:rsidP="00A86993">
      <w:pPr>
        <w:pStyle w:val="Corpsdetexte"/>
        <w:spacing w:before="240" w:after="360"/>
        <w:ind w:left="567"/>
      </w:pPr>
      <w:r>
        <w:t>Sur le rapport de M.</w:t>
      </w:r>
      <w:r w:rsidR="00E37C31">
        <w:t> </w:t>
      </w:r>
      <w:r>
        <w:t>D</w:t>
      </w:r>
      <w:r w:rsidR="007D5511">
        <w:t>econfin</w:t>
      </w:r>
      <w:r>
        <w:t>, conseiller maître ;</w:t>
      </w:r>
    </w:p>
    <w:p w:rsidR="00D06882" w:rsidRDefault="00D06882" w:rsidP="00A86993">
      <w:pPr>
        <w:pStyle w:val="Corpsdetexte"/>
        <w:spacing w:before="240" w:after="360"/>
        <w:ind w:left="567"/>
      </w:pPr>
      <w:r>
        <w:t xml:space="preserve">Vu les </w:t>
      </w:r>
      <w:r w:rsidR="001D5EF4">
        <w:t>conclusions n°</w:t>
      </w:r>
      <w:r w:rsidR="00E37C31">
        <w:t> </w:t>
      </w:r>
      <w:r w:rsidR="001D5EF4">
        <w:t>824 du 3</w:t>
      </w:r>
      <w:r w:rsidR="00E37C31">
        <w:t> </w:t>
      </w:r>
      <w:r w:rsidR="001D5EF4">
        <w:t>décembre</w:t>
      </w:r>
      <w:r w:rsidR="00E37C31">
        <w:t> </w:t>
      </w:r>
      <w:r w:rsidR="001D5EF4">
        <w:t>2009</w:t>
      </w:r>
      <w:r>
        <w:t xml:space="preserve"> du </w:t>
      </w:r>
      <w:r w:rsidR="00C70D3C">
        <w:t>P</w:t>
      </w:r>
      <w:r>
        <w:t>rocureur général de la République ;</w:t>
      </w:r>
    </w:p>
    <w:p w:rsidR="00D06882" w:rsidRDefault="00D06882" w:rsidP="00A86993">
      <w:pPr>
        <w:pStyle w:val="Corpsdetexte"/>
        <w:spacing w:before="240" w:after="360"/>
        <w:ind w:left="567"/>
      </w:pPr>
      <w:r>
        <w:t xml:space="preserve">Vu la </w:t>
      </w:r>
      <w:r w:rsidR="00C70D3C">
        <w:t>lett</w:t>
      </w:r>
      <w:r w:rsidR="000B116F">
        <w:t>r</w:t>
      </w:r>
      <w:r w:rsidR="00C70D3C">
        <w:t>e du 21</w:t>
      </w:r>
      <w:r w:rsidR="00E37C31">
        <w:t> </w:t>
      </w:r>
      <w:r w:rsidR="00C70D3C">
        <w:t>janvier</w:t>
      </w:r>
      <w:r w:rsidR="00E37C31">
        <w:t> </w:t>
      </w:r>
      <w:r w:rsidR="00C70D3C">
        <w:t xml:space="preserve">2010 </w:t>
      </w:r>
      <w:r>
        <w:t xml:space="preserve">du président de la </w:t>
      </w:r>
      <w:r w:rsidR="00C70D3C">
        <w:t>p</w:t>
      </w:r>
      <w:r>
        <w:t xml:space="preserve">remière chambre désignant </w:t>
      </w:r>
      <w:r w:rsidR="0029449F">
        <w:t>M.</w:t>
      </w:r>
      <w:r w:rsidR="00C70D3C">
        <w:t> </w:t>
      </w:r>
      <w:r w:rsidR="0029449F">
        <w:t>X.-H</w:t>
      </w:r>
      <w:r>
        <w:t>.</w:t>
      </w:r>
      <w:r w:rsidR="00E37C31">
        <w:t> </w:t>
      </w:r>
      <w:r>
        <w:t>M</w:t>
      </w:r>
      <w:r w:rsidR="007D5511">
        <w:t>artin</w:t>
      </w:r>
      <w:r w:rsidR="002E2C73">
        <w:t xml:space="preserve">, conseiller maître, </w:t>
      </w:r>
      <w:r>
        <w:t>comme réviseur ;</w:t>
      </w:r>
    </w:p>
    <w:p w:rsidR="00D06882" w:rsidRDefault="00D06882" w:rsidP="00D724BF">
      <w:pPr>
        <w:pStyle w:val="Corpsdetexte"/>
        <w:spacing w:before="240" w:after="360"/>
        <w:ind w:left="567"/>
      </w:pPr>
      <w:r>
        <w:t>Entendu</w:t>
      </w:r>
      <w:r w:rsidR="0072423B">
        <w:t xml:space="preserve">s en </w:t>
      </w:r>
      <w:r>
        <w:t>audience publique d</w:t>
      </w:r>
      <w:r w:rsidR="00FD565E">
        <w:t>u 27</w:t>
      </w:r>
      <w:r w:rsidR="00E37C31">
        <w:t> </w:t>
      </w:r>
      <w:r w:rsidR="00FD565E">
        <w:t>janvier</w:t>
      </w:r>
      <w:r w:rsidR="00E37C31">
        <w:t> </w:t>
      </w:r>
      <w:r w:rsidR="00FD565E">
        <w:t>2010</w:t>
      </w:r>
      <w:r>
        <w:t>, M.</w:t>
      </w:r>
      <w:r w:rsidR="00E37C31">
        <w:t> </w:t>
      </w:r>
      <w:r>
        <w:t>D</w:t>
      </w:r>
      <w:r w:rsidR="00C34903">
        <w:t>econfin</w:t>
      </w:r>
      <w:r>
        <w:t xml:space="preserve">, </w:t>
      </w:r>
      <w:r w:rsidR="00CC4837">
        <w:t xml:space="preserve">conseiller maître, </w:t>
      </w:r>
      <w:r>
        <w:t>e</w:t>
      </w:r>
      <w:r w:rsidR="001D5EF4">
        <w:t>n son rapport oral, et M.</w:t>
      </w:r>
      <w:r w:rsidR="00E37C31">
        <w:t> </w:t>
      </w:r>
      <w:r w:rsidR="001D5EF4">
        <w:t>P</w:t>
      </w:r>
      <w:r w:rsidR="00C34903">
        <w:t>errin</w:t>
      </w:r>
      <w:r>
        <w:t>, avocat général, en ses conclusions orales</w:t>
      </w:r>
      <w:r w:rsidR="00BB13C5">
        <w:t>, Mme</w:t>
      </w:r>
      <w:r w:rsidR="00E37C31">
        <w:t> </w:t>
      </w:r>
      <w:r w:rsidR="00563FBF">
        <w:t>X</w:t>
      </w:r>
      <w:r w:rsidR="00BB13C5">
        <w:t xml:space="preserve"> étant présente à l’audience</w:t>
      </w:r>
      <w:r>
        <w:t> ;</w:t>
      </w:r>
    </w:p>
    <w:p w:rsidR="00D06882" w:rsidRDefault="00C34903" w:rsidP="00A86993">
      <w:pPr>
        <w:pStyle w:val="Corpsdetexte"/>
        <w:spacing w:before="240" w:after="480"/>
        <w:ind w:left="567"/>
      </w:pPr>
      <w:r>
        <w:lastRenderedPageBreak/>
        <w:t xml:space="preserve">Entendu à huis clos, le ministère public </w:t>
      </w:r>
      <w:r w:rsidR="00D06882">
        <w:t xml:space="preserve">et </w:t>
      </w:r>
      <w:r>
        <w:t xml:space="preserve">le rapporteur s’étant retirés, </w:t>
      </w:r>
      <w:r w:rsidR="00D06882">
        <w:t>M.</w:t>
      </w:r>
      <w:r w:rsidR="00E37C31">
        <w:t> </w:t>
      </w:r>
      <w:r>
        <w:t>X.</w:t>
      </w:r>
      <w:r w:rsidR="00E37C31">
        <w:noBreakHyphen/>
      </w:r>
      <w:r>
        <w:t>H.</w:t>
      </w:r>
      <w:r w:rsidR="00E37C31">
        <w:t> </w:t>
      </w:r>
      <w:r w:rsidR="00D06882">
        <w:t>M</w:t>
      </w:r>
      <w:r>
        <w:t>artin</w:t>
      </w:r>
      <w:r w:rsidR="00D06882">
        <w:t>, conseiller maître, en ses observations ;</w:t>
      </w:r>
    </w:p>
    <w:p w:rsidR="00890185" w:rsidRPr="00C34903" w:rsidRDefault="004E421B" w:rsidP="001D3901">
      <w:pPr>
        <w:pStyle w:val="ps"/>
        <w:spacing w:after="360"/>
        <w:ind w:left="1077" w:firstLine="0"/>
        <w:jc w:val="center"/>
        <w:rPr>
          <w:b/>
        </w:rPr>
      </w:pPr>
      <w:r w:rsidRPr="00C34903">
        <w:rPr>
          <w:b/>
        </w:rPr>
        <w:t>STATUANT DEFINITIVEMENT</w:t>
      </w:r>
      <w:r w:rsidR="00E37C31">
        <w:rPr>
          <w:b/>
        </w:rPr>
        <w:t>,</w:t>
      </w:r>
    </w:p>
    <w:p w:rsidR="004E421B" w:rsidRDefault="004E421B" w:rsidP="001D3901">
      <w:pPr>
        <w:pStyle w:val="ps"/>
        <w:spacing w:after="360"/>
        <w:ind w:left="1077" w:firstLine="0"/>
        <w:jc w:val="center"/>
        <w:rPr>
          <w:b/>
        </w:rPr>
      </w:pPr>
      <w:r w:rsidRPr="00C34903">
        <w:rPr>
          <w:b/>
        </w:rPr>
        <w:t>ORDONNE</w:t>
      </w:r>
      <w:r w:rsidR="00E37C31">
        <w:rPr>
          <w:b/>
        </w:rPr>
        <w:t> :</w:t>
      </w:r>
    </w:p>
    <w:p w:rsidR="006E399E" w:rsidRDefault="006E399E" w:rsidP="006E399E">
      <w:pPr>
        <w:pStyle w:val="ps"/>
        <w:spacing w:before="0" w:after="0" w:line="240" w:lineRule="auto"/>
        <w:ind w:firstLine="0"/>
        <w:jc w:val="left"/>
        <w:rPr>
          <w:rFonts w:ascii="Times New Roman" w:hAnsi="Times New Roman"/>
          <w:b/>
          <w:u w:val="single"/>
        </w:rPr>
      </w:pPr>
      <w:r w:rsidRPr="001F30DB">
        <w:rPr>
          <w:rFonts w:ascii="Times New Roman" w:hAnsi="Times New Roman"/>
          <w:b/>
          <w:u w:val="single"/>
        </w:rPr>
        <w:t xml:space="preserve">A l’égard de Mme </w:t>
      </w:r>
      <w:r w:rsidR="00563FBF">
        <w:rPr>
          <w:rFonts w:ascii="Times New Roman" w:hAnsi="Times New Roman"/>
          <w:b/>
          <w:u w:val="single"/>
        </w:rPr>
        <w:t>X</w:t>
      </w:r>
    </w:p>
    <w:p w:rsidR="006E399E" w:rsidRPr="001F30DB" w:rsidRDefault="006E399E" w:rsidP="006E399E">
      <w:pPr>
        <w:pStyle w:val="ps"/>
        <w:spacing w:before="0" w:after="0" w:line="240" w:lineRule="auto"/>
        <w:ind w:firstLine="0"/>
        <w:jc w:val="left"/>
        <w:rPr>
          <w:rFonts w:ascii="Times New Roman" w:hAnsi="Times New Roman"/>
          <w:b/>
          <w:u w:val="single"/>
        </w:rPr>
      </w:pPr>
    </w:p>
    <w:p w:rsidR="006E399E" w:rsidRDefault="006E399E" w:rsidP="006E399E">
      <w:pPr>
        <w:pStyle w:val="ps"/>
        <w:spacing w:before="0" w:after="0" w:line="240" w:lineRule="auto"/>
        <w:ind w:firstLine="0"/>
        <w:jc w:val="left"/>
        <w:rPr>
          <w:rFonts w:ascii="Times New Roman" w:hAnsi="Times New Roman"/>
          <w:b/>
          <w:u w:val="single"/>
        </w:rPr>
      </w:pPr>
      <w:r>
        <w:rPr>
          <w:rFonts w:ascii="Times New Roman" w:hAnsi="Times New Roman"/>
          <w:b/>
          <w:u w:val="single"/>
        </w:rPr>
        <w:t>E</w:t>
      </w:r>
      <w:r w:rsidRPr="001F30DB">
        <w:rPr>
          <w:rFonts w:ascii="Times New Roman" w:hAnsi="Times New Roman"/>
          <w:b/>
          <w:u w:val="single"/>
        </w:rPr>
        <w:t>xercice 200</w:t>
      </w:r>
      <w:r>
        <w:rPr>
          <w:rFonts w:ascii="Times New Roman" w:hAnsi="Times New Roman"/>
          <w:b/>
          <w:u w:val="single"/>
        </w:rPr>
        <w:t>2</w:t>
      </w:r>
      <w:r w:rsidR="0072423B">
        <w:rPr>
          <w:rFonts w:ascii="Times New Roman" w:hAnsi="Times New Roman"/>
          <w:b/>
          <w:u w:val="single"/>
        </w:rPr>
        <w:t xml:space="preserve"> - troisième charge du réquisitoire</w:t>
      </w:r>
    </w:p>
    <w:p w:rsidR="006E399E" w:rsidRPr="001F30DB" w:rsidRDefault="006E399E" w:rsidP="006E399E">
      <w:pPr>
        <w:pStyle w:val="ps"/>
        <w:spacing w:before="0" w:after="0" w:line="240" w:lineRule="auto"/>
        <w:ind w:firstLine="0"/>
        <w:jc w:val="left"/>
        <w:rPr>
          <w:rFonts w:ascii="Times New Roman" w:hAnsi="Times New Roman"/>
          <w:b/>
          <w:u w:val="single"/>
        </w:rPr>
      </w:pPr>
    </w:p>
    <w:p w:rsidR="006E399E" w:rsidRPr="001F30DB" w:rsidRDefault="006E399E" w:rsidP="005429CC">
      <w:pPr>
        <w:pStyle w:val="ps"/>
        <w:spacing w:before="0" w:after="360" w:line="240" w:lineRule="auto"/>
        <w:ind w:firstLine="0"/>
        <w:jc w:val="left"/>
        <w:rPr>
          <w:rFonts w:ascii="Times New Roman" w:hAnsi="Times New Roman"/>
          <w:b/>
          <w:u w:val="single"/>
        </w:rPr>
      </w:pPr>
      <w:r>
        <w:rPr>
          <w:rFonts w:ascii="Times New Roman" w:hAnsi="Times New Roman"/>
          <w:b/>
          <w:u w:val="single"/>
        </w:rPr>
        <w:t xml:space="preserve">Levée de charge - Sarl </w:t>
      </w:r>
      <w:r w:rsidR="009D7E24">
        <w:rPr>
          <w:rFonts w:ascii="Times New Roman" w:hAnsi="Times New Roman"/>
          <w:b/>
          <w:u w:val="single"/>
        </w:rPr>
        <w:t xml:space="preserve">PSV </w:t>
      </w:r>
      <w:r>
        <w:rPr>
          <w:rFonts w:ascii="Times New Roman" w:hAnsi="Times New Roman"/>
          <w:b/>
          <w:u w:val="single"/>
        </w:rPr>
        <w:t>Prestation</w:t>
      </w:r>
      <w:r w:rsidR="009D7E24">
        <w:rPr>
          <w:rFonts w:ascii="Times New Roman" w:hAnsi="Times New Roman"/>
          <w:b/>
          <w:u w:val="single"/>
        </w:rPr>
        <w:t>s</w:t>
      </w:r>
      <w:r>
        <w:rPr>
          <w:rFonts w:ascii="Times New Roman" w:hAnsi="Times New Roman"/>
          <w:b/>
          <w:u w:val="single"/>
        </w:rPr>
        <w:t xml:space="preserve"> </w:t>
      </w:r>
      <w:r w:rsidR="009D7E24">
        <w:rPr>
          <w:rFonts w:ascii="Times New Roman" w:hAnsi="Times New Roman"/>
          <w:b/>
          <w:u w:val="single"/>
        </w:rPr>
        <w:t>Services</w:t>
      </w:r>
    </w:p>
    <w:p w:rsidR="00056564" w:rsidRDefault="009D7482" w:rsidP="00A86993">
      <w:pPr>
        <w:pStyle w:val="ps"/>
        <w:spacing w:before="240" w:after="360" w:line="240" w:lineRule="auto"/>
        <w:ind w:firstLine="709"/>
      </w:pPr>
      <w:r>
        <w:t>Attendu qu</w:t>
      </w:r>
      <w:r w:rsidR="00971AAF">
        <w:t>e</w:t>
      </w:r>
      <w:r w:rsidR="00C4104A">
        <w:t xml:space="preserve"> le ministère public, par réquisitoire du 7</w:t>
      </w:r>
      <w:r w:rsidR="00E37C31">
        <w:t> </w:t>
      </w:r>
      <w:r w:rsidR="00C4104A">
        <w:t>mai</w:t>
      </w:r>
      <w:r w:rsidR="00E37C31">
        <w:t> </w:t>
      </w:r>
      <w:r w:rsidR="00C4104A">
        <w:t xml:space="preserve">2009, a constaté que </w:t>
      </w:r>
      <w:r w:rsidR="00971AAF">
        <w:t>la société à responsabilité lim</w:t>
      </w:r>
      <w:r w:rsidR="00D54A7E">
        <w:t>itée PSV Prestation</w:t>
      </w:r>
      <w:r w:rsidR="009D7E24">
        <w:t>s</w:t>
      </w:r>
      <w:r w:rsidR="00D54A7E">
        <w:t xml:space="preserve"> Services</w:t>
      </w:r>
      <w:r>
        <w:t xml:space="preserve"> était red</w:t>
      </w:r>
      <w:r w:rsidR="00D54A7E">
        <w:t>evable d’un montant de 21</w:t>
      </w:r>
      <w:r w:rsidR="00E37C31">
        <w:t> </w:t>
      </w:r>
      <w:r w:rsidR="00D54A7E">
        <w:t>345</w:t>
      </w:r>
      <w:r w:rsidR="00E37C31">
        <w:t> </w:t>
      </w:r>
      <w:r>
        <w:t>euros de taxe sur la valeur ajoutée, mis en recouvre</w:t>
      </w:r>
      <w:r w:rsidR="00933888">
        <w:t>me</w:t>
      </w:r>
      <w:r w:rsidR="00D54A7E">
        <w:t>nt par avis du 5</w:t>
      </w:r>
      <w:r w:rsidR="00C4104A">
        <w:t> </w:t>
      </w:r>
      <w:r w:rsidR="00D54A7E">
        <w:t>décembre</w:t>
      </w:r>
      <w:r w:rsidR="00E37C31">
        <w:t> </w:t>
      </w:r>
      <w:r w:rsidR="00D54A7E">
        <w:t>2002</w:t>
      </w:r>
      <w:r w:rsidR="00890185">
        <w:t xml:space="preserve"> ; </w:t>
      </w:r>
      <w:r w:rsidR="00056564">
        <w:t>que la société a été dé</w:t>
      </w:r>
      <w:r w:rsidR="00933888">
        <w:t xml:space="preserve">clarée en redressement judiciaire </w:t>
      </w:r>
      <w:r w:rsidR="00DA0627">
        <w:t>le 18</w:t>
      </w:r>
      <w:r w:rsidR="00E37C31">
        <w:t> </w:t>
      </w:r>
      <w:r w:rsidR="00DA0627">
        <w:t>juillet</w:t>
      </w:r>
      <w:r w:rsidR="00E37C31">
        <w:t> </w:t>
      </w:r>
      <w:r w:rsidR="00DA0627">
        <w:t xml:space="preserve">2002 </w:t>
      </w:r>
      <w:r w:rsidR="00933888">
        <w:t>par jugement publié au Bulletin Officiel des Annonces Civiles et</w:t>
      </w:r>
      <w:r w:rsidR="00D54A7E">
        <w:t xml:space="preserve"> Commerciales du 7 août 2002</w:t>
      </w:r>
      <w:r w:rsidR="00056564">
        <w:t xml:space="preserve"> ; </w:t>
      </w:r>
    </w:p>
    <w:p w:rsidR="009E5F31" w:rsidRDefault="00D75EA8" w:rsidP="00A86993">
      <w:pPr>
        <w:pStyle w:val="ps"/>
        <w:spacing w:before="240" w:after="360" w:line="240" w:lineRule="auto"/>
        <w:ind w:firstLine="709"/>
      </w:pPr>
      <w:r>
        <w:t xml:space="preserve">Attendu </w:t>
      </w:r>
      <w:r w:rsidR="00933888">
        <w:t>qu’aux termes de</w:t>
      </w:r>
      <w:r w:rsidR="005B54A7">
        <w:t xml:space="preserve"> l’article L62</w:t>
      </w:r>
      <w:r w:rsidR="00F50D90">
        <w:t>1</w:t>
      </w:r>
      <w:r w:rsidR="005B54A7">
        <w:t>-46 du code de commerce reprenant les dispositions de</w:t>
      </w:r>
      <w:r w:rsidR="00933888">
        <w:t xml:space="preserve"> l’article</w:t>
      </w:r>
      <w:r w:rsidR="00E37C31">
        <w:t> </w:t>
      </w:r>
      <w:r w:rsidR="00933888">
        <w:t>53 de la loi n°</w:t>
      </w:r>
      <w:r w:rsidR="00E37C31">
        <w:t> </w:t>
      </w:r>
      <w:r w:rsidR="00933888">
        <w:t>85-98 du 25</w:t>
      </w:r>
      <w:r w:rsidR="00E37C31">
        <w:t> </w:t>
      </w:r>
      <w:r w:rsidR="00933888">
        <w:t>janvier</w:t>
      </w:r>
      <w:r w:rsidR="00E37C31">
        <w:t> </w:t>
      </w:r>
      <w:r w:rsidR="00933888">
        <w:t>1985 relative au redressement et à la liquidation judici</w:t>
      </w:r>
      <w:r w:rsidR="005B54A7">
        <w:t>aire des entreprises, applicable aux procédures ouvertes avant le 1</w:t>
      </w:r>
      <w:r w:rsidR="005B54A7" w:rsidRPr="005B54A7">
        <w:rPr>
          <w:vertAlign w:val="superscript"/>
        </w:rPr>
        <w:t>er</w:t>
      </w:r>
      <w:r w:rsidR="005B54A7">
        <w:t xml:space="preserve"> janvier 2006</w:t>
      </w:r>
      <w:r w:rsidR="002711D8">
        <w:t xml:space="preserve"> ;</w:t>
      </w:r>
      <w:r w:rsidR="005B54A7" w:rsidRPr="00D00788">
        <w:rPr>
          <w:i/>
        </w:rPr>
        <w:t> « les créances qui n’ont pas été déclarées et qui n’ont pas donné lieu à relevé de forclusion sont éteintes »</w:t>
      </w:r>
      <w:r w:rsidR="005B54A7">
        <w:t xml:space="preserve"> ; </w:t>
      </w:r>
    </w:p>
    <w:p w:rsidR="005B54A7" w:rsidRDefault="009D7E24" w:rsidP="00A86993">
      <w:pPr>
        <w:pStyle w:val="ps"/>
        <w:spacing w:before="240" w:after="360" w:line="240" w:lineRule="auto"/>
        <w:ind w:firstLine="709"/>
      </w:pPr>
      <w:r>
        <w:t>A</w:t>
      </w:r>
      <w:r w:rsidR="005B54A7">
        <w:t>ttendu que la créance</w:t>
      </w:r>
      <w:r w:rsidR="00140B8B">
        <w:t xml:space="preserve"> de 21</w:t>
      </w:r>
      <w:r w:rsidR="00E37C31">
        <w:t> </w:t>
      </w:r>
      <w:r w:rsidR="00140B8B">
        <w:t>345</w:t>
      </w:r>
      <w:r w:rsidR="00E37C31">
        <w:t> </w:t>
      </w:r>
      <w:r w:rsidR="00140B8B">
        <w:t xml:space="preserve">euros </w:t>
      </w:r>
      <w:r w:rsidR="005B54A7">
        <w:t>n’a pas été déclarée au passif de la procédure dans le délai de deux mois qui suit la publication du jugement d’ouverture de la procédure au Bulletin Officiel des Annonces Civiles et Commerciales, délai fixé par l’article 66 du décret modifié n°</w:t>
      </w:r>
      <w:r w:rsidR="00E37C31">
        <w:t> </w:t>
      </w:r>
      <w:r w:rsidR="005B54A7">
        <w:t>88-430 du 21 avril 1988 ;</w:t>
      </w:r>
      <w:r w:rsidR="00172848">
        <w:t xml:space="preserve"> que la</w:t>
      </w:r>
      <w:r w:rsidR="00D54A7E">
        <w:t xml:space="preserve"> comptable a </w:t>
      </w:r>
      <w:r w:rsidR="0025727C">
        <w:t>adressé</w:t>
      </w:r>
      <w:r w:rsidR="00D54A7E">
        <w:t xml:space="preserve"> le 3 décembre 2002 une déclaration de créance qui a été refusée, le délai de deux mois étant expiré depuis le 7 octobre 2002 à minuit ;</w:t>
      </w:r>
    </w:p>
    <w:p w:rsidR="008F45FB" w:rsidRDefault="00172848" w:rsidP="00D724BF">
      <w:pPr>
        <w:pStyle w:val="ps"/>
        <w:spacing w:before="240" w:after="360" w:line="240" w:lineRule="auto"/>
        <w:ind w:firstLine="709"/>
      </w:pPr>
      <w:r>
        <w:t>Attendu que la créance est</w:t>
      </w:r>
      <w:r w:rsidR="008F45FB">
        <w:t xml:space="preserve"> ét</w:t>
      </w:r>
      <w:r>
        <w:t>einte depuis le 7</w:t>
      </w:r>
      <w:r w:rsidR="005429CC">
        <w:t> </w:t>
      </w:r>
      <w:r w:rsidR="00D724BF">
        <w:t>octobre</w:t>
      </w:r>
      <w:r w:rsidR="005429CC">
        <w:t> </w:t>
      </w:r>
      <w:r>
        <w:t>2002</w:t>
      </w:r>
      <w:r w:rsidR="008F45FB">
        <w:t xml:space="preserve"> à minuit,</w:t>
      </w:r>
      <w:r>
        <w:t xml:space="preserve"> pe</w:t>
      </w:r>
      <w:r w:rsidR="00D06882">
        <w:t xml:space="preserve">ndant la gestion de Mme </w:t>
      </w:r>
      <w:r w:rsidR="00563FBF">
        <w:t>X</w:t>
      </w:r>
      <w:r w:rsidR="005429CC">
        <w:t xml:space="preserve"> </w:t>
      </w:r>
      <w:r w:rsidR="008F45FB">
        <w:t>;</w:t>
      </w:r>
    </w:p>
    <w:p w:rsidR="0094308D" w:rsidRDefault="0094308D" w:rsidP="00A86993">
      <w:pPr>
        <w:pStyle w:val="ParagrapheStandard"/>
        <w:spacing w:before="240" w:after="360" w:line="240" w:lineRule="auto"/>
        <w:ind w:firstLine="709"/>
      </w:pPr>
      <w:r>
        <w:t>Attendu que</w:t>
      </w:r>
      <w:r w:rsidR="00F77097">
        <w:t>,</w:t>
      </w:r>
      <w:r>
        <w:t xml:space="preserve"> dans sa réponse </w:t>
      </w:r>
      <w:r w:rsidR="00C4104A">
        <w:t>à la Cour</w:t>
      </w:r>
      <w:r>
        <w:t xml:space="preserve">, Mme </w:t>
      </w:r>
      <w:r w:rsidR="00563FBF">
        <w:t>X</w:t>
      </w:r>
      <w:r>
        <w:t xml:space="preserve"> </w:t>
      </w:r>
      <w:r w:rsidR="00C4104A">
        <w:t>a indiqué</w:t>
      </w:r>
      <w:r>
        <w:t xml:space="preserve"> qu’elle a demandé au service de la fiscalité professionnelle, le 25</w:t>
      </w:r>
      <w:r w:rsidR="005429CC">
        <w:t> </w:t>
      </w:r>
      <w:r>
        <w:t>juillet</w:t>
      </w:r>
      <w:r w:rsidR="005429CC">
        <w:t> </w:t>
      </w:r>
      <w:r>
        <w:t>2002, de</w:t>
      </w:r>
      <w:r w:rsidR="00C23178">
        <w:t xml:space="preserve"> lui indiquer</w:t>
      </w:r>
      <w:r>
        <w:t xml:space="preserve"> si </w:t>
      </w:r>
      <w:r w:rsidR="00C4104A">
        <w:t xml:space="preserve">une déclaration provisionnelle </w:t>
      </w:r>
      <w:r>
        <w:t>devai</w:t>
      </w:r>
      <w:r w:rsidR="00C4104A">
        <w:t>t</w:t>
      </w:r>
      <w:r>
        <w:t xml:space="preserve"> être </w:t>
      </w:r>
      <w:r w:rsidR="00C4104A">
        <w:t>établie</w:t>
      </w:r>
      <w:r>
        <w:t xml:space="preserve"> en matière de taxes sur le chiffre d’affaires,</w:t>
      </w:r>
      <w:r w:rsidR="002711D8">
        <w:t xml:space="preserve"> </w:t>
      </w:r>
      <w:r w:rsidR="00C23178">
        <w:t xml:space="preserve">de </w:t>
      </w:r>
      <w:r>
        <w:t xml:space="preserve">taxe d’apprentissage, </w:t>
      </w:r>
      <w:r w:rsidR="00C23178">
        <w:t xml:space="preserve">de </w:t>
      </w:r>
      <w:r>
        <w:t>participation des employeurs à la formation professionnelle continue</w:t>
      </w:r>
      <w:r w:rsidR="00C23178">
        <w:t xml:space="preserve"> et de </w:t>
      </w:r>
      <w:r>
        <w:t>taxe sur les véhicules des sociétés ; qu’il lui a été répondu qu’il n’y aurait aucune imposition à mettre en recouvrement et donc qu’il n’y avait pas lieu d’effectuer une production à titre provisionnel ;</w:t>
      </w:r>
    </w:p>
    <w:p w:rsidR="0094308D" w:rsidRDefault="0094308D" w:rsidP="004E438C">
      <w:pPr>
        <w:pStyle w:val="ParagrapheStandard"/>
        <w:spacing w:before="240" w:after="480" w:line="240" w:lineRule="auto"/>
        <w:ind w:firstLine="709"/>
      </w:pPr>
      <w:r>
        <w:lastRenderedPageBreak/>
        <w:t xml:space="preserve">Attendu que </w:t>
      </w:r>
      <w:r w:rsidR="0094665F">
        <w:t xml:space="preserve">Mme </w:t>
      </w:r>
      <w:r w:rsidR="00563FBF">
        <w:t>X</w:t>
      </w:r>
      <w:r w:rsidR="001D5EF4">
        <w:t xml:space="preserve"> </w:t>
      </w:r>
      <w:r w:rsidR="00C4104A">
        <w:t xml:space="preserve">a </w:t>
      </w:r>
      <w:r w:rsidR="001D5EF4">
        <w:t>indiqu</w:t>
      </w:r>
      <w:r w:rsidR="00CD564E">
        <w:t>é</w:t>
      </w:r>
      <w:r w:rsidR="001D5EF4">
        <w:t xml:space="preserve"> également que</w:t>
      </w:r>
      <w:r w:rsidR="00C23178">
        <w:t>,</w:t>
      </w:r>
      <w:r w:rsidR="001D5EF4">
        <w:t xml:space="preserve"> </w:t>
      </w:r>
      <w:r>
        <w:t>le 28</w:t>
      </w:r>
      <w:r w:rsidR="005429CC">
        <w:t> </w:t>
      </w:r>
      <w:r>
        <w:t>novembre</w:t>
      </w:r>
      <w:r w:rsidR="005429CC">
        <w:t> </w:t>
      </w:r>
      <w:r>
        <w:t xml:space="preserve">2002, soit postérieurement à l’expiration du délai de production des créances, la société a déposé une déclaration </w:t>
      </w:r>
      <w:r w:rsidR="003D4C92">
        <w:t xml:space="preserve">de taxe sur la valeur ajoutée </w:t>
      </w:r>
      <w:r>
        <w:t>CA</w:t>
      </w:r>
      <w:r w:rsidR="005429CC">
        <w:t> </w:t>
      </w:r>
      <w:r>
        <w:t>12 pour la période du 1</w:t>
      </w:r>
      <w:r w:rsidR="00D00788" w:rsidRPr="00D00788">
        <w:rPr>
          <w:vertAlign w:val="superscript"/>
        </w:rPr>
        <w:t>er</w:t>
      </w:r>
      <w:r w:rsidR="005429CC">
        <w:rPr>
          <w:vertAlign w:val="superscript"/>
        </w:rPr>
        <w:t> </w:t>
      </w:r>
      <w:r w:rsidR="00D00788">
        <w:t>septembre</w:t>
      </w:r>
      <w:r w:rsidR="005429CC">
        <w:t> </w:t>
      </w:r>
      <w:r>
        <w:t>2001 au 31</w:t>
      </w:r>
      <w:r w:rsidR="005429CC">
        <w:t> </w:t>
      </w:r>
      <w:r w:rsidR="00D00788">
        <w:t>août</w:t>
      </w:r>
      <w:r w:rsidR="005429CC">
        <w:t> </w:t>
      </w:r>
      <w:r>
        <w:t xml:space="preserve">2002 </w:t>
      </w:r>
      <w:r w:rsidR="00C23178">
        <w:t>d’</w:t>
      </w:r>
      <w:r w:rsidR="001D5EF4">
        <w:t>un montant de 21 34</w:t>
      </w:r>
      <w:r w:rsidR="00140B8B">
        <w:t>5</w:t>
      </w:r>
      <w:r w:rsidR="001D5EF4">
        <w:t xml:space="preserve"> euros ; qu’à</w:t>
      </w:r>
      <w:r>
        <w:t xml:space="preserve"> </w:t>
      </w:r>
      <w:r w:rsidR="003D4C92">
        <w:t xml:space="preserve">la </w:t>
      </w:r>
      <w:r>
        <w:t xml:space="preserve">réception de cette déclaration, la comptable, </w:t>
      </w:r>
      <w:r w:rsidR="00C23178">
        <w:t>tout en</w:t>
      </w:r>
      <w:r>
        <w:t xml:space="preserve"> n’ayant pas été en mesure de produire une déclaration provisionnelle dans les délais, a néanmoins notifié un avis de mise en recouvrement et a adressé le 3</w:t>
      </w:r>
      <w:r w:rsidR="005429CC">
        <w:t> </w:t>
      </w:r>
      <w:r>
        <w:t>décembre</w:t>
      </w:r>
      <w:r w:rsidR="005429CC">
        <w:t> </w:t>
      </w:r>
      <w:r>
        <w:t xml:space="preserve">2002, une déclaration </w:t>
      </w:r>
      <w:r w:rsidR="00140B8B">
        <w:t>de créances 21</w:t>
      </w:r>
      <w:r w:rsidR="005429CC">
        <w:t> </w:t>
      </w:r>
      <w:r w:rsidR="00140B8B">
        <w:t>345</w:t>
      </w:r>
      <w:r w:rsidR="005429CC">
        <w:t> </w:t>
      </w:r>
      <w:r w:rsidR="00140B8B">
        <w:t xml:space="preserve">euros </w:t>
      </w:r>
      <w:r>
        <w:t xml:space="preserve">au représentant des créanciers ; que </w:t>
      </w:r>
      <w:r w:rsidR="00DA0627">
        <w:t xml:space="preserve">ce dernier, </w:t>
      </w:r>
      <w:r>
        <w:t>par courrier du</w:t>
      </w:r>
      <w:r w:rsidR="009D7E24">
        <w:t xml:space="preserve"> </w:t>
      </w:r>
      <w:r>
        <w:t>6</w:t>
      </w:r>
      <w:r w:rsidR="00D00788">
        <w:t> </w:t>
      </w:r>
      <w:r>
        <w:t>décembre</w:t>
      </w:r>
      <w:r w:rsidR="005429CC">
        <w:t> </w:t>
      </w:r>
      <w:r>
        <w:t xml:space="preserve">2002, </w:t>
      </w:r>
      <w:r w:rsidR="00DA0627">
        <w:t>a</w:t>
      </w:r>
      <w:r w:rsidR="005429CC">
        <w:t> </w:t>
      </w:r>
      <w:r w:rsidR="00DA0627">
        <w:t xml:space="preserve">refusé ladite </w:t>
      </w:r>
      <w:r w:rsidR="001D5EF4">
        <w:t>créance </w:t>
      </w:r>
      <w:r>
        <w:t>;</w:t>
      </w:r>
      <w:r w:rsidR="00694637">
        <w:t xml:space="preserve"> </w:t>
      </w:r>
      <w:r>
        <w:t>que</w:t>
      </w:r>
      <w:r w:rsidR="00CD250B">
        <w:t>,</w:t>
      </w:r>
      <w:r>
        <w:t xml:space="preserve"> le 10</w:t>
      </w:r>
      <w:r w:rsidR="005429CC">
        <w:t> </w:t>
      </w:r>
      <w:r>
        <w:t>décembre</w:t>
      </w:r>
      <w:r w:rsidR="005429CC">
        <w:t> </w:t>
      </w:r>
      <w:r>
        <w:t xml:space="preserve">2002, </w:t>
      </w:r>
      <w:r w:rsidR="003D4C92">
        <w:t xml:space="preserve">la comptable </w:t>
      </w:r>
      <w:r>
        <w:t xml:space="preserve">a transmis à la recette divisionnaire des impôts une demande </w:t>
      </w:r>
      <w:r w:rsidR="003D4C92">
        <w:t>en</w:t>
      </w:r>
      <w:r>
        <w:t xml:space="preserve"> relevé de forclusion </w:t>
      </w:r>
      <w:r w:rsidR="003D4C92">
        <w:t xml:space="preserve">qui </w:t>
      </w:r>
      <w:r>
        <w:t xml:space="preserve">est restée </w:t>
      </w:r>
      <w:r w:rsidR="00C4104A">
        <w:t>sans effet ;</w:t>
      </w:r>
    </w:p>
    <w:p w:rsidR="0094308D" w:rsidRDefault="0094308D" w:rsidP="004E438C">
      <w:pPr>
        <w:spacing w:before="240" w:after="480"/>
        <w:ind w:left="567"/>
      </w:pPr>
      <w:r>
        <w:t xml:space="preserve">Considérant que </w:t>
      </w:r>
      <w:r w:rsidR="00DA0627">
        <w:t xml:space="preserve">Mme </w:t>
      </w:r>
      <w:r w:rsidR="00563FBF">
        <w:t>X</w:t>
      </w:r>
      <w:r w:rsidR="00DA0627">
        <w:t xml:space="preserve"> </w:t>
      </w:r>
      <w:r>
        <w:t>a interrogé le service de la fiscalité professionnelle le</w:t>
      </w:r>
      <w:r w:rsidR="00740BB0">
        <w:t xml:space="preserve"> </w:t>
      </w:r>
      <w:r>
        <w:t>25</w:t>
      </w:r>
      <w:r w:rsidR="005429CC">
        <w:t> </w:t>
      </w:r>
      <w:r>
        <w:t>juillet</w:t>
      </w:r>
      <w:r w:rsidR="005429CC">
        <w:t> </w:t>
      </w:r>
      <w:r>
        <w:t>2002</w:t>
      </w:r>
      <w:r w:rsidR="0094665F">
        <w:t>, une semaine après l</w:t>
      </w:r>
      <w:r w:rsidR="00DA0627">
        <w:t xml:space="preserve">’ouverture de la procédure de </w:t>
      </w:r>
      <w:r w:rsidR="0094665F">
        <w:t xml:space="preserve">redressement judiciaire de la société, pour qu’il lui </w:t>
      </w:r>
      <w:r w:rsidR="00C23178">
        <w:t>fut</w:t>
      </w:r>
      <w:r w:rsidR="0094665F">
        <w:t xml:space="preserve"> précisé si des déclarations devaient être faites à titre provisionnel ; qu’il lui a été répondu qu’il n’y avait pas lieu d’effectuer une production à titre provisionnel ;</w:t>
      </w:r>
    </w:p>
    <w:p w:rsidR="0094665F" w:rsidRDefault="0094665F" w:rsidP="004E438C">
      <w:pPr>
        <w:pStyle w:val="Corpsdetexte"/>
        <w:spacing w:before="240" w:after="480"/>
        <w:ind w:left="567"/>
      </w:pPr>
      <w:r>
        <w:t>Par ce motif,</w:t>
      </w:r>
    </w:p>
    <w:p w:rsidR="0094665F" w:rsidRDefault="0094665F" w:rsidP="004E438C">
      <w:pPr>
        <w:pStyle w:val="Corpsdetexte"/>
        <w:spacing w:before="240" w:after="480"/>
        <w:ind w:left="567"/>
      </w:pPr>
      <w:r>
        <w:t xml:space="preserve">Il n’est pas retenu de charge à l’encontre de Mme </w:t>
      </w:r>
      <w:r w:rsidR="00563FBF">
        <w:t>X</w:t>
      </w:r>
      <w:r w:rsidR="00FA5A7A">
        <w:t xml:space="preserve"> au titre de l’exercice</w:t>
      </w:r>
      <w:r w:rsidR="005429CC">
        <w:t> </w:t>
      </w:r>
      <w:r w:rsidR="00FA5A7A">
        <w:t>2002.</w:t>
      </w:r>
    </w:p>
    <w:p w:rsidR="0094665F" w:rsidRDefault="00740BB0" w:rsidP="004E438C">
      <w:pPr>
        <w:pStyle w:val="Corpsdetexte"/>
        <w:spacing w:before="240" w:after="480"/>
        <w:ind w:left="567" w:hanging="27"/>
        <w:jc w:val="center"/>
      </w:pPr>
      <w:r>
        <w:t>--</w:t>
      </w:r>
      <w:r w:rsidR="005429CC">
        <w:t>---</w:t>
      </w:r>
      <w:r>
        <w:t>---</w:t>
      </w:r>
    </w:p>
    <w:p w:rsidR="000F654E" w:rsidRPr="001F30DB" w:rsidRDefault="000F654E" w:rsidP="004E438C">
      <w:pPr>
        <w:pStyle w:val="ps"/>
        <w:spacing w:before="240" w:after="480" w:line="240" w:lineRule="auto"/>
        <w:ind w:firstLine="709"/>
        <w:rPr>
          <w:rFonts w:ascii="Times New Roman" w:hAnsi="Times New Roman"/>
        </w:rPr>
      </w:pPr>
      <w:r w:rsidRPr="001F30DB">
        <w:rPr>
          <w:rFonts w:ascii="Times New Roman" w:hAnsi="Times New Roman"/>
        </w:rPr>
        <w:t>Fait et jugé en la Cour des comptes, première chambre, première section, le</w:t>
      </w:r>
      <w:r w:rsidR="005429CC">
        <w:rPr>
          <w:rFonts w:ascii="Times New Roman" w:hAnsi="Times New Roman"/>
        </w:rPr>
        <w:t> </w:t>
      </w:r>
      <w:r w:rsidR="00C23178">
        <w:rPr>
          <w:rFonts w:ascii="Times New Roman" w:hAnsi="Times New Roman"/>
        </w:rPr>
        <w:t>vingt</w:t>
      </w:r>
      <w:r w:rsidR="005429CC">
        <w:rPr>
          <w:rFonts w:ascii="Times New Roman" w:hAnsi="Times New Roman"/>
        </w:rPr>
        <w:t>-</w:t>
      </w:r>
      <w:r w:rsidR="00C23178">
        <w:rPr>
          <w:rFonts w:ascii="Times New Roman" w:hAnsi="Times New Roman"/>
        </w:rPr>
        <w:t xml:space="preserve">sept </w:t>
      </w:r>
      <w:r w:rsidRPr="001F30DB">
        <w:rPr>
          <w:rFonts w:ascii="Times New Roman" w:hAnsi="Times New Roman"/>
        </w:rPr>
        <w:t xml:space="preserve">janvier </w:t>
      </w:r>
      <w:r w:rsidR="005429CC">
        <w:rPr>
          <w:rFonts w:ascii="Times New Roman" w:hAnsi="Times New Roman"/>
        </w:rPr>
        <w:t>deux mil dix. P</w:t>
      </w:r>
      <w:r w:rsidRPr="001F30DB">
        <w:rPr>
          <w:rFonts w:ascii="Times New Roman" w:hAnsi="Times New Roman"/>
        </w:rPr>
        <w:t>résents : Mme Fradin, président de section, M.</w:t>
      </w:r>
      <w:r w:rsidR="005429CC">
        <w:rPr>
          <w:rFonts w:ascii="Times New Roman" w:hAnsi="Times New Roman"/>
        </w:rPr>
        <w:t> </w:t>
      </w:r>
      <w:r w:rsidRPr="001F30DB">
        <w:rPr>
          <w:rFonts w:ascii="Times New Roman" w:hAnsi="Times New Roman"/>
        </w:rPr>
        <w:t>X.</w:t>
      </w:r>
      <w:r w:rsidR="005429CC">
        <w:rPr>
          <w:rFonts w:ascii="Times New Roman" w:hAnsi="Times New Roman"/>
        </w:rPr>
        <w:noBreakHyphen/>
      </w:r>
      <w:r w:rsidRPr="001F30DB">
        <w:rPr>
          <w:rFonts w:ascii="Times New Roman" w:hAnsi="Times New Roman"/>
        </w:rPr>
        <w:t xml:space="preserve">H. Martin, </w:t>
      </w:r>
      <w:r>
        <w:rPr>
          <w:rFonts w:ascii="Times New Roman" w:hAnsi="Times New Roman"/>
        </w:rPr>
        <w:t>Mme Moati, M.</w:t>
      </w:r>
      <w:r w:rsidR="00556F68">
        <w:rPr>
          <w:rFonts w:ascii="Times New Roman" w:hAnsi="Times New Roman"/>
        </w:rPr>
        <w:t> </w:t>
      </w:r>
      <w:r>
        <w:rPr>
          <w:rFonts w:ascii="Times New Roman" w:hAnsi="Times New Roman"/>
        </w:rPr>
        <w:t xml:space="preserve">Lair et </w:t>
      </w:r>
      <w:r w:rsidRPr="001F30DB">
        <w:rPr>
          <w:rFonts w:ascii="Times New Roman" w:hAnsi="Times New Roman"/>
        </w:rPr>
        <w:t>Mme</w:t>
      </w:r>
      <w:r>
        <w:rPr>
          <w:rFonts w:ascii="Times New Roman" w:hAnsi="Times New Roman"/>
        </w:rPr>
        <w:t xml:space="preserve"> </w:t>
      </w:r>
      <w:r w:rsidRPr="001F30DB">
        <w:rPr>
          <w:rFonts w:ascii="Times New Roman" w:hAnsi="Times New Roman"/>
        </w:rPr>
        <w:t xml:space="preserve">Dos Reis, conseillers maîtres. </w:t>
      </w:r>
    </w:p>
    <w:p w:rsidR="000F654E" w:rsidRDefault="000F654E" w:rsidP="004E438C">
      <w:pPr>
        <w:pStyle w:val="ps"/>
        <w:spacing w:before="240" w:after="480" w:line="240" w:lineRule="auto"/>
        <w:ind w:firstLine="709"/>
        <w:rPr>
          <w:rFonts w:ascii="Times New Roman" w:hAnsi="Times New Roman"/>
        </w:rPr>
      </w:pPr>
      <w:r w:rsidRPr="001F30DB">
        <w:rPr>
          <w:rFonts w:ascii="Times New Roman" w:hAnsi="Times New Roman"/>
        </w:rPr>
        <w:t xml:space="preserve">Signé : Fradin, président de section, </w:t>
      </w:r>
      <w:r w:rsidR="001E4325">
        <w:rPr>
          <w:rFonts w:ascii="Times New Roman" w:hAnsi="Times New Roman"/>
        </w:rPr>
        <w:t xml:space="preserve">et </w:t>
      </w:r>
      <w:r w:rsidRPr="001F30DB">
        <w:rPr>
          <w:rFonts w:ascii="Times New Roman" w:hAnsi="Times New Roman"/>
        </w:rPr>
        <w:t>Rackelboom, greffier.</w:t>
      </w:r>
    </w:p>
    <w:p w:rsidR="00FD138A" w:rsidRDefault="00FD138A" w:rsidP="00FD138A">
      <w:pPr>
        <w:pStyle w:val="PS0"/>
        <w:ind w:left="540" w:firstLine="720"/>
      </w:pPr>
      <w:r>
        <w:t>Collationné, certifié conforme à la minute étant au greffe de la Cour des comptes et délivré par moi, secrétaire générale.</w:t>
      </w:r>
    </w:p>
    <w:p w:rsidR="00586ECF" w:rsidRPr="00754DBA" w:rsidRDefault="00586ECF" w:rsidP="001E4325">
      <w:pPr>
        <w:pStyle w:val="StylepsNoirPremireligne222cmAvantAutomatiqueApr"/>
        <w:spacing w:before="0" w:beforeAutospacing="0" w:after="0" w:afterAutospacing="0"/>
        <w:ind w:left="4500" w:right="-648" w:firstLine="2"/>
        <w:jc w:val="center"/>
        <w:rPr>
          <w:b/>
          <w:color w:val="auto"/>
          <w:szCs w:val="24"/>
        </w:rPr>
      </w:pPr>
      <w:r w:rsidRPr="00754DBA">
        <w:rPr>
          <w:b/>
          <w:color w:val="auto"/>
          <w:szCs w:val="24"/>
        </w:rPr>
        <w:t>Pour la Secrétaire générale</w:t>
      </w:r>
    </w:p>
    <w:p w:rsidR="00586ECF" w:rsidRPr="00754DBA" w:rsidRDefault="00586ECF" w:rsidP="001E4325">
      <w:pPr>
        <w:pStyle w:val="StylepsNoirPremireligne222cmAvantAutomatiqueApr"/>
        <w:spacing w:before="0" w:beforeAutospacing="0" w:after="0" w:afterAutospacing="0"/>
        <w:ind w:left="4500" w:right="-648" w:firstLine="2"/>
        <w:jc w:val="center"/>
        <w:rPr>
          <w:b/>
          <w:color w:val="auto"/>
          <w:szCs w:val="24"/>
        </w:rPr>
      </w:pPr>
      <w:proofErr w:type="gramStart"/>
      <w:r w:rsidRPr="00754DBA">
        <w:rPr>
          <w:b/>
          <w:color w:val="auto"/>
          <w:szCs w:val="24"/>
        </w:rPr>
        <w:t>et</w:t>
      </w:r>
      <w:proofErr w:type="gramEnd"/>
      <w:r w:rsidRPr="00754DBA">
        <w:rPr>
          <w:b/>
          <w:color w:val="auto"/>
          <w:szCs w:val="24"/>
        </w:rPr>
        <w:t xml:space="preserve"> par délégation</w:t>
      </w:r>
    </w:p>
    <w:p w:rsidR="00586ECF" w:rsidRPr="00754DBA" w:rsidRDefault="00586ECF" w:rsidP="001E4325">
      <w:pPr>
        <w:pStyle w:val="StylepsNoirPremireligne222cmAvantAutomatiqueApr"/>
        <w:spacing w:before="0" w:beforeAutospacing="0" w:after="0" w:afterAutospacing="0"/>
        <w:ind w:left="4500" w:right="-648" w:firstLine="2"/>
        <w:jc w:val="center"/>
        <w:rPr>
          <w:b/>
          <w:color w:val="auto"/>
          <w:szCs w:val="24"/>
        </w:rPr>
      </w:pPr>
      <w:proofErr w:type="gramStart"/>
      <w:r w:rsidRPr="00754DBA">
        <w:rPr>
          <w:b/>
          <w:color w:val="auto"/>
          <w:szCs w:val="24"/>
        </w:rPr>
        <w:t>le</w:t>
      </w:r>
      <w:proofErr w:type="gramEnd"/>
      <w:r w:rsidRPr="00754DBA">
        <w:rPr>
          <w:b/>
          <w:color w:val="auto"/>
          <w:szCs w:val="24"/>
        </w:rPr>
        <w:t xml:space="preserve"> Chef du greffe central par intérim</w:t>
      </w:r>
    </w:p>
    <w:p w:rsidR="001E4325" w:rsidRPr="00754DBA" w:rsidRDefault="001E4325" w:rsidP="001E4325">
      <w:pPr>
        <w:pStyle w:val="StylepsNoirPremireligne222cmAvantAutomatiqueApr"/>
        <w:spacing w:beforeAutospacing="0" w:afterAutospacing="0"/>
        <w:ind w:left="4500" w:right="-648" w:firstLine="2"/>
        <w:jc w:val="center"/>
        <w:rPr>
          <w:b/>
          <w:color w:val="auto"/>
          <w:szCs w:val="24"/>
        </w:rPr>
      </w:pPr>
    </w:p>
    <w:p w:rsidR="00586ECF" w:rsidRPr="00754DBA" w:rsidRDefault="00586ECF" w:rsidP="001E4325">
      <w:pPr>
        <w:pStyle w:val="StylepsNoirPremireligne222cmAvantAutomatiqueApr"/>
        <w:spacing w:beforeAutospacing="0" w:after="720" w:afterAutospacing="0"/>
        <w:ind w:left="4500" w:right="-646" w:firstLine="0"/>
        <w:jc w:val="center"/>
        <w:rPr>
          <w:b/>
          <w:color w:val="auto"/>
          <w:szCs w:val="24"/>
        </w:rPr>
      </w:pPr>
    </w:p>
    <w:p w:rsidR="00586ECF" w:rsidRPr="00754DBA" w:rsidRDefault="00586ECF" w:rsidP="001E4325">
      <w:pPr>
        <w:pStyle w:val="StylepsNoirPremireligne222cmAvantAutomatiqueApr"/>
        <w:spacing w:before="0" w:beforeAutospacing="0" w:after="0" w:afterAutospacing="0"/>
        <w:ind w:left="4500" w:right="-648" w:firstLine="2"/>
        <w:jc w:val="center"/>
        <w:rPr>
          <w:b/>
          <w:color w:val="auto"/>
          <w:szCs w:val="24"/>
        </w:rPr>
      </w:pPr>
      <w:r w:rsidRPr="00754DBA">
        <w:rPr>
          <w:b/>
          <w:color w:val="auto"/>
          <w:szCs w:val="24"/>
        </w:rPr>
        <w:t>Catherine PAILOT-BONNÉTAT</w:t>
      </w:r>
    </w:p>
    <w:p w:rsidR="00586ECF" w:rsidRPr="00754DBA" w:rsidRDefault="00586ECF" w:rsidP="00FD138A">
      <w:pPr>
        <w:pStyle w:val="PS0"/>
        <w:ind w:left="4680" w:right="-648" w:firstLine="2"/>
        <w:jc w:val="center"/>
        <w:rPr>
          <w:b/>
        </w:rPr>
      </w:pPr>
      <w:r w:rsidRPr="00754DBA">
        <w:rPr>
          <w:b/>
        </w:rPr>
        <w:t>Conseillère référendaire</w:t>
      </w:r>
    </w:p>
    <w:sectPr w:rsidR="00586ECF" w:rsidRPr="00754DBA" w:rsidSect="00A53A96">
      <w:headerReference w:type="even" r:id="rId6"/>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887" w:rsidRDefault="00322887">
      <w:r>
        <w:separator/>
      </w:r>
    </w:p>
  </w:endnote>
  <w:endnote w:type="continuationSeparator" w:id="0">
    <w:p w:rsidR="00322887" w:rsidRDefault="0032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887" w:rsidRDefault="00322887">
      <w:r>
        <w:separator/>
      </w:r>
    </w:p>
  </w:footnote>
  <w:footnote w:type="continuationSeparator" w:id="0">
    <w:p w:rsidR="00322887" w:rsidRDefault="00322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901" w:rsidRDefault="001D3901" w:rsidP="00A53A9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D3901" w:rsidRDefault="001D3901" w:rsidP="00A53A96">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901" w:rsidRDefault="001D3901" w:rsidP="00A53A9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83A16">
      <w:rPr>
        <w:rStyle w:val="Numrodepage"/>
        <w:noProof/>
      </w:rPr>
      <w:t>4</w:t>
    </w:r>
    <w:r>
      <w:rPr>
        <w:rStyle w:val="Numrodepage"/>
      </w:rPr>
      <w:fldChar w:fldCharType="end"/>
    </w:r>
  </w:p>
  <w:p w:rsidR="001D3901" w:rsidRDefault="001D3901" w:rsidP="00A53A96">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205A5"/>
    <w:rsid w:val="0003120A"/>
    <w:rsid w:val="0003391D"/>
    <w:rsid w:val="0004373E"/>
    <w:rsid w:val="00053817"/>
    <w:rsid w:val="00056564"/>
    <w:rsid w:val="00062EE5"/>
    <w:rsid w:val="0007126D"/>
    <w:rsid w:val="0007350A"/>
    <w:rsid w:val="000A45CA"/>
    <w:rsid w:val="000A5765"/>
    <w:rsid w:val="000A6EFC"/>
    <w:rsid w:val="000B116F"/>
    <w:rsid w:val="000E1938"/>
    <w:rsid w:val="000F654E"/>
    <w:rsid w:val="00115FB9"/>
    <w:rsid w:val="00140B8B"/>
    <w:rsid w:val="001601AB"/>
    <w:rsid w:val="00170FF7"/>
    <w:rsid w:val="00172848"/>
    <w:rsid w:val="001C58B9"/>
    <w:rsid w:val="001D3901"/>
    <w:rsid w:val="001D5EF4"/>
    <w:rsid w:val="001E4325"/>
    <w:rsid w:val="0025727C"/>
    <w:rsid w:val="002711D8"/>
    <w:rsid w:val="0029449F"/>
    <w:rsid w:val="002D31D5"/>
    <w:rsid w:val="002E2C73"/>
    <w:rsid w:val="002F6A76"/>
    <w:rsid w:val="00322887"/>
    <w:rsid w:val="0036554C"/>
    <w:rsid w:val="00371675"/>
    <w:rsid w:val="003A4B8F"/>
    <w:rsid w:val="003B4488"/>
    <w:rsid w:val="003B76DD"/>
    <w:rsid w:val="003D4C92"/>
    <w:rsid w:val="00431E67"/>
    <w:rsid w:val="00437D5D"/>
    <w:rsid w:val="00454889"/>
    <w:rsid w:val="004576A2"/>
    <w:rsid w:val="004B52DE"/>
    <w:rsid w:val="004E421B"/>
    <w:rsid w:val="004E438C"/>
    <w:rsid w:val="00506595"/>
    <w:rsid w:val="005429CC"/>
    <w:rsid w:val="00543785"/>
    <w:rsid w:val="00556F68"/>
    <w:rsid w:val="00563FBF"/>
    <w:rsid w:val="005824D9"/>
    <w:rsid w:val="00586ECF"/>
    <w:rsid w:val="00591B47"/>
    <w:rsid w:val="005B2AC0"/>
    <w:rsid w:val="005B54A7"/>
    <w:rsid w:val="005F401B"/>
    <w:rsid w:val="0060481A"/>
    <w:rsid w:val="0060620E"/>
    <w:rsid w:val="00611281"/>
    <w:rsid w:val="0061408E"/>
    <w:rsid w:val="00627C87"/>
    <w:rsid w:val="006300BE"/>
    <w:rsid w:val="006319CF"/>
    <w:rsid w:val="0066528D"/>
    <w:rsid w:val="00670DA3"/>
    <w:rsid w:val="00694637"/>
    <w:rsid w:val="006D4511"/>
    <w:rsid w:val="006E399E"/>
    <w:rsid w:val="0072423B"/>
    <w:rsid w:val="00733038"/>
    <w:rsid w:val="00740BB0"/>
    <w:rsid w:val="00754DBA"/>
    <w:rsid w:val="00757073"/>
    <w:rsid w:val="00760C53"/>
    <w:rsid w:val="00773634"/>
    <w:rsid w:val="007A24EF"/>
    <w:rsid w:val="007A47BE"/>
    <w:rsid w:val="007A603F"/>
    <w:rsid w:val="007D5511"/>
    <w:rsid w:val="007F1F7A"/>
    <w:rsid w:val="007F5230"/>
    <w:rsid w:val="008021D5"/>
    <w:rsid w:val="00813546"/>
    <w:rsid w:val="008157C3"/>
    <w:rsid w:val="008204DB"/>
    <w:rsid w:val="00856A36"/>
    <w:rsid w:val="00883A16"/>
    <w:rsid w:val="00890185"/>
    <w:rsid w:val="008929B0"/>
    <w:rsid w:val="00893703"/>
    <w:rsid w:val="008C7068"/>
    <w:rsid w:val="008F45FB"/>
    <w:rsid w:val="009332D6"/>
    <w:rsid w:val="00933888"/>
    <w:rsid w:val="0094308D"/>
    <w:rsid w:val="0094665F"/>
    <w:rsid w:val="00971AAF"/>
    <w:rsid w:val="00992571"/>
    <w:rsid w:val="009D00C3"/>
    <w:rsid w:val="009D7482"/>
    <w:rsid w:val="009D7E24"/>
    <w:rsid w:val="009E5F31"/>
    <w:rsid w:val="00A15E09"/>
    <w:rsid w:val="00A279F6"/>
    <w:rsid w:val="00A53A96"/>
    <w:rsid w:val="00A5648B"/>
    <w:rsid w:val="00A86228"/>
    <w:rsid w:val="00A86993"/>
    <w:rsid w:val="00AA43DA"/>
    <w:rsid w:val="00AD1CB6"/>
    <w:rsid w:val="00B576B7"/>
    <w:rsid w:val="00B679D1"/>
    <w:rsid w:val="00B74377"/>
    <w:rsid w:val="00B7736B"/>
    <w:rsid w:val="00BA5A73"/>
    <w:rsid w:val="00BB13C5"/>
    <w:rsid w:val="00BD367E"/>
    <w:rsid w:val="00BE71C4"/>
    <w:rsid w:val="00C23178"/>
    <w:rsid w:val="00C34903"/>
    <w:rsid w:val="00C4104A"/>
    <w:rsid w:val="00C669CA"/>
    <w:rsid w:val="00C70D3C"/>
    <w:rsid w:val="00C90E50"/>
    <w:rsid w:val="00C94C37"/>
    <w:rsid w:val="00CA380D"/>
    <w:rsid w:val="00CB41C1"/>
    <w:rsid w:val="00CB7C84"/>
    <w:rsid w:val="00CC4837"/>
    <w:rsid w:val="00CD250B"/>
    <w:rsid w:val="00CD564E"/>
    <w:rsid w:val="00D00788"/>
    <w:rsid w:val="00D06882"/>
    <w:rsid w:val="00D2683D"/>
    <w:rsid w:val="00D516B0"/>
    <w:rsid w:val="00D54A7E"/>
    <w:rsid w:val="00D65FA0"/>
    <w:rsid w:val="00D724BF"/>
    <w:rsid w:val="00D75AB9"/>
    <w:rsid w:val="00D75EA8"/>
    <w:rsid w:val="00D76125"/>
    <w:rsid w:val="00DA0627"/>
    <w:rsid w:val="00DB2851"/>
    <w:rsid w:val="00DD24CD"/>
    <w:rsid w:val="00DD65D6"/>
    <w:rsid w:val="00DE70C2"/>
    <w:rsid w:val="00DF10EC"/>
    <w:rsid w:val="00E02449"/>
    <w:rsid w:val="00E21925"/>
    <w:rsid w:val="00E37857"/>
    <w:rsid w:val="00E37C31"/>
    <w:rsid w:val="00E856D6"/>
    <w:rsid w:val="00E95043"/>
    <w:rsid w:val="00F00E3E"/>
    <w:rsid w:val="00F50D90"/>
    <w:rsid w:val="00F532D1"/>
    <w:rsid w:val="00F77097"/>
    <w:rsid w:val="00F9000E"/>
    <w:rsid w:val="00F92825"/>
    <w:rsid w:val="00FA5A7A"/>
    <w:rsid w:val="00FA7667"/>
    <w:rsid w:val="00FD138A"/>
    <w:rsid w:val="00FD56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paragraph" w:styleId="En-tte">
    <w:name w:val="header"/>
    <w:basedOn w:val="Normal"/>
    <w:rsid w:val="00A53A96"/>
    <w:pPr>
      <w:tabs>
        <w:tab w:val="center" w:pos="4536"/>
        <w:tab w:val="right" w:pos="9072"/>
      </w:tabs>
    </w:pPr>
  </w:style>
  <w:style w:type="character" w:styleId="Numrodepage">
    <w:name w:val="page number"/>
    <w:basedOn w:val="Policepardfaut"/>
    <w:rsid w:val="00A53A96"/>
  </w:style>
  <w:style w:type="character" w:customStyle="1" w:styleId="PSCar">
    <w:name w:val="PS Car"/>
    <w:basedOn w:val="Policepardfaut"/>
    <w:link w:val="PS0"/>
    <w:rsid w:val="00586ECF"/>
    <w:rPr>
      <w:sz w:val="24"/>
      <w:szCs w:val="24"/>
      <w:lang w:val="fr-FR" w:eastAsia="fr-FR" w:bidi="ar-SA"/>
    </w:rPr>
  </w:style>
  <w:style w:type="paragraph" w:customStyle="1" w:styleId="PS0">
    <w:name w:val="PS"/>
    <w:basedOn w:val="Normal"/>
    <w:link w:val="PSCar"/>
    <w:rsid w:val="00586ECF"/>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rsid w:val="00586ECF"/>
    <w:pPr>
      <w:spacing w:before="100" w:beforeAutospacing="1" w:after="100" w:afterAutospacing="1"/>
      <w:ind w:firstLine="1259"/>
    </w:pPr>
    <w:rPr>
      <w:color w:val="000000"/>
    </w:rPr>
  </w:style>
  <w:style w:type="paragraph" w:customStyle="1" w:styleId="P0">
    <w:name w:val="P0"/>
    <w:basedOn w:val="Normal"/>
    <w:link w:val="P0Car"/>
    <w:rsid w:val="008929B0"/>
    <w:pPr>
      <w:spacing w:before="0" w:after="0"/>
      <w:ind w:left="1701" w:firstLine="0"/>
    </w:pPr>
  </w:style>
  <w:style w:type="paragraph" w:customStyle="1" w:styleId="CarCar2Car">
    <w:name w:val=" Car Car2 Car"/>
    <w:basedOn w:val="Normal"/>
    <w:link w:val="Policepardfaut"/>
    <w:rsid w:val="008929B0"/>
    <w:pPr>
      <w:spacing w:before="0" w:after="160" w:line="240" w:lineRule="exact"/>
      <w:ind w:firstLine="0"/>
      <w:jc w:val="left"/>
    </w:pPr>
    <w:rPr>
      <w:rFonts w:ascii="Tahoma" w:hAnsi="Tahoma"/>
      <w:sz w:val="20"/>
      <w:lang w:val="en-US" w:eastAsia="en-US"/>
    </w:rPr>
  </w:style>
  <w:style w:type="character" w:customStyle="1" w:styleId="P0Car">
    <w:name w:val="P0 Car"/>
    <w:basedOn w:val="Policepardfaut"/>
    <w:link w:val="P0"/>
    <w:rsid w:val="008929B0"/>
    <w:rPr>
      <w:sz w:val="24"/>
      <w:lang w:val="fr-FR" w:eastAsia="fr-FR" w:bidi="ar-SA"/>
    </w:rPr>
  </w:style>
  <w:style w:type="paragraph" w:styleId="Textedebulles">
    <w:name w:val="Balloon Text"/>
    <w:basedOn w:val="Normal"/>
    <w:semiHidden/>
    <w:rsid w:val="00754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7262">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412773602">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6174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2010-07-16T09:21:00Z</cp:lastPrinted>
  <dcterms:created xsi:type="dcterms:W3CDTF">2012-11-06T17:12:00Z</dcterms:created>
  <dcterms:modified xsi:type="dcterms:W3CDTF">2012-11-06T17:12:00Z</dcterms:modified>
</cp:coreProperties>
</file>