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675" w:type="dxa"/>
        <w:tblLook w:val="01E0" w:firstRow="1" w:lastRow="1" w:firstColumn="1" w:lastColumn="1" w:noHBand="0" w:noVBand="0"/>
      </w:tblPr>
      <w:tblGrid>
        <w:gridCol w:w="3119"/>
      </w:tblGrid>
      <w:tr w:rsidR="00926305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26305" w:rsidRDefault="00926305" w:rsidP="00926305">
            <w:pPr>
              <w:spacing w:before="0" w:after="0"/>
              <w:ind w:firstLine="0"/>
              <w:jc w:val="center"/>
              <w:rPr>
                <w:b/>
                <w:caps/>
              </w:rPr>
            </w:pPr>
            <w:bookmarkStart w:id="0" w:name="_GoBack"/>
            <w:bookmarkEnd w:id="0"/>
            <w:r w:rsidRPr="00EB6713">
              <w:rPr>
                <w:b/>
                <w:caps/>
              </w:rPr>
              <w:t>COUR DES COMPTES</w:t>
            </w:r>
          </w:p>
          <w:p w:rsidR="00926305" w:rsidRDefault="00926305" w:rsidP="00926305">
            <w:pPr>
              <w:pStyle w:val="Corpsdetexte"/>
              <w:spacing w:before="0" w:after="0"/>
              <w:ind w:firstLine="0"/>
              <w:jc w:val="center"/>
            </w:pPr>
            <w:r w:rsidRPr="00EB6713">
              <w:rPr>
                <w:b/>
                <w:caps/>
              </w:rPr>
              <w:t>--------</w:t>
            </w:r>
          </w:p>
          <w:p w:rsidR="00926305" w:rsidRDefault="00926305" w:rsidP="0092630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 w:rsidRPr="00EB6713">
              <w:rPr>
                <w:b/>
                <w:caps/>
              </w:rPr>
              <w:t>QUATRIEME CHAMBRE</w:t>
            </w:r>
          </w:p>
          <w:p w:rsidR="00926305" w:rsidRDefault="00926305" w:rsidP="0092630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 w:rsidRPr="00EB6713">
              <w:rPr>
                <w:b/>
                <w:caps/>
              </w:rPr>
              <w:t>--------</w:t>
            </w:r>
          </w:p>
          <w:p w:rsidR="00926305" w:rsidRDefault="00926305" w:rsidP="0092630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  <w:r w:rsidRPr="00EB6713">
              <w:rPr>
                <w:b/>
                <w:caps/>
              </w:rPr>
              <w:t>PREMIERE SECTION</w:t>
            </w:r>
          </w:p>
          <w:p w:rsidR="00926305" w:rsidRDefault="00926305" w:rsidP="00926305">
            <w:pPr>
              <w:pStyle w:val="Corpsdetexte"/>
              <w:spacing w:before="0" w:after="0"/>
              <w:ind w:firstLine="0"/>
              <w:jc w:val="center"/>
              <w:rPr>
                <w:b/>
                <w:caps/>
              </w:rPr>
            </w:pPr>
          </w:p>
          <w:p w:rsidR="00926305" w:rsidRPr="00926305" w:rsidRDefault="00926305" w:rsidP="00926305">
            <w:pPr>
              <w:pStyle w:val="Corpsdetexte"/>
              <w:spacing w:before="0" w:after="0"/>
              <w:ind w:firstLine="0"/>
              <w:jc w:val="center"/>
            </w:pPr>
            <w:r w:rsidRPr="00926305">
              <w:rPr>
                <w:b/>
                <w:i/>
              </w:rPr>
              <w:t>Arrêt n° 58437</w:t>
            </w:r>
          </w:p>
        </w:tc>
      </w:tr>
    </w:tbl>
    <w:p w:rsidR="00CE299A" w:rsidRPr="00042DE1" w:rsidRDefault="00CE299A" w:rsidP="00CE299A"/>
    <w:p w:rsidR="00CE299A" w:rsidRPr="00042DE1" w:rsidRDefault="00926305" w:rsidP="00CE299A">
      <w:pPr>
        <w:ind w:left="4536" w:firstLine="0"/>
        <w:rPr>
          <w:caps/>
          <w:szCs w:val="24"/>
        </w:rPr>
      </w:pPr>
      <w:r>
        <w:rPr>
          <w:caps/>
          <w:szCs w:val="24"/>
        </w:rPr>
        <w:t xml:space="preserve">REGIE DES </w:t>
      </w:r>
      <w:r w:rsidR="00992421">
        <w:rPr>
          <w:caps/>
          <w:szCs w:val="24"/>
        </w:rPr>
        <w:t>transport</w:t>
      </w:r>
      <w:r>
        <w:rPr>
          <w:caps/>
          <w:szCs w:val="24"/>
        </w:rPr>
        <w:t>S</w:t>
      </w:r>
      <w:r w:rsidR="00992421">
        <w:rPr>
          <w:caps/>
          <w:szCs w:val="24"/>
        </w:rPr>
        <w:t xml:space="preserve"> en commun de l’agglomération troyenne</w:t>
      </w:r>
      <w:r>
        <w:rPr>
          <w:caps/>
          <w:szCs w:val="24"/>
        </w:rPr>
        <w:t xml:space="preserve"> (TCAT)</w:t>
      </w:r>
    </w:p>
    <w:p w:rsidR="00CE299A" w:rsidRPr="00CE299A" w:rsidRDefault="00CE299A" w:rsidP="00CE299A">
      <w:pPr>
        <w:pStyle w:val="Titre2"/>
        <w:numPr>
          <w:ilvl w:val="0"/>
          <w:numId w:val="0"/>
        </w:numPr>
        <w:spacing w:before="120" w:after="120"/>
        <w:ind w:left="4536"/>
        <w:jc w:val="both"/>
        <w:rPr>
          <w:b w:val="0"/>
          <w:caps w:val="0"/>
          <w:szCs w:val="24"/>
        </w:rPr>
      </w:pPr>
      <w:r w:rsidRPr="00CE299A">
        <w:rPr>
          <w:b w:val="0"/>
          <w:caps w:val="0"/>
          <w:szCs w:val="24"/>
        </w:rPr>
        <w:t>Appel d’un jugement de la chambre régionale des comptes de</w:t>
      </w:r>
      <w:r w:rsidR="00992421">
        <w:rPr>
          <w:b w:val="0"/>
          <w:caps w:val="0"/>
          <w:szCs w:val="24"/>
        </w:rPr>
        <w:t xml:space="preserve"> Champagne-Ardenne</w:t>
      </w:r>
      <w:r w:rsidRPr="00CE299A">
        <w:rPr>
          <w:b w:val="0"/>
          <w:caps w:val="0"/>
          <w:szCs w:val="24"/>
        </w:rPr>
        <w:t xml:space="preserve"> </w:t>
      </w:r>
    </w:p>
    <w:p w:rsidR="00CE299A" w:rsidRPr="00CE299A" w:rsidRDefault="00CE299A" w:rsidP="00CE299A">
      <w:pPr>
        <w:pStyle w:val="Titre4"/>
        <w:numPr>
          <w:ilvl w:val="0"/>
          <w:numId w:val="0"/>
        </w:numPr>
        <w:spacing w:before="120"/>
        <w:ind w:left="4536"/>
        <w:rPr>
          <w:b w:val="0"/>
        </w:rPr>
      </w:pPr>
      <w:r w:rsidRPr="00CE299A">
        <w:rPr>
          <w:b w:val="0"/>
        </w:rPr>
        <w:t>Rapport</w:t>
      </w:r>
      <w:r w:rsidR="00791756">
        <w:rPr>
          <w:b w:val="0"/>
        </w:rPr>
        <w:t xml:space="preserve">s </w:t>
      </w:r>
      <w:r w:rsidRPr="00CE299A">
        <w:rPr>
          <w:b w:val="0"/>
        </w:rPr>
        <w:t xml:space="preserve">n° </w:t>
      </w:r>
      <w:r w:rsidR="00926305">
        <w:rPr>
          <w:b w:val="0"/>
        </w:rPr>
        <w:t>2010-391-0</w:t>
      </w:r>
      <w:r w:rsidR="00791756">
        <w:rPr>
          <w:b w:val="0"/>
        </w:rPr>
        <w:t xml:space="preserve"> et 391-1</w:t>
      </w:r>
    </w:p>
    <w:p w:rsidR="00CE299A" w:rsidRDefault="00CE299A" w:rsidP="00CE299A">
      <w:pPr>
        <w:ind w:left="4536" w:firstLine="0"/>
      </w:pPr>
      <w:r>
        <w:t>Audienc</w:t>
      </w:r>
      <w:r w:rsidR="00926305">
        <w:t>e</w:t>
      </w:r>
      <w:r w:rsidRPr="00CE299A">
        <w:t xml:space="preserve"> du</w:t>
      </w:r>
      <w:r w:rsidR="00992421">
        <w:t xml:space="preserve"> 27 m</w:t>
      </w:r>
      <w:r w:rsidR="00926305">
        <w:t>a</w:t>
      </w:r>
      <w:r w:rsidR="00992421">
        <w:t>i 2010</w:t>
      </w:r>
    </w:p>
    <w:p w:rsidR="00CE299A" w:rsidRDefault="00926305" w:rsidP="00CE299A">
      <w:pPr>
        <w:ind w:left="4536" w:firstLine="0"/>
      </w:pPr>
      <w:r>
        <w:t>Lecture</w:t>
      </w:r>
      <w:r w:rsidR="00CE299A">
        <w:t xml:space="preserve"> du </w:t>
      </w:r>
      <w:r w:rsidR="00F9097D">
        <w:t>24 juin</w:t>
      </w:r>
      <w:r>
        <w:t xml:space="preserve"> 2010</w:t>
      </w:r>
      <w:r w:rsidR="00CE299A">
        <w:t xml:space="preserve"> </w:t>
      </w:r>
    </w:p>
    <w:p w:rsidR="00CE299A" w:rsidRDefault="00CE299A" w:rsidP="00CE299A"/>
    <w:p w:rsidR="00A21FD0" w:rsidRDefault="00A21FD0" w:rsidP="00CE299A">
      <w:pPr>
        <w:pStyle w:val="PS0"/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 COUR DES COMPTES a rendu l’arrêt suivant :</w:t>
      </w:r>
    </w:p>
    <w:p w:rsidR="00CE299A" w:rsidRPr="00B82C1D" w:rsidRDefault="00CE299A" w:rsidP="00CE299A">
      <w:pPr>
        <w:pStyle w:val="PS0"/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926305">
        <w:rPr>
          <w:rFonts w:ascii="Times New Roman" w:hAnsi="Times New Roman"/>
        </w:rPr>
        <w:t>A</w:t>
      </w:r>
      <w:r w:rsidRPr="00B82C1D">
        <w:rPr>
          <w:rFonts w:ascii="Times New Roman" w:hAnsi="Times New Roman"/>
        </w:rPr>
        <w:t xml:space="preserve"> COUR,</w:t>
      </w:r>
    </w:p>
    <w:p w:rsidR="00CE299A" w:rsidRPr="00B82C1D" w:rsidRDefault="00CE299A" w:rsidP="002462C0">
      <w:pPr>
        <w:pStyle w:val="PS0"/>
        <w:ind w:left="567"/>
        <w:rPr>
          <w:rFonts w:ascii="Times New Roman" w:hAnsi="Times New Roman"/>
          <w:szCs w:val="24"/>
        </w:rPr>
      </w:pPr>
      <w:r w:rsidRPr="00B82C1D">
        <w:rPr>
          <w:rFonts w:ascii="Times New Roman" w:hAnsi="Times New Roman"/>
          <w:szCs w:val="24"/>
        </w:rPr>
        <w:t>Vu la requête</w:t>
      </w:r>
      <w:r>
        <w:rPr>
          <w:rFonts w:ascii="Times New Roman" w:hAnsi="Times New Roman"/>
          <w:szCs w:val="24"/>
        </w:rPr>
        <w:t>,</w:t>
      </w:r>
      <w:r w:rsidRPr="00B82C1D">
        <w:rPr>
          <w:rFonts w:ascii="Times New Roman" w:hAnsi="Times New Roman"/>
          <w:szCs w:val="24"/>
        </w:rPr>
        <w:t xml:space="preserve"> enregistrée le </w:t>
      </w:r>
      <w:r w:rsidR="00992421">
        <w:rPr>
          <w:rFonts w:ascii="Times New Roman" w:hAnsi="Times New Roman"/>
          <w:szCs w:val="24"/>
        </w:rPr>
        <w:t>3 février 2009</w:t>
      </w:r>
      <w:r>
        <w:rPr>
          <w:rFonts w:ascii="Times New Roman" w:hAnsi="Times New Roman"/>
          <w:szCs w:val="24"/>
        </w:rPr>
        <w:t xml:space="preserve"> </w:t>
      </w:r>
      <w:r w:rsidRPr="00B82C1D">
        <w:rPr>
          <w:rFonts w:ascii="Times New Roman" w:hAnsi="Times New Roman"/>
          <w:szCs w:val="24"/>
        </w:rPr>
        <w:t xml:space="preserve">au greffe de la chambre </w:t>
      </w:r>
      <w:r w:rsidRPr="00CE299A">
        <w:rPr>
          <w:rFonts w:ascii="Times New Roman" w:hAnsi="Times New Roman"/>
          <w:szCs w:val="24"/>
        </w:rPr>
        <w:t>régionale</w:t>
      </w:r>
      <w:r w:rsidRPr="00B82C1D">
        <w:rPr>
          <w:rFonts w:ascii="Times New Roman" w:hAnsi="Times New Roman"/>
          <w:szCs w:val="24"/>
        </w:rPr>
        <w:t xml:space="preserve"> des comptes de </w:t>
      </w:r>
      <w:r w:rsidR="00992421">
        <w:rPr>
          <w:rFonts w:ascii="Times New Roman" w:hAnsi="Times New Roman"/>
          <w:szCs w:val="24"/>
        </w:rPr>
        <w:t>Champagne-Ardenne</w:t>
      </w:r>
      <w:r w:rsidRPr="00B82C1D">
        <w:rPr>
          <w:rFonts w:ascii="Times New Roman" w:hAnsi="Times New Roman"/>
          <w:szCs w:val="24"/>
        </w:rPr>
        <w:t xml:space="preserve">, par laquelle </w:t>
      </w:r>
      <w:r w:rsidR="00926305">
        <w:rPr>
          <w:rFonts w:ascii="Times New Roman" w:hAnsi="Times New Roman"/>
          <w:szCs w:val="24"/>
        </w:rPr>
        <w:t>la régie des TRANSPORTS EN COMMUN DE L’</w:t>
      </w:r>
      <w:r w:rsidR="00992421">
        <w:rPr>
          <w:rFonts w:ascii="Times New Roman" w:hAnsi="Times New Roman"/>
          <w:szCs w:val="24"/>
        </w:rPr>
        <w:t>AGGLOMERATION TROYENNE (TCAT)</w:t>
      </w:r>
      <w:r w:rsidRPr="00B82C1D">
        <w:rPr>
          <w:rFonts w:ascii="Times New Roman" w:hAnsi="Times New Roman"/>
          <w:szCs w:val="24"/>
        </w:rPr>
        <w:t xml:space="preserve"> </w:t>
      </w:r>
      <w:r w:rsidR="00992421">
        <w:rPr>
          <w:rFonts w:ascii="Times New Roman" w:hAnsi="Times New Roman"/>
          <w:szCs w:val="24"/>
        </w:rPr>
        <w:t>a élevé appel</w:t>
      </w:r>
      <w:r w:rsidRPr="00B82C1D">
        <w:rPr>
          <w:rFonts w:ascii="Times New Roman" w:hAnsi="Times New Roman"/>
          <w:szCs w:val="24"/>
        </w:rPr>
        <w:t xml:space="preserve"> du jugement du </w:t>
      </w:r>
      <w:r w:rsidR="005F2B9F">
        <w:rPr>
          <w:rFonts w:ascii="Times New Roman" w:hAnsi="Times New Roman"/>
          <w:szCs w:val="24"/>
        </w:rPr>
        <w:t>5 novembre 2008</w:t>
      </w:r>
      <w:r w:rsidR="00992421">
        <w:rPr>
          <w:rFonts w:ascii="Times New Roman" w:hAnsi="Times New Roman"/>
          <w:szCs w:val="24"/>
        </w:rPr>
        <w:t xml:space="preserve"> lu en audience publique</w:t>
      </w:r>
      <w:r w:rsidR="00895FC7">
        <w:rPr>
          <w:rFonts w:ascii="Times New Roman" w:hAnsi="Times New Roman"/>
          <w:szCs w:val="24"/>
        </w:rPr>
        <w:t>,</w:t>
      </w:r>
      <w:r w:rsidR="00992421">
        <w:rPr>
          <w:rFonts w:ascii="Times New Roman" w:hAnsi="Times New Roman"/>
          <w:szCs w:val="24"/>
        </w:rPr>
        <w:t xml:space="preserve"> le 18</w:t>
      </w:r>
      <w:r w:rsidR="00926305">
        <w:rPr>
          <w:rFonts w:ascii="Times New Roman" w:hAnsi="Times New Roman"/>
          <w:szCs w:val="24"/>
        </w:rPr>
        <w:t> </w:t>
      </w:r>
      <w:r w:rsidR="00992421">
        <w:rPr>
          <w:rFonts w:ascii="Times New Roman" w:hAnsi="Times New Roman"/>
          <w:szCs w:val="24"/>
        </w:rPr>
        <w:t>novembre,</w:t>
      </w:r>
      <w:r w:rsidRPr="00B82C1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par lequel</w:t>
      </w:r>
      <w:r w:rsidR="00992421">
        <w:rPr>
          <w:rFonts w:ascii="Times New Roman" w:hAnsi="Times New Roman"/>
          <w:szCs w:val="24"/>
        </w:rPr>
        <w:t xml:space="preserve"> ladite chambre </w:t>
      </w:r>
      <w:r w:rsidRPr="00B82C1D">
        <w:rPr>
          <w:rFonts w:ascii="Times New Roman" w:hAnsi="Times New Roman"/>
          <w:szCs w:val="24"/>
        </w:rPr>
        <w:t xml:space="preserve">a constitué débiteur </w:t>
      </w:r>
      <w:r w:rsidR="00992421">
        <w:rPr>
          <w:rFonts w:ascii="Times New Roman" w:hAnsi="Times New Roman"/>
          <w:szCs w:val="24"/>
        </w:rPr>
        <w:t>M</w:t>
      </w:r>
      <w:r w:rsidR="00926305">
        <w:rPr>
          <w:rFonts w:ascii="Times New Roman" w:hAnsi="Times New Roman"/>
          <w:szCs w:val="24"/>
        </w:rPr>
        <w:t>. </w:t>
      </w:r>
      <w:r w:rsidR="000C709D">
        <w:rPr>
          <w:rFonts w:ascii="Times New Roman" w:hAnsi="Times New Roman"/>
          <w:szCs w:val="24"/>
        </w:rPr>
        <w:t>X</w:t>
      </w:r>
      <w:r w:rsidR="00992421">
        <w:rPr>
          <w:rFonts w:ascii="Times New Roman" w:hAnsi="Times New Roman"/>
          <w:szCs w:val="24"/>
        </w:rPr>
        <w:t xml:space="preserve">, agent comptable de la </w:t>
      </w:r>
      <w:r w:rsidR="00926305">
        <w:rPr>
          <w:rFonts w:ascii="Times New Roman" w:hAnsi="Times New Roman"/>
          <w:szCs w:val="24"/>
        </w:rPr>
        <w:t xml:space="preserve">régie des </w:t>
      </w:r>
      <w:r w:rsidR="00992421">
        <w:rPr>
          <w:rFonts w:ascii="Times New Roman" w:hAnsi="Times New Roman"/>
          <w:szCs w:val="24"/>
        </w:rPr>
        <w:t>TCAT</w:t>
      </w:r>
      <w:r w:rsidR="00895FC7">
        <w:rPr>
          <w:rFonts w:ascii="Times New Roman" w:hAnsi="Times New Roman"/>
          <w:szCs w:val="24"/>
        </w:rPr>
        <w:t>,</w:t>
      </w:r>
      <w:r w:rsidR="0099242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pour</w:t>
      </w:r>
      <w:r w:rsidRPr="00B82C1D">
        <w:rPr>
          <w:rFonts w:ascii="Times New Roman" w:hAnsi="Times New Roman"/>
          <w:szCs w:val="24"/>
        </w:rPr>
        <w:t xml:space="preserve"> la somme de </w:t>
      </w:r>
      <w:r w:rsidR="00992421">
        <w:rPr>
          <w:rFonts w:ascii="Times New Roman" w:hAnsi="Times New Roman"/>
          <w:szCs w:val="24"/>
        </w:rPr>
        <w:t>9 815,50</w:t>
      </w:r>
      <w:r w:rsidR="002462C0">
        <w:rPr>
          <w:rFonts w:ascii="Times New Roman" w:hAnsi="Times New Roman"/>
          <w:szCs w:val="24"/>
        </w:rPr>
        <w:t> </w:t>
      </w:r>
      <w:r w:rsidRPr="00B82C1D">
        <w:rPr>
          <w:rFonts w:ascii="Times New Roman" w:hAnsi="Times New Roman"/>
          <w:szCs w:val="24"/>
        </w:rPr>
        <w:t>€ augmentée des intérêts de droit</w:t>
      </w:r>
      <w:r>
        <w:rPr>
          <w:rFonts w:ascii="Times New Roman" w:hAnsi="Times New Roman"/>
          <w:szCs w:val="24"/>
        </w:rPr>
        <w:t xml:space="preserve"> </w:t>
      </w:r>
      <w:r w:rsidRPr="00B82C1D">
        <w:rPr>
          <w:rFonts w:ascii="Times New Roman" w:hAnsi="Times New Roman"/>
          <w:szCs w:val="24"/>
        </w:rPr>
        <w:t>;</w:t>
      </w:r>
    </w:p>
    <w:p w:rsidR="00CE299A" w:rsidRPr="00497A94" w:rsidRDefault="00CE299A" w:rsidP="00926305">
      <w:pPr>
        <w:spacing w:before="0" w:after="480"/>
        <w:ind w:left="567" w:firstLine="1134"/>
        <w:rPr>
          <w:szCs w:val="24"/>
        </w:rPr>
      </w:pPr>
      <w:r w:rsidRPr="00497A94">
        <w:rPr>
          <w:szCs w:val="24"/>
        </w:rPr>
        <w:t xml:space="preserve">Vu le réquisitoire du </w:t>
      </w:r>
      <w:r>
        <w:rPr>
          <w:szCs w:val="24"/>
        </w:rPr>
        <w:t>P</w:t>
      </w:r>
      <w:r w:rsidRPr="00497A94">
        <w:rPr>
          <w:szCs w:val="24"/>
        </w:rPr>
        <w:t xml:space="preserve">rocureur général, du </w:t>
      </w:r>
      <w:r w:rsidR="00992421">
        <w:rPr>
          <w:szCs w:val="24"/>
        </w:rPr>
        <w:t>4 juin 2009</w:t>
      </w:r>
      <w:r w:rsidRPr="00497A94">
        <w:rPr>
          <w:szCs w:val="24"/>
        </w:rPr>
        <w:t xml:space="preserve">, </w:t>
      </w:r>
      <w:r>
        <w:rPr>
          <w:szCs w:val="24"/>
        </w:rPr>
        <w:t>transmettant</w:t>
      </w:r>
      <w:r w:rsidRPr="00497A94">
        <w:rPr>
          <w:szCs w:val="24"/>
        </w:rPr>
        <w:t xml:space="preserve"> la requête précitée ;</w:t>
      </w:r>
    </w:p>
    <w:p w:rsidR="00CE299A" w:rsidRPr="00B82C1D" w:rsidRDefault="00CE299A" w:rsidP="00CE299A">
      <w:pPr>
        <w:pStyle w:val="PS0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pièces de la procédure suivie en première instance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</w:p>
    <w:p w:rsidR="00CE299A" w:rsidRPr="00B82C1D" w:rsidRDefault="00CE299A" w:rsidP="00B9641D">
      <w:pPr>
        <w:pStyle w:val="PS0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l’article 60 de la loi de finances n°</w:t>
      </w:r>
      <w:r w:rsidR="00B9641D">
        <w:rPr>
          <w:rFonts w:ascii="Times New Roman" w:hAnsi="Times New Roman"/>
        </w:rPr>
        <w:t> </w:t>
      </w:r>
      <w:r w:rsidRPr="00B82C1D">
        <w:rPr>
          <w:rFonts w:ascii="Times New Roman" w:hAnsi="Times New Roman"/>
        </w:rPr>
        <w:t>63-156 du 23 février 1963 modifiée ;</w:t>
      </w:r>
    </w:p>
    <w:p w:rsidR="00CE299A" w:rsidRPr="00B82C1D" w:rsidRDefault="001016F8" w:rsidP="00B9641D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CE299A" w:rsidRPr="00B82C1D">
        <w:rPr>
          <w:rFonts w:ascii="Times New Roman" w:hAnsi="Times New Roman"/>
        </w:rPr>
        <w:lastRenderedPageBreak/>
        <w:t>Vu le décret n°</w:t>
      </w:r>
      <w:r w:rsidR="00B9641D">
        <w:rPr>
          <w:rFonts w:ascii="Times New Roman" w:hAnsi="Times New Roman"/>
        </w:rPr>
        <w:t> </w:t>
      </w:r>
      <w:r w:rsidR="00CE299A" w:rsidRPr="00B82C1D">
        <w:rPr>
          <w:rFonts w:ascii="Times New Roman" w:hAnsi="Times New Roman"/>
        </w:rPr>
        <w:t>62-1587 du 29 décembre 1962 modifié portant règlement général sur la comptabilité publique ;</w:t>
      </w:r>
    </w:p>
    <w:p w:rsidR="001016F8" w:rsidRPr="00B82C1D" w:rsidRDefault="00CE299A" w:rsidP="001016F8">
      <w:pPr>
        <w:pStyle w:val="PS0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code des juridictions financières 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CE299A" w:rsidP="00B9641D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</w:t>
      </w:r>
      <w:r w:rsidRPr="00B82C1D">
        <w:rPr>
          <w:rFonts w:ascii="Times New Roman" w:hAnsi="Times New Roman"/>
        </w:rPr>
        <w:t xml:space="preserve"> le</w:t>
      </w:r>
      <w:r w:rsidR="00895FC7">
        <w:rPr>
          <w:rFonts w:ascii="Times New Roman" w:hAnsi="Times New Roman"/>
        </w:rPr>
        <w:t>s</w:t>
      </w:r>
      <w:r w:rsidRPr="00B82C1D">
        <w:rPr>
          <w:rFonts w:ascii="Times New Roman" w:hAnsi="Times New Roman"/>
        </w:rPr>
        <w:t xml:space="preserve"> rapport</w:t>
      </w:r>
      <w:r w:rsidR="00895FC7">
        <w:rPr>
          <w:rFonts w:ascii="Times New Roman" w:hAnsi="Times New Roman"/>
        </w:rPr>
        <w:t>s</w:t>
      </w:r>
      <w:r w:rsidRPr="00B82C1D">
        <w:rPr>
          <w:rFonts w:ascii="Times New Roman" w:hAnsi="Times New Roman"/>
        </w:rPr>
        <w:t xml:space="preserve"> de M.</w:t>
      </w:r>
      <w:r w:rsidR="00B9641D">
        <w:rPr>
          <w:rFonts w:ascii="Times New Roman" w:hAnsi="Times New Roman"/>
        </w:rPr>
        <w:t> </w:t>
      </w:r>
      <w:r w:rsidR="00992421">
        <w:rPr>
          <w:rFonts w:ascii="Times New Roman" w:hAnsi="Times New Roman"/>
        </w:rPr>
        <w:t>V</w:t>
      </w:r>
      <w:r w:rsidR="00926305">
        <w:rPr>
          <w:rFonts w:ascii="Times New Roman" w:hAnsi="Times New Roman"/>
        </w:rPr>
        <w:t>ermeulen</w:t>
      </w:r>
      <w:r>
        <w:rPr>
          <w:rFonts w:ascii="Times New Roman" w:hAnsi="Times New Roman"/>
        </w:rPr>
        <w:t xml:space="preserve">, </w:t>
      </w:r>
      <w:r w:rsidR="00992421">
        <w:rPr>
          <w:rFonts w:ascii="Times New Roman" w:hAnsi="Times New Roman"/>
        </w:rPr>
        <w:t>conseiller maître</w:t>
      </w:r>
      <w:r w:rsidRPr="00B82C1D">
        <w:rPr>
          <w:rFonts w:ascii="Times New Roman" w:hAnsi="Times New Roman"/>
        </w:rPr>
        <w:t> 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926305" w:rsidP="001016F8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 les conclusions</w:t>
      </w:r>
      <w:r w:rsidR="00CE299A">
        <w:rPr>
          <w:rFonts w:ascii="Times New Roman" w:hAnsi="Times New Roman"/>
        </w:rPr>
        <w:t xml:space="preserve"> </w:t>
      </w:r>
      <w:r w:rsidR="00CE299A" w:rsidRPr="00B82C1D">
        <w:rPr>
          <w:rFonts w:ascii="Times New Roman" w:hAnsi="Times New Roman"/>
        </w:rPr>
        <w:t>du Procureur général</w:t>
      </w:r>
      <w:r w:rsidR="005F2B9F">
        <w:rPr>
          <w:rFonts w:ascii="Times New Roman" w:hAnsi="Times New Roman"/>
        </w:rPr>
        <w:t xml:space="preserve"> des</w:t>
      </w:r>
      <w:r w:rsidR="00992421">
        <w:rPr>
          <w:rFonts w:ascii="Times New Roman" w:hAnsi="Times New Roman"/>
        </w:rPr>
        <w:t xml:space="preserve"> 17 </w:t>
      </w:r>
      <w:r>
        <w:rPr>
          <w:rFonts w:ascii="Times New Roman" w:hAnsi="Times New Roman"/>
        </w:rPr>
        <w:t xml:space="preserve">et 25 </w:t>
      </w:r>
      <w:r w:rsidR="00992421">
        <w:rPr>
          <w:rFonts w:ascii="Times New Roman" w:hAnsi="Times New Roman"/>
        </w:rPr>
        <w:t>mai</w:t>
      </w:r>
      <w:r w:rsidR="00CE299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2010 </w:t>
      </w:r>
      <w:r w:rsidR="00CE299A" w:rsidRPr="00B82C1D">
        <w:rPr>
          <w:rFonts w:ascii="Times New Roman" w:hAnsi="Times New Roman"/>
        </w:rPr>
        <w:t>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CE299A" w:rsidP="00B9641D">
      <w:pPr>
        <w:pStyle w:val="PS0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Ente</w:t>
      </w:r>
      <w:r w:rsidR="005F2B9F">
        <w:rPr>
          <w:rFonts w:ascii="Times New Roman" w:hAnsi="Times New Roman"/>
        </w:rPr>
        <w:t>ndu</w:t>
      </w:r>
      <w:r w:rsidR="00C024AF">
        <w:rPr>
          <w:rFonts w:ascii="Times New Roman" w:hAnsi="Times New Roman"/>
        </w:rPr>
        <w:t>s</w:t>
      </w:r>
      <w:r w:rsidR="005F2B9F">
        <w:rPr>
          <w:rFonts w:ascii="Times New Roman" w:hAnsi="Times New Roman"/>
        </w:rPr>
        <w:t>, lors de l’audience</w:t>
      </w:r>
      <w:r w:rsidRPr="00B82C1D">
        <w:rPr>
          <w:rFonts w:ascii="Times New Roman" w:hAnsi="Times New Roman"/>
        </w:rPr>
        <w:t xml:space="preserve"> de ce jour, </w:t>
      </w:r>
      <w:r w:rsidR="00926305">
        <w:rPr>
          <w:rFonts w:ascii="Times New Roman" w:hAnsi="Times New Roman"/>
        </w:rPr>
        <w:t>M.</w:t>
      </w:r>
      <w:r w:rsidR="00B9641D">
        <w:rPr>
          <w:rFonts w:ascii="Times New Roman" w:hAnsi="Times New Roman"/>
        </w:rPr>
        <w:t> </w:t>
      </w:r>
      <w:r w:rsidR="00926305">
        <w:rPr>
          <w:rFonts w:ascii="Times New Roman" w:hAnsi="Times New Roman"/>
        </w:rPr>
        <w:t>Vermeulen</w:t>
      </w:r>
      <w:r>
        <w:rPr>
          <w:rFonts w:ascii="Times New Roman" w:hAnsi="Times New Roman"/>
        </w:rPr>
        <w:t>,</w:t>
      </w:r>
      <w:r w:rsidRPr="00B82C1D">
        <w:rPr>
          <w:rFonts w:ascii="Times New Roman" w:hAnsi="Times New Roman"/>
        </w:rPr>
        <w:t xml:space="preserve"> </w:t>
      </w:r>
      <w:r w:rsidR="008C32BB">
        <w:rPr>
          <w:rFonts w:ascii="Times New Roman" w:hAnsi="Times New Roman"/>
        </w:rPr>
        <w:t xml:space="preserve">rapporteur, </w:t>
      </w:r>
      <w:r>
        <w:rPr>
          <w:rFonts w:ascii="Times New Roman" w:hAnsi="Times New Roman"/>
        </w:rPr>
        <w:t>en</w:t>
      </w:r>
      <w:r w:rsidRPr="00B82C1D">
        <w:rPr>
          <w:rFonts w:ascii="Times New Roman" w:hAnsi="Times New Roman"/>
        </w:rPr>
        <w:t xml:space="preserve"> son </w:t>
      </w:r>
      <w:r>
        <w:rPr>
          <w:rFonts w:ascii="Times New Roman" w:hAnsi="Times New Roman"/>
        </w:rPr>
        <w:t>rapport</w:t>
      </w:r>
      <w:r w:rsidRPr="00B82C1D">
        <w:rPr>
          <w:rFonts w:ascii="Times New Roman" w:hAnsi="Times New Roman"/>
        </w:rPr>
        <w:t>, M.</w:t>
      </w:r>
      <w:r w:rsidR="00926305">
        <w:rPr>
          <w:rFonts w:ascii="Times New Roman" w:hAnsi="Times New Roman"/>
        </w:rPr>
        <w:t> Feller</w:t>
      </w:r>
      <w:r w:rsidRPr="00B82C1D">
        <w:rPr>
          <w:rFonts w:ascii="Times New Roman" w:hAnsi="Times New Roman"/>
        </w:rPr>
        <w:t>, avocat général, l’appelant, informé de l’audience</w:t>
      </w:r>
      <w:r w:rsidR="005F2B9F">
        <w:rPr>
          <w:rFonts w:ascii="Times New Roman" w:hAnsi="Times New Roman"/>
        </w:rPr>
        <w:t>, étant</w:t>
      </w:r>
      <w:r w:rsidRPr="00992421">
        <w:rPr>
          <w:rFonts w:ascii="Times New Roman" w:hAnsi="Times New Roman"/>
        </w:rPr>
        <w:t xml:space="preserve"> présent 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8C32BB" w:rsidP="00B9641D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CE299A" w:rsidRPr="00B82C1D">
        <w:rPr>
          <w:rFonts w:ascii="Times New Roman" w:hAnsi="Times New Roman"/>
        </w:rPr>
        <w:t xml:space="preserve">ntendu, </w:t>
      </w:r>
      <w:r w:rsidR="00CE299A">
        <w:rPr>
          <w:rFonts w:ascii="Times New Roman" w:hAnsi="Times New Roman"/>
        </w:rPr>
        <w:t>en délibéré</w:t>
      </w:r>
      <w:r w:rsidR="00CE299A" w:rsidRPr="00B82C1D">
        <w:rPr>
          <w:rFonts w:ascii="Times New Roman" w:hAnsi="Times New Roman"/>
        </w:rPr>
        <w:t>, M.</w:t>
      </w:r>
      <w:r w:rsidR="00B9641D">
        <w:rPr>
          <w:rFonts w:ascii="Times New Roman" w:hAnsi="Times New Roman"/>
        </w:rPr>
        <w:t> </w:t>
      </w:r>
      <w:r w:rsidR="00464AA2">
        <w:rPr>
          <w:rFonts w:ascii="Times New Roman" w:hAnsi="Times New Roman"/>
        </w:rPr>
        <w:t>Cazanave</w:t>
      </w:r>
      <w:r w:rsidR="00CE299A">
        <w:rPr>
          <w:rFonts w:ascii="Times New Roman" w:hAnsi="Times New Roman"/>
        </w:rPr>
        <w:t xml:space="preserve">, </w:t>
      </w:r>
      <w:r w:rsidR="00992421">
        <w:rPr>
          <w:rFonts w:ascii="Times New Roman" w:hAnsi="Times New Roman"/>
        </w:rPr>
        <w:t>conseiller maître</w:t>
      </w:r>
      <w:r w:rsidR="00CE299A">
        <w:rPr>
          <w:rFonts w:ascii="Times New Roman" w:hAnsi="Times New Roman"/>
        </w:rPr>
        <w:t xml:space="preserve">, </w:t>
      </w:r>
      <w:r w:rsidR="00464AA2">
        <w:rPr>
          <w:rFonts w:ascii="Times New Roman" w:hAnsi="Times New Roman"/>
        </w:rPr>
        <w:t xml:space="preserve">réviseur, </w:t>
      </w:r>
      <w:r w:rsidR="00CE299A" w:rsidRPr="00B82C1D">
        <w:rPr>
          <w:rFonts w:ascii="Times New Roman" w:hAnsi="Times New Roman"/>
        </w:rPr>
        <w:t>en ses observations 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CE299A" w:rsidP="001016F8">
      <w:pPr>
        <w:pStyle w:val="PS0"/>
        <w:ind w:left="567"/>
        <w:rPr>
          <w:rFonts w:ascii="Times New Roman" w:hAnsi="Times New Roman"/>
        </w:rPr>
      </w:pPr>
      <w:r w:rsidRPr="001B7368">
        <w:rPr>
          <w:rFonts w:ascii="Times New Roman" w:hAnsi="Times New Roman"/>
          <w:b/>
          <w:u w:val="single"/>
        </w:rPr>
        <w:t>Sur la recevabilité</w:t>
      </w:r>
      <w:r w:rsidRPr="00895FC7">
        <w:rPr>
          <w:rFonts w:ascii="Times New Roman" w:hAnsi="Times New Roman"/>
          <w:b/>
        </w:rPr>
        <w:t> :</w:t>
      </w:r>
      <w:r w:rsidR="001016F8" w:rsidRPr="00895FC7">
        <w:rPr>
          <w:rFonts w:ascii="Times New Roman" w:hAnsi="Times New Roman"/>
        </w:rPr>
        <w:t xml:space="preserve"> </w:t>
      </w:r>
    </w:p>
    <w:p w:rsidR="001016F8" w:rsidRPr="00B82C1D" w:rsidRDefault="002843DE" w:rsidP="001016F8">
      <w:pPr>
        <w:pStyle w:val="PS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Attendu que la régie des </w:t>
      </w:r>
      <w:r w:rsidR="00464AA2">
        <w:rPr>
          <w:rFonts w:ascii="Times New Roman" w:hAnsi="Times New Roman"/>
        </w:rPr>
        <w:t>transports en commun de l’agglomération troyenne (</w:t>
      </w:r>
      <w:r>
        <w:rPr>
          <w:rFonts w:ascii="Times New Roman" w:hAnsi="Times New Roman"/>
        </w:rPr>
        <w:t>TCAT</w:t>
      </w:r>
      <w:r w:rsidR="00464AA2">
        <w:rPr>
          <w:rFonts w:ascii="Times New Roman" w:hAnsi="Times New Roman"/>
        </w:rPr>
        <w:t>)</w:t>
      </w:r>
      <w:r>
        <w:rPr>
          <w:rFonts w:ascii="Times New Roman" w:hAnsi="Times New Roman"/>
        </w:rPr>
        <w:t>, personne morale de droit public, est partie à l’instance en application de l’article R</w:t>
      </w:r>
      <w:r w:rsidR="00895FC7">
        <w:rPr>
          <w:rFonts w:ascii="Times New Roman" w:hAnsi="Times New Roman"/>
        </w:rPr>
        <w:t>.</w:t>
      </w:r>
      <w:r w:rsidR="00464AA2">
        <w:rPr>
          <w:rFonts w:ascii="Times New Roman" w:hAnsi="Times New Roman"/>
        </w:rPr>
        <w:t> </w:t>
      </w:r>
      <w:r>
        <w:rPr>
          <w:rFonts w:ascii="Times New Roman" w:hAnsi="Times New Roman"/>
        </w:rPr>
        <w:t>243-2 du code des juridictions financières</w:t>
      </w:r>
      <w:r w:rsidR="00895FC7">
        <w:rPr>
          <w:rFonts w:ascii="Times New Roman" w:hAnsi="Times New Roman"/>
        </w:rPr>
        <w:t xml:space="preserve"> </w:t>
      </w:r>
      <w:r w:rsidR="00CE299A" w:rsidRPr="00B82C1D">
        <w:rPr>
          <w:rFonts w:ascii="Times New Roman" w:hAnsi="Times New Roman"/>
        </w:rPr>
        <w:t>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CE299A" w:rsidP="001016F8">
      <w:pPr>
        <w:pStyle w:val="PS0"/>
        <w:ind w:left="567"/>
        <w:rPr>
          <w:rFonts w:ascii="Times New Roman" w:hAnsi="Times New Roman"/>
        </w:rPr>
      </w:pPr>
      <w:r w:rsidRPr="001B7368">
        <w:rPr>
          <w:rFonts w:ascii="Times New Roman" w:hAnsi="Times New Roman"/>
          <w:b/>
          <w:u w:val="single"/>
        </w:rPr>
        <w:t>Sur le fond</w:t>
      </w:r>
      <w:r w:rsidR="00895FC7" w:rsidRPr="00895FC7">
        <w:rPr>
          <w:rFonts w:ascii="Times New Roman" w:hAnsi="Times New Roman"/>
          <w:b/>
        </w:rPr>
        <w:t> :</w:t>
      </w:r>
    </w:p>
    <w:p w:rsidR="001016F8" w:rsidRPr="00B82C1D" w:rsidRDefault="00CE299A" w:rsidP="00B9641D">
      <w:pPr>
        <w:pStyle w:val="PS0"/>
        <w:ind w:left="567"/>
        <w:rPr>
          <w:rFonts w:ascii="Times New Roman" w:hAnsi="Times New Roman"/>
        </w:rPr>
      </w:pPr>
      <w:r>
        <w:rPr>
          <w:szCs w:val="24"/>
        </w:rPr>
        <w:t>Attendu que par jugement d</w:t>
      </w:r>
      <w:r w:rsidR="003353FA">
        <w:rPr>
          <w:szCs w:val="24"/>
        </w:rPr>
        <w:t>u 18 novembre 2008</w:t>
      </w:r>
      <w:r>
        <w:rPr>
          <w:szCs w:val="24"/>
        </w:rPr>
        <w:t xml:space="preserve"> précité, la chambre </w:t>
      </w:r>
      <w:r w:rsidR="003353FA">
        <w:rPr>
          <w:szCs w:val="24"/>
        </w:rPr>
        <w:t xml:space="preserve">des comptes de Champagne-Ardenne a </w:t>
      </w:r>
      <w:r w:rsidR="00464AA2">
        <w:rPr>
          <w:szCs w:val="24"/>
        </w:rPr>
        <w:t>mis en débet</w:t>
      </w:r>
      <w:r w:rsidR="003353FA">
        <w:rPr>
          <w:szCs w:val="24"/>
        </w:rPr>
        <w:t xml:space="preserve"> M</w:t>
      </w:r>
      <w:r w:rsidR="00895FC7">
        <w:rPr>
          <w:szCs w:val="24"/>
        </w:rPr>
        <w:t>.</w:t>
      </w:r>
      <w:r w:rsidR="00B9641D">
        <w:rPr>
          <w:szCs w:val="24"/>
        </w:rPr>
        <w:t> </w:t>
      </w:r>
      <w:r w:rsidR="000C709D">
        <w:rPr>
          <w:szCs w:val="24"/>
        </w:rPr>
        <w:t>X</w:t>
      </w:r>
      <w:r w:rsidR="00464AA2">
        <w:rPr>
          <w:szCs w:val="24"/>
        </w:rPr>
        <w:t xml:space="preserve">, </w:t>
      </w:r>
      <w:r w:rsidR="003353FA">
        <w:rPr>
          <w:szCs w:val="24"/>
        </w:rPr>
        <w:t>celui-ci n’ayant pu apporter la preuve du reversement dans la caisse de l’établissement de la somme de</w:t>
      </w:r>
      <w:r w:rsidR="00B9641D">
        <w:rPr>
          <w:szCs w:val="24"/>
        </w:rPr>
        <w:t> </w:t>
      </w:r>
      <w:r w:rsidR="003353FA">
        <w:rPr>
          <w:szCs w:val="24"/>
        </w:rPr>
        <w:t>9 815,50</w:t>
      </w:r>
      <w:r w:rsidR="00B9641D">
        <w:rPr>
          <w:szCs w:val="24"/>
        </w:rPr>
        <w:t> </w:t>
      </w:r>
      <w:r w:rsidR="003353FA">
        <w:rPr>
          <w:szCs w:val="24"/>
        </w:rPr>
        <w:t>€ correspondant à des créances nées en janvier 200</w:t>
      </w:r>
      <w:r w:rsidR="00464AA2">
        <w:rPr>
          <w:szCs w:val="24"/>
        </w:rPr>
        <w:t xml:space="preserve">1, dues par la commune de Troyes à la </w:t>
      </w:r>
      <w:r w:rsidR="003353FA">
        <w:rPr>
          <w:szCs w:val="24"/>
        </w:rPr>
        <w:t>T</w:t>
      </w:r>
      <w:r w:rsidR="00464AA2">
        <w:rPr>
          <w:szCs w:val="24"/>
        </w:rPr>
        <w:t>C</w:t>
      </w:r>
      <w:r w:rsidR="003353FA">
        <w:rPr>
          <w:szCs w:val="24"/>
        </w:rPr>
        <w:t>AT</w:t>
      </w:r>
      <w:r w:rsidR="005F2B9F">
        <w:rPr>
          <w:szCs w:val="24"/>
        </w:rPr>
        <w:t>,</w:t>
      </w:r>
      <w:r w:rsidR="003353FA">
        <w:rPr>
          <w:szCs w:val="24"/>
        </w:rPr>
        <w:t xml:space="preserve"> et prescrites faute de diligences</w:t>
      </w:r>
      <w:r w:rsidR="00464AA2">
        <w:rPr>
          <w:szCs w:val="24"/>
        </w:rPr>
        <w:t xml:space="preserve"> </w:t>
      </w:r>
      <w:r>
        <w:rPr>
          <w:szCs w:val="24"/>
        </w:rPr>
        <w:t>;</w:t>
      </w:r>
      <w:r w:rsidR="001016F8" w:rsidRPr="001016F8">
        <w:rPr>
          <w:rFonts w:ascii="Times New Roman" w:hAnsi="Times New Roman"/>
        </w:rPr>
        <w:t xml:space="preserve"> </w:t>
      </w:r>
    </w:p>
    <w:p w:rsidR="001016F8" w:rsidRPr="00B82C1D" w:rsidRDefault="00CE299A" w:rsidP="00B9641D">
      <w:pPr>
        <w:pStyle w:val="PS0"/>
        <w:ind w:left="567"/>
        <w:rPr>
          <w:rFonts w:ascii="Times New Roman" w:hAnsi="Times New Roman"/>
        </w:rPr>
      </w:pPr>
      <w:r>
        <w:rPr>
          <w:szCs w:val="24"/>
        </w:rPr>
        <w:t>Atte</w:t>
      </w:r>
      <w:r w:rsidR="00464AA2">
        <w:rPr>
          <w:szCs w:val="24"/>
        </w:rPr>
        <w:t>ndu que l’appelant apporte la preuve</w:t>
      </w:r>
      <w:r w:rsidR="003353FA">
        <w:rPr>
          <w:szCs w:val="24"/>
        </w:rPr>
        <w:t xml:space="preserve"> qu’il a reçu </w:t>
      </w:r>
      <w:r w:rsidR="00464AA2">
        <w:rPr>
          <w:szCs w:val="24"/>
        </w:rPr>
        <w:t xml:space="preserve">la somme considérée </w:t>
      </w:r>
      <w:r w:rsidR="00895FC7">
        <w:rPr>
          <w:szCs w:val="24"/>
        </w:rPr>
        <w:t xml:space="preserve">sur </w:t>
      </w:r>
      <w:r w:rsidR="00B9641D">
        <w:rPr>
          <w:szCs w:val="24"/>
        </w:rPr>
        <w:t>son</w:t>
      </w:r>
      <w:r w:rsidR="003353FA">
        <w:rPr>
          <w:szCs w:val="24"/>
        </w:rPr>
        <w:t xml:space="preserve"> compte bancaire le 3 février 2009 de la </w:t>
      </w:r>
      <w:r w:rsidR="005F2B9F">
        <w:rPr>
          <w:szCs w:val="24"/>
        </w:rPr>
        <w:t>commune de Troyes, après que le</w:t>
      </w:r>
      <w:r w:rsidR="003353FA">
        <w:rPr>
          <w:szCs w:val="24"/>
        </w:rPr>
        <w:t xml:space="preserve"> conseil municipal </w:t>
      </w:r>
      <w:r w:rsidR="005F2B9F">
        <w:rPr>
          <w:szCs w:val="24"/>
        </w:rPr>
        <w:t xml:space="preserve">de celle-ci </w:t>
      </w:r>
      <w:r w:rsidR="003353FA">
        <w:rPr>
          <w:szCs w:val="24"/>
        </w:rPr>
        <w:t xml:space="preserve">ait autorisé le paiement le 20 novembre 2008 ; que, de ce </w:t>
      </w:r>
      <w:r w:rsidR="00464AA2">
        <w:rPr>
          <w:szCs w:val="24"/>
        </w:rPr>
        <w:t>f</w:t>
      </w:r>
      <w:r w:rsidR="003353FA">
        <w:rPr>
          <w:szCs w:val="24"/>
        </w:rPr>
        <w:t>ait, il y a lie</w:t>
      </w:r>
      <w:r w:rsidR="00464AA2">
        <w:rPr>
          <w:szCs w:val="24"/>
        </w:rPr>
        <w:t>u d’infirmer le jugement de la c</w:t>
      </w:r>
      <w:r w:rsidR="003353FA">
        <w:rPr>
          <w:szCs w:val="24"/>
        </w:rPr>
        <w:t xml:space="preserve">hambre régionale en ce qu’il met en </w:t>
      </w:r>
      <w:r w:rsidR="00464AA2">
        <w:rPr>
          <w:szCs w:val="24"/>
        </w:rPr>
        <w:t>débet l’agent comptable de la TC</w:t>
      </w:r>
      <w:r w:rsidR="003353FA">
        <w:rPr>
          <w:szCs w:val="24"/>
        </w:rPr>
        <w:t>AT</w:t>
      </w:r>
      <w:r w:rsidR="00895FC7">
        <w:rPr>
          <w:szCs w:val="24"/>
        </w:rPr>
        <w:t xml:space="preserve"> </w:t>
      </w:r>
      <w:r w:rsidR="003353FA">
        <w:rPr>
          <w:szCs w:val="24"/>
        </w:rPr>
        <w:t>;</w:t>
      </w:r>
      <w:r w:rsidR="00071BC5">
        <w:rPr>
          <w:i/>
          <w:szCs w:val="24"/>
        </w:rPr>
        <w:t xml:space="preserve"> </w:t>
      </w:r>
    </w:p>
    <w:p w:rsidR="001016F8" w:rsidRPr="00B82C1D" w:rsidRDefault="00CE299A" w:rsidP="001016F8">
      <w:pPr>
        <w:pStyle w:val="PS0"/>
        <w:ind w:left="567"/>
        <w:rPr>
          <w:rFonts w:ascii="Times New Roman" w:hAnsi="Times New Roman"/>
        </w:rPr>
      </w:pPr>
      <w:r>
        <w:t>Par ces motifs,</w:t>
      </w:r>
      <w:r w:rsidR="001016F8" w:rsidRPr="001016F8">
        <w:rPr>
          <w:rFonts w:ascii="Times New Roman" w:hAnsi="Times New Roman"/>
        </w:rPr>
        <w:t xml:space="preserve"> </w:t>
      </w:r>
    </w:p>
    <w:p w:rsidR="00CE299A" w:rsidRDefault="00CE299A" w:rsidP="001016F8">
      <w:pPr>
        <w:pStyle w:val="PS0"/>
        <w:spacing w:after="240"/>
        <w:ind w:left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ORDONNE :</w:t>
      </w:r>
    </w:p>
    <w:p w:rsidR="005B11ED" w:rsidRPr="00660A6D" w:rsidRDefault="005B11ED" w:rsidP="001016F8">
      <w:pPr>
        <w:pStyle w:val="PS0"/>
        <w:spacing w:after="240"/>
        <w:ind w:left="0"/>
        <w:jc w:val="center"/>
        <w:rPr>
          <w:rFonts w:ascii="Times New Roman" w:hAnsi="Times New Roman"/>
        </w:rPr>
      </w:pPr>
    </w:p>
    <w:p w:rsidR="001016F8" w:rsidRPr="00B82C1D" w:rsidRDefault="00CE299A" w:rsidP="001016F8">
      <w:pPr>
        <w:pStyle w:val="PS0"/>
        <w:ind w:left="567"/>
        <w:rPr>
          <w:rFonts w:ascii="Times New Roman" w:hAnsi="Times New Roman"/>
        </w:rPr>
      </w:pPr>
      <w:r w:rsidRPr="00660A6D">
        <w:rPr>
          <w:rFonts w:ascii="Times New Roman" w:hAnsi="Times New Roman"/>
        </w:rPr>
        <w:lastRenderedPageBreak/>
        <w:t xml:space="preserve">Le jugement du </w:t>
      </w:r>
      <w:r w:rsidR="00B2065B">
        <w:rPr>
          <w:rFonts w:ascii="Times New Roman" w:hAnsi="Times New Roman"/>
          <w:szCs w:val="24"/>
        </w:rPr>
        <w:t>18 novembre 2008</w:t>
      </w:r>
      <w:r w:rsidRPr="00B82C1D">
        <w:rPr>
          <w:rFonts w:ascii="Times New Roman" w:hAnsi="Times New Roman"/>
          <w:szCs w:val="24"/>
        </w:rPr>
        <w:t xml:space="preserve"> </w:t>
      </w:r>
      <w:r w:rsidRPr="00660A6D">
        <w:rPr>
          <w:rFonts w:ascii="Times New Roman" w:hAnsi="Times New Roman"/>
        </w:rPr>
        <w:t xml:space="preserve">de la chambre régionale des comptes </w:t>
      </w:r>
      <w:r w:rsidRPr="00B2065B">
        <w:rPr>
          <w:rFonts w:ascii="Times New Roman" w:hAnsi="Times New Roman"/>
        </w:rPr>
        <w:t>de</w:t>
      </w:r>
      <w:r w:rsidR="00464AA2">
        <w:rPr>
          <w:rFonts w:ascii="Times New Roman" w:hAnsi="Times New Roman"/>
        </w:rPr>
        <w:t xml:space="preserve"> Champagne-Ardenne est infirmé.</w:t>
      </w:r>
      <w:r w:rsidR="001016F8" w:rsidRPr="001016F8">
        <w:rPr>
          <w:rFonts w:ascii="Times New Roman" w:hAnsi="Times New Roman"/>
        </w:rPr>
        <w:t xml:space="preserve"> </w:t>
      </w:r>
    </w:p>
    <w:p w:rsidR="00CE299A" w:rsidRPr="00660A6D" w:rsidRDefault="00CE299A" w:rsidP="005B31A4">
      <w:pPr>
        <w:pStyle w:val="PS0"/>
        <w:ind w:left="0" w:firstLine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------------</w:t>
      </w:r>
    </w:p>
    <w:p w:rsidR="001016F8" w:rsidRPr="00B82C1D" w:rsidRDefault="005B31A4" w:rsidP="001016F8">
      <w:pPr>
        <w:pStyle w:val="PS0"/>
        <w:ind w:left="567"/>
        <w:rPr>
          <w:rFonts w:ascii="Times New Roman" w:hAnsi="Times New Roman"/>
        </w:rPr>
      </w:pPr>
      <w:r w:rsidRPr="00660A6D">
        <w:rPr>
          <w:rFonts w:ascii="Times New Roman" w:hAnsi="Times New Roman"/>
        </w:rPr>
        <w:t xml:space="preserve">Fait et jugé en la Cour des comptes, quatrième chambre, première section. Présents, M </w:t>
      </w:r>
      <w:r>
        <w:rPr>
          <w:rFonts w:ascii="Times New Roman" w:hAnsi="Times New Roman"/>
        </w:rPr>
        <w:t>Pichon</w:t>
      </w:r>
      <w:r w:rsidRPr="00660A6D">
        <w:rPr>
          <w:rFonts w:ascii="Times New Roman" w:hAnsi="Times New Roman"/>
        </w:rPr>
        <w:t xml:space="preserve">, président, </w:t>
      </w:r>
      <w:r>
        <w:rPr>
          <w:rFonts w:ascii="Times New Roman" w:hAnsi="Times New Roman"/>
        </w:rPr>
        <w:t>Mme Cornett</w:t>
      </w:r>
      <w:r w:rsidR="008C32BB">
        <w:rPr>
          <w:rFonts w:ascii="Times New Roman" w:hAnsi="Times New Roman"/>
        </w:rPr>
        <w:t>e, présidente de chambre maintenu</w:t>
      </w:r>
      <w:r>
        <w:rPr>
          <w:rFonts w:ascii="Times New Roman" w:hAnsi="Times New Roman"/>
        </w:rPr>
        <w:t xml:space="preserve">e dans les fonctions de conseiller maître, MM. </w:t>
      </w:r>
      <w:smartTag w:uri="urn:schemas-microsoft-com:office:smarttags" w:element="PersonName">
        <w:r>
          <w:rPr>
            <w:rFonts w:ascii="Times New Roman" w:hAnsi="Times New Roman"/>
          </w:rPr>
          <w:t>Cazanave</w:t>
        </w:r>
      </w:smartTag>
      <w:r>
        <w:rPr>
          <w:rFonts w:ascii="Times New Roman" w:hAnsi="Times New Roman"/>
        </w:rPr>
        <w:t>, président de section, M</w:t>
      </w:r>
      <w:r w:rsidR="005F2B9F">
        <w:rPr>
          <w:rFonts w:ascii="Times New Roman" w:hAnsi="Times New Roman"/>
        </w:rPr>
        <w:t>oreau, Ritz, Lafaure,</w:t>
      </w:r>
      <w:r w:rsidR="00DF10B0">
        <w:rPr>
          <w:rFonts w:ascii="Times New Roman" w:hAnsi="Times New Roman"/>
        </w:rPr>
        <w:t xml:space="preserve"> Mme Démier et</w:t>
      </w:r>
      <w:r>
        <w:rPr>
          <w:rFonts w:ascii="Times New Roman" w:hAnsi="Times New Roman"/>
        </w:rPr>
        <w:t xml:space="preserve"> M. Rolland, </w:t>
      </w:r>
      <w:r w:rsidRPr="00660A6D">
        <w:rPr>
          <w:rFonts w:ascii="Times New Roman" w:hAnsi="Times New Roman"/>
        </w:rPr>
        <w:t>conseillers maîtres .</w:t>
      </w:r>
      <w:r w:rsidRPr="006767E5">
        <w:rPr>
          <w:rFonts w:ascii="Times New Roman" w:hAnsi="Times New Roman"/>
        </w:rPr>
        <w:t xml:space="preserve"> </w:t>
      </w:r>
    </w:p>
    <w:p w:rsidR="001016F8" w:rsidRPr="00B82C1D" w:rsidRDefault="005B31A4" w:rsidP="001016F8">
      <w:pPr>
        <w:pStyle w:val="PS0"/>
        <w:ind w:left="567"/>
        <w:rPr>
          <w:rFonts w:ascii="Times New Roman" w:hAnsi="Times New Roman"/>
        </w:rPr>
      </w:pPr>
      <w:r>
        <w:t>Signé : Pichon, président, et Reynaud, greffier.</w:t>
      </w:r>
      <w:r w:rsidRPr="00801F06">
        <w:t xml:space="preserve"> </w:t>
      </w:r>
    </w:p>
    <w:p w:rsidR="001016F8" w:rsidRPr="00B82C1D" w:rsidRDefault="005B31A4" w:rsidP="001016F8">
      <w:pPr>
        <w:pStyle w:val="PS0"/>
        <w:ind w:left="567"/>
        <w:rPr>
          <w:rFonts w:ascii="Times New Roman" w:hAnsi="Times New Roman"/>
        </w:rPr>
      </w:pPr>
      <w:r w:rsidRPr="006C3363">
        <w:rPr>
          <w:rFonts w:ascii="Times New Roman" w:hAnsi="Times New Roman"/>
        </w:rPr>
        <w:t>Collationné, certifié conforme à la minute étant au greffe de la Cour des comptes</w:t>
      </w:r>
      <w:r>
        <w:rPr>
          <w:rFonts w:ascii="Times New Roman" w:hAnsi="Times New Roman"/>
        </w:rPr>
        <w:t xml:space="preserve"> et d</w:t>
      </w:r>
      <w:r w:rsidRPr="006C3363">
        <w:rPr>
          <w:rFonts w:ascii="Times New Roman" w:hAnsi="Times New Roman"/>
        </w:rPr>
        <w:t>élivré par moi, secrétaire générale</w:t>
      </w:r>
      <w:r>
        <w:rPr>
          <w:rFonts w:ascii="Times New Roman" w:hAnsi="Times New Roman"/>
        </w:rPr>
        <w:t>.</w:t>
      </w:r>
      <w:r w:rsidRPr="00801F06">
        <w:t xml:space="preserve"> </w:t>
      </w:r>
    </w:p>
    <w:p w:rsidR="005B31A4" w:rsidRPr="007F02AC" w:rsidRDefault="005B31A4" w:rsidP="005B31A4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7F02AC">
        <w:rPr>
          <w:b/>
          <w:color w:val="auto"/>
          <w:szCs w:val="24"/>
        </w:rPr>
        <w:t>Pour la Secrétaire générale</w:t>
      </w:r>
    </w:p>
    <w:p w:rsidR="005B31A4" w:rsidRPr="007F02AC" w:rsidRDefault="005B31A4" w:rsidP="005B31A4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proofErr w:type="gramStart"/>
      <w:r w:rsidRPr="007F02AC">
        <w:rPr>
          <w:b/>
          <w:color w:val="auto"/>
          <w:szCs w:val="24"/>
        </w:rPr>
        <w:t>et</w:t>
      </w:r>
      <w:proofErr w:type="gramEnd"/>
      <w:r w:rsidRPr="007F02AC">
        <w:rPr>
          <w:b/>
          <w:color w:val="auto"/>
          <w:szCs w:val="24"/>
        </w:rPr>
        <w:t xml:space="preserve"> par délégation</w:t>
      </w:r>
    </w:p>
    <w:p w:rsidR="005B31A4" w:rsidRPr="007F02AC" w:rsidRDefault="005B31A4" w:rsidP="005B31A4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proofErr w:type="gramStart"/>
      <w:r w:rsidRPr="007F02AC">
        <w:rPr>
          <w:b/>
          <w:color w:val="auto"/>
          <w:szCs w:val="24"/>
        </w:rPr>
        <w:t>le</w:t>
      </w:r>
      <w:proofErr w:type="gramEnd"/>
      <w:r w:rsidRPr="007F02AC">
        <w:rPr>
          <w:b/>
          <w:color w:val="auto"/>
          <w:szCs w:val="24"/>
        </w:rPr>
        <w:t xml:space="preserve"> Chef du greffe central par intérim</w:t>
      </w:r>
    </w:p>
    <w:p w:rsidR="005B31A4" w:rsidRPr="007F02AC" w:rsidRDefault="005B31A4" w:rsidP="005B31A4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5B31A4" w:rsidRPr="007F02AC" w:rsidRDefault="005B31A4" w:rsidP="005B31A4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5B31A4" w:rsidRPr="007F02AC" w:rsidRDefault="005B31A4" w:rsidP="005B31A4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5B31A4" w:rsidRPr="007F02AC" w:rsidRDefault="005B31A4" w:rsidP="005B31A4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7F02AC">
        <w:rPr>
          <w:b/>
          <w:color w:val="auto"/>
          <w:szCs w:val="24"/>
        </w:rPr>
        <w:t>Catherine PAILOT-BONNÉTAT</w:t>
      </w:r>
    </w:p>
    <w:p w:rsidR="005B31A4" w:rsidRPr="007F02AC" w:rsidRDefault="005B31A4" w:rsidP="005B31A4">
      <w:pPr>
        <w:pStyle w:val="PS0"/>
        <w:ind w:left="5166" w:hanging="862"/>
        <w:jc w:val="center"/>
      </w:pPr>
      <w:r w:rsidRPr="007F02AC">
        <w:rPr>
          <w:b/>
        </w:rPr>
        <w:t>Conseillère référendaire</w:t>
      </w:r>
    </w:p>
    <w:p w:rsidR="00CE299A" w:rsidRPr="00660A6D" w:rsidRDefault="00CE299A" w:rsidP="00CE299A">
      <w:pPr>
        <w:pStyle w:val="PS0"/>
        <w:ind w:left="0"/>
      </w:pPr>
    </w:p>
    <w:sectPr w:rsidR="00CE299A" w:rsidRPr="00660A6D" w:rsidSect="00C727A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53E" w:rsidRDefault="004E253E">
      <w:r>
        <w:separator/>
      </w:r>
    </w:p>
  </w:endnote>
  <w:endnote w:type="continuationSeparator" w:id="0">
    <w:p w:rsidR="004E253E" w:rsidRDefault="004E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53E" w:rsidRDefault="004E253E" w:rsidP="00AC4CF3">
      <w:pPr>
        <w:pStyle w:val="ps"/>
        <w:spacing w:after="120"/>
        <w:ind w:left="567" w:firstLine="0"/>
        <w:jc w:val="left"/>
      </w:pPr>
      <w:r>
        <w:separator/>
      </w:r>
    </w:p>
  </w:footnote>
  <w:footnote w:type="continuationSeparator" w:id="0">
    <w:p w:rsidR="004E253E" w:rsidRDefault="004E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B54" w:rsidRDefault="00897B54" w:rsidP="004426C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97B54" w:rsidRDefault="00897B54" w:rsidP="005B31A4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B54" w:rsidRDefault="00897B54" w:rsidP="004426C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77B74">
      <w:rPr>
        <w:rStyle w:val="Numrodepage"/>
        <w:noProof/>
      </w:rPr>
      <w:t>3</w:t>
    </w:r>
    <w:r>
      <w:rPr>
        <w:rStyle w:val="Numrodepage"/>
      </w:rPr>
      <w:fldChar w:fldCharType="end"/>
    </w:r>
  </w:p>
  <w:p w:rsidR="00897B54" w:rsidRDefault="00897B54" w:rsidP="005B31A4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9C9"/>
    <w:multiLevelType w:val="multilevel"/>
    <w:tmpl w:val="54DCE72E"/>
    <w:lvl w:ilvl="0">
      <w:start w:val="1"/>
      <w:numFmt w:val="none"/>
      <w:pStyle w:val="TM3"/>
      <w:suff w:val="nothing"/>
      <w:lvlText w:val="%1"/>
      <w:lvlJc w:val="left"/>
      <w:pPr>
        <w:ind w:left="284" w:hanging="284"/>
      </w:pPr>
    </w:lvl>
    <w:lvl w:ilvl="1">
      <w:start w:val="1"/>
      <w:numFmt w:val="none"/>
      <w:pStyle w:val="TM2"/>
      <w:suff w:val="nothing"/>
      <w:lvlText w:val="%1%2"/>
      <w:lvlJc w:val="left"/>
      <w:pPr>
        <w:ind w:left="737" w:hanging="737"/>
      </w:pPr>
    </w:lvl>
    <w:lvl w:ilvl="2">
      <w:start w:val="1"/>
      <w:numFmt w:val="none"/>
      <w:pStyle w:val="TM3"/>
      <w:suff w:val="nothing"/>
      <w:lvlText w:val="%1%2"/>
      <w:lvlJc w:val="left"/>
      <w:pPr>
        <w:ind w:left="737" w:hanging="737"/>
      </w:pPr>
    </w:lvl>
    <w:lvl w:ilvl="3">
      <w:start w:val="1"/>
      <w:numFmt w:val="none"/>
      <w:pStyle w:val="TM5"/>
      <w:suff w:val="nothing"/>
      <w:lvlText w:val=""/>
      <w:lvlJc w:val="left"/>
      <w:pPr>
        <w:ind w:left="737" w:hanging="737"/>
      </w:pPr>
      <w:rPr>
        <w:u w:val="none"/>
      </w:rPr>
    </w:lvl>
    <w:lvl w:ilvl="4">
      <w:start w:val="1"/>
      <w:numFmt w:val="none"/>
      <w:pStyle w:val="TM6"/>
      <w:suff w:val="nothing"/>
      <w:lvlText w:val=""/>
      <w:lvlJc w:val="left"/>
      <w:pPr>
        <w:ind w:left="737" w:hanging="737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F3A600C"/>
    <w:multiLevelType w:val="singleLevel"/>
    <w:tmpl w:val="C21C2C78"/>
    <w:lvl w:ilvl="0">
      <w:start w:val="1"/>
      <w:numFmt w:val="bullet"/>
      <w:pStyle w:val="enumration1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2">
    <w:nsid w:val="12B439D1"/>
    <w:multiLevelType w:val="singleLevel"/>
    <w:tmpl w:val="7E4A6168"/>
    <w:lvl w:ilvl="0">
      <w:start w:val="1"/>
      <w:numFmt w:val="bullet"/>
      <w:pStyle w:val="enumration2"/>
      <w:lvlText w:val="−"/>
      <w:lvlJc w:val="left"/>
      <w:pPr>
        <w:tabs>
          <w:tab w:val="num" w:pos="3240"/>
        </w:tabs>
        <w:ind w:left="3960" w:hanging="360"/>
      </w:pPr>
      <w:rPr>
        <w:rFonts w:ascii="Verdana" w:hAnsi="Tahoma" w:hint="default"/>
      </w:rPr>
    </w:lvl>
  </w:abstractNum>
  <w:abstractNum w:abstractNumId="3">
    <w:nsid w:val="39511091"/>
    <w:multiLevelType w:val="singleLevel"/>
    <w:tmpl w:val="421465B2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360" w:hanging="360"/>
      </w:pPr>
    </w:lvl>
  </w:abstractNum>
  <w:abstractNum w:abstractNumId="4">
    <w:nsid w:val="50923283"/>
    <w:multiLevelType w:val="multilevel"/>
    <w:tmpl w:val="FAC2A876"/>
    <w:lvl w:ilvl="0">
      <w:start w:val="1"/>
      <w:numFmt w:val="decimal"/>
      <w:pStyle w:val="Titretableau"/>
      <w:suff w:val="nothing"/>
      <w:lvlText w:val="Tableau n° %1 : "/>
      <w:lvlJc w:val="left"/>
      <w:pPr>
        <w:ind w:left="284" w:hanging="284"/>
      </w:pPr>
    </w:lvl>
    <w:lvl w:ilvl="1">
      <w:start w:val="1"/>
      <w:numFmt w:val="none"/>
      <w:suff w:val="nothing"/>
      <w:lvlText w:val="%1%2"/>
      <w:lvlJc w:val="left"/>
      <w:pPr>
        <w:ind w:left="284" w:hanging="284"/>
      </w:pPr>
    </w:lvl>
    <w:lvl w:ilvl="2">
      <w:start w:val="1"/>
      <w:numFmt w:val="none"/>
      <w:suff w:val="nothing"/>
      <w:lvlText w:val="%1%2"/>
      <w:lvlJc w:val="left"/>
      <w:pPr>
        <w:ind w:left="284" w:hanging="284"/>
      </w:pPr>
    </w:lvl>
    <w:lvl w:ilvl="3">
      <w:start w:val="1"/>
      <w:numFmt w:val="none"/>
      <w:suff w:val="nothing"/>
      <w:lvlText w:val=""/>
      <w:lvlJc w:val="left"/>
      <w:pPr>
        <w:ind w:left="284" w:hanging="284"/>
      </w:pPr>
      <w:rPr>
        <w:u w:val="none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313538C"/>
    <w:multiLevelType w:val="multilevel"/>
    <w:tmpl w:val="8882886C"/>
    <w:lvl w:ilvl="0">
      <w:start w:val="1"/>
      <w:numFmt w:val="upperRoman"/>
      <w:pStyle w:val="Titre1"/>
      <w:suff w:val="nothing"/>
      <w:lvlText w:val="PARTIE %1 : "/>
      <w:lvlJc w:val="left"/>
      <w:pPr>
        <w:ind w:left="1985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pStyle w:val="Titre2"/>
      <w:lvlText w:val="%2."/>
      <w:lvlJc w:val="left"/>
      <w:pPr>
        <w:tabs>
          <w:tab w:val="num" w:pos="720"/>
        </w:tabs>
        <w:ind w:left="510" w:hanging="510"/>
      </w:pPr>
    </w:lvl>
    <w:lvl w:ilvl="2">
      <w:start w:val="1"/>
      <w:numFmt w:val="upperLetter"/>
      <w:pStyle w:val="Titre3"/>
      <w:lvlText w:val="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itre4"/>
      <w:lvlText w:val="%4."/>
      <w:lvlJc w:val="left"/>
      <w:pPr>
        <w:tabs>
          <w:tab w:val="num" w:pos="879"/>
        </w:tabs>
        <w:ind w:left="879" w:hanging="879"/>
      </w:pPr>
      <w:rPr>
        <w:u w:val="none"/>
      </w:rPr>
    </w:lvl>
    <w:lvl w:ilvl="4">
      <w:start w:val="1"/>
      <w:numFmt w:val="lowerLetter"/>
      <w:pStyle w:val="Titre5"/>
      <w:lvlText w:val="%5."/>
      <w:lvlJc w:val="left"/>
      <w:pPr>
        <w:tabs>
          <w:tab w:val="num" w:pos="992"/>
        </w:tabs>
        <w:ind w:left="992" w:hanging="992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6B166A2"/>
    <w:multiLevelType w:val="singleLevel"/>
    <w:tmpl w:val="5DBA24BA"/>
    <w:lvl w:ilvl="0">
      <w:start w:val="1"/>
      <w:numFmt w:val="decimal"/>
      <w:pStyle w:val="Enumrationliste"/>
      <w:lvlText w:val="%1."/>
      <w:lvlJc w:val="left"/>
      <w:pPr>
        <w:tabs>
          <w:tab w:val="num" w:pos="927"/>
        </w:tabs>
        <w:ind w:left="907" w:hanging="3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1B06"/>
    <w:rsid w:val="00011B06"/>
    <w:rsid w:val="000208EB"/>
    <w:rsid w:val="00021989"/>
    <w:rsid w:val="00071BC5"/>
    <w:rsid w:val="00072E65"/>
    <w:rsid w:val="000976A1"/>
    <w:rsid w:val="000B3675"/>
    <w:rsid w:val="000C709D"/>
    <w:rsid w:val="001016F8"/>
    <w:rsid w:val="001303BC"/>
    <w:rsid w:val="00145CFE"/>
    <w:rsid w:val="00180D54"/>
    <w:rsid w:val="001A3FC7"/>
    <w:rsid w:val="001D15AA"/>
    <w:rsid w:val="001D52EB"/>
    <w:rsid w:val="001D6B7C"/>
    <w:rsid w:val="002462C0"/>
    <w:rsid w:val="002843DE"/>
    <w:rsid w:val="00315F71"/>
    <w:rsid w:val="003353FA"/>
    <w:rsid w:val="003923AA"/>
    <w:rsid w:val="003A5D97"/>
    <w:rsid w:val="003B2790"/>
    <w:rsid w:val="003C5E6E"/>
    <w:rsid w:val="003D62AB"/>
    <w:rsid w:val="003E048D"/>
    <w:rsid w:val="003E0895"/>
    <w:rsid w:val="00417C18"/>
    <w:rsid w:val="00423845"/>
    <w:rsid w:val="004426C4"/>
    <w:rsid w:val="00464AA2"/>
    <w:rsid w:val="004960DD"/>
    <w:rsid w:val="004D1A27"/>
    <w:rsid w:val="004E253E"/>
    <w:rsid w:val="004F095A"/>
    <w:rsid w:val="00554750"/>
    <w:rsid w:val="005B11ED"/>
    <w:rsid w:val="005B31A4"/>
    <w:rsid w:val="005F2B9F"/>
    <w:rsid w:val="00604D23"/>
    <w:rsid w:val="006115E7"/>
    <w:rsid w:val="00636C2E"/>
    <w:rsid w:val="00687A98"/>
    <w:rsid w:val="00695005"/>
    <w:rsid w:val="006C1D9C"/>
    <w:rsid w:val="006E6A05"/>
    <w:rsid w:val="0073032A"/>
    <w:rsid w:val="00747C58"/>
    <w:rsid w:val="00791756"/>
    <w:rsid w:val="007C5F48"/>
    <w:rsid w:val="007F02AC"/>
    <w:rsid w:val="00805699"/>
    <w:rsid w:val="008177F0"/>
    <w:rsid w:val="00895FC7"/>
    <w:rsid w:val="00897B54"/>
    <w:rsid w:val="008C32BB"/>
    <w:rsid w:val="008C6FCD"/>
    <w:rsid w:val="008E6ED8"/>
    <w:rsid w:val="00923E1C"/>
    <w:rsid w:val="00926305"/>
    <w:rsid w:val="00971C22"/>
    <w:rsid w:val="00992421"/>
    <w:rsid w:val="00A21FD0"/>
    <w:rsid w:val="00A2532C"/>
    <w:rsid w:val="00A32B4A"/>
    <w:rsid w:val="00A34930"/>
    <w:rsid w:val="00A60432"/>
    <w:rsid w:val="00AC2109"/>
    <w:rsid w:val="00AC4CF3"/>
    <w:rsid w:val="00AF2740"/>
    <w:rsid w:val="00AF66AA"/>
    <w:rsid w:val="00B2065B"/>
    <w:rsid w:val="00B511DB"/>
    <w:rsid w:val="00B63D60"/>
    <w:rsid w:val="00B87896"/>
    <w:rsid w:val="00B9641D"/>
    <w:rsid w:val="00BA09AB"/>
    <w:rsid w:val="00BD7166"/>
    <w:rsid w:val="00C024AF"/>
    <w:rsid w:val="00C30CEE"/>
    <w:rsid w:val="00C33F75"/>
    <w:rsid w:val="00C404E1"/>
    <w:rsid w:val="00C727AA"/>
    <w:rsid w:val="00C741AF"/>
    <w:rsid w:val="00C76E67"/>
    <w:rsid w:val="00CA14D6"/>
    <w:rsid w:val="00CA3C76"/>
    <w:rsid w:val="00CE299A"/>
    <w:rsid w:val="00D146E5"/>
    <w:rsid w:val="00D300DE"/>
    <w:rsid w:val="00D36EDB"/>
    <w:rsid w:val="00D41E60"/>
    <w:rsid w:val="00DF10B0"/>
    <w:rsid w:val="00DF491A"/>
    <w:rsid w:val="00E068D7"/>
    <w:rsid w:val="00E44217"/>
    <w:rsid w:val="00E61432"/>
    <w:rsid w:val="00EB171D"/>
    <w:rsid w:val="00EF1C7C"/>
    <w:rsid w:val="00F70B85"/>
    <w:rsid w:val="00F77B74"/>
    <w:rsid w:val="00F9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Corpsdetexte"/>
    <w:qFormat/>
    <w:rsid w:val="001303BC"/>
    <w:pPr>
      <w:spacing w:before="120" w:after="120"/>
      <w:ind w:firstLine="709"/>
      <w:jc w:val="both"/>
    </w:pPr>
    <w:rPr>
      <w:sz w:val="24"/>
    </w:rPr>
  </w:style>
  <w:style w:type="paragraph" w:styleId="Titre1">
    <w:name w:val="heading 1"/>
    <w:basedOn w:val="Normal"/>
    <w:next w:val="Corpsdetexte"/>
    <w:qFormat/>
    <w:pPr>
      <w:keepNext/>
      <w:numPr>
        <w:numId w:val="4"/>
      </w:numPr>
      <w:spacing w:before="480" w:after="480"/>
      <w:jc w:val="left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Corpsdetexte"/>
    <w:qFormat/>
    <w:pPr>
      <w:keepNext/>
      <w:keepLines/>
      <w:numPr>
        <w:ilvl w:val="1"/>
        <w:numId w:val="5"/>
      </w:numPr>
      <w:spacing w:before="360" w:after="360"/>
      <w:jc w:val="left"/>
      <w:outlineLvl w:val="1"/>
    </w:pPr>
    <w:rPr>
      <w:b/>
      <w:caps/>
    </w:rPr>
  </w:style>
  <w:style w:type="paragraph" w:styleId="Titre3">
    <w:name w:val="heading 3"/>
    <w:basedOn w:val="Normal"/>
    <w:next w:val="Corpsdetexte"/>
    <w:qFormat/>
    <w:pPr>
      <w:keepNext/>
      <w:keepLines/>
      <w:numPr>
        <w:ilvl w:val="2"/>
        <w:numId w:val="6"/>
      </w:numPr>
      <w:spacing w:before="240" w:after="240"/>
      <w:jc w:val="left"/>
      <w:outlineLvl w:val="2"/>
    </w:pPr>
    <w:rPr>
      <w:b/>
      <w:smallCaps/>
    </w:rPr>
  </w:style>
  <w:style w:type="paragraph" w:styleId="Titre4">
    <w:name w:val="heading 4"/>
    <w:basedOn w:val="Normal"/>
    <w:next w:val="Corpsdetexte"/>
    <w:qFormat/>
    <w:pPr>
      <w:keepNext/>
      <w:keepLines/>
      <w:numPr>
        <w:ilvl w:val="3"/>
        <w:numId w:val="7"/>
      </w:numPr>
      <w:spacing w:before="240"/>
      <w:jc w:val="left"/>
      <w:outlineLvl w:val="3"/>
    </w:pPr>
    <w:rPr>
      <w:b/>
    </w:rPr>
  </w:style>
  <w:style w:type="paragraph" w:styleId="Titre5">
    <w:name w:val="heading 5"/>
    <w:basedOn w:val="Normal"/>
    <w:next w:val="Corpsdetexte"/>
    <w:qFormat/>
    <w:pPr>
      <w:keepNext/>
      <w:keepLines/>
      <w:numPr>
        <w:ilvl w:val="4"/>
        <w:numId w:val="8"/>
      </w:numPr>
      <w:spacing w:before="240"/>
      <w:jc w:val="left"/>
      <w:outlineLvl w:val="4"/>
    </w:pPr>
    <w:rPr>
      <w:u w:val="single"/>
    </w:rPr>
  </w:style>
  <w:style w:type="paragraph" w:styleId="Titre6">
    <w:name w:val="heading 6"/>
    <w:basedOn w:val="Normal"/>
    <w:next w:val="Corpsdetexte"/>
    <w:qFormat/>
    <w:pPr>
      <w:keepNext/>
      <w:spacing w:before="240" w:after="60"/>
      <w:jc w:val="left"/>
      <w:outlineLvl w:val="5"/>
    </w:pPr>
    <w:rPr>
      <w:i/>
      <w:sz w:val="22"/>
    </w:rPr>
  </w:style>
  <w:style w:type="paragraph" w:styleId="Titre7">
    <w:name w:val="heading 7"/>
    <w:basedOn w:val="Normal"/>
    <w:next w:val="Corpsdetexte"/>
    <w:qFormat/>
    <w:pPr>
      <w:keepNext/>
      <w:jc w:val="left"/>
      <w:outlineLvl w:val="6"/>
    </w:pPr>
    <w:rPr>
      <w:i/>
    </w:rPr>
  </w:style>
  <w:style w:type="character" w:default="1" w:styleId="Policepardfaut">
    <w:name w:val="Default Paragraph Font"/>
    <w:aliases w:val=" Car Car Car Car Car"/>
    <w:link w:val="CarCarCar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</w:style>
  <w:style w:type="paragraph" w:styleId="En-tte">
    <w:name w:val="header"/>
    <w:basedOn w:val="Normal"/>
    <w:pPr>
      <w:tabs>
        <w:tab w:val="center" w:pos="4536"/>
        <w:tab w:val="right" w:pos="9072"/>
      </w:tabs>
      <w:jc w:val="center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jc w:val="center"/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Corpsdetexte"/>
    <w:semiHidden/>
    <w:pPr>
      <w:tabs>
        <w:tab w:val="right" w:leader="dot" w:pos="9356"/>
      </w:tabs>
      <w:spacing w:before="480"/>
      <w:ind w:left="737" w:hanging="737"/>
    </w:pPr>
    <w:rPr>
      <w:b/>
      <w:caps/>
      <w:noProof/>
      <w:sz w:val="28"/>
    </w:rPr>
  </w:style>
  <w:style w:type="paragraph" w:customStyle="1" w:styleId="Titretableau">
    <w:name w:val="Titre tableau"/>
    <w:basedOn w:val="Corpsdetexte"/>
    <w:next w:val="Corpsdetexte"/>
    <w:pPr>
      <w:numPr>
        <w:numId w:val="10"/>
      </w:numPr>
      <w:spacing w:before="480" w:after="240"/>
      <w:jc w:val="center"/>
    </w:pPr>
    <w:rPr>
      <w:b/>
    </w:rPr>
  </w:style>
  <w:style w:type="paragraph" w:customStyle="1" w:styleId="tableautextealigndroite">
    <w:name w:val="tableau texte aligné droite"/>
    <w:basedOn w:val="Normal"/>
    <w:pPr>
      <w:widowControl w:val="0"/>
      <w:spacing w:before="0" w:after="0"/>
      <w:ind w:left="57" w:right="57" w:firstLine="0"/>
      <w:jc w:val="right"/>
    </w:pPr>
    <w:rPr>
      <w:color w:val="000000"/>
      <w:sz w:val="20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customStyle="1" w:styleId="Tableautexte">
    <w:name w:val="Tableau texte"/>
    <w:basedOn w:val="Normal"/>
    <w:pPr>
      <w:widowControl w:val="0"/>
      <w:spacing w:before="0" w:after="0"/>
      <w:ind w:left="57" w:right="57" w:firstLine="0"/>
    </w:pPr>
    <w:rPr>
      <w:color w:val="000000"/>
      <w:sz w:val="20"/>
    </w:rPr>
  </w:style>
  <w:style w:type="paragraph" w:customStyle="1" w:styleId="Tableautitrecolonnes">
    <w:name w:val="Tableau titre colonnes"/>
    <w:basedOn w:val="Normal"/>
    <w:next w:val="Tableautexte"/>
    <w:pPr>
      <w:widowControl w:val="0"/>
      <w:spacing w:before="0" w:after="0"/>
      <w:ind w:firstLine="0"/>
      <w:jc w:val="center"/>
    </w:pPr>
    <w:rPr>
      <w:b/>
      <w:color w:val="000000"/>
    </w:rPr>
  </w:style>
  <w:style w:type="paragraph" w:customStyle="1" w:styleId="enumration1">
    <w:name w:val="enumération 1"/>
    <w:basedOn w:val="Corpsdetexte"/>
    <w:pPr>
      <w:numPr>
        <w:numId w:val="1"/>
      </w:numPr>
    </w:pPr>
  </w:style>
  <w:style w:type="paragraph" w:customStyle="1" w:styleId="enumration2">
    <w:name w:val="enumération 2"/>
    <w:basedOn w:val="Corpsdetexte"/>
    <w:pPr>
      <w:numPr>
        <w:numId w:val="2"/>
      </w:numPr>
      <w:tabs>
        <w:tab w:val="clear" w:pos="3240"/>
      </w:tabs>
      <w:spacing w:before="60" w:after="60"/>
      <w:ind w:left="1276" w:hanging="425"/>
    </w:pPr>
  </w:style>
  <w:style w:type="paragraph" w:customStyle="1" w:styleId="Enumrationliste">
    <w:name w:val="Enumération liste"/>
    <w:basedOn w:val="Corpsdetexte"/>
    <w:pPr>
      <w:numPr>
        <w:numId w:val="3"/>
      </w:numPr>
    </w:pPr>
  </w:style>
  <w:style w:type="paragraph" w:styleId="TM2">
    <w:name w:val="toc 2"/>
    <w:basedOn w:val="Normal"/>
    <w:next w:val="Corpsdetexte"/>
    <w:semiHidden/>
    <w:pPr>
      <w:numPr>
        <w:ilvl w:val="1"/>
        <w:numId w:val="11"/>
      </w:numPr>
      <w:tabs>
        <w:tab w:val="left" w:pos="737"/>
        <w:tab w:val="right" w:leader="dot" w:pos="9356"/>
      </w:tabs>
      <w:spacing w:before="60" w:after="60"/>
      <w:ind w:right="-1"/>
    </w:pPr>
    <w:rPr>
      <w:b/>
      <w:smallCaps/>
      <w:noProof/>
    </w:rPr>
  </w:style>
  <w:style w:type="paragraph" w:styleId="TM3">
    <w:name w:val="toc 3"/>
    <w:basedOn w:val="Normal"/>
    <w:next w:val="Corpsdetexte"/>
    <w:semiHidden/>
    <w:pPr>
      <w:numPr>
        <w:ilvl w:val="2"/>
        <w:numId w:val="12"/>
      </w:numPr>
      <w:tabs>
        <w:tab w:val="left" w:pos="1000"/>
        <w:tab w:val="right" w:leader="dot" w:pos="9356"/>
      </w:tabs>
      <w:spacing w:before="40" w:after="40"/>
      <w:ind w:right="-1"/>
    </w:pPr>
    <w:rPr>
      <w:smallCaps/>
      <w:noProof/>
      <w:sz w:val="22"/>
    </w:rPr>
  </w:style>
  <w:style w:type="paragraph" w:styleId="TM4">
    <w:name w:val="toc 4"/>
    <w:basedOn w:val="Normal"/>
    <w:next w:val="Corpsdetexte"/>
    <w:semiHidden/>
    <w:pPr>
      <w:tabs>
        <w:tab w:val="right" w:leader="dot" w:pos="9356"/>
      </w:tabs>
      <w:spacing w:before="40" w:after="40"/>
      <w:ind w:left="737" w:right="567" w:hanging="737"/>
    </w:pPr>
    <w:rPr>
      <w:sz w:val="22"/>
    </w:rPr>
  </w:style>
  <w:style w:type="paragraph" w:styleId="TM5">
    <w:name w:val="toc 5"/>
    <w:basedOn w:val="Normal"/>
    <w:next w:val="Corpsdetexte"/>
    <w:autoRedefine/>
    <w:semiHidden/>
    <w:pPr>
      <w:numPr>
        <w:ilvl w:val="3"/>
        <w:numId w:val="13"/>
      </w:numPr>
      <w:tabs>
        <w:tab w:val="right" w:leader="dot" w:pos="9356"/>
      </w:tabs>
      <w:spacing w:before="40" w:after="40"/>
      <w:ind w:right="567"/>
    </w:pPr>
    <w:rPr>
      <w:sz w:val="22"/>
    </w:rPr>
  </w:style>
  <w:style w:type="paragraph" w:styleId="TM6">
    <w:name w:val="toc 6"/>
    <w:basedOn w:val="Normal"/>
    <w:next w:val="Corpsdetexte"/>
    <w:autoRedefine/>
    <w:semiHidden/>
    <w:pPr>
      <w:numPr>
        <w:ilvl w:val="4"/>
        <w:numId w:val="14"/>
      </w:numPr>
      <w:tabs>
        <w:tab w:val="right" w:leader="dot" w:pos="9356"/>
      </w:tabs>
    </w:pPr>
  </w:style>
  <w:style w:type="paragraph" w:styleId="TM7">
    <w:name w:val="toc 7"/>
    <w:basedOn w:val="Normal"/>
    <w:next w:val="Corpsdetexte"/>
    <w:autoRedefine/>
    <w:semiHidden/>
    <w:pPr>
      <w:tabs>
        <w:tab w:val="right" w:leader="dot" w:pos="9356"/>
      </w:tabs>
      <w:ind w:left="1000"/>
    </w:pPr>
  </w:style>
  <w:style w:type="paragraph" w:styleId="TM8">
    <w:name w:val="toc 8"/>
    <w:basedOn w:val="Normal"/>
    <w:next w:val="Corpsdetexte"/>
    <w:autoRedefine/>
    <w:semiHidden/>
    <w:pPr>
      <w:tabs>
        <w:tab w:val="right" w:leader="dot" w:pos="9356"/>
      </w:tabs>
      <w:ind w:left="1200"/>
    </w:pPr>
  </w:style>
  <w:style w:type="paragraph" w:styleId="TM9">
    <w:name w:val="toc 9"/>
    <w:basedOn w:val="Normal"/>
    <w:next w:val="Corpsdetexte"/>
    <w:autoRedefine/>
    <w:semiHidden/>
    <w:pPr>
      <w:tabs>
        <w:tab w:val="right" w:leader="dot" w:pos="9356"/>
      </w:tabs>
      <w:ind w:left="1400"/>
    </w:pPr>
  </w:style>
  <w:style w:type="paragraph" w:customStyle="1" w:styleId="Chambre">
    <w:name w:val="Chambre"/>
    <w:basedOn w:val="Normal"/>
    <w:pPr>
      <w:keepNext/>
      <w:spacing w:before="60"/>
      <w:ind w:firstLine="0"/>
      <w:jc w:val="center"/>
      <w:outlineLvl w:val="5"/>
    </w:pPr>
    <w:rPr>
      <w:b/>
      <w:smallCaps/>
    </w:rPr>
  </w:style>
  <w:style w:type="paragraph" w:customStyle="1" w:styleId="intervenants">
    <w:name w:val="intervenants"/>
    <w:basedOn w:val="Normal"/>
    <w:pPr>
      <w:spacing w:after="60"/>
      <w:ind w:left="499" w:firstLine="0"/>
      <w:jc w:val="left"/>
    </w:pPr>
    <w:rPr>
      <w:noProof/>
    </w:rPr>
  </w:style>
  <w:style w:type="paragraph" w:customStyle="1" w:styleId="Rapport">
    <w:name w:val="Rapport"/>
    <w:basedOn w:val="Normal"/>
    <w:next w:val="Corpsdetexte"/>
    <w:pPr>
      <w:spacing w:before="240" w:after="240"/>
      <w:ind w:firstLine="0"/>
      <w:jc w:val="center"/>
    </w:pPr>
    <w:rPr>
      <w:b/>
      <w:smallCaps/>
      <w:sz w:val="36"/>
    </w:rPr>
  </w:style>
  <w:style w:type="paragraph" w:customStyle="1" w:styleId="Sous-titrerapport">
    <w:name w:val="Sous-titre rapport"/>
    <w:basedOn w:val="Normal"/>
    <w:pPr>
      <w:spacing w:before="160" w:after="160"/>
      <w:ind w:firstLine="0"/>
      <w:jc w:val="center"/>
    </w:pPr>
  </w:style>
  <w:style w:type="paragraph" w:customStyle="1" w:styleId="encadr">
    <w:name w:val="encadré"/>
    <w:basedOn w:val="Normal"/>
    <w:pPr>
      <w:pBdr>
        <w:top w:val="single" w:sz="4" w:space="12" w:color="auto"/>
        <w:left w:val="single" w:sz="4" w:space="8" w:color="auto"/>
        <w:bottom w:val="single" w:sz="4" w:space="12" w:color="auto"/>
        <w:right w:val="single" w:sz="4" w:space="8" w:color="auto"/>
      </w:pBdr>
      <w:ind w:left="284" w:right="284"/>
    </w:pPr>
    <w:rPr>
      <w:sz w:val="22"/>
    </w:rPr>
  </w:style>
  <w:style w:type="paragraph" w:customStyle="1" w:styleId="Titreobservations">
    <w:name w:val="Titre observations"/>
    <w:basedOn w:val="Titretableau"/>
    <w:next w:val="Corpsdetexte"/>
    <w:pPr>
      <w:numPr>
        <w:numId w:val="9"/>
      </w:numPr>
      <w:tabs>
        <w:tab w:val="clear" w:pos="1080"/>
      </w:tabs>
      <w:spacing w:before="240"/>
      <w:ind w:left="0" w:hanging="851"/>
      <w:jc w:val="both"/>
    </w:pPr>
    <w:rPr>
      <w:color w:val="000080"/>
    </w:rPr>
  </w:style>
  <w:style w:type="paragraph" w:customStyle="1" w:styleId="apostille">
    <w:name w:val="apostille"/>
    <w:next w:val="Corpsdetexte"/>
    <w:pPr>
      <w:spacing w:before="120" w:after="400"/>
      <w:jc w:val="right"/>
    </w:pPr>
    <w:rPr>
      <w:b/>
      <w:noProof/>
      <w:color w:val="000080"/>
      <w:sz w:val="28"/>
    </w:rPr>
  </w:style>
  <w:style w:type="paragraph" w:customStyle="1" w:styleId="tabledesobservations1">
    <w:name w:val="table des observations1"/>
    <w:pPr>
      <w:tabs>
        <w:tab w:val="right" w:leader="dot" w:pos="9356"/>
      </w:tabs>
      <w:spacing w:before="240" w:after="60"/>
      <w:ind w:left="851" w:hanging="851"/>
    </w:pPr>
    <w:rPr>
      <w:b/>
      <w:noProof/>
      <w:sz w:val="24"/>
    </w:rPr>
  </w:style>
  <w:style w:type="paragraph" w:customStyle="1" w:styleId="tabledesobservations2">
    <w:name w:val="table des observations2"/>
    <w:pPr>
      <w:tabs>
        <w:tab w:val="right" w:leader="dot" w:pos="9356"/>
      </w:tabs>
      <w:spacing w:before="60" w:after="240"/>
      <w:ind w:left="3261"/>
      <w:jc w:val="right"/>
    </w:pPr>
    <w:rPr>
      <w:i/>
      <w:noProof/>
      <w:sz w:val="24"/>
    </w:rPr>
  </w:style>
  <w:style w:type="paragraph" w:customStyle="1" w:styleId="Aenlever">
    <w:name w:val="A enlever"/>
    <w:basedOn w:val="Corpsdetexte"/>
    <w:pPr>
      <w:pBdr>
        <w:left w:val="single" w:sz="4" w:space="8" w:color="auto"/>
      </w:pBdr>
      <w:spacing w:before="240" w:after="240"/>
    </w:pPr>
  </w:style>
  <w:style w:type="paragraph" w:styleId="Notedebasdepage">
    <w:name w:val="footnote text"/>
    <w:basedOn w:val="Normal"/>
    <w:next w:val="Corpsdetexte"/>
    <w:semiHidden/>
    <w:pPr>
      <w:spacing w:after="0"/>
    </w:pPr>
    <w:rPr>
      <w:sz w:val="20"/>
    </w:rPr>
  </w:style>
  <w:style w:type="paragraph" w:customStyle="1" w:styleId="Introconclu">
    <w:name w:val="Intro_conclu"/>
    <w:basedOn w:val="Normal"/>
    <w:next w:val="Corpsdetexte"/>
    <w:pPr>
      <w:spacing w:before="480" w:after="240"/>
      <w:ind w:firstLine="0"/>
      <w:jc w:val="center"/>
    </w:pPr>
    <w:rPr>
      <w:b/>
      <w:caps/>
      <w:sz w:val="28"/>
    </w:rPr>
  </w:style>
  <w:style w:type="paragraph" w:customStyle="1" w:styleId="Titrenonreprisdanssommaire">
    <w:name w:val="Titre non repris dans sommaire"/>
    <w:next w:val="Corpsdetexte"/>
    <w:pPr>
      <w:spacing w:before="480" w:after="240"/>
      <w:jc w:val="center"/>
    </w:pPr>
    <w:rPr>
      <w:b/>
      <w:caps/>
      <w:noProof/>
      <w:sz w:val="28"/>
    </w:rPr>
  </w:style>
  <w:style w:type="paragraph" w:customStyle="1" w:styleId="ps">
    <w:name w:val="ps"/>
    <w:basedOn w:val="Normal"/>
    <w:rsid w:val="00072E65"/>
    <w:pPr>
      <w:spacing w:before="0" w:after="480"/>
      <w:ind w:left="1701" w:firstLine="1134"/>
    </w:pPr>
  </w:style>
  <w:style w:type="paragraph" w:customStyle="1" w:styleId="TA">
    <w:name w:val="TA"/>
    <w:basedOn w:val="Titre1"/>
    <w:rsid w:val="00072E65"/>
    <w:pPr>
      <w:keepNext w:val="0"/>
      <w:numPr>
        <w:numId w:val="0"/>
      </w:numPr>
      <w:spacing w:before="0" w:after="0"/>
      <w:outlineLvl w:val="9"/>
    </w:pPr>
    <w:rPr>
      <w:b w:val="0"/>
      <w:caps w:val="0"/>
      <w:kern w:val="0"/>
      <w:sz w:val="24"/>
    </w:rPr>
  </w:style>
  <w:style w:type="paragraph" w:customStyle="1" w:styleId="DA">
    <w:name w:val="DA"/>
    <w:basedOn w:val="Titre1"/>
    <w:rsid w:val="00072E65"/>
    <w:pPr>
      <w:keepNext w:val="0"/>
      <w:numPr>
        <w:numId w:val="0"/>
      </w:numPr>
      <w:spacing w:before="0" w:after="1200"/>
      <w:ind w:left="5670"/>
      <w:outlineLvl w:val="9"/>
    </w:pPr>
    <w:rPr>
      <w:b w:val="0"/>
      <w:caps w:val="0"/>
      <w:kern w:val="0"/>
      <w:sz w:val="24"/>
    </w:rPr>
  </w:style>
  <w:style w:type="paragraph" w:customStyle="1" w:styleId="EL">
    <w:name w:val="EL"/>
    <w:basedOn w:val="Titre1"/>
    <w:rsid w:val="00072E65"/>
    <w:pPr>
      <w:keepNext w:val="0"/>
      <w:numPr>
        <w:numId w:val="0"/>
      </w:numPr>
      <w:spacing w:before="0" w:after="0"/>
      <w:ind w:left="3969"/>
      <w:jc w:val="center"/>
      <w:outlineLvl w:val="9"/>
    </w:pPr>
    <w:rPr>
      <w:b w:val="0"/>
      <w:caps w:val="0"/>
      <w:kern w:val="0"/>
      <w:sz w:val="24"/>
    </w:rPr>
  </w:style>
  <w:style w:type="paragraph" w:customStyle="1" w:styleId="CarCarCar">
    <w:name w:val=" Car Car Car"/>
    <w:basedOn w:val="Normal"/>
    <w:link w:val="Policepardfaut"/>
    <w:rsid w:val="00072E65"/>
    <w:pPr>
      <w:spacing w:before="0" w:after="160" w:line="240" w:lineRule="exact"/>
      <w:ind w:firstLine="0"/>
      <w:jc w:val="left"/>
    </w:pPr>
    <w:rPr>
      <w:rFonts w:ascii="Tahoma" w:hAnsi="Tahoma"/>
      <w:sz w:val="20"/>
      <w:lang w:val="en-US" w:eastAsia="en-US"/>
    </w:rPr>
  </w:style>
  <w:style w:type="table" w:styleId="Grilledutableau">
    <w:name w:val="Table Grid"/>
    <w:basedOn w:val="TableauNormal"/>
    <w:rsid w:val="00695005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0">
    <w:name w:val="PS"/>
    <w:basedOn w:val="Normal"/>
    <w:link w:val="PSCar"/>
    <w:rsid w:val="00CE299A"/>
    <w:pPr>
      <w:spacing w:before="0" w:after="480"/>
      <w:ind w:left="1701" w:firstLine="1134"/>
    </w:pPr>
    <w:rPr>
      <w:rFonts w:ascii="CG Times (WN)" w:hAnsi="CG Times (WN)"/>
    </w:rPr>
  </w:style>
  <w:style w:type="character" w:customStyle="1" w:styleId="PSCar">
    <w:name w:val="PS Car"/>
    <w:basedOn w:val="Policepardfaut"/>
    <w:link w:val="PS0"/>
    <w:rsid w:val="00CE299A"/>
    <w:rPr>
      <w:rFonts w:ascii="CG Times (WN)" w:hAnsi="CG Times (WN)"/>
      <w:sz w:val="24"/>
      <w:lang w:val="fr-FR" w:eastAsia="fr-FR" w:bidi="ar-SA"/>
    </w:rPr>
  </w:style>
  <w:style w:type="paragraph" w:customStyle="1" w:styleId="CarCar1">
    <w:name w:val=" Car Car1"/>
    <w:basedOn w:val="Normal"/>
    <w:rsid w:val="00BD7166"/>
    <w:pPr>
      <w:spacing w:before="0" w:after="160" w:line="240" w:lineRule="exact"/>
      <w:ind w:firstLine="0"/>
      <w:jc w:val="left"/>
    </w:pPr>
    <w:rPr>
      <w:rFonts w:ascii="Tahoma" w:hAnsi="Tahoma"/>
      <w:sz w:val="20"/>
      <w:lang w:val="en-US" w:eastAsia="en-US"/>
    </w:rPr>
  </w:style>
  <w:style w:type="paragraph" w:styleId="Textedebulles">
    <w:name w:val="Balloon Text"/>
    <w:basedOn w:val="Normal"/>
    <w:semiHidden/>
    <w:rsid w:val="00C76E67"/>
    <w:rPr>
      <w:rFonts w:ascii="Tahoma" w:hAnsi="Tahoma" w:cs="Tahoma"/>
      <w:sz w:val="16"/>
      <w:szCs w:val="16"/>
    </w:rPr>
  </w:style>
  <w:style w:type="paragraph" w:customStyle="1" w:styleId="StylepsNoirPremireligne222cmAvantAutomatiqueApr">
    <w:name w:val="Style ps + Noir Première ligne : 2.22 cm Avant : Automatique Apr..."/>
    <w:basedOn w:val="PS0"/>
    <w:rsid w:val="005B31A4"/>
    <w:pPr>
      <w:spacing w:before="100" w:beforeAutospacing="1" w:after="100" w:afterAutospacing="1"/>
      <w:ind w:left="0" w:firstLine="1259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deles\rappor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rapport.dot</Template>
  <TotalTime>1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gassouvie</dc:creator>
  <cp:keywords>modèle</cp:keywords>
  <cp:lastModifiedBy>mtlecroisey</cp:lastModifiedBy>
  <cp:revision>2</cp:revision>
  <cp:lastPrinted>2010-06-17T11:04:00Z</cp:lastPrinted>
  <dcterms:created xsi:type="dcterms:W3CDTF">2012-11-06T17:15:00Z</dcterms:created>
  <dcterms:modified xsi:type="dcterms:W3CDTF">2012-11-06T17:15:00Z</dcterms:modified>
  <cp:category>Modèle</cp:category>
</cp:coreProperties>
</file>