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bookmarkStart w:id="4" w:name="_GoBack"/>
      <w:r>
        <w:rPr>
          <w:rFonts w:ascii="Times New Roman" w:hAnsi="Times New Roman"/>
        </w:rPr>
        <w:t>COUR DES COMPTES</w:t>
      </w:r>
      <w:bookmarkEnd w:id="0"/>
      <w:bookmarkEnd w:id="1"/>
      <w:bookmarkEnd w:id="2"/>
      <w:bookmarkEnd w:id="3"/>
    </w:p>
    <w:p w:rsidR="004E421B" w:rsidRDefault="002C468C" w:rsidP="004E421B">
      <w:pPr>
        <w:pStyle w:val="ET"/>
        <w:outlineLvl w:val="0"/>
        <w:rPr>
          <w:rFonts w:ascii="Times New Roman" w:hAnsi="Times New Roman"/>
        </w:rPr>
      </w:pPr>
      <w:r>
        <w:rPr>
          <w:rFonts w:ascii="Times New Roman" w:hAnsi="Times New Roman"/>
        </w:rPr>
        <w:tab/>
      </w:r>
      <w:r w:rsidR="0002489A">
        <w:rPr>
          <w:rFonts w:ascii="Times New Roman" w:hAnsi="Times New Roman"/>
        </w:rPr>
        <w:t> </w:t>
      </w:r>
      <w:r>
        <w:rPr>
          <w:rFonts w:ascii="Times New Roman" w:hAnsi="Times New Roman"/>
        </w:rPr>
        <w:t> ------</w:t>
      </w:r>
    </w:p>
    <w:p w:rsidR="004E421B" w:rsidRDefault="004E421B" w:rsidP="004E421B">
      <w:pPr>
        <w:pStyle w:val="ET"/>
        <w:outlineLvl w:val="0"/>
        <w:rPr>
          <w:rFonts w:ascii="Times New Roman" w:hAnsi="Times New Roman"/>
        </w:rPr>
      </w:pPr>
      <w:bookmarkStart w:id="5" w:name="_Toc129594802"/>
      <w:bookmarkStart w:id="6" w:name="_Toc133398668"/>
      <w:bookmarkStart w:id="7" w:name="_Toc133398763"/>
      <w:bookmarkStart w:id="8" w:name="_Toc137030337"/>
      <w:r>
        <w:rPr>
          <w:rFonts w:ascii="Times New Roman" w:hAnsi="Times New Roman"/>
        </w:rPr>
        <w:t>PREMIERE CHAMBRE</w:t>
      </w:r>
      <w:bookmarkEnd w:id="5"/>
      <w:bookmarkEnd w:id="6"/>
      <w:bookmarkEnd w:id="7"/>
      <w:bookmarkEnd w:id="8"/>
    </w:p>
    <w:p w:rsidR="004E421B" w:rsidRDefault="004E421B" w:rsidP="004E421B">
      <w:pPr>
        <w:pStyle w:val="ET"/>
        <w:rPr>
          <w:rFonts w:ascii="Times New Roman" w:hAnsi="Times New Roman"/>
        </w:rPr>
      </w:pPr>
      <w:r>
        <w:rPr>
          <w:rFonts w:ascii="Times New Roman" w:hAnsi="Times New Roman"/>
        </w:rPr>
        <w:tab/>
      </w:r>
      <w:r w:rsidR="0002489A">
        <w:rPr>
          <w:rFonts w:ascii="Times New Roman" w:hAnsi="Times New Roman"/>
        </w:rPr>
        <w:t> </w:t>
      </w:r>
      <w:r w:rsidR="002C468C">
        <w:rPr>
          <w:rFonts w:ascii="Times New Roman" w:hAnsi="Times New Roman"/>
        </w:rPr>
        <w:t xml:space="preserve"> </w:t>
      </w:r>
      <w:r>
        <w:rPr>
          <w:rFonts w:ascii="Times New Roman" w:hAnsi="Times New Roman"/>
        </w:rPr>
        <w:t>------</w:t>
      </w:r>
    </w:p>
    <w:p w:rsidR="004E421B" w:rsidRDefault="004E421B" w:rsidP="004E421B">
      <w:pPr>
        <w:pStyle w:val="ET"/>
        <w:rPr>
          <w:rFonts w:ascii="Times New Roman" w:hAnsi="Times New Roman"/>
        </w:rPr>
      </w:pPr>
      <w:r>
        <w:rPr>
          <w:rFonts w:ascii="Times New Roman" w:hAnsi="Times New Roman"/>
        </w:rPr>
        <w:t>PREMIERE SECTION</w:t>
      </w:r>
    </w:p>
    <w:p w:rsidR="004E421B" w:rsidRDefault="004E421B" w:rsidP="00A03435">
      <w:pPr>
        <w:pStyle w:val="ET"/>
        <w:spacing w:after="120"/>
        <w:rPr>
          <w:rFonts w:ascii="Times New Roman" w:hAnsi="Times New Roman"/>
        </w:rPr>
      </w:pPr>
      <w:r>
        <w:rPr>
          <w:rFonts w:ascii="Times New Roman" w:hAnsi="Times New Roman"/>
        </w:rPr>
        <w:tab/>
      </w:r>
      <w:r w:rsidR="0002489A">
        <w:rPr>
          <w:rFonts w:ascii="Times New Roman" w:hAnsi="Times New Roman"/>
        </w:rPr>
        <w:t> </w:t>
      </w:r>
      <w:r w:rsidR="002C468C">
        <w:rPr>
          <w:rFonts w:ascii="Times New Roman" w:hAnsi="Times New Roman"/>
        </w:rPr>
        <w:t xml:space="preserve"> </w:t>
      </w:r>
      <w:r>
        <w:rPr>
          <w:rFonts w:ascii="Times New Roman" w:hAnsi="Times New Roman"/>
        </w:rPr>
        <w:t>------</w:t>
      </w:r>
    </w:p>
    <w:p w:rsidR="004E421B" w:rsidRPr="002C4C36" w:rsidRDefault="004E421B" w:rsidP="0015408D">
      <w:pPr>
        <w:pStyle w:val="ET"/>
        <w:ind w:firstLine="567"/>
        <w:outlineLvl w:val="0"/>
        <w:rPr>
          <w:rFonts w:ascii="Times New Roman" w:hAnsi="Times New Roman"/>
          <w:i/>
          <w:sz w:val="22"/>
          <w:szCs w:val="22"/>
        </w:rPr>
      </w:pPr>
      <w:bookmarkStart w:id="9" w:name="_Toc129594803"/>
      <w:bookmarkStart w:id="10" w:name="_Toc133398669"/>
      <w:bookmarkStart w:id="11" w:name="_Toc133398764"/>
      <w:bookmarkStart w:id="12" w:name="_Toc137030338"/>
      <w:r w:rsidRPr="002C4C36">
        <w:rPr>
          <w:rFonts w:ascii="Times New Roman" w:hAnsi="Times New Roman"/>
          <w:i/>
          <w:sz w:val="22"/>
          <w:szCs w:val="22"/>
        </w:rPr>
        <w:t>Arrêt n°</w:t>
      </w:r>
      <w:bookmarkEnd w:id="9"/>
      <w:bookmarkEnd w:id="10"/>
      <w:bookmarkEnd w:id="11"/>
      <w:bookmarkEnd w:id="12"/>
      <w:r w:rsidRPr="002C4C36">
        <w:rPr>
          <w:rFonts w:ascii="Times New Roman" w:hAnsi="Times New Roman"/>
          <w:i/>
          <w:sz w:val="22"/>
          <w:szCs w:val="22"/>
        </w:rPr>
        <w:t xml:space="preserve"> </w:t>
      </w:r>
      <w:r w:rsidR="00760CF3" w:rsidRPr="002C4C36">
        <w:rPr>
          <w:rFonts w:ascii="Times New Roman" w:hAnsi="Times New Roman"/>
          <w:i/>
          <w:sz w:val="22"/>
          <w:szCs w:val="22"/>
        </w:rPr>
        <w:t>65410</w:t>
      </w:r>
    </w:p>
    <w:p w:rsidR="005D1A38" w:rsidRDefault="005D1A38" w:rsidP="004E421B">
      <w:pPr>
        <w:pStyle w:val="ET"/>
        <w:ind w:firstLine="708"/>
        <w:outlineLvl w:val="0"/>
        <w:rPr>
          <w:rFonts w:ascii="Times New Roman" w:hAnsi="Times New Roman"/>
          <w:i/>
        </w:rPr>
      </w:pPr>
    </w:p>
    <w:p w:rsidR="002C468C" w:rsidRPr="00B336B2" w:rsidRDefault="00B52D5B" w:rsidP="00B336B2">
      <w:pPr>
        <w:pStyle w:val="ET"/>
        <w:ind w:left="4678" w:right="-284"/>
        <w:rPr>
          <w:rFonts w:ascii="Times New Roman" w:hAnsi="Times New Roman"/>
          <w:b w:val="0"/>
          <w:szCs w:val="24"/>
        </w:rPr>
      </w:pPr>
      <w:r w:rsidRPr="00B336B2">
        <w:rPr>
          <w:rFonts w:ascii="Times New Roman" w:hAnsi="Times New Roman"/>
          <w:b w:val="0"/>
          <w:szCs w:val="24"/>
        </w:rPr>
        <w:t xml:space="preserve">DIRECTION </w:t>
      </w:r>
      <w:r w:rsidR="007F2EF7" w:rsidRPr="00B336B2">
        <w:rPr>
          <w:rFonts w:ascii="Times New Roman" w:hAnsi="Times New Roman"/>
          <w:b w:val="0"/>
          <w:szCs w:val="24"/>
        </w:rPr>
        <w:t>REGIONALE DES FINANCES PUBLIQUES DU NORD PAS-DE-CALAIS</w:t>
      </w:r>
    </w:p>
    <w:p w:rsidR="00B52D5B" w:rsidRPr="00B336B2" w:rsidRDefault="007F2EF7" w:rsidP="00B336B2">
      <w:pPr>
        <w:pStyle w:val="ET"/>
        <w:ind w:left="4678" w:right="-284"/>
        <w:rPr>
          <w:rFonts w:ascii="Times New Roman" w:hAnsi="Times New Roman"/>
          <w:b w:val="0"/>
          <w:szCs w:val="24"/>
        </w:rPr>
      </w:pPr>
      <w:r w:rsidRPr="00B336B2">
        <w:rPr>
          <w:rFonts w:ascii="Times New Roman" w:hAnsi="Times New Roman"/>
          <w:b w:val="0"/>
          <w:szCs w:val="24"/>
        </w:rPr>
        <w:t xml:space="preserve">ET DU DEPARTEMENT DU NORD </w:t>
      </w:r>
    </w:p>
    <w:p w:rsidR="00B52D5B" w:rsidRPr="00B336B2" w:rsidRDefault="007F2EF7" w:rsidP="00B336B2">
      <w:pPr>
        <w:pStyle w:val="Observation"/>
        <w:spacing w:line="240" w:lineRule="auto"/>
        <w:ind w:left="4678" w:right="-284"/>
        <w:rPr>
          <w:b w:val="0"/>
          <w:szCs w:val="24"/>
        </w:rPr>
      </w:pPr>
      <w:r w:rsidRPr="00B336B2">
        <w:rPr>
          <w:b w:val="0"/>
          <w:szCs w:val="24"/>
        </w:rPr>
        <w:t>(Anc. DSF de Nord-</w:t>
      </w:r>
      <w:r w:rsidR="00D2480C" w:rsidRPr="00B336B2">
        <w:rPr>
          <w:b w:val="0"/>
          <w:szCs w:val="24"/>
        </w:rPr>
        <w:t>Lille</w:t>
      </w:r>
      <w:r w:rsidRPr="00B336B2">
        <w:rPr>
          <w:b w:val="0"/>
          <w:szCs w:val="24"/>
        </w:rPr>
        <w:t>)</w:t>
      </w:r>
    </w:p>
    <w:p w:rsidR="007F2EF7" w:rsidRPr="00B336B2" w:rsidRDefault="007F2EF7" w:rsidP="00B336B2">
      <w:pPr>
        <w:pStyle w:val="Observation"/>
        <w:spacing w:line="240" w:lineRule="auto"/>
        <w:ind w:left="4678" w:right="-284"/>
        <w:rPr>
          <w:b w:val="0"/>
          <w:szCs w:val="24"/>
        </w:rPr>
      </w:pPr>
    </w:p>
    <w:p w:rsidR="008C576D" w:rsidRPr="00B336B2" w:rsidRDefault="00B52D5B" w:rsidP="00B336B2">
      <w:pPr>
        <w:pStyle w:val="ET"/>
        <w:ind w:left="4678" w:right="-284"/>
        <w:rPr>
          <w:rFonts w:ascii="Times New Roman" w:hAnsi="Times New Roman"/>
          <w:b w:val="0"/>
          <w:szCs w:val="24"/>
        </w:rPr>
      </w:pPr>
      <w:r w:rsidRPr="00B336B2">
        <w:rPr>
          <w:rFonts w:ascii="Times New Roman" w:hAnsi="Times New Roman"/>
          <w:b w:val="0"/>
          <w:szCs w:val="24"/>
        </w:rPr>
        <w:t>SERVICE DES IMPO</w:t>
      </w:r>
      <w:r w:rsidR="008C576D" w:rsidRPr="00B336B2">
        <w:rPr>
          <w:rFonts w:ascii="Times New Roman" w:hAnsi="Times New Roman"/>
          <w:b w:val="0"/>
          <w:szCs w:val="24"/>
        </w:rPr>
        <w:t>TS DES ENTREPRISES</w:t>
      </w:r>
    </w:p>
    <w:p w:rsidR="00B52D5B" w:rsidRPr="00B336B2" w:rsidRDefault="00483E03" w:rsidP="00B336B2">
      <w:pPr>
        <w:pStyle w:val="ET"/>
        <w:ind w:left="4678" w:right="-284"/>
        <w:rPr>
          <w:b w:val="0"/>
          <w:szCs w:val="24"/>
        </w:rPr>
      </w:pPr>
      <w:r w:rsidRPr="00B336B2">
        <w:rPr>
          <w:b w:val="0"/>
          <w:szCs w:val="24"/>
        </w:rPr>
        <w:t>D</w:t>
      </w:r>
      <w:r w:rsidR="0015408D" w:rsidRPr="00B336B2">
        <w:rPr>
          <w:b w:val="0"/>
          <w:szCs w:val="24"/>
        </w:rPr>
        <w:t>E</w:t>
      </w:r>
      <w:r w:rsidR="00D2480C" w:rsidRPr="00B336B2">
        <w:rPr>
          <w:b w:val="0"/>
          <w:szCs w:val="24"/>
        </w:rPr>
        <w:t xml:space="preserve"> </w:t>
      </w:r>
      <w:r w:rsidRPr="00B336B2">
        <w:rPr>
          <w:b w:val="0"/>
          <w:szCs w:val="24"/>
        </w:rPr>
        <w:t>ROUBAIX-N</w:t>
      </w:r>
      <w:r w:rsidR="00D2480C" w:rsidRPr="00B336B2">
        <w:rPr>
          <w:b w:val="0"/>
          <w:szCs w:val="24"/>
        </w:rPr>
        <w:t>ORD</w:t>
      </w:r>
    </w:p>
    <w:p w:rsidR="007F2EF7" w:rsidRPr="007F2EF7" w:rsidRDefault="007F2EF7" w:rsidP="007F2EF7">
      <w:pPr>
        <w:pStyle w:val="ET"/>
        <w:ind w:left="4678"/>
        <w:rPr>
          <w:b w:val="0"/>
        </w:rPr>
      </w:pPr>
    </w:p>
    <w:p w:rsidR="00B52D5B" w:rsidRDefault="00B52D5B" w:rsidP="00B52D5B">
      <w:pPr>
        <w:pStyle w:val="ET"/>
        <w:ind w:left="4678"/>
        <w:rPr>
          <w:rFonts w:ascii="Times New Roman" w:hAnsi="Times New Roman"/>
          <w:b w:val="0"/>
        </w:rPr>
      </w:pPr>
      <w:r w:rsidRPr="001F30DB">
        <w:rPr>
          <w:rFonts w:ascii="Times New Roman" w:hAnsi="Times New Roman"/>
          <w:b w:val="0"/>
        </w:rPr>
        <w:t>Exercice</w:t>
      </w:r>
      <w:r>
        <w:rPr>
          <w:rFonts w:ascii="Times New Roman" w:hAnsi="Times New Roman"/>
          <w:b w:val="0"/>
        </w:rPr>
        <w:t xml:space="preserve"> </w:t>
      </w:r>
      <w:r w:rsidRPr="001F30DB">
        <w:rPr>
          <w:rFonts w:ascii="Times New Roman" w:hAnsi="Times New Roman"/>
          <w:b w:val="0"/>
        </w:rPr>
        <w:t>200</w:t>
      </w:r>
      <w:r w:rsidR="003B6425">
        <w:rPr>
          <w:rFonts w:ascii="Times New Roman" w:hAnsi="Times New Roman"/>
          <w:b w:val="0"/>
        </w:rPr>
        <w:t>6</w:t>
      </w:r>
    </w:p>
    <w:p w:rsidR="0015408D" w:rsidRPr="001F30DB" w:rsidRDefault="0015408D" w:rsidP="00B52D5B">
      <w:pPr>
        <w:pStyle w:val="ET"/>
        <w:ind w:left="4678"/>
        <w:rPr>
          <w:rFonts w:ascii="Times New Roman" w:hAnsi="Times New Roman"/>
          <w:b w:val="0"/>
        </w:rPr>
      </w:pPr>
    </w:p>
    <w:p w:rsidR="00B52D5B" w:rsidRPr="001F30DB" w:rsidRDefault="00B52D5B" w:rsidP="00B52D5B">
      <w:pPr>
        <w:pStyle w:val="ET"/>
        <w:ind w:left="4678"/>
        <w:rPr>
          <w:rFonts w:ascii="Times New Roman" w:hAnsi="Times New Roman"/>
          <w:b w:val="0"/>
        </w:rPr>
      </w:pPr>
      <w:r w:rsidRPr="001F30DB">
        <w:rPr>
          <w:rFonts w:ascii="Times New Roman" w:hAnsi="Times New Roman"/>
          <w:b w:val="0"/>
        </w:rPr>
        <w:t xml:space="preserve">Rapport n° </w:t>
      </w:r>
      <w:r w:rsidR="00B14F63">
        <w:rPr>
          <w:rFonts w:ascii="Times New Roman" w:hAnsi="Times New Roman"/>
          <w:b w:val="0"/>
        </w:rPr>
        <w:t>201</w:t>
      </w:r>
      <w:r w:rsidR="00D2480C">
        <w:rPr>
          <w:rFonts w:ascii="Times New Roman" w:hAnsi="Times New Roman"/>
          <w:b w:val="0"/>
        </w:rPr>
        <w:t>2</w:t>
      </w:r>
      <w:r w:rsidR="00B14F63">
        <w:rPr>
          <w:rFonts w:ascii="Times New Roman" w:hAnsi="Times New Roman"/>
          <w:b w:val="0"/>
        </w:rPr>
        <w:t>-</w:t>
      </w:r>
      <w:r w:rsidR="006136C7">
        <w:rPr>
          <w:rFonts w:ascii="Times New Roman" w:hAnsi="Times New Roman"/>
          <w:b w:val="0"/>
        </w:rPr>
        <w:t>572-0</w:t>
      </w:r>
    </w:p>
    <w:p w:rsidR="00B52D5B" w:rsidRDefault="00B52D5B" w:rsidP="00B52D5B">
      <w:pPr>
        <w:pStyle w:val="Observation"/>
        <w:spacing w:line="240" w:lineRule="auto"/>
        <w:ind w:left="4678"/>
        <w:rPr>
          <w:b w:val="0"/>
        </w:rPr>
      </w:pPr>
    </w:p>
    <w:p w:rsidR="008E6FD2" w:rsidRDefault="00B52D5B" w:rsidP="00B52D5B">
      <w:pPr>
        <w:pStyle w:val="Observation"/>
        <w:spacing w:line="240" w:lineRule="auto"/>
        <w:ind w:left="4678"/>
        <w:rPr>
          <w:rFonts w:ascii="Times New Roman" w:hAnsi="Times New Roman"/>
          <w:b w:val="0"/>
        </w:rPr>
      </w:pPr>
      <w:r w:rsidRPr="001F30DB">
        <w:rPr>
          <w:rFonts w:ascii="Times New Roman" w:hAnsi="Times New Roman"/>
          <w:b w:val="0"/>
        </w:rPr>
        <w:t xml:space="preserve">Audience publique du </w:t>
      </w:r>
      <w:r w:rsidR="006136C7">
        <w:rPr>
          <w:rFonts w:ascii="Times New Roman" w:hAnsi="Times New Roman"/>
          <w:b w:val="0"/>
        </w:rPr>
        <w:t>3 octobre</w:t>
      </w:r>
      <w:r w:rsidR="00B14F63">
        <w:rPr>
          <w:rFonts w:ascii="Times New Roman" w:hAnsi="Times New Roman"/>
          <w:b w:val="0"/>
        </w:rPr>
        <w:t xml:space="preserve"> 2012</w:t>
      </w:r>
    </w:p>
    <w:p w:rsidR="0015408D" w:rsidRDefault="0015408D" w:rsidP="00B52D5B">
      <w:pPr>
        <w:pStyle w:val="Observation"/>
        <w:spacing w:line="240" w:lineRule="auto"/>
        <w:ind w:left="4678"/>
        <w:rPr>
          <w:rFonts w:ascii="Times New Roman" w:hAnsi="Times New Roman"/>
          <w:b w:val="0"/>
        </w:rPr>
      </w:pPr>
    </w:p>
    <w:p w:rsidR="00B52D5B" w:rsidRDefault="00B52D5B" w:rsidP="009C57C0">
      <w:pPr>
        <w:pStyle w:val="Observation"/>
        <w:spacing w:after="480" w:line="240" w:lineRule="auto"/>
        <w:ind w:left="4678"/>
        <w:rPr>
          <w:rFonts w:ascii="Times New Roman" w:hAnsi="Times New Roman"/>
          <w:b w:val="0"/>
        </w:rPr>
      </w:pPr>
      <w:r w:rsidRPr="001F30DB">
        <w:rPr>
          <w:rFonts w:ascii="Times New Roman" w:hAnsi="Times New Roman"/>
          <w:b w:val="0"/>
        </w:rPr>
        <w:t>Lecture publique du</w:t>
      </w:r>
      <w:r w:rsidR="00A85DBC">
        <w:rPr>
          <w:rFonts w:ascii="Times New Roman" w:hAnsi="Times New Roman"/>
          <w:b w:val="0"/>
        </w:rPr>
        <w:t xml:space="preserve"> </w:t>
      </w:r>
      <w:r w:rsidR="0015408D">
        <w:rPr>
          <w:rFonts w:ascii="Times New Roman" w:hAnsi="Times New Roman"/>
          <w:b w:val="0"/>
        </w:rPr>
        <w:t>14 décembre 2012</w:t>
      </w:r>
    </w:p>
    <w:p w:rsidR="00912DEC" w:rsidRPr="00690D05" w:rsidRDefault="00912DEC" w:rsidP="00696515">
      <w:pPr>
        <w:pStyle w:val="P0"/>
        <w:spacing w:after="240"/>
        <w:ind w:left="567" w:right="-284"/>
        <w:jc w:val="center"/>
      </w:pPr>
      <w:r w:rsidRPr="00690D05">
        <w:t>REPUBLIQUE FRANÇAISE</w:t>
      </w:r>
    </w:p>
    <w:p w:rsidR="00912DEC" w:rsidRPr="00690D05" w:rsidRDefault="00912DEC" w:rsidP="00696515">
      <w:pPr>
        <w:pStyle w:val="P0"/>
        <w:spacing w:after="360"/>
        <w:ind w:left="567" w:right="-284"/>
        <w:jc w:val="center"/>
      </w:pPr>
      <w:r w:rsidRPr="00690D05">
        <w:t>AU NOM DU PEUPLE FRANÇAIS</w:t>
      </w:r>
    </w:p>
    <w:p w:rsidR="00912DEC" w:rsidRPr="00690D05" w:rsidRDefault="00912DEC" w:rsidP="00696515">
      <w:pPr>
        <w:pStyle w:val="P0"/>
        <w:spacing w:after="360"/>
        <w:ind w:left="567" w:right="-284"/>
        <w:jc w:val="center"/>
      </w:pPr>
      <w:r w:rsidRPr="00690D05">
        <w:t>LA COUR DES COMPTES a rendu l’arrêt suivant :</w:t>
      </w:r>
    </w:p>
    <w:p w:rsidR="006B0D33" w:rsidRDefault="006B0D33" w:rsidP="00C10D25">
      <w:pPr>
        <w:pStyle w:val="corpsdetexte0"/>
        <w:ind w:left="567" w:firstLine="851"/>
      </w:pPr>
      <w:r>
        <w:t>LA COUR,</w:t>
      </w:r>
    </w:p>
    <w:p w:rsidR="0066528D" w:rsidRDefault="0066528D" w:rsidP="00954787">
      <w:pPr>
        <w:pStyle w:val="corpsdetexte0"/>
        <w:spacing w:after="240"/>
        <w:ind w:left="567" w:firstLine="851"/>
      </w:pPr>
      <w:r>
        <w:t>Vu l</w:t>
      </w:r>
      <w:r w:rsidR="00DD24CD">
        <w:t>e compte pr</w:t>
      </w:r>
      <w:r w:rsidR="00D53BC2">
        <w:t xml:space="preserve">oduit </w:t>
      </w:r>
      <w:r w:rsidR="00F26C02">
        <w:t xml:space="preserve">en </w:t>
      </w:r>
      <w:r w:rsidR="00D53BC2">
        <w:t>20</w:t>
      </w:r>
      <w:r w:rsidR="00241F17">
        <w:t>0</w:t>
      </w:r>
      <w:r w:rsidR="003B6425">
        <w:t>7</w:t>
      </w:r>
      <w:r w:rsidR="00D53BC2">
        <w:t xml:space="preserve"> </w:t>
      </w:r>
      <w:r>
        <w:t>par le tréso</w:t>
      </w:r>
      <w:r w:rsidR="00461736">
        <w:t>rier</w:t>
      </w:r>
      <w:r w:rsidR="00274E9A">
        <w:t>-</w:t>
      </w:r>
      <w:r w:rsidR="00461736">
        <w:t>payeur général de</w:t>
      </w:r>
      <w:r w:rsidR="00DF37B5">
        <w:t xml:space="preserve"> </w:t>
      </w:r>
      <w:r w:rsidR="00241F17">
        <w:t>Nord-</w:t>
      </w:r>
      <w:r w:rsidR="00D2480C">
        <w:t>Lille</w:t>
      </w:r>
      <w:r w:rsidR="003C16FA">
        <w:t xml:space="preserve"> e</w:t>
      </w:r>
      <w:r w:rsidR="00F06E29">
        <w:t>n</w:t>
      </w:r>
      <w:r w:rsidR="00CA21CB">
        <w:t xml:space="preserve"> </w:t>
      </w:r>
      <w:r>
        <w:t>qualité de comptabl</w:t>
      </w:r>
      <w:r w:rsidR="00DD24CD">
        <w:t>e principal</w:t>
      </w:r>
      <w:r w:rsidR="00461736">
        <w:t xml:space="preserve"> de l'Etat</w:t>
      </w:r>
      <w:r w:rsidR="00D53BC2">
        <w:t>,</w:t>
      </w:r>
      <w:r w:rsidR="002D32D3">
        <w:t xml:space="preserve"> pour l’exercice 200</w:t>
      </w:r>
      <w:r w:rsidR="003B6425">
        <w:t>6</w:t>
      </w:r>
      <w:r w:rsidR="002D32D3">
        <w:t>,</w:t>
      </w:r>
      <w:r>
        <w:t xml:space="preserve"> dans lequel sont reprises les opérations des comptables des impôts de la direction des servic</w:t>
      </w:r>
      <w:r w:rsidR="00DD24CD">
        <w:t>es fi</w:t>
      </w:r>
      <w:r w:rsidR="00D25BF0">
        <w:t>scaux de</w:t>
      </w:r>
      <w:r w:rsidR="00DF37B5">
        <w:t xml:space="preserve"> </w:t>
      </w:r>
      <w:r w:rsidR="00241F17">
        <w:t>Nord-</w:t>
      </w:r>
      <w:r w:rsidR="00B25DB7">
        <w:t>Lille</w:t>
      </w:r>
      <w:r w:rsidR="003C16FA">
        <w:t xml:space="preserve"> </w:t>
      </w:r>
      <w:r w:rsidR="00DF37B5">
        <w:t>p</w:t>
      </w:r>
      <w:r w:rsidR="00461736">
        <w:t xml:space="preserve">our le </w:t>
      </w:r>
      <w:r w:rsidR="002D32D3">
        <w:t xml:space="preserve">même </w:t>
      </w:r>
      <w:r w:rsidR="00DD24CD">
        <w:t>exercice</w:t>
      </w:r>
      <w:r>
        <w:t xml:space="preserve"> ;</w:t>
      </w:r>
    </w:p>
    <w:p w:rsidR="00971AAF" w:rsidRDefault="00971AAF" w:rsidP="00954787">
      <w:pPr>
        <w:pStyle w:val="corpsdetexte0"/>
        <w:spacing w:after="240"/>
        <w:ind w:left="567" w:firstLine="851"/>
      </w:pPr>
      <w:r>
        <w:t>Vu les pièces justificatives des décharges de droits et des admissions en non</w:t>
      </w:r>
      <w:r w:rsidR="00396B9F">
        <w:t>-</w:t>
      </w:r>
      <w:r>
        <w:t>valeur mentionnées auxdits états ;</w:t>
      </w:r>
    </w:p>
    <w:p w:rsidR="002D32D3" w:rsidRDefault="002D32D3" w:rsidP="00954787">
      <w:pPr>
        <w:pStyle w:val="corpsdetexte0"/>
        <w:spacing w:after="240"/>
        <w:ind w:left="567" w:firstLine="851"/>
      </w:pPr>
      <w:r>
        <w:t>Vu les balances de comptes desdits états au 31</w:t>
      </w:r>
      <w:r w:rsidR="00C10D25">
        <w:t> </w:t>
      </w:r>
      <w:r>
        <w:t>décembre de l’année 200</w:t>
      </w:r>
      <w:r w:rsidR="003B6425">
        <w:t>6</w:t>
      </w:r>
      <w:r>
        <w:t> ;</w:t>
      </w:r>
    </w:p>
    <w:p w:rsidR="00971AAF" w:rsidRDefault="00971AAF" w:rsidP="00954787">
      <w:pPr>
        <w:pStyle w:val="corpsdetexte0"/>
        <w:spacing w:after="240"/>
        <w:ind w:left="567" w:firstLine="851"/>
      </w:pPr>
      <w:r>
        <w:t>Vu les états nominatifs des droits pris en charge par ces comp</w:t>
      </w:r>
      <w:r w:rsidR="00461736">
        <w:t>tables jusqu'au 31</w:t>
      </w:r>
      <w:r w:rsidR="009D00D7">
        <w:t> </w:t>
      </w:r>
      <w:r w:rsidR="00461736">
        <w:t>décembre 200</w:t>
      </w:r>
      <w:r w:rsidR="003B6425">
        <w:t>3</w:t>
      </w:r>
      <w:r w:rsidR="00F06E29">
        <w:t xml:space="preserve"> </w:t>
      </w:r>
      <w:r>
        <w:t>et restant</w:t>
      </w:r>
      <w:r w:rsidR="00461736">
        <w:t xml:space="preserve"> à recouvrer au 31 décembre 200</w:t>
      </w:r>
      <w:r w:rsidR="003B6425">
        <w:t>6</w:t>
      </w:r>
      <w:r>
        <w:t xml:space="preserve"> ;</w:t>
      </w:r>
    </w:p>
    <w:p w:rsidR="004E421B" w:rsidRDefault="004E421B" w:rsidP="00954787">
      <w:pPr>
        <w:pStyle w:val="Corpsdetexte"/>
        <w:spacing w:before="240" w:after="240"/>
        <w:ind w:left="567" w:firstLine="851"/>
      </w:pPr>
      <w:r>
        <w:t>Vu les pièces justificatives recueillies au cours de l'instruction ;</w:t>
      </w:r>
    </w:p>
    <w:p w:rsidR="004E421B" w:rsidRDefault="004E421B" w:rsidP="00954787">
      <w:pPr>
        <w:pStyle w:val="Corpsdetexte"/>
        <w:spacing w:before="240" w:after="240"/>
        <w:ind w:left="567" w:firstLine="851"/>
      </w:pPr>
      <w:r>
        <w:t>Vu le code des juridictions financières ;</w:t>
      </w:r>
    </w:p>
    <w:p w:rsidR="007105A3" w:rsidRDefault="004E421B" w:rsidP="00C10D25">
      <w:pPr>
        <w:pStyle w:val="Corpsdetexte"/>
        <w:spacing w:before="240" w:after="0"/>
        <w:ind w:left="567" w:firstLine="851"/>
      </w:pPr>
      <w:r>
        <w:t>Vu le code général des impôts et le livre des procédures fiscales ;</w:t>
      </w:r>
    </w:p>
    <w:p w:rsidR="00834093" w:rsidRDefault="00834093" w:rsidP="001A2F8E">
      <w:pPr>
        <w:pStyle w:val="Corpsdetexte"/>
        <w:spacing w:before="240" w:after="0"/>
        <w:ind w:left="567" w:firstLine="851"/>
      </w:pPr>
      <w:r>
        <w:lastRenderedPageBreak/>
        <w:t>Vu le décret n°</w:t>
      </w:r>
      <w:r w:rsidR="00C10D25">
        <w:t> </w:t>
      </w:r>
      <w:r>
        <w:t xml:space="preserve">62-1587 du 29 décembre 1962 portant règlement général </w:t>
      </w:r>
      <w:r w:rsidR="00D25BF0">
        <w:t>sur</w:t>
      </w:r>
      <w:r>
        <w:t xml:space="preserve"> la comptabilité publique ;</w:t>
      </w:r>
    </w:p>
    <w:p w:rsidR="00C23B9D" w:rsidRDefault="00C23B9D" w:rsidP="001A2F8E">
      <w:pPr>
        <w:pStyle w:val="Corpsdetexte"/>
        <w:spacing w:before="240" w:after="0"/>
        <w:ind w:left="567" w:firstLine="851"/>
      </w:pPr>
      <w:r>
        <w:t>Vu le décret n°</w:t>
      </w:r>
      <w:r w:rsidR="00C10D25">
        <w:t> </w:t>
      </w:r>
      <w:r>
        <w:t>77-1017 du 1</w:t>
      </w:r>
      <w:r>
        <w:rPr>
          <w:vertAlign w:val="superscript"/>
        </w:rPr>
        <w:t>er</w:t>
      </w:r>
      <w:r>
        <w:t xml:space="preserve"> septembre 1977 relatif à la responsabilité des comptables des administrations financières ;</w:t>
      </w:r>
    </w:p>
    <w:p w:rsidR="004E421B" w:rsidRDefault="004E421B" w:rsidP="001A2F8E">
      <w:pPr>
        <w:pStyle w:val="Corpsdetexte"/>
        <w:spacing w:before="240" w:after="0"/>
        <w:ind w:left="567" w:firstLine="851"/>
      </w:pPr>
      <w:r>
        <w:t xml:space="preserve">Vu l’article 60 modifié de la loi n° 63-156 du 23 février 1963 ; </w:t>
      </w:r>
    </w:p>
    <w:p w:rsidR="0091055D" w:rsidRDefault="0091055D" w:rsidP="001A2F8E">
      <w:pPr>
        <w:pStyle w:val="Corpsdetexte"/>
        <w:spacing w:before="240" w:after="0"/>
        <w:ind w:left="567" w:firstLine="851"/>
      </w:pPr>
      <w:r>
        <w:t>Vu la loi n°</w:t>
      </w:r>
      <w:r w:rsidR="00C10D25">
        <w:t> </w:t>
      </w:r>
      <w:r>
        <w:t>2008-1091 du 28 octobre 2008, relative à la Cour des comptes et aux chambres régionales des comptes, et notamment son article 34</w:t>
      </w:r>
      <w:r w:rsidR="00DF37B5">
        <w:t xml:space="preserve">, </w:t>
      </w:r>
      <w:r w:rsidR="003F673B">
        <w:t>1</w:t>
      </w:r>
      <w:r w:rsidR="003F673B" w:rsidRPr="003F673B">
        <w:rPr>
          <w:vertAlign w:val="superscript"/>
        </w:rPr>
        <w:t>er</w:t>
      </w:r>
      <w:r w:rsidR="003F673B">
        <w:t xml:space="preserve"> alinéa</w:t>
      </w:r>
      <w:r>
        <w:t> ;</w:t>
      </w:r>
    </w:p>
    <w:p w:rsidR="00133406" w:rsidRDefault="00133406" w:rsidP="001A2F8E">
      <w:pPr>
        <w:pStyle w:val="Corpsdetexte"/>
        <w:spacing w:before="240" w:after="0"/>
        <w:ind w:left="567" w:firstLine="851"/>
      </w:pPr>
      <w:r w:rsidRPr="001F30DB">
        <w:t xml:space="preserve">Vu l'arrêté </w:t>
      </w:r>
      <w:r>
        <w:t>n°</w:t>
      </w:r>
      <w:r w:rsidR="008F4D0C">
        <w:t> </w:t>
      </w:r>
      <w:r>
        <w:t xml:space="preserve">11-095 du </w:t>
      </w:r>
      <w:r w:rsidRPr="001F30DB">
        <w:t>Premier président</w:t>
      </w:r>
      <w:r>
        <w:t xml:space="preserve">, </w:t>
      </w:r>
      <w:r w:rsidRPr="001F30DB">
        <w:t xml:space="preserve">du </w:t>
      </w:r>
      <w:r>
        <w:t xml:space="preserve">3 février </w:t>
      </w:r>
      <w:r w:rsidRPr="001F30DB">
        <w:t>201</w:t>
      </w:r>
      <w:r>
        <w:t xml:space="preserve">1, </w:t>
      </w:r>
      <w:r w:rsidRPr="001F30DB">
        <w:t>portant répartition des attributions entre les chambres de la Cour des comptes</w:t>
      </w:r>
      <w:r>
        <w:t> ;</w:t>
      </w:r>
    </w:p>
    <w:p w:rsidR="00274E9A" w:rsidRPr="001F30DB" w:rsidRDefault="00165AC7" w:rsidP="001A2F8E">
      <w:pPr>
        <w:pStyle w:val="Corpsdetexte"/>
        <w:spacing w:before="240" w:after="0"/>
        <w:ind w:left="567" w:firstLine="851"/>
      </w:pPr>
      <w:r>
        <w:t xml:space="preserve">Vu </w:t>
      </w:r>
      <w:r w:rsidR="00274E9A" w:rsidRPr="001F30DB">
        <w:t xml:space="preserve">l’arrêté modifié n° 06-346 </w:t>
      </w:r>
      <w:r w:rsidR="0091055D">
        <w:t xml:space="preserve">du Premier président, </w:t>
      </w:r>
      <w:r w:rsidR="0091055D" w:rsidRPr="001F30DB">
        <w:t>du 10 octobre 2006</w:t>
      </w:r>
      <w:r w:rsidR="0091055D">
        <w:t>,</w:t>
      </w:r>
      <w:r w:rsidR="0091055D" w:rsidRPr="001F30DB">
        <w:t xml:space="preserve"> </w:t>
      </w:r>
      <w:r w:rsidR="00274E9A" w:rsidRPr="001F30DB">
        <w:t xml:space="preserve">portant création et fixant la composition des sections au sein de la </w:t>
      </w:r>
      <w:r w:rsidR="00682A53">
        <w:t>p</w:t>
      </w:r>
      <w:r w:rsidR="00274E9A" w:rsidRPr="001F30DB">
        <w:t>remière chambre</w:t>
      </w:r>
      <w:r w:rsidR="00256EDF">
        <w:t xml:space="preserve"> de la Cour des comptes</w:t>
      </w:r>
      <w:r w:rsidR="00274E9A" w:rsidRPr="001F30DB">
        <w:t> ;</w:t>
      </w:r>
    </w:p>
    <w:p w:rsidR="00274E9A" w:rsidRDefault="00274E9A" w:rsidP="001A2F8E">
      <w:pPr>
        <w:pStyle w:val="Corpsdetexte"/>
        <w:spacing w:before="240" w:after="0"/>
        <w:ind w:left="567" w:firstLine="851"/>
      </w:pPr>
      <w:r w:rsidRPr="001F30DB">
        <w:t xml:space="preserve">Vu la lettre </w:t>
      </w:r>
      <w:r>
        <w:t>d</w:t>
      </w:r>
      <w:r w:rsidRPr="001F30DB">
        <w:t xml:space="preserve">u </w:t>
      </w:r>
      <w:r w:rsidR="00B24BB3">
        <w:t>18</w:t>
      </w:r>
      <w:r w:rsidR="008F4D0C">
        <w:t> </w:t>
      </w:r>
      <w:r w:rsidR="00B24BB3">
        <w:t>novembre</w:t>
      </w:r>
      <w:r w:rsidR="008F4D0C">
        <w:t> </w:t>
      </w:r>
      <w:r w:rsidR="003C16FA">
        <w:t>2010</w:t>
      </w:r>
      <w:r w:rsidRPr="001F30DB">
        <w:t xml:space="preserve"> par laquelle, en application des articles</w:t>
      </w:r>
      <w:r w:rsidR="00D25BF0">
        <w:t xml:space="preserve"> </w:t>
      </w:r>
      <w:r w:rsidRPr="001F30DB">
        <w:t>R.</w:t>
      </w:r>
      <w:r w:rsidR="00C10D25">
        <w:t> </w:t>
      </w:r>
      <w:r w:rsidRPr="001F30DB">
        <w:t>141</w:t>
      </w:r>
      <w:r w:rsidR="00D25BF0">
        <w:t>-</w:t>
      </w:r>
      <w:r w:rsidRPr="001F30DB">
        <w:t>10 et D.</w:t>
      </w:r>
      <w:r w:rsidR="00C10D25">
        <w:t> </w:t>
      </w:r>
      <w:r w:rsidRPr="001F30DB">
        <w:t>141-10-1</w:t>
      </w:r>
      <w:r>
        <w:t xml:space="preserve"> </w:t>
      </w:r>
      <w:r w:rsidRPr="001F30DB">
        <w:t xml:space="preserve">du code des juridictions financières, le président de la </w:t>
      </w:r>
      <w:r w:rsidR="00F26C02">
        <w:t>p</w:t>
      </w:r>
      <w:r w:rsidRPr="001F30DB">
        <w:t>remière chambre de la Cour des comptes a notifié</w:t>
      </w:r>
      <w:r w:rsidR="00B24BB3">
        <w:t xml:space="preserve"> au </w:t>
      </w:r>
      <w:r w:rsidR="00241F17">
        <w:t>direct</w:t>
      </w:r>
      <w:r w:rsidR="00B24BB3">
        <w:t>eur</w:t>
      </w:r>
      <w:r w:rsidR="00241F17">
        <w:t xml:space="preserve"> régional des </w:t>
      </w:r>
      <w:r w:rsidR="00D028CC">
        <w:t>f</w:t>
      </w:r>
      <w:r w:rsidR="00241F17">
        <w:t xml:space="preserve">inances </w:t>
      </w:r>
      <w:r w:rsidR="00D028CC">
        <w:t>p</w:t>
      </w:r>
      <w:r w:rsidR="00241F17">
        <w:t>ubliques du Nord-Pas-de</w:t>
      </w:r>
      <w:r w:rsidR="00D1074D">
        <w:t>-</w:t>
      </w:r>
      <w:r w:rsidR="00241F17">
        <w:t xml:space="preserve">Calais et du </w:t>
      </w:r>
      <w:r w:rsidR="00D0683A">
        <w:t>d</w:t>
      </w:r>
      <w:r w:rsidR="00241F17">
        <w:t>épartement du Nord</w:t>
      </w:r>
      <w:r w:rsidR="00F06E29">
        <w:t>,</w:t>
      </w:r>
      <w:r w:rsidR="00CA21CB">
        <w:t xml:space="preserve"> </w:t>
      </w:r>
      <w:r w:rsidRPr="001F30DB">
        <w:t>le contrôle des comptes pour les exercices 200</w:t>
      </w:r>
      <w:r w:rsidR="00B24BB3">
        <w:t>6</w:t>
      </w:r>
      <w:r w:rsidRPr="001F30DB">
        <w:t xml:space="preserve"> à 200</w:t>
      </w:r>
      <w:r w:rsidR="00241F17">
        <w:t>8</w:t>
      </w:r>
      <w:r w:rsidR="00165AC7">
        <w:t> ;</w:t>
      </w:r>
      <w:r w:rsidRPr="001F30DB">
        <w:t xml:space="preserve"> </w:t>
      </w:r>
    </w:p>
    <w:p w:rsidR="00D06882" w:rsidRDefault="00D06882" w:rsidP="001A2F8E">
      <w:pPr>
        <w:pStyle w:val="Corpsdetexte"/>
        <w:spacing w:before="240" w:after="0"/>
        <w:ind w:left="567" w:firstLine="851"/>
      </w:pPr>
      <w:r>
        <w:t>Vu le réquisitoire à fin d’instruction de charge</w:t>
      </w:r>
      <w:r w:rsidR="00C10D25">
        <w:t>s</w:t>
      </w:r>
      <w:r>
        <w:t xml:space="preserve"> du </w:t>
      </w:r>
      <w:r w:rsidR="00F26C02">
        <w:t>P</w:t>
      </w:r>
      <w:r>
        <w:t>rocureur général prè</w:t>
      </w:r>
      <w:r w:rsidR="00461736">
        <w:t>s la</w:t>
      </w:r>
      <w:r w:rsidR="00D25BF0">
        <w:t xml:space="preserve"> </w:t>
      </w:r>
      <w:r w:rsidR="00461736">
        <w:t>Cour des comptes n°</w:t>
      </w:r>
      <w:r w:rsidR="008F4D0C">
        <w:t> </w:t>
      </w:r>
      <w:r w:rsidR="00461736">
        <w:t>20</w:t>
      </w:r>
      <w:r w:rsidR="003C16FA">
        <w:t>1</w:t>
      </w:r>
      <w:r w:rsidR="001A2F1B">
        <w:t>2</w:t>
      </w:r>
      <w:r w:rsidR="00461736">
        <w:t>-</w:t>
      </w:r>
      <w:r w:rsidR="001A2F1B">
        <w:t>14</w:t>
      </w:r>
      <w:r w:rsidR="00461736">
        <w:t xml:space="preserve"> RQ-DB du </w:t>
      </w:r>
      <w:r w:rsidR="001A2F1B">
        <w:t xml:space="preserve">8 mars </w:t>
      </w:r>
      <w:r w:rsidR="00F06E29">
        <w:t>20</w:t>
      </w:r>
      <w:r w:rsidR="003C16FA">
        <w:t>1</w:t>
      </w:r>
      <w:r w:rsidR="001A2F1B">
        <w:t>2</w:t>
      </w:r>
      <w:r w:rsidR="00F06E29">
        <w:t>,</w:t>
      </w:r>
      <w:r w:rsidR="001456BE">
        <w:t xml:space="preserve"> dont M</w:t>
      </w:r>
      <w:r w:rsidR="003B6425">
        <w:t>.</w:t>
      </w:r>
      <w:r w:rsidR="00C10D25">
        <w:t> </w:t>
      </w:r>
      <w:r w:rsidR="00396B9F">
        <w:t>X</w:t>
      </w:r>
      <w:r w:rsidR="00C10D25">
        <w:t>,</w:t>
      </w:r>
      <w:r w:rsidR="003B6425">
        <w:t xml:space="preserve"> </w:t>
      </w:r>
      <w:r w:rsidR="001456BE">
        <w:t>comptable</w:t>
      </w:r>
      <w:r w:rsidR="0091055D">
        <w:t>,</w:t>
      </w:r>
      <w:r w:rsidR="001456BE">
        <w:t xml:space="preserve"> a</w:t>
      </w:r>
      <w:r w:rsidR="00D25BF0">
        <w:t xml:space="preserve"> </w:t>
      </w:r>
      <w:r w:rsidR="001456BE">
        <w:t xml:space="preserve">accusé réception le </w:t>
      </w:r>
      <w:r w:rsidR="00B5797D">
        <w:t>6</w:t>
      </w:r>
      <w:r w:rsidR="006708E6">
        <w:t xml:space="preserve"> </w:t>
      </w:r>
      <w:r w:rsidR="001A2F1B">
        <w:t xml:space="preserve">avril </w:t>
      </w:r>
      <w:r w:rsidR="001456BE">
        <w:t>20</w:t>
      </w:r>
      <w:r w:rsidR="003C16FA">
        <w:t>1</w:t>
      </w:r>
      <w:r w:rsidR="001A2F1B">
        <w:t>2</w:t>
      </w:r>
      <w:r w:rsidR="001456BE">
        <w:t> ;</w:t>
      </w:r>
    </w:p>
    <w:p w:rsidR="00D06882" w:rsidRDefault="00D53BC2" w:rsidP="001A2F8E">
      <w:pPr>
        <w:pStyle w:val="Corpsdetexte"/>
        <w:spacing w:before="240" w:after="0"/>
        <w:ind w:left="567" w:firstLine="851"/>
      </w:pPr>
      <w:r>
        <w:t xml:space="preserve">Vu la </w:t>
      </w:r>
      <w:r w:rsidR="001456BE">
        <w:t>lettre</w:t>
      </w:r>
      <w:r>
        <w:t xml:space="preserve"> du</w:t>
      </w:r>
      <w:r w:rsidR="00D06882">
        <w:t xml:space="preserve"> président de la </w:t>
      </w:r>
      <w:r w:rsidR="001456BE">
        <w:t>p</w:t>
      </w:r>
      <w:r w:rsidR="00D06882">
        <w:t>remière cham</w:t>
      </w:r>
      <w:r w:rsidR="00461736">
        <w:t>bre de la Cour des comptes du</w:t>
      </w:r>
      <w:r w:rsidR="00D25BF0">
        <w:t xml:space="preserve"> </w:t>
      </w:r>
      <w:r w:rsidR="001A2F1B">
        <w:t>12 mars</w:t>
      </w:r>
      <w:r w:rsidR="00C10D25">
        <w:t> </w:t>
      </w:r>
      <w:r w:rsidR="001A2F1B">
        <w:t>2012</w:t>
      </w:r>
      <w:r w:rsidR="00D06882">
        <w:t xml:space="preserve"> désignant M</w:t>
      </w:r>
      <w:r w:rsidR="001A2F1B">
        <w:t>.</w:t>
      </w:r>
      <w:r w:rsidR="001F17BE">
        <w:t> </w:t>
      </w:r>
      <w:r w:rsidR="00CB34CC">
        <w:t xml:space="preserve">Jean-Pierre </w:t>
      </w:r>
      <w:r w:rsidR="001A2F1B">
        <w:t>Jourdain</w:t>
      </w:r>
      <w:r w:rsidR="00D06882">
        <w:t>, conseill</w:t>
      </w:r>
      <w:r w:rsidR="001A2F1B">
        <w:t>er</w:t>
      </w:r>
      <w:r w:rsidR="00D06882">
        <w:t xml:space="preserve"> </w:t>
      </w:r>
      <w:r w:rsidR="001A2F1B">
        <w:t>référendaire</w:t>
      </w:r>
      <w:r w:rsidR="00D06882">
        <w:t xml:space="preserve">, pour </w:t>
      </w:r>
      <w:r w:rsidR="00274E9A">
        <w:t>instruire les suites à</w:t>
      </w:r>
      <w:r w:rsidR="0009009E">
        <w:t xml:space="preserve"> </w:t>
      </w:r>
      <w:r w:rsidR="00274E9A">
        <w:t>donner au réquisitoire susvisé</w:t>
      </w:r>
      <w:r w:rsidR="00D06882">
        <w:t> ;</w:t>
      </w:r>
    </w:p>
    <w:p w:rsidR="00274E9A" w:rsidRDefault="00274E9A" w:rsidP="001A2F8E">
      <w:pPr>
        <w:pStyle w:val="Corpsdetexte"/>
        <w:spacing w:before="240" w:after="0"/>
        <w:ind w:left="567" w:firstLine="851"/>
      </w:pPr>
      <w:r>
        <w:t>Vu</w:t>
      </w:r>
      <w:r w:rsidR="000C17C4">
        <w:t xml:space="preserve"> les éléments de réponse produits par le comptable le </w:t>
      </w:r>
      <w:r w:rsidR="003B6425">
        <w:t>2</w:t>
      </w:r>
      <w:r w:rsidR="00C10D25">
        <w:t> </w:t>
      </w:r>
      <w:r w:rsidR="003B6425">
        <w:t>juin</w:t>
      </w:r>
      <w:r w:rsidR="00C10D25">
        <w:t> </w:t>
      </w:r>
      <w:r w:rsidR="00A80D10">
        <w:t>2012</w:t>
      </w:r>
      <w:r>
        <w:t> ;</w:t>
      </w:r>
    </w:p>
    <w:p w:rsidR="00D06882" w:rsidRDefault="00D06882" w:rsidP="001A2F8E">
      <w:pPr>
        <w:pStyle w:val="Corpsdetexte"/>
        <w:spacing w:before="240" w:after="0"/>
        <w:ind w:left="567" w:firstLine="851"/>
      </w:pPr>
      <w:r>
        <w:t xml:space="preserve">Sur le rapport de </w:t>
      </w:r>
      <w:r w:rsidR="00F06E29">
        <w:t>M</w:t>
      </w:r>
      <w:r w:rsidR="00A80D10">
        <w:t>.</w:t>
      </w:r>
      <w:r w:rsidR="00C10D25">
        <w:t> </w:t>
      </w:r>
      <w:r w:rsidR="00A80D10">
        <w:t>Jourdain</w:t>
      </w:r>
      <w:r w:rsidR="00F06E29">
        <w:t>, conseill</w:t>
      </w:r>
      <w:r w:rsidR="00A80D10">
        <w:t>er</w:t>
      </w:r>
      <w:r w:rsidR="00F06E29">
        <w:t xml:space="preserve"> </w:t>
      </w:r>
      <w:r w:rsidR="00A80D10">
        <w:t>référendaire</w:t>
      </w:r>
      <w:r w:rsidR="00C10D25">
        <w:t xml:space="preserve"> </w:t>
      </w:r>
      <w:r>
        <w:t>;</w:t>
      </w:r>
    </w:p>
    <w:p w:rsidR="00D06882" w:rsidRDefault="00D06882" w:rsidP="001A2F8E">
      <w:pPr>
        <w:pStyle w:val="Corpsdetexte"/>
        <w:spacing w:before="240" w:after="0"/>
        <w:ind w:left="567" w:firstLine="851"/>
      </w:pPr>
      <w:r>
        <w:t xml:space="preserve">Vu les </w:t>
      </w:r>
      <w:r w:rsidR="00D53BC2">
        <w:t>conclusions</w:t>
      </w:r>
      <w:r w:rsidR="00BA6FAA">
        <w:t xml:space="preserve"> n°</w:t>
      </w:r>
      <w:r w:rsidR="00C10D25">
        <w:t> </w:t>
      </w:r>
      <w:r w:rsidR="006136C7">
        <w:t>613</w:t>
      </w:r>
      <w:r w:rsidR="008D77C8">
        <w:t xml:space="preserve"> </w:t>
      </w:r>
      <w:r>
        <w:t>du procureur général</w:t>
      </w:r>
      <w:r w:rsidR="00D71D86">
        <w:t xml:space="preserve"> </w:t>
      </w:r>
      <w:r w:rsidR="00E417FA">
        <w:t>près la cour des comptes</w:t>
      </w:r>
      <w:r>
        <w:t xml:space="preserve"> </w:t>
      </w:r>
      <w:r w:rsidR="00BA6FAA">
        <w:t>du</w:t>
      </w:r>
      <w:r w:rsidR="002B49C6">
        <w:t> </w:t>
      </w:r>
      <w:r w:rsidR="006136C7">
        <w:t>6</w:t>
      </w:r>
      <w:r w:rsidR="00C10D25">
        <w:t> </w:t>
      </w:r>
      <w:r w:rsidR="006136C7">
        <w:t>septembre</w:t>
      </w:r>
      <w:r w:rsidR="00C10D25">
        <w:t> </w:t>
      </w:r>
      <w:r w:rsidR="008D77C8">
        <w:t>201</w:t>
      </w:r>
      <w:r w:rsidR="00A80D10">
        <w:t>2</w:t>
      </w:r>
      <w:r w:rsidR="002B49C6">
        <w:t xml:space="preserve"> </w:t>
      </w:r>
      <w:r>
        <w:t>;</w:t>
      </w:r>
    </w:p>
    <w:p w:rsidR="00D06882" w:rsidRDefault="00D06882" w:rsidP="001A2F8E">
      <w:pPr>
        <w:pStyle w:val="Corpsdetexte"/>
        <w:spacing w:before="240" w:after="0"/>
        <w:ind w:left="567" w:firstLine="851"/>
      </w:pPr>
      <w:r>
        <w:t xml:space="preserve">Vu la </w:t>
      </w:r>
      <w:r w:rsidR="000C17C4">
        <w:t>lettre</w:t>
      </w:r>
      <w:r>
        <w:t xml:space="preserve"> </w:t>
      </w:r>
      <w:r w:rsidR="001867CF">
        <w:t xml:space="preserve">du </w:t>
      </w:r>
      <w:r w:rsidR="006136C7">
        <w:t>26</w:t>
      </w:r>
      <w:r w:rsidR="00C10D25">
        <w:t> </w:t>
      </w:r>
      <w:r w:rsidR="006136C7">
        <w:t>juillet</w:t>
      </w:r>
      <w:r w:rsidR="00C10D25">
        <w:t> </w:t>
      </w:r>
      <w:r w:rsidR="00A80D10">
        <w:t>2012</w:t>
      </w:r>
      <w:r w:rsidR="008D77C8">
        <w:t xml:space="preserve"> </w:t>
      </w:r>
      <w:r>
        <w:t xml:space="preserve">du président de la </w:t>
      </w:r>
      <w:r w:rsidR="00B369E7">
        <w:t>p</w:t>
      </w:r>
      <w:r>
        <w:t>remière chambre désignant M</w:t>
      </w:r>
      <w:r w:rsidR="008D77C8">
        <w:t>. </w:t>
      </w:r>
      <w:r w:rsidR="00C10D25">
        <w:t xml:space="preserve">Jean-Christophe </w:t>
      </w:r>
      <w:r w:rsidR="006136C7">
        <w:t>Chouvet</w:t>
      </w:r>
      <w:r w:rsidR="00B369E7">
        <w:t>,</w:t>
      </w:r>
      <w:r>
        <w:t xml:space="preserve"> </w:t>
      </w:r>
      <w:r w:rsidR="00B369E7">
        <w:t>conseill</w:t>
      </w:r>
      <w:r w:rsidR="008D77C8">
        <w:t>er</w:t>
      </w:r>
      <w:r w:rsidR="00B369E7">
        <w:t xml:space="preserve"> maître, </w:t>
      </w:r>
      <w:r>
        <w:t>comme réviseur ;</w:t>
      </w:r>
    </w:p>
    <w:p w:rsidR="000C17C4" w:rsidRDefault="000C17C4" w:rsidP="001A2F8E">
      <w:pPr>
        <w:pStyle w:val="Corpsdetexte"/>
        <w:spacing w:before="240" w:after="0"/>
        <w:ind w:left="567" w:firstLine="851"/>
      </w:pPr>
      <w:r>
        <w:t xml:space="preserve">Vu la lettre du </w:t>
      </w:r>
      <w:r w:rsidR="006136C7">
        <w:t>4 septembre</w:t>
      </w:r>
      <w:r w:rsidR="00A80D10">
        <w:t xml:space="preserve"> </w:t>
      </w:r>
      <w:r w:rsidR="008D77C8">
        <w:t>201</w:t>
      </w:r>
      <w:r w:rsidR="00A80D10">
        <w:t>2</w:t>
      </w:r>
      <w:r>
        <w:t xml:space="preserve"> informant M.</w:t>
      </w:r>
      <w:r w:rsidR="00FB6C93">
        <w:t> </w:t>
      </w:r>
      <w:r w:rsidR="00396B9F">
        <w:t>X</w:t>
      </w:r>
      <w:r w:rsidR="006708E6">
        <w:t xml:space="preserve"> de </w:t>
      </w:r>
      <w:r>
        <w:t xml:space="preserve">la date de l’audience publique du </w:t>
      </w:r>
      <w:r w:rsidR="006136C7">
        <w:t>3</w:t>
      </w:r>
      <w:r w:rsidR="00C10D25">
        <w:t> </w:t>
      </w:r>
      <w:r w:rsidR="006136C7">
        <w:t>octobre</w:t>
      </w:r>
      <w:r w:rsidR="00C10D25">
        <w:t> </w:t>
      </w:r>
      <w:r w:rsidR="008D77C8">
        <w:t>2012</w:t>
      </w:r>
      <w:r w:rsidR="00D25BF0">
        <w:t xml:space="preserve"> </w:t>
      </w:r>
      <w:r>
        <w:t xml:space="preserve">et l’accusé de réception de cette lettre </w:t>
      </w:r>
      <w:r w:rsidR="0091055D">
        <w:t>signé le</w:t>
      </w:r>
      <w:r w:rsidR="00D25BF0">
        <w:t xml:space="preserve"> </w:t>
      </w:r>
      <w:r w:rsidR="006136C7">
        <w:t>5</w:t>
      </w:r>
      <w:r w:rsidR="00C10D25">
        <w:t> </w:t>
      </w:r>
      <w:r w:rsidR="006136C7">
        <w:t>septembre</w:t>
      </w:r>
      <w:r w:rsidR="00C10D25">
        <w:t> </w:t>
      </w:r>
      <w:r w:rsidR="008D77C8">
        <w:t>201</w:t>
      </w:r>
      <w:r w:rsidR="00A80D10">
        <w:t>2</w:t>
      </w:r>
      <w:r w:rsidR="008D77C8">
        <w:t xml:space="preserve"> </w:t>
      </w:r>
      <w:r>
        <w:t>par le comptable ;</w:t>
      </w:r>
    </w:p>
    <w:p w:rsidR="00D06882" w:rsidRDefault="00834093" w:rsidP="001A2F8E">
      <w:pPr>
        <w:pStyle w:val="Corpsdetexte"/>
        <w:spacing w:before="240" w:after="0"/>
        <w:ind w:left="567" w:firstLine="851"/>
      </w:pPr>
      <w:r>
        <w:t>E</w:t>
      </w:r>
      <w:r w:rsidR="00D06882">
        <w:t>ntendu</w:t>
      </w:r>
      <w:r w:rsidR="000C17C4">
        <w:t>s</w:t>
      </w:r>
      <w:r w:rsidR="00D06882">
        <w:t xml:space="preserve"> </w:t>
      </w:r>
      <w:r w:rsidR="0018438A">
        <w:t>en</w:t>
      </w:r>
      <w:r w:rsidR="00D06882">
        <w:t xml:space="preserve"> audience publique, </w:t>
      </w:r>
      <w:r w:rsidR="00F06E29">
        <w:t>M</w:t>
      </w:r>
      <w:r w:rsidR="00A80D10">
        <w:t>.</w:t>
      </w:r>
      <w:r w:rsidR="00C10D25">
        <w:t> </w:t>
      </w:r>
      <w:r w:rsidR="00A80D10">
        <w:t>Jourdain</w:t>
      </w:r>
      <w:r w:rsidR="00F06E29">
        <w:t>,</w:t>
      </w:r>
      <w:r w:rsidR="00D06882">
        <w:t xml:space="preserve"> </w:t>
      </w:r>
      <w:r w:rsidR="00165AC7">
        <w:t>conseill</w:t>
      </w:r>
      <w:r w:rsidR="00A80D10">
        <w:t>er</w:t>
      </w:r>
      <w:r w:rsidR="00165AC7">
        <w:t xml:space="preserve"> </w:t>
      </w:r>
      <w:r w:rsidR="00A80D10">
        <w:t>référendaire</w:t>
      </w:r>
      <w:r w:rsidR="00165AC7">
        <w:t xml:space="preserve">, </w:t>
      </w:r>
      <w:r w:rsidR="00D06882">
        <w:t>e</w:t>
      </w:r>
      <w:r w:rsidR="00D53BC2">
        <w:t>n son rapport oral, et M.</w:t>
      </w:r>
      <w:r w:rsidR="00C10D25">
        <w:t xml:space="preserve"> Yves </w:t>
      </w:r>
      <w:r w:rsidR="000C4F7B">
        <w:t>Perrin</w:t>
      </w:r>
      <w:r w:rsidR="00D06882">
        <w:t>, avocat géné</w:t>
      </w:r>
      <w:r w:rsidR="004D4916">
        <w:t>ral, en ses conclusions orales</w:t>
      </w:r>
      <w:r w:rsidR="005C5011">
        <w:t> ;</w:t>
      </w:r>
    </w:p>
    <w:p w:rsidR="00834093" w:rsidRPr="005470AC" w:rsidRDefault="005A6B29" w:rsidP="001A2F8E">
      <w:pPr>
        <w:pStyle w:val="Corpsdetexte"/>
        <w:spacing w:before="240" w:after="0"/>
        <w:ind w:left="567" w:firstLine="851"/>
      </w:pPr>
      <w:r>
        <w:t>Vu le</w:t>
      </w:r>
      <w:r w:rsidR="00834093" w:rsidRPr="005470AC">
        <w:t xml:space="preserve"> </w:t>
      </w:r>
      <w:r w:rsidR="00304791" w:rsidRPr="005470AC">
        <w:t>courriel du 1</w:t>
      </w:r>
      <w:r w:rsidR="00304791" w:rsidRPr="005470AC">
        <w:rPr>
          <w:vertAlign w:val="superscript"/>
        </w:rPr>
        <w:t>er</w:t>
      </w:r>
      <w:r w:rsidR="00304791" w:rsidRPr="005470AC">
        <w:t xml:space="preserve"> octobre </w:t>
      </w:r>
      <w:r w:rsidR="004B6794" w:rsidRPr="005470AC">
        <w:t xml:space="preserve">2012 </w:t>
      </w:r>
      <w:r>
        <w:t xml:space="preserve">par lequel </w:t>
      </w:r>
      <w:r w:rsidR="005A7027">
        <w:t>M.</w:t>
      </w:r>
      <w:r w:rsidR="00C10D25">
        <w:t> </w:t>
      </w:r>
      <w:r w:rsidR="00396B9F">
        <w:t>X</w:t>
      </w:r>
      <w:r w:rsidR="005A7027">
        <w:t xml:space="preserve"> a indiqué </w:t>
      </w:r>
      <w:r w:rsidR="00304791" w:rsidRPr="005470AC">
        <w:t>qu’il ne serait pas présent à l’audience et qu’il ne serait pas représenté</w:t>
      </w:r>
      <w:r w:rsidR="00C10D25">
        <w:t> ;</w:t>
      </w:r>
    </w:p>
    <w:p w:rsidR="00D06882" w:rsidRPr="00F06E29" w:rsidRDefault="00165AC7" w:rsidP="00EB584B">
      <w:pPr>
        <w:pStyle w:val="Corpsdetexte"/>
        <w:spacing w:before="240" w:after="480"/>
        <w:ind w:left="567" w:firstLine="851"/>
      </w:pPr>
      <w:r>
        <w:lastRenderedPageBreak/>
        <w:t>Entendu à huis clos,</w:t>
      </w:r>
      <w:r w:rsidR="00D06882">
        <w:t xml:space="preserve"> </w:t>
      </w:r>
      <w:r>
        <w:t xml:space="preserve">le </w:t>
      </w:r>
      <w:r w:rsidR="001F3148">
        <w:t>m</w:t>
      </w:r>
      <w:r w:rsidR="00D06882">
        <w:t xml:space="preserve">inistère public et </w:t>
      </w:r>
      <w:r>
        <w:t>l</w:t>
      </w:r>
      <w:r w:rsidR="00A80D10">
        <w:t>e</w:t>
      </w:r>
      <w:r>
        <w:t xml:space="preserve"> rapporteur s’étant retirés, </w:t>
      </w:r>
      <w:r w:rsidR="00D06882" w:rsidRPr="00F06E29">
        <w:t>M</w:t>
      </w:r>
      <w:r w:rsidR="00C65484">
        <w:t>.</w:t>
      </w:r>
      <w:r w:rsidR="00C10D25">
        <w:t> </w:t>
      </w:r>
      <w:r w:rsidR="006136C7">
        <w:t>Chouvet</w:t>
      </w:r>
      <w:r w:rsidR="00D06882" w:rsidRPr="00F06E29">
        <w:t>, conseill</w:t>
      </w:r>
      <w:r w:rsidR="00D028CC">
        <w:t>er</w:t>
      </w:r>
      <w:r w:rsidR="00D06882" w:rsidRPr="00F06E29">
        <w:t xml:space="preserve"> maître, en ses observations ;</w:t>
      </w:r>
    </w:p>
    <w:p w:rsidR="004E421B" w:rsidRPr="001F3148" w:rsidRDefault="004E421B" w:rsidP="00845BCC">
      <w:pPr>
        <w:pStyle w:val="ps"/>
        <w:spacing w:after="240"/>
        <w:ind w:firstLine="0"/>
        <w:jc w:val="center"/>
        <w:rPr>
          <w:b/>
        </w:rPr>
      </w:pPr>
      <w:r w:rsidRPr="001F3148">
        <w:rPr>
          <w:b/>
        </w:rPr>
        <w:t>ORDONNE</w:t>
      </w:r>
      <w:r w:rsidR="00715305">
        <w:rPr>
          <w:b/>
        </w:rPr>
        <w:t> :</w:t>
      </w:r>
      <w:r w:rsidRPr="001F3148">
        <w:rPr>
          <w:b/>
        </w:rPr>
        <w:t xml:space="preserve"> </w:t>
      </w:r>
    </w:p>
    <w:p w:rsidR="0088122E" w:rsidRDefault="0088122E" w:rsidP="0088122E">
      <w:pPr>
        <w:pStyle w:val="helene"/>
      </w:pPr>
    </w:p>
    <w:p w:rsidR="00551829" w:rsidRDefault="00551829" w:rsidP="007015E9">
      <w:pPr>
        <w:pStyle w:val="Corpsdetexte"/>
        <w:spacing w:before="0" w:after="0"/>
        <w:ind w:left="1418" w:firstLine="0"/>
        <w:jc w:val="left"/>
        <w:rPr>
          <w:b/>
          <w:u w:val="single"/>
        </w:rPr>
      </w:pPr>
      <w:r>
        <w:rPr>
          <w:b/>
          <w:u w:val="single"/>
        </w:rPr>
        <w:t>A l’égard de M</w:t>
      </w:r>
      <w:r w:rsidR="003B6425">
        <w:rPr>
          <w:b/>
          <w:u w:val="single"/>
        </w:rPr>
        <w:t>.</w:t>
      </w:r>
      <w:r w:rsidR="008F6DC6">
        <w:rPr>
          <w:b/>
          <w:u w:val="single"/>
        </w:rPr>
        <w:t> </w:t>
      </w:r>
      <w:r w:rsidR="00396B9F">
        <w:rPr>
          <w:b/>
          <w:u w:val="single"/>
        </w:rPr>
        <w:t>X</w:t>
      </w:r>
      <w:r w:rsidR="00715305">
        <w:rPr>
          <w:b/>
          <w:u w:val="single"/>
        </w:rPr>
        <w:t xml:space="preserve"> </w:t>
      </w:r>
    </w:p>
    <w:p w:rsidR="00551829" w:rsidRDefault="00551829" w:rsidP="007015E9">
      <w:pPr>
        <w:pStyle w:val="Corpsdetexte"/>
        <w:spacing w:before="0" w:after="0"/>
        <w:ind w:left="1418" w:firstLine="0"/>
        <w:jc w:val="left"/>
        <w:rPr>
          <w:b/>
          <w:u w:val="single"/>
        </w:rPr>
      </w:pPr>
    </w:p>
    <w:p w:rsidR="009F6499" w:rsidRDefault="0066008B" w:rsidP="007015E9">
      <w:pPr>
        <w:pStyle w:val="Corpsdetexte"/>
        <w:spacing w:before="0" w:after="0"/>
        <w:ind w:left="1418" w:firstLine="0"/>
        <w:jc w:val="left"/>
        <w:rPr>
          <w:b/>
          <w:u w:val="single"/>
        </w:rPr>
      </w:pPr>
      <w:r>
        <w:rPr>
          <w:b/>
          <w:u w:val="single"/>
        </w:rPr>
        <w:t>Affaire</w:t>
      </w:r>
      <w:r w:rsidR="008F4D0C">
        <w:rPr>
          <w:b/>
          <w:u w:val="single"/>
        </w:rPr>
        <w:t xml:space="preserve"> : </w:t>
      </w:r>
      <w:r w:rsidR="003B6425">
        <w:rPr>
          <w:b/>
          <w:u w:val="single"/>
        </w:rPr>
        <w:t xml:space="preserve">Entreprise unipersonnelle </w:t>
      </w:r>
      <w:r w:rsidR="00D25BF0">
        <w:rPr>
          <w:b/>
          <w:u w:val="single"/>
        </w:rPr>
        <w:t>« </w:t>
      </w:r>
      <w:r w:rsidR="003B6425">
        <w:rPr>
          <w:b/>
          <w:u w:val="single"/>
        </w:rPr>
        <w:t xml:space="preserve">Agencement Alain </w:t>
      </w:r>
      <w:proofErr w:type="spellStart"/>
      <w:r w:rsidR="003B6425">
        <w:rPr>
          <w:b/>
          <w:u w:val="single"/>
        </w:rPr>
        <w:t>Kalman</w:t>
      </w:r>
      <w:proofErr w:type="spellEnd"/>
      <w:r w:rsidR="003B6425">
        <w:rPr>
          <w:b/>
          <w:u w:val="single"/>
        </w:rPr>
        <w:t xml:space="preserve"> </w:t>
      </w:r>
      <w:r w:rsidR="000C31AE">
        <w:rPr>
          <w:b/>
          <w:u w:val="single"/>
        </w:rPr>
        <w:t>(AAK)</w:t>
      </w:r>
      <w:r w:rsidR="000E7ABA">
        <w:rPr>
          <w:b/>
          <w:u w:val="single"/>
        </w:rPr>
        <w:t xml:space="preserve"> »</w:t>
      </w:r>
    </w:p>
    <w:p w:rsidR="00F00762" w:rsidRDefault="00F00762" w:rsidP="007015E9">
      <w:pPr>
        <w:pStyle w:val="Corpsdetexte"/>
        <w:spacing w:before="0" w:after="0"/>
        <w:ind w:left="1418" w:firstLine="0"/>
        <w:jc w:val="left"/>
        <w:rPr>
          <w:b/>
          <w:u w:val="single"/>
        </w:rPr>
      </w:pPr>
    </w:p>
    <w:p w:rsidR="00551829" w:rsidRDefault="00551829" w:rsidP="007015E9">
      <w:pPr>
        <w:pStyle w:val="Corpsdetexte"/>
        <w:spacing w:before="0" w:after="0"/>
        <w:ind w:left="1418" w:firstLine="0"/>
        <w:jc w:val="left"/>
        <w:rPr>
          <w:b/>
          <w:u w:val="single"/>
        </w:rPr>
      </w:pPr>
      <w:r>
        <w:rPr>
          <w:b/>
          <w:u w:val="single"/>
        </w:rPr>
        <w:t>Exercice 200</w:t>
      </w:r>
      <w:r w:rsidR="000C31AE">
        <w:rPr>
          <w:b/>
          <w:u w:val="single"/>
        </w:rPr>
        <w:t>6</w:t>
      </w:r>
    </w:p>
    <w:p w:rsidR="009F6499" w:rsidRDefault="009F6499" w:rsidP="009F6499">
      <w:pPr>
        <w:pStyle w:val="Corpsdetexte"/>
      </w:pPr>
    </w:p>
    <w:p w:rsidR="0077567D" w:rsidRDefault="000A4EBA" w:rsidP="00AA3454">
      <w:pPr>
        <w:pStyle w:val="Corpsdetexte"/>
        <w:spacing w:before="280" w:after="280"/>
        <w:ind w:left="567" w:firstLine="851"/>
      </w:pPr>
      <w:r>
        <w:t>Attendu que</w:t>
      </w:r>
      <w:r w:rsidR="00CB34CC">
        <w:t xml:space="preserve"> </w:t>
      </w:r>
      <w:r w:rsidR="00B33FC8" w:rsidRPr="000A4EBA">
        <w:t xml:space="preserve">la société </w:t>
      </w:r>
      <w:r w:rsidR="00D25BF0">
        <w:t>« </w:t>
      </w:r>
      <w:r w:rsidR="00B33FC8" w:rsidRPr="000A4EBA">
        <w:t xml:space="preserve">Agencement Alain </w:t>
      </w:r>
      <w:proofErr w:type="spellStart"/>
      <w:r w:rsidR="00B33FC8" w:rsidRPr="000A4EBA">
        <w:t>Kalman</w:t>
      </w:r>
      <w:proofErr w:type="spellEnd"/>
      <w:r w:rsidR="00D25BF0">
        <w:t> »</w:t>
      </w:r>
      <w:r w:rsidR="00B33FC8" w:rsidRPr="000A4EBA">
        <w:t xml:space="preserve"> (AAK)</w:t>
      </w:r>
      <w:r w:rsidR="001A3F9D">
        <w:t>, qui</w:t>
      </w:r>
      <w:r w:rsidR="00D25BF0">
        <w:t xml:space="preserve"> </w:t>
      </w:r>
      <w:r w:rsidR="001A3F9D">
        <w:t>était</w:t>
      </w:r>
      <w:r>
        <w:t xml:space="preserve"> </w:t>
      </w:r>
      <w:r w:rsidR="00525A6E">
        <w:t>redevable de taxes sur la valeur ajoutée d’un montant total de 16</w:t>
      </w:r>
      <w:r w:rsidR="008F6DC6">
        <w:t> </w:t>
      </w:r>
      <w:r w:rsidR="00525A6E">
        <w:t>702</w:t>
      </w:r>
      <w:r w:rsidR="008F6DC6">
        <w:t> e</w:t>
      </w:r>
      <w:r w:rsidR="00525A6E">
        <w:t>uros, mis en recouvrement les 22 février 2005 pour 15 000 euros et 30 mai 2005 pour 1</w:t>
      </w:r>
      <w:r w:rsidR="0066008B">
        <w:t> </w:t>
      </w:r>
      <w:r w:rsidR="00525A6E">
        <w:t>702</w:t>
      </w:r>
      <w:r w:rsidR="0066008B">
        <w:t> </w:t>
      </w:r>
      <w:r w:rsidR="00525A6E">
        <w:t xml:space="preserve">euros, </w:t>
      </w:r>
      <w:r w:rsidR="00525A6E" w:rsidRPr="009B1BB7">
        <w:t>a</w:t>
      </w:r>
      <w:r w:rsidR="00D25BF0">
        <w:t xml:space="preserve"> </w:t>
      </w:r>
      <w:r w:rsidR="00525A6E" w:rsidRPr="009B1BB7">
        <w:t>été déclaré</w:t>
      </w:r>
      <w:r w:rsidR="00525A6E">
        <w:t>e</w:t>
      </w:r>
      <w:r w:rsidR="00525A6E" w:rsidRPr="009B1BB7">
        <w:t xml:space="preserve"> en </w:t>
      </w:r>
      <w:r w:rsidR="00525A6E">
        <w:t>redressement ju</w:t>
      </w:r>
      <w:r w:rsidR="00525A6E" w:rsidRPr="009B1BB7">
        <w:t xml:space="preserve">diciaire </w:t>
      </w:r>
      <w:r w:rsidR="00525A6E">
        <w:t>le 4 novembre 2004 par jugement publié le 10 décembre 2004 ; que</w:t>
      </w:r>
      <w:r w:rsidR="001A3F9D">
        <w:t>,</w:t>
      </w:r>
      <w:r w:rsidR="00525A6E">
        <w:t xml:space="preserve"> sur résolution du plan de continuation arrêté le 28</w:t>
      </w:r>
      <w:r w:rsidR="008F4D0C">
        <w:t> </w:t>
      </w:r>
      <w:r w:rsidR="00525A6E">
        <w:t>juin</w:t>
      </w:r>
      <w:r w:rsidR="008F4D0C">
        <w:t> </w:t>
      </w:r>
      <w:r w:rsidR="00525A6E">
        <w:t>2005, la</w:t>
      </w:r>
      <w:r w:rsidR="00D25BF0">
        <w:t xml:space="preserve"> </w:t>
      </w:r>
      <w:r w:rsidR="00525A6E">
        <w:t>liquidation judiciaire a été prononcée le 15</w:t>
      </w:r>
      <w:r w:rsidR="008F4D0C">
        <w:t> </w:t>
      </w:r>
      <w:r w:rsidR="00525A6E">
        <w:t>décembre</w:t>
      </w:r>
      <w:r w:rsidR="008F4D0C">
        <w:t> </w:t>
      </w:r>
      <w:r w:rsidR="00525A6E">
        <w:t>2005,</w:t>
      </w:r>
      <w:r w:rsidR="00525A6E" w:rsidRPr="001B6549">
        <w:t xml:space="preserve"> </w:t>
      </w:r>
      <w:r w:rsidR="00525A6E">
        <w:t>par jugement publié le</w:t>
      </w:r>
      <w:r w:rsidR="0066008B">
        <w:t> </w:t>
      </w:r>
      <w:r w:rsidR="00525A6E">
        <w:t>26 février</w:t>
      </w:r>
      <w:r w:rsidR="0066008B">
        <w:t> </w:t>
      </w:r>
      <w:r w:rsidR="00525A6E">
        <w:t>2006 ; que cette procédure a été clôturée pour insuffisance d’actif le</w:t>
      </w:r>
      <w:r w:rsidR="00D25BF0">
        <w:t xml:space="preserve"> </w:t>
      </w:r>
      <w:r w:rsidR="00525A6E">
        <w:t xml:space="preserve">6 novembre 2007 ; </w:t>
      </w:r>
    </w:p>
    <w:p w:rsidR="003A45B3" w:rsidRDefault="0077567D" w:rsidP="00AA3454">
      <w:pPr>
        <w:pStyle w:val="Corpsdetexte"/>
        <w:spacing w:before="280" w:after="280"/>
        <w:ind w:left="567" w:firstLine="851"/>
      </w:pPr>
      <w:r>
        <w:t xml:space="preserve">Attendu </w:t>
      </w:r>
      <w:r w:rsidR="00525A6E">
        <w:t xml:space="preserve">que les créances fiscales sur l’entreprise </w:t>
      </w:r>
      <w:r w:rsidR="00D25BF0">
        <w:t>« </w:t>
      </w:r>
      <w:r w:rsidR="00525A6E">
        <w:t>AAK</w:t>
      </w:r>
      <w:r w:rsidR="00D25BF0">
        <w:t> »</w:t>
      </w:r>
      <w:r w:rsidR="00525A6E">
        <w:t xml:space="preserve"> ont été régulièrement déclarées</w:t>
      </w:r>
      <w:r w:rsidR="00525A6E" w:rsidRPr="005D3906">
        <w:t xml:space="preserve"> </w:t>
      </w:r>
      <w:r w:rsidR="00525A6E">
        <w:t>au passif du redressement judiciaire ; que, toutefois, le comptable a omis de les déclarer, à hauteur de 16</w:t>
      </w:r>
      <w:r w:rsidR="0066008B">
        <w:t> </w:t>
      </w:r>
      <w:r w:rsidR="00525A6E">
        <w:t>702</w:t>
      </w:r>
      <w:r w:rsidR="0066008B">
        <w:t> </w:t>
      </w:r>
      <w:r w:rsidR="00525A6E">
        <w:t xml:space="preserve">euros, au passif de la liquidation judiciaire </w:t>
      </w:r>
      <w:r w:rsidR="000A4EBA">
        <w:t xml:space="preserve">selon les modalités </w:t>
      </w:r>
      <w:r w:rsidR="003A45B3">
        <w:t>fixées par l</w:t>
      </w:r>
      <w:r w:rsidR="005D2CBB">
        <w:t>e</w:t>
      </w:r>
      <w:r w:rsidR="00197775">
        <w:t>s</w:t>
      </w:r>
      <w:r w:rsidR="005D2CBB">
        <w:t xml:space="preserve"> article</w:t>
      </w:r>
      <w:r w:rsidR="00197775">
        <w:t>s</w:t>
      </w:r>
      <w:r w:rsidR="005D2CBB">
        <w:t xml:space="preserve"> L</w:t>
      </w:r>
      <w:r w:rsidR="0066008B">
        <w:t>. </w:t>
      </w:r>
      <w:r w:rsidR="005D2CBB">
        <w:t>621-46</w:t>
      </w:r>
      <w:r w:rsidR="00197775">
        <w:t xml:space="preserve"> et L</w:t>
      </w:r>
      <w:r w:rsidR="0066008B">
        <w:t>. </w:t>
      </w:r>
      <w:r w:rsidR="00197775">
        <w:t>621-82</w:t>
      </w:r>
      <w:r w:rsidR="005D2CBB">
        <w:t xml:space="preserve"> du code de commerce </w:t>
      </w:r>
      <w:r>
        <w:t>et de l’article</w:t>
      </w:r>
      <w:r w:rsidR="008F4D0C">
        <w:t> </w:t>
      </w:r>
      <w:r>
        <w:t>66 du décret n°</w:t>
      </w:r>
      <w:r w:rsidR="0066008B">
        <w:t> </w:t>
      </w:r>
      <w:r>
        <w:t xml:space="preserve">88-1388 du 27 décembre 1985, alors applicables ; </w:t>
      </w:r>
    </w:p>
    <w:p w:rsidR="0077567D" w:rsidRDefault="003A45B3" w:rsidP="00AA3454">
      <w:pPr>
        <w:pStyle w:val="Corpsdetexte"/>
        <w:spacing w:before="280" w:after="280"/>
        <w:ind w:left="567" w:firstLine="851"/>
      </w:pPr>
      <w:r>
        <w:t xml:space="preserve">Attendu </w:t>
      </w:r>
      <w:r w:rsidR="0077567D">
        <w:t xml:space="preserve">qu’en l’espèce, </w:t>
      </w:r>
      <w:r w:rsidR="000A4EBA">
        <w:t>l</w:t>
      </w:r>
      <w:r w:rsidR="0077567D">
        <w:t xml:space="preserve">e délai </w:t>
      </w:r>
      <w:r w:rsidR="000A4EBA">
        <w:t xml:space="preserve">de déclaration </w:t>
      </w:r>
      <w:r w:rsidR="0077567D">
        <w:t>expir</w:t>
      </w:r>
      <w:r w:rsidR="000A4EBA">
        <w:t>ait</w:t>
      </w:r>
      <w:r w:rsidR="0077567D">
        <w:t xml:space="preserve"> </w:t>
      </w:r>
      <w:r w:rsidR="000A4EBA" w:rsidRPr="000A4EBA">
        <w:t>deux mois à compter d</w:t>
      </w:r>
      <w:r w:rsidR="000A4EBA">
        <w:t xml:space="preserve">e la publication du jugement </w:t>
      </w:r>
      <w:r w:rsidR="000A4EBA" w:rsidRPr="000A4EBA">
        <w:t xml:space="preserve">au Bulletin </w:t>
      </w:r>
      <w:r w:rsidR="00D25BF0">
        <w:t>o</w:t>
      </w:r>
      <w:r w:rsidR="000A4EBA" w:rsidRPr="000A4EBA">
        <w:t>fficiel d</w:t>
      </w:r>
      <w:r w:rsidR="0066008B">
        <w:t>es</w:t>
      </w:r>
      <w:r w:rsidR="008F4D0C">
        <w:t xml:space="preserve"> </w:t>
      </w:r>
      <w:r w:rsidR="00D25BF0">
        <w:t>a</w:t>
      </w:r>
      <w:r w:rsidR="000A4EBA" w:rsidRPr="000A4EBA">
        <w:t xml:space="preserve">nnonces </w:t>
      </w:r>
      <w:r w:rsidR="00D25BF0">
        <w:t>c</w:t>
      </w:r>
      <w:r w:rsidR="000A4EBA" w:rsidRPr="000A4EBA">
        <w:t xml:space="preserve">iviles et </w:t>
      </w:r>
      <w:r w:rsidR="00D25BF0">
        <w:t>c</w:t>
      </w:r>
      <w:r w:rsidR="000A4EBA" w:rsidRPr="000A4EBA">
        <w:t>ommerciales</w:t>
      </w:r>
      <w:r>
        <w:t xml:space="preserve">, </w:t>
      </w:r>
      <w:r w:rsidR="00EB6657">
        <w:t xml:space="preserve">publication faite </w:t>
      </w:r>
      <w:r w:rsidR="0077567D">
        <w:t>le 26 avril 2006 ; qu’en conséquence</w:t>
      </w:r>
      <w:r w:rsidR="0077567D" w:rsidRPr="00B7423F">
        <w:t xml:space="preserve"> </w:t>
      </w:r>
      <w:r w:rsidR="0077567D">
        <w:t>les créances de TVA se</w:t>
      </w:r>
      <w:r w:rsidR="000A4EBA">
        <w:t xml:space="preserve"> sont trouvées </w:t>
      </w:r>
      <w:r w:rsidR="0077567D">
        <w:t>éteintes depuis le 27 avril 2006 ;</w:t>
      </w:r>
      <w:r w:rsidR="000A4EBA" w:rsidRPr="000A4EBA">
        <w:t xml:space="preserve"> </w:t>
      </w:r>
    </w:p>
    <w:p w:rsidR="00EB6657" w:rsidRDefault="00EB6657" w:rsidP="00AA3454">
      <w:pPr>
        <w:pStyle w:val="Corpsdetexte"/>
        <w:spacing w:before="280" w:after="280"/>
        <w:ind w:left="567" w:firstLine="851"/>
      </w:pPr>
      <w:r>
        <w:t>Attendu qu’en conséquence le ministère public, par réquisitoire du</w:t>
      </w:r>
      <w:r w:rsidR="00D25BF0">
        <w:t xml:space="preserve"> </w:t>
      </w:r>
      <w:r>
        <w:t>8</w:t>
      </w:r>
      <w:r w:rsidR="0066008B">
        <w:t> </w:t>
      </w:r>
      <w:r>
        <w:t>mars</w:t>
      </w:r>
      <w:r w:rsidR="0066008B">
        <w:t> </w:t>
      </w:r>
      <w:r>
        <w:t xml:space="preserve">2012, a estimé </w:t>
      </w:r>
      <w:r w:rsidRPr="000A4EBA">
        <w:t>que la responsabilité personnelle et pécuniaire de</w:t>
      </w:r>
      <w:r w:rsidR="00D25BF0">
        <w:t xml:space="preserve"> </w:t>
      </w:r>
      <w:r w:rsidRPr="000A4EBA">
        <w:t>M.</w:t>
      </w:r>
      <w:r w:rsidR="0066008B">
        <w:t> </w:t>
      </w:r>
      <w:r w:rsidR="00396B9F">
        <w:t>X</w:t>
      </w:r>
      <w:r w:rsidRPr="000A4EBA">
        <w:t>, comptable en fonctions du 17</w:t>
      </w:r>
      <w:r w:rsidR="0066008B">
        <w:t> </w:t>
      </w:r>
      <w:r w:rsidRPr="000A4EBA">
        <w:t>décembre</w:t>
      </w:r>
      <w:r w:rsidR="0066008B">
        <w:t> </w:t>
      </w:r>
      <w:r w:rsidRPr="000A4EBA">
        <w:t>2005 au 3</w:t>
      </w:r>
      <w:r w:rsidR="0066008B">
        <w:t> </w:t>
      </w:r>
      <w:r w:rsidRPr="000A4EBA">
        <w:t>décembre</w:t>
      </w:r>
      <w:r w:rsidR="0066008B">
        <w:t> </w:t>
      </w:r>
      <w:r w:rsidRPr="000A4EBA">
        <w:t>2007 au service des impôts des entreprises de Roubaix-Nord, pouvait être mise en jeu, à hauteur de</w:t>
      </w:r>
      <w:r w:rsidR="00D25BF0">
        <w:t xml:space="preserve"> </w:t>
      </w:r>
      <w:r w:rsidRPr="000A4EBA">
        <w:t>16</w:t>
      </w:r>
      <w:r w:rsidR="0066008B">
        <w:t> </w:t>
      </w:r>
      <w:r w:rsidRPr="000A4EBA">
        <w:t>702</w:t>
      </w:r>
      <w:r w:rsidR="0066008B">
        <w:t> </w:t>
      </w:r>
      <w:r w:rsidRPr="000A4EBA">
        <w:t>euro</w:t>
      </w:r>
      <w:r>
        <w:t>s, au</w:t>
      </w:r>
      <w:r w:rsidR="00D25BF0">
        <w:t xml:space="preserve"> </w:t>
      </w:r>
      <w:r>
        <w:t>titre de l’exercice</w:t>
      </w:r>
      <w:r w:rsidR="008F6DC6">
        <w:t> </w:t>
      </w:r>
      <w:r>
        <w:t>2006, pour n’avoir pas déclaré des créances fiscales au passif de la liquidation judiciaire</w:t>
      </w:r>
      <w:r w:rsidR="0066008B">
        <w:t> ;</w:t>
      </w:r>
    </w:p>
    <w:p w:rsidR="000A4EBA" w:rsidRDefault="0077567D" w:rsidP="00AA3454">
      <w:pPr>
        <w:pStyle w:val="ParagrapheStandard"/>
        <w:spacing w:before="280" w:after="280" w:line="240" w:lineRule="auto"/>
        <w:ind w:firstLine="851"/>
      </w:pPr>
      <w:r>
        <w:t>Attendu que dans sa répon</w:t>
      </w:r>
      <w:r w:rsidR="00525A6E">
        <w:t>se à la Cour le 2</w:t>
      </w:r>
      <w:r w:rsidR="008F6DC6">
        <w:t> </w:t>
      </w:r>
      <w:r w:rsidR="00525A6E">
        <w:t>juin</w:t>
      </w:r>
      <w:r w:rsidR="008F6DC6">
        <w:t> </w:t>
      </w:r>
      <w:r w:rsidR="00525A6E">
        <w:t xml:space="preserve">2012 le comptable </w:t>
      </w:r>
      <w:r w:rsidR="00477B32">
        <w:t>a reconnu qu’il n’avait pas procédé à la déclaration de cette</w:t>
      </w:r>
      <w:r w:rsidR="00525A6E">
        <w:t xml:space="preserve"> créance de 16</w:t>
      </w:r>
      <w:r w:rsidR="00FE2CDC">
        <w:t> </w:t>
      </w:r>
      <w:r w:rsidR="00525A6E">
        <w:t>702</w:t>
      </w:r>
      <w:r w:rsidR="00FE2CDC">
        <w:t> </w:t>
      </w:r>
      <w:r w:rsidR="00525A6E">
        <w:t xml:space="preserve">euros au passif de </w:t>
      </w:r>
      <w:r>
        <w:t xml:space="preserve">la </w:t>
      </w:r>
      <w:r w:rsidR="00525A6E">
        <w:t>procédure</w:t>
      </w:r>
      <w:r>
        <w:t xml:space="preserve"> de liquidation judiciaire</w:t>
      </w:r>
      <w:r w:rsidR="00112A7F">
        <w:t xml:space="preserve"> </w:t>
      </w:r>
      <w:r w:rsidR="005E52B2">
        <w:t xml:space="preserve">dans les délais impartis </w:t>
      </w:r>
      <w:r>
        <w:t xml:space="preserve">; </w:t>
      </w:r>
    </w:p>
    <w:p w:rsidR="000A4EBA" w:rsidRDefault="00477B32" w:rsidP="00AA3454">
      <w:pPr>
        <w:pStyle w:val="ParagrapheStandard"/>
        <w:spacing w:before="280" w:after="280" w:line="240" w:lineRule="auto"/>
        <w:ind w:firstLine="851"/>
      </w:pPr>
      <w:r>
        <w:lastRenderedPageBreak/>
        <w:t>A</w:t>
      </w:r>
      <w:r w:rsidR="0077567D">
        <w:t>ttendu qu’i</w:t>
      </w:r>
      <w:r w:rsidR="00525A6E">
        <w:t xml:space="preserve">l </w:t>
      </w:r>
      <w:r>
        <w:t xml:space="preserve">a </w:t>
      </w:r>
      <w:r w:rsidR="00525A6E">
        <w:t>indiqu</w:t>
      </w:r>
      <w:r>
        <w:t>é</w:t>
      </w:r>
      <w:r w:rsidR="00525A6E">
        <w:t xml:space="preserve"> </w:t>
      </w:r>
      <w:r w:rsidR="006E5BB3">
        <w:t>à décharge</w:t>
      </w:r>
      <w:r w:rsidR="00361932">
        <w:t xml:space="preserve">, en premier lieu, </w:t>
      </w:r>
      <w:r w:rsidR="00525A6E">
        <w:t>que le SIE</w:t>
      </w:r>
      <w:r w:rsidR="00A03435">
        <w:t xml:space="preserve"> </w:t>
      </w:r>
      <w:r w:rsidR="00525A6E">
        <w:t>de R</w:t>
      </w:r>
      <w:r w:rsidR="0077567D">
        <w:t>oubaix</w:t>
      </w:r>
      <w:r w:rsidR="00525A6E">
        <w:t>-N</w:t>
      </w:r>
      <w:r w:rsidR="0077567D">
        <w:t>ord</w:t>
      </w:r>
      <w:r w:rsidR="00525A6E">
        <w:t xml:space="preserve"> a</w:t>
      </w:r>
      <w:r>
        <w:t>vait</w:t>
      </w:r>
      <w:r w:rsidR="00525A6E">
        <w:t xml:space="preserve"> été </w:t>
      </w:r>
      <w:r>
        <w:t>créé</w:t>
      </w:r>
      <w:r w:rsidR="00525A6E">
        <w:t xml:space="preserve"> le 1</w:t>
      </w:r>
      <w:r w:rsidR="00525A6E" w:rsidRPr="002F2D61">
        <w:rPr>
          <w:vertAlign w:val="superscript"/>
        </w:rPr>
        <w:t>er</w:t>
      </w:r>
      <w:r w:rsidR="00525A6E">
        <w:t xml:space="preserve"> janvier 2006 </w:t>
      </w:r>
      <w:r>
        <w:t>à la suite de</w:t>
      </w:r>
      <w:r w:rsidR="00525A6E">
        <w:t xml:space="preserve"> la fusion des recettes des impôts de</w:t>
      </w:r>
      <w:r w:rsidR="00D25BF0">
        <w:t xml:space="preserve"> </w:t>
      </w:r>
      <w:r w:rsidR="00525A6E">
        <w:t>R</w:t>
      </w:r>
      <w:r w:rsidR="0077567D">
        <w:t>oubaix</w:t>
      </w:r>
      <w:r w:rsidR="00525A6E">
        <w:t>-S</w:t>
      </w:r>
      <w:r w:rsidR="0077567D">
        <w:t>ud</w:t>
      </w:r>
      <w:r w:rsidR="00525A6E">
        <w:t xml:space="preserve"> et </w:t>
      </w:r>
      <w:r w:rsidR="005E52B2">
        <w:t xml:space="preserve">de </w:t>
      </w:r>
      <w:r w:rsidR="00525A6E">
        <w:t>R</w:t>
      </w:r>
      <w:r w:rsidR="0077567D">
        <w:t>oubaix</w:t>
      </w:r>
      <w:r w:rsidR="00525A6E">
        <w:t>-C</w:t>
      </w:r>
      <w:r w:rsidR="0077567D">
        <w:t>entre ; que c</w:t>
      </w:r>
      <w:r w:rsidR="00525A6E">
        <w:t>ette restructuration a</w:t>
      </w:r>
      <w:r>
        <w:t>vait provoqué</w:t>
      </w:r>
      <w:r w:rsidR="00525A6E">
        <w:t xml:space="preserve"> des perturbations dans le service </w:t>
      </w:r>
      <w:r w:rsidR="00112A7F">
        <w:t>notamment</w:t>
      </w:r>
      <w:r w:rsidR="00525A6E">
        <w:t xml:space="preserve"> </w:t>
      </w:r>
      <w:r w:rsidR="00112A7F">
        <w:t xml:space="preserve">la perte du </w:t>
      </w:r>
      <w:r w:rsidR="00525A6E">
        <w:t>dossier R39 de l’E</w:t>
      </w:r>
      <w:r>
        <w:t>URL</w:t>
      </w:r>
      <w:r w:rsidR="00D25BF0">
        <w:t xml:space="preserve"> </w:t>
      </w:r>
      <w:r w:rsidR="00525A6E">
        <w:t>AAK géré précédemment par</w:t>
      </w:r>
      <w:r>
        <w:t xml:space="preserve"> la recette de </w:t>
      </w:r>
      <w:r w:rsidR="00525A6E">
        <w:t>R</w:t>
      </w:r>
      <w:r w:rsidR="00112A7F">
        <w:t>oubaix</w:t>
      </w:r>
      <w:r w:rsidR="00525A6E">
        <w:t>-C</w:t>
      </w:r>
      <w:r w:rsidR="00112A7F">
        <w:t>entre</w:t>
      </w:r>
      <w:r w:rsidR="00525A6E">
        <w:t>, ce qui expliqu</w:t>
      </w:r>
      <w:r>
        <w:t>ait</w:t>
      </w:r>
      <w:r w:rsidR="00525A6E">
        <w:t xml:space="preserve"> l</w:t>
      </w:r>
      <w:r w:rsidR="00112A7F">
        <w:t xml:space="preserve">’absence </w:t>
      </w:r>
      <w:r w:rsidR="00525A6E">
        <w:t>de déclaration au passif</w:t>
      </w:r>
      <w:r w:rsidR="00112A7F">
        <w:t xml:space="preserve"> ; </w:t>
      </w:r>
    </w:p>
    <w:p w:rsidR="00197775" w:rsidRDefault="006E5BB3" w:rsidP="00AA3454">
      <w:pPr>
        <w:pStyle w:val="Corpsdetexte"/>
        <w:spacing w:before="280" w:after="280"/>
        <w:ind w:left="567" w:firstLine="851"/>
      </w:pPr>
      <w:r>
        <w:t>Attendu toutefois</w:t>
      </w:r>
      <w:r w:rsidR="00112A7F">
        <w:t xml:space="preserve"> que l</w:t>
      </w:r>
      <w:r w:rsidR="00477B32">
        <w:t xml:space="preserve">es problèmes </w:t>
      </w:r>
      <w:r>
        <w:t xml:space="preserve">résultant de </w:t>
      </w:r>
      <w:r w:rsidR="00112A7F">
        <w:t xml:space="preserve">la restructuration du service, </w:t>
      </w:r>
      <w:r w:rsidR="00B2531C">
        <w:t>s</w:t>
      </w:r>
      <w:r w:rsidR="00477B32">
        <w:t>’ils</w:t>
      </w:r>
      <w:r w:rsidR="00B2531C">
        <w:t xml:space="preserve"> peu</w:t>
      </w:r>
      <w:r w:rsidR="00477B32">
        <w:t>ven</w:t>
      </w:r>
      <w:r w:rsidR="00B2531C">
        <w:t>t être invoqué</w:t>
      </w:r>
      <w:r w:rsidR="00477B32">
        <w:t>s</w:t>
      </w:r>
      <w:r w:rsidR="00B2531C">
        <w:t xml:space="preserve"> </w:t>
      </w:r>
      <w:r>
        <w:t xml:space="preserve">utilement </w:t>
      </w:r>
      <w:r w:rsidR="00B2531C">
        <w:t>à l’appui d’une demande de remise gracieuse, n</w:t>
      </w:r>
      <w:r w:rsidR="00477B32">
        <w:t>e</w:t>
      </w:r>
      <w:r w:rsidR="00D25BF0">
        <w:t xml:space="preserve"> </w:t>
      </w:r>
      <w:r w:rsidR="00477B32">
        <w:t xml:space="preserve">sont </w:t>
      </w:r>
      <w:r w:rsidR="00B2531C">
        <w:t xml:space="preserve">pas </w:t>
      </w:r>
      <w:r w:rsidR="00410106">
        <w:t>des</w:t>
      </w:r>
      <w:r w:rsidR="00B2531C">
        <w:t xml:space="preserve"> élément</w:t>
      </w:r>
      <w:r w:rsidR="00410106">
        <w:t>s</w:t>
      </w:r>
      <w:r w:rsidR="00B2531C">
        <w:t xml:space="preserve"> que peut retenir le juge des comptes ;</w:t>
      </w:r>
    </w:p>
    <w:p w:rsidR="008411FC" w:rsidRDefault="000A4EBA" w:rsidP="00AA3454">
      <w:pPr>
        <w:pStyle w:val="Corpsdetexte"/>
        <w:spacing w:before="280" w:after="280"/>
        <w:ind w:left="567" w:firstLine="851"/>
      </w:pPr>
      <w:r w:rsidRPr="000A4EBA">
        <w:t>Attendu</w:t>
      </w:r>
      <w:r w:rsidR="00477B32" w:rsidRPr="00477B32">
        <w:t xml:space="preserve"> </w:t>
      </w:r>
      <w:r w:rsidR="00477B32">
        <w:t xml:space="preserve">que le comptable a </w:t>
      </w:r>
      <w:r w:rsidR="00361932">
        <w:t xml:space="preserve">fait observer en deuxième lieu </w:t>
      </w:r>
      <w:r w:rsidR="00477B32" w:rsidRPr="00477B32">
        <w:t>qu</w:t>
      </w:r>
      <w:r w:rsidR="008411FC">
        <w:t>e, du fait de l’insuffisance d’actif, l’omission de la déclaration de la créance n’avait occasionné</w:t>
      </w:r>
      <w:r w:rsidR="00F75003">
        <w:t xml:space="preserve"> </w:t>
      </w:r>
      <w:r w:rsidR="008411FC" w:rsidRPr="00D25BF0">
        <w:rPr>
          <w:i/>
        </w:rPr>
        <w:t>in fine</w:t>
      </w:r>
      <w:r w:rsidR="008411FC">
        <w:t xml:space="preserve"> aucun</w:t>
      </w:r>
      <w:r w:rsidR="00477B32" w:rsidRPr="00477B32">
        <w:t xml:space="preserve"> préjudice </w:t>
      </w:r>
      <w:r w:rsidR="008411FC">
        <w:t>a</w:t>
      </w:r>
      <w:r w:rsidR="00477B32" w:rsidRPr="00477B32">
        <w:t>u Trésor</w:t>
      </w:r>
      <w:r w:rsidR="00722D64">
        <w:t xml:space="preserve"> ; que toutefois, si l’absence de préjudice peut être invoquée dans </w:t>
      </w:r>
      <w:r w:rsidR="008507A2">
        <w:t>une demande de remise gracieuse, elle n’a pas à être prise en compte par le juge des comptes</w:t>
      </w:r>
      <w:r w:rsidR="003774B1">
        <w:t>, qui apprécie la</w:t>
      </w:r>
      <w:r w:rsidR="008507A2">
        <w:t xml:space="preserve"> </w:t>
      </w:r>
      <w:r w:rsidR="00477B32" w:rsidRPr="00477B32">
        <w:t xml:space="preserve">responsabilité </w:t>
      </w:r>
      <w:r w:rsidR="003774B1">
        <w:t xml:space="preserve">du </w:t>
      </w:r>
      <w:r w:rsidR="00477B32" w:rsidRPr="00477B32">
        <w:t xml:space="preserve">comptable à chaque moment du processus de recouvrement d’une créance ; </w:t>
      </w:r>
    </w:p>
    <w:p w:rsidR="000A4EBA" w:rsidRDefault="00477B32" w:rsidP="00AA3454">
      <w:pPr>
        <w:pStyle w:val="Corpsdetexte"/>
        <w:spacing w:before="280" w:after="280"/>
        <w:ind w:left="567" w:firstLine="851"/>
      </w:pPr>
      <w:r>
        <w:t>Attendu que</w:t>
      </w:r>
      <w:r w:rsidRPr="00477B32">
        <w:t xml:space="preserve"> </w:t>
      </w:r>
      <w:r w:rsidR="003774B1">
        <w:t xml:space="preserve">le comptable a indiqué que </w:t>
      </w:r>
      <w:r w:rsidRPr="00477B32">
        <w:t>l’admission en non-valeur de la créance a</w:t>
      </w:r>
      <w:r w:rsidR="003774B1">
        <w:t xml:space="preserve">vait </w:t>
      </w:r>
      <w:r w:rsidRPr="00477B32">
        <w:t>été décidée au vu du certificat d’</w:t>
      </w:r>
      <w:proofErr w:type="spellStart"/>
      <w:r w:rsidRPr="00477B32">
        <w:t>irr</w:t>
      </w:r>
      <w:r w:rsidR="00310D62">
        <w:t>é</w:t>
      </w:r>
      <w:r w:rsidRPr="00477B32">
        <w:t>couvrabilité</w:t>
      </w:r>
      <w:proofErr w:type="spellEnd"/>
      <w:r w:rsidRPr="00477B32">
        <w:t xml:space="preserve"> du liquidateur</w:t>
      </w:r>
      <w:r w:rsidR="003C089B">
        <w:t xml:space="preserve">, </w:t>
      </w:r>
      <w:r w:rsidR="000A4EBA" w:rsidRPr="000A4EBA">
        <w:t>le</w:t>
      </w:r>
      <w:r w:rsidR="00D25BF0">
        <w:t xml:space="preserve"> </w:t>
      </w:r>
      <w:r w:rsidR="000A4EBA" w:rsidRPr="000A4EBA">
        <w:t>18</w:t>
      </w:r>
      <w:r w:rsidR="00310D62">
        <w:t> </w:t>
      </w:r>
      <w:r w:rsidR="000A4EBA" w:rsidRPr="000A4EBA">
        <w:t>janvier</w:t>
      </w:r>
      <w:r w:rsidR="00310D62">
        <w:t> </w:t>
      </w:r>
      <w:r w:rsidR="000A4EBA" w:rsidRPr="000A4EBA">
        <w:t xml:space="preserve">2007 ; </w:t>
      </w:r>
      <w:r w:rsidR="003C089B">
        <w:t>que toutefois</w:t>
      </w:r>
      <w:r w:rsidR="000A4EBA" w:rsidRPr="000A4EBA">
        <w:t xml:space="preserve"> la Cour n’est pas tenue par les décisions administratives d’admission</w:t>
      </w:r>
      <w:r>
        <w:t xml:space="preserve"> </w:t>
      </w:r>
      <w:r w:rsidR="000A4EBA" w:rsidRPr="000A4EBA">
        <w:t>en non-valeur dans son appréciation de la responsabilité des comptables ;</w:t>
      </w:r>
    </w:p>
    <w:p w:rsidR="00525A6E" w:rsidRDefault="00477B32" w:rsidP="00AA3454">
      <w:pPr>
        <w:pStyle w:val="ordinaire"/>
        <w:spacing w:before="280" w:after="280"/>
        <w:ind w:left="567" w:firstLine="851"/>
      </w:pPr>
      <w:r>
        <w:t>Considérant</w:t>
      </w:r>
      <w:r w:rsidR="00337D54">
        <w:t xml:space="preserve"> que l</w:t>
      </w:r>
      <w:r w:rsidR="00525A6E">
        <w:t xml:space="preserve">a responsabilité des comptables du fait du recouvrement des recettes s’apprécie au regard de l’étendue de leurs diligences qui doivent être « rapides, complètes et adéquates » ; </w:t>
      </w:r>
      <w:r w:rsidR="00337D54">
        <w:t>que</w:t>
      </w:r>
      <w:r w:rsidR="003C089B">
        <w:t xml:space="preserve"> le </w:t>
      </w:r>
      <w:r w:rsidR="00525A6E">
        <w:t xml:space="preserve">Conseil d’Etat a jugé le 27 octobre 2000 </w:t>
      </w:r>
      <w:r w:rsidR="003C089B">
        <w:t xml:space="preserve">que </w:t>
      </w:r>
      <w:r w:rsidR="00525A6E" w:rsidRPr="00A34913">
        <w:rPr>
          <w:i/>
        </w:rPr>
        <w:t>« le juge des comptes doit s’abstenir de toute appréciation du comportement personnel des comptables intéressés et ne peut fonder ses décisions que sur des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 ;</w:t>
      </w:r>
    </w:p>
    <w:p w:rsidR="00525A6E" w:rsidRPr="006136C7" w:rsidRDefault="00477B32" w:rsidP="00AA3454">
      <w:pPr>
        <w:pStyle w:val="ordinaire"/>
        <w:spacing w:before="280" w:after="280"/>
        <w:ind w:left="567" w:firstLine="851"/>
        <w:rPr>
          <w:i/>
        </w:rPr>
      </w:pPr>
      <w:r>
        <w:t>Considérant qu’</w:t>
      </w:r>
      <w:r w:rsidR="000E1D0A">
        <w:t>e</w:t>
      </w:r>
      <w:r w:rsidR="00525A6E" w:rsidRPr="006136C7">
        <w:t xml:space="preserve">n l’espèce, </w:t>
      </w:r>
      <w:r w:rsidR="000E1D0A">
        <w:t xml:space="preserve">en ne déclarant </w:t>
      </w:r>
      <w:r w:rsidR="00CC545D">
        <w:t>pas l</w:t>
      </w:r>
      <w:r w:rsidR="000E1D0A">
        <w:t xml:space="preserve">a créance au </w:t>
      </w:r>
      <w:r w:rsidR="00525A6E" w:rsidRPr="006136C7">
        <w:t xml:space="preserve">passif de la </w:t>
      </w:r>
      <w:r w:rsidR="000E1D0A">
        <w:t xml:space="preserve">liquidation judiciaire prononcée sur résolution du plan, </w:t>
      </w:r>
      <w:r w:rsidR="00525A6E" w:rsidRPr="006136C7">
        <w:t>M.</w:t>
      </w:r>
      <w:r w:rsidR="00310D62">
        <w:t> </w:t>
      </w:r>
      <w:r w:rsidR="00396B9F">
        <w:t>X</w:t>
      </w:r>
      <w:r w:rsidR="00525A6E" w:rsidRPr="006136C7">
        <w:t xml:space="preserve"> ne s’est pas acquitté de ses obligations</w:t>
      </w:r>
      <w:r w:rsidR="00DE34DA">
        <w:t xml:space="preserve"> </w:t>
      </w:r>
      <w:r w:rsidR="00CC545D">
        <w:t>; qu’aux termes de l’article</w:t>
      </w:r>
      <w:r w:rsidR="00410106">
        <w:t> </w:t>
      </w:r>
      <w:r w:rsidR="00CC545D">
        <w:t xml:space="preserve">60-I, </w:t>
      </w:r>
      <w:r w:rsidR="000A65B5">
        <w:t>2</w:t>
      </w:r>
      <w:r w:rsidR="00FC35F8">
        <w:t> </w:t>
      </w:r>
      <w:r w:rsidR="000A65B5">
        <w:t>alin</w:t>
      </w:r>
      <w:r w:rsidR="00410106">
        <w:t>é</w:t>
      </w:r>
      <w:r w:rsidR="000A65B5">
        <w:t>a de la loi du</w:t>
      </w:r>
      <w:r w:rsidR="00D25BF0">
        <w:t xml:space="preserve"> </w:t>
      </w:r>
      <w:r w:rsidR="000A65B5">
        <w:t>23</w:t>
      </w:r>
      <w:r w:rsidR="00310D62">
        <w:t> </w:t>
      </w:r>
      <w:r w:rsidR="000A65B5">
        <w:t>février</w:t>
      </w:r>
      <w:r w:rsidR="00310D62">
        <w:t> </w:t>
      </w:r>
      <w:r w:rsidR="000A65B5">
        <w:t>1963, « </w:t>
      </w:r>
      <w:r w:rsidR="00CC545D" w:rsidRPr="00332ACD">
        <w:rPr>
          <w:i/>
        </w:rPr>
        <w:t xml:space="preserve">les comptables </w:t>
      </w:r>
      <w:r w:rsidR="000A65B5" w:rsidRPr="00332ACD">
        <w:rPr>
          <w:i/>
        </w:rPr>
        <w:t xml:space="preserve">sont personnellement et pécuniairement responsables des contrôles </w:t>
      </w:r>
      <w:r w:rsidR="00B73F87" w:rsidRPr="00332ACD">
        <w:rPr>
          <w:i/>
        </w:rPr>
        <w:t>qu’ils sont tenus d’assurer en matière de recettes »</w:t>
      </w:r>
      <w:r w:rsidR="00B73F87">
        <w:t xml:space="preserve"> ; </w:t>
      </w:r>
      <w:r w:rsidR="00BD0019">
        <w:t>que</w:t>
      </w:r>
      <w:r w:rsidR="00332ACD">
        <w:t> </w:t>
      </w:r>
      <w:r w:rsidR="00FC35F8">
        <w:t>« </w:t>
      </w:r>
      <w:r w:rsidR="00BD0019" w:rsidRPr="00FC35F8">
        <w:rPr>
          <w:i/>
        </w:rPr>
        <w:t>la</w:t>
      </w:r>
      <w:r w:rsidR="00332ACD">
        <w:rPr>
          <w:i/>
        </w:rPr>
        <w:t> </w:t>
      </w:r>
      <w:r w:rsidR="00525A6E" w:rsidRPr="006136C7">
        <w:rPr>
          <w:i/>
        </w:rPr>
        <w:t>responsabilité personnelle et pécuniaire prévue ci-dessus se trouve engagée dès lors…qu'une recette n'a pas été recouvrée (paragraphe I-al. 3). La responsabilité pécuniaire d’un comptable public ne peut être mise en jeu que par…le juge des comptes (paragraphe IV). Le comptable public dont la responsabilité pécuniaire est mise en jeu a l’obligation de verser immédiatement de ses deniers personnels une somme égale au montant de la perte de recette subie</w:t>
      </w:r>
      <w:proofErr w:type="gramStart"/>
      <w:r w:rsidR="00525A6E" w:rsidRPr="006136C7">
        <w:rPr>
          <w:i/>
        </w:rPr>
        <w:t>…(</w:t>
      </w:r>
      <w:proofErr w:type="gramEnd"/>
      <w:r w:rsidR="00525A6E" w:rsidRPr="006136C7">
        <w:rPr>
          <w:i/>
        </w:rPr>
        <w:t xml:space="preserve">paragraphe </w:t>
      </w:r>
      <w:proofErr w:type="spellStart"/>
      <w:r w:rsidR="00525A6E" w:rsidRPr="006136C7">
        <w:rPr>
          <w:i/>
        </w:rPr>
        <w:t>VI-al</w:t>
      </w:r>
      <w:proofErr w:type="spellEnd"/>
      <w:r w:rsidR="00525A6E" w:rsidRPr="006136C7">
        <w:rPr>
          <w:i/>
        </w:rPr>
        <w:t>. 1) »</w:t>
      </w:r>
      <w:r w:rsidR="000E1D0A">
        <w:rPr>
          <w:i/>
        </w:rPr>
        <w:t> ;</w:t>
      </w:r>
      <w:r w:rsidR="00525A6E" w:rsidRPr="006136C7">
        <w:rPr>
          <w:i/>
        </w:rPr>
        <w:t xml:space="preserve"> </w:t>
      </w:r>
    </w:p>
    <w:p w:rsidR="00525A6E" w:rsidRPr="00412039" w:rsidRDefault="00477B32" w:rsidP="00AA3454">
      <w:pPr>
        <w:pStyle w:val="ordinaire"/>
        <w:spacing w:before="280" w:after="280"/>
        <w:ind w:left="567" w:firstLine="851"/>
      </w:pPr>
      <w:r>
        <w:t>Considérant</w:t>
      </w:r>
      <w:r w:rsidR="000E1D0A">
        <w:t xml:space="preserve"> que </w:t>
      </w:r>
      <w:r w:rsidR="00525A6E" w:rsidRPr="00412039">
        <w:t>M</w:t>
      </w:r>
      <w:r w:rsidR="00525A6E">
        <w:t>.</w:t>
      </w:r>
      <w:r w:rsidR="00FC35F8">
        <w:t> </w:t>
      </w:r>
      <w:r w:rsidR="00396B9F">
        <w:t>X</w:t>
      </w:r>
      <w:r w:rsidR="00525A6E">
        <w:t xml:space="preserve"> </w:t>
      </w:r>
      <w:r w:rsidR="000E1D0A">
        <w:t xml:space="preserve">doit être constitué débiteur envers l’Etat de </w:t>
      </w:r>
      <w:r w:rsidR="00525A6E">
        <w:t xml:space="preserve">la somme </w:t>
      </w:r>
      <w:r w:rsidR="00525A6E" w:rsidRPr="00412039">
        <w:t xml:space="preserve">de </w:t>
      </w:r>
      <w:r w:rsidR="00525A6E">
        <w:t>16</w:t>
      </w:r>
      <w:r w:rsidR="00FC35F8">
        <w:t> </w:t>
      </w:r>
      <w:r w:rsidR="00525A6E">
        <w:t>702</w:t>
      </w:r>
      <w:r w:rsidR="00FC35F8">
        <w:t> </w:t>
      </w:r>
      <w:r w:rsidR="00E02B85">
        <w:t>euros</w:t>
      </w:r>
      <w:r w:rsidR="00105F00">
        <w:t> ;</w:t>
      </w:r>
    </w:p>
    <w:p w:rsidR="00525A6E" w:rsidRPr="00F311B1" w:rsidRDefault="00105F00" w:rsidP="00AA3454">
      <w:pPr>
        <w:pStyle w:val="ordinaire"/>
        <w:spacing w:before="280" w:after="280"/>
        <w:ind w:left="567" w:firstLine="851"/>
      </w:pPr>
      <w:r>
        <w:lastRenderedPageBreak/>
        <w:t>Attendu qu’a</w:t>
      </w:r>
      <w:r w:rsidR="00525A6E">
        <w:t>ux termes du paragraphe VIII de l’article 60 modifié de la loi n°</w:t>
      </w:r>
      <w:r w:rsidR="00E02B85">
        <w:t> </w:t>
      </w:r>
      <w:r w:rsidR="00525A6E">
        <w:t>63-156 du 23</w:t>
      </w:r>
      <w:r w:rsidR="00E02B85">
        <w:t> </w:t>
      </w:r>
      <w:r w:rsidR="00525A6E">
        <w:t>février</w:t>
      </w:r>
      <w:r w:rsidR="00E02B85">
        <w:t> </w:t>
      </w:r>
      <w:r w:rsidR="00525A6E">
        <w:t xml:space="preserve">1963 les intérêts courent  </w:t>
      </w:r>
      <w:r w:rsidR="00525A6E" w:rsidRPr="006136C7">
        <w:rPr>
          <w:i/>
        </w:rPr>
        <w:t>« au taux légal à compter du premier acte de mise en jeu de la responsabilité personnelle et pécuniaire des comptables publics »</w:t>
      </w:r>
      <w:r>
        <w:rPr>
          <w:i/>
        </w:rPr>
        <w:t> ;</w:t>
      </w:r>
      <w:r w:rsidR="00525A6E" w:rsidRPr="00F311B1">
        <w:t xml:space="preserve"> </w:t>
      </w:r>
    </w:p>
    <w:p w:rsidR="00525A6E" w:rsidRDefault="00477B32" w:rsidP="00AA3454">
      <w:pPr>
        <w:pStyle w:val="ordinaire"/>
        <w:spacing w:before="280" w:after="280"/>
        <w:ind w:left="567" w:firstLine="851"/>
      </w:pPr>
      <w:r>
        <w:t>Considérant</w:t>
      </w:r>
      <w:r w:rsidR="00105F00">
        <w:t xml:space="preserve"> </w:t>
      </w:r>
      <w:r w:rsidR="00525A6E">
        <w:t>que le premier acte de mise en jeu de la responsabilité est la réception par le comptable de la notification du réquisitoire du ministère public</w:t>
      </w:r>
      <w:r w:rsidR="00105F00">
        <w:t> ; que</w:t>
      </w:r>
      <w:r w:rsidR="00D25BF0">
        <w:t xml:space="preserve"> </w:t>
      </w:r>
      <w:r w:rsidR="00105F00">
        <w:t>c</w:t>
      </w:r>
      <w:r w:rsidR="00525A6E">
        <w:t xml:space="preserve">ette notification a été </w:t>
      </w:r>
      <w:r w:rsidR="00105F00">
        <w:t xml:space="preserve">transmise </w:t>
      </w:r>
      <w:r w:rsidR="00525A6E">
        <w:t xml:space="preserve">par l’intermédiaire </w:t>
      </w:r>
      <w:r w:rsidR="00525A6E" w:rsidRPr="00C23C0D">
        <w:t>du directeur régional</w:t>
      </w:r>
      <w:r w:rsidR="00525A6E">
        <w:t xml:space="preserve"> des finances publiques du Nord-Pas-de</w:t>
      </w:r>
      <w:r w:rsidR="00332ACD">
        <w:t>-</w:t>
      </w:r>
      <w:r w:rsidR="00525A6E">
        <w:t>Calais et du département du Nord au comptable qui en a accusé réception le 6 avril 2012</w:t>
      </w:r>
      <w:r w:rsidR="00105F00">
        <w:t> ; que l</w:t>
      </w:r>
      <w:r w:rsidR="00525A6E">
        <w:t>es intérêts devront donc être calculés à</w:t>
      </w:r>
      <w:r w:rsidR="00D25BF0">
        <w:t xml:space="preserve"> </w:t>
      </w:r>
      <w:r w:rsidR="00525A6E">
        <w:t>compter de cette date</w:t>
      </w:r>
      <w:r w:rsidR="00105F00">
        <w:t> ;</w:t>
      </w:r>
      <w:r w:rsidR="00525A6E">
        <w:t xml:space="preserve"> </w:t>
      </w:r>
    </w:p>
    <w:p w:rsidR="00515E8A" w:rsidRDefault="00515E8A" w:rsidP="00AA3454">
      <w:pPr>
        <w:pStyle w:val="Corpsdetexte"/>
        <w:spacing w:before="280" w:after="280"/>
        <w:ind w:left="567" w:firstLine="851"/>
      </w:pPr>
      <w:r>
        <w:t xml:space="preserve">Par ce motif, </w:t>
      </w:r>
    </w:p>
    <w:p w:rsidR="00515E8A" w:rsidRDefault="00642930" w:rsidP="00A753EB">
      <w:pPr>
        <w:pStyle w:val="Corpsdetexte"/>
        <w:spacing w:before="280" w:after="360"/>
        <w:ind w:left="567" w:firstLine="851"/>
      </w:pPr>
      <w:r>
        <w:t>M</w:t>
      </w:r>
      <w:r w:rsidR="00105F00">
        <w:t>.</w:t>
      </w:r>
      <w:r w:rsidR="005770C4">
        <w:t> </w:t>
      </w:r>
      <w:r w:rsidR="00396B9F">
        <w:t>X</w:t>
      </w:r>
      <w:r w:rsidR="00105F00">
        <w:t xml:space="preserve"> </w:t>
      </w:r>
      <w:r>
        <w:t>est constitué débit</w:t>
      </w:r>
      <w:r w:rsidR="00105F00">
        <w:t>eur</w:t>
      </w:r>
      <w:r>
        <w:t xml:space="preserve"> envers l’Etat au titre de l’année</w:t>
      </w:r>
      <w:r w:rsidR="005770C4">
        <w:t> </w:t>
      </w:r>
      <w:r>
        <w:t>200</w:t>
      </w:r>
      <w:r w:rsidR="00105F00">
        <w:t>6</w:t>
      </w:r>
      <w:r>
        <w:t xml:space="preserve">, de la somme de </w:t>
      </w:r>
      <w:r w:rsidR="00105F00">
        <w:t>seize</w:t>
      </w:r>
      <w:r w:rsidR="001063CB">
        <w:t xml:space="preserve"> mille </w:t>
      </w:r>
      <w:r w:rsidR="00105F00">
        <w:t xml:space="preserve">sept cent deux </w:t>
      </w:r>
      <w:r>
        <w:t>euros</w:t>
      </w:r>
      <w:r w:rsidR="00654737">
        <w:t xml:space="preserve"> </w:t>
      </w:r>
      <w:r>
        <w:t>(</w:t>
      </w:r>
      <w:r w:rsidR="00105F00">
        <w:t>16</w:t>
      </w:r>
      <w:r w:rsidR="005770C4">
        <w:t> </w:t>
      </w:r>
      <w:r w:rsidR="00105F00">
        <w:t>702</w:t>
      </w:r>
      <w:r w:rsidR="005770C4">
        <w:t> </w:t>
      </w:r>
      <w:r w:rsidR="00E02B85">
        <w:t>€</w:t>
      </w:r>
      <w:r>
        <w:t>) augmentée des intérêts de droit à compter du 6</w:t>
      </w:r>
      <w:r w:rsidR="005770C4">
        <w:t> </w:t>
      </w:r>
      <w:r>
        <w:t>avril</w:t>
      </w:r>
      <w:r w:rsidR="005770C4">
        <w:t> </w:t>
      </w:r>
      <w:r>
        <w:t>2012</w:t>
      </w:r>
      <w:r w:rsidR="00E02B85">
        <w:t>.</w:t>
      </w:r>
    </w:p>
    <w:p w:rsidR="00CC4181" w:rsidRDefault="00E02B85" w:rsidP="007015E9">
      <w:pPr>
        <w:pStyle w:val="Corpsdetexte"/>
        <w:spacing w:before="280" w:after="280"/>
        <w:ind w:left="1418" w:firstLine="0"/>
        <w:rPr>
          <w:b/>
          <w:u w:val="single"/>
        </w:rPr>
      </w:pPr>
      <w:r>
        <w:rPr>
          <w:b/>
          <w:u w:val="single"/>
        </w:rPr>
        <w:t>Affaire</w:t>
      </w:r>
      <w:r w:rsidR="00CC4181">
        <w:rPr>
          <w:b/>
          <w:u w:val="single"/>
        </w:rPr>
        <w:t xml:space="preserve"> Société à responsabilité limitée </w:t>
      </w:r>
      <w:r w:rsidR="00D25BF0">
        <w:rPr>
          <w:b/>
          <w:u w:val="single"/>
        </w:rPr>
        <w:t>« </w:t>
      </w:r>
      <w:r w:rsidR="00CC4181">
        <w:rPr>
          <w:b/>
          <w:u w:val="single"/>
        </w:rPr>
        <w:t xml:space="preserve">AES </w:t>
      </w:r>
      <w:r w:rsidR="00D25BF0">
        <w:rPr>
          <w:b/>
          <w:u w:val="single"/>
        </w:rPr>
        <w:t>m</w:t>
      </w:r>
      <w:r w:rsidR="00CC4181">
        <w:rPr>
          <w:b/>
          <w:u w:val="single"/>
        </w:rPr>
        <w:t>ultimédia et</w:t>
      </w:r>
      <w:r w:rsidR="00D25BF0">
        <w:rPr>
          <w:b/>
          <w:u w:val="single"/>
        </w:rPr>
        <w:t xml:space="preserve"> d</w:t>
      </w:r>
      <w:r w:rsidR="00CC4181">
        <w:rPr>
          <w:b/>
          <w:u w:val="single"/>
        </w:rPr>
        <w:t>éveloppement »</w:t>
      </w:r>
    </w:p>
    <w:p w:rsidR="00CC4181" w:rsidRDefault="00CC4181" w:rsidP="00AA3454">
      <w:pPr>
        <w:pStyle w:val="Corpsdetexte"/>
        <w:spacing w:before="280" w:after="280"/>
        <w:ind w:left="567" w:firstLine="851"/>
        <w:jc w:val="left"/>
        <w:rPr>
          <w:b/>
          <w:u w:val="single"/>
        </w:rPr>
      </w:pPr>
      <w:r>
        <w:rPr>
          <w:b/>
          <w:u w:val="single"/>
        </w:rPr>
        <w:t>Exercice 2006</w:t>
      </w:r>
    </w:p>
    <w:p w:rsidR="008411FC" w:rsidRDefault="00CC4181" w:rsidP="00AA3454">
      <w:pPr>
        <w:pStyle w:val="Corpsdetexte"/>
        <w:spacing w:before="280" w:after="280"/>
        <w:ind w:left="567" w:firstLine="851"/>
      </w:pPr>
      <w:r>
        <w:t xml:space="preserve">Attendu que le ministère public, par réquisitoire du 8 mars 2012 a constaté </w:t>
      </w:r>
      <w:r w:rsidR="008411FC" w:rsidRPr="008411FC">
        <w:t>que la responsabilité personnelle et pécuniaire de M.</w:t>
      </w:r>
      <w:r w:rsidR="004E496A">
        <w:t> </w:t>
      </w:r>
      <w:r w:rsidR="00396B9F">
        <w:t>X</w:t>
      </w:r>
      <w:r w:rsidR="008411FC" w:rsidRPr="008411FC">
        <w:t>, comptable en fonctions du</w:t>
      </w:r>
      <w:r w:rsidR="00D25BF0">
        <w:t xml:space="preserve"> </w:t>
      </w:r>
      <w:r w:rsidR="008411FC" w:rsidRPr="008411FC">
        <w:t>17</w:t>
      </w:r>
      <w:r w:rsidR="006132CB">
        <w:t> </w:t>
      </w:r>
      <w:r w:rsidR="008411FC" w:rsidRPr="008411FC">
        <w:t>décembre</w:t>
      </w:r>
      <w:r w:rsidR="006132CB">
        <w:t> </w:t>
      </w:r>
      <w:r w:rsidR="008411FC" w:rsidRPr="008411FC">
        <w:t>2005 au 3 décembre 2007 au service des impôts des entreprises de</w:t>
      </w:r>
      <w:r w:rsidR="00D25BF0">
        <w:t xml:space="preserve"> </w:t>
      </w:r>
      <w:r w:rsidR="008411FC" w:rsidRPr="008411FC">
        <w:t>Roubaix-Nord, pouvait être mise en jeu à hauteur de 71</w:t>
      </w:r>
      <w:r w:rsidR="006132CB">
        <w:t> </w:t>
      </w:r>
      <w:r w:rsidR="008411FC" w:rsidRPr="008411FC">
        <w:t>871,28</w:t>
      </w:r>
      <w:r w:rsidR="006132CB">
        <w:t> </w:t>
      </w:r>
      <w:r w:rsidR="008411FC" w:rsidRPr="008411FC">
        <w:t>euros, au titre de l’exercice 2006</w:t>
      </w:r>
      <w:r w:rsidR="008411FC">
        <w:t>,</w:t>
      </w:r>
      <w:r w:rsidR="008411FC" w:rsidRPr="008411FC">
        <w:t xml:space="preserve"> </w:t>
      </w:r>
      <w:r w:rsidR="008411FC">
        <w:t>pour défaut de déclaration de créances fiscales au passif de</w:t>
      </w:r>
      <w:r>
        <w:t xml:space="preserve"> la société à responsabilité limitée </w:t>
      </w:r>
      <w:r w:rsidR="00D25BF0">
        <w:t>« </w:t>
      </w:r>
      <w:r>
        <w:t xml:space="preserve">AES </w:t>
      </w:r>
      <w:proofErr w:type="spellStart"/>
      <w:r>
        <w:t>Multimedia</w:t>
      </w:r>
      <w:proofErr w:type="spellEnd"/>
      <w:r>
        <w:t xml:space="preserve"> et développement</w:t>
      </w:r>
      <w:r w:rsidR="00D25BF0">
        <w:t> »</w:t>
      </w:r>
      <w:r w:rsidR="008411FC">
        <w:t> ;</w:t>
      </w:r>
    </w:p>
    <w:p w:rsidR="001E78C7" w:rsidRDefault="008411FC" w:rsidP="00AA3454">
      <w:pPr>
        <w:pStyle w:val="Corpsdetexte"/>
        <w:spacing w:before="280" w:after="280"/>
        <w:ind w:left="567" w:firstLine="851"/>
      </w:pPr>
      <w:r>
        <w:t xml:space="preserve">Attendu </w:t>
      </w:r>
      <w:r w:rsidR="001E78C7">
        <w:t xml:space="preserve">en effet </w:t>
      </w:r>
      <w:r>
        <w:t xml:space="preserve">que ladite société </w:t>
      </w:r>
      <w:r w:rsidR="00CC4181">
        <w:t>a été déclarée en redressement judiciaire par jugement publié le 22 avril 2003 ;</w:t>
      </w:r>
      <w:r w:rsidR="00E67013" w:rsidRPr="00E67013">
        <w:t xml:space="preserve"> </w:t>
      </w:r>
      <w:r w:rsidR="00CC4181">
        <w:t>que sur résolution du plan de continuation arrêté le</w:t>
      </w:r>
      <w:r w:rsidR="00D25BF0">
        <w:t xml:space="preserve"> </w:t>
      </w:r>
      <w:r w:rsidR="00CC4181">
        <w:t>20</w:t>
      </w:r>
      <w:r w:rsidR="006132CB">
        <w:t> </w:t>
      </w:r>
      <w:r w:rsidR="00CC4181">
        <w:t>janvier</w:t>
      </w:r>
      <w:r w:rsidR="006132CB">
        <w:t> </w:t>
      </w:r>
      <w:r w:rsidR="00CC4181">
        <w:t>2004, la liquidation judiciaire a été prononcée le 11 mai 2006 par jugement publié le 21</w:t>
      </w:r>
      <w:r w:rsidR="006132CB">
        <w:t> </w:t>
      </w:r>
      <w:r w:rsidR="00CC4181">
        <w:t>juin</w:t>
      </w:r>
      <w:r w:rsidR="006132CB">
        <w:t> </w:t>
      </w:r>
      <w:r w:rsidR="00CC4181">
        <w:t xml:space="preserve">2006 ; </w:t>
      </w:r>
    </w:p>
    <w:p w:rsidR="008411FC" w:rsidRDefault="00CC4181" w:rsidP="00AA3454">
      <w:pPr>
        <w:pStyle w:val="Corpsdetexte"/>
        <w:spacing w:before="280" w:after="280"/>
        <w:ind w:left="567" w:firstLine="851"/>
      </w:pPr>
      <w:r>
        <w:t>Attendu que par lettre recommandée du 16</w:t>
      </w:r>
      <w:r w:rsidR="006132CB">
        <w:t> </w:t>
      </w:r>
      <w:r>
        <w:t xml:space="preserve">juin 2006 avec demande d’accusé de réception (AR du 18 juin), le mandataire liquidateur a invité le comptable à lui faire parvenir sa déclaration de créances fiscales dans le délai de deux mois à compter de la publication du jugement d’ouverture de la liquidation judiciaire au Bulletin </w:t>
      </w:r>
      <w:r w:rsidR="00D25BF0">
        <w:t>o</w:t>
      </w:r>
      <w:r>
        <w:t>fficiel d</w:t>
      </w:r>
      <w:r w:rsidR="006132CB">
        <w:t>es</w:t>
      </w:r>
      <w:r w:rsidR="004324AD">
        <w:t xml:space="preserve"> </w:t>
      </w:r>
      <w:r w:rsidR="00D25BF0">
        <w:t>a</w:t>
      </w:r>
      <w:r>
        <w:t xml:space="preserve">nnonces </w:t>
      </w:r>
      <w:r w:rsidR="00D25BF0">
        <w:t>c</w:t>
      </w:r>
      <w:r>
        <w:t xml:space="preserve">iviles et </w:t>
      </w:r>
      <w:r w:rsidR="00D25BF0">
        <w:t>c</w:t>
      </w:r>
      <w:r>
        <w:t>ommerciales</w:t>
      </w:r>
      <w:r w:rsidR="006132CB">
        <w:t xml:space="preserve"> (BODACC)</w:t>
      </w:r>
      <w:r>
        <w:t xml:space="preserve"> ; </w:t>
      </w:r>
    </w:p>
    <w:p w:rsidR="003B697E" w:rsidRDefault="00CC4181" w:rsidP="00AA3454">
      <w:pPr>
        <w:pStyle w:val="Corpsdetexte"/>
        <w:spacing w:before="280" w:after="280"/>
        <w:ind w:left="567" w:firstLine="851"/>
      </w:pPr>
      <w:r>
        <w:t>Attendu qu</w:t>
      </w:r>
      <w:r w:rsidR="00CB6054">
        <w:t>e la déclaration précitée de 71 871,28</w:t>
      </w:r>
      <w:r w:rsidR="004324AD">
        <w:t> </w:t>
      </w:r>
      <w:r w:rsidR="00CB34CC">
        <w:t xml:space="preserve">euros </w:t>
      </w:r>
      <w:r w:rsidR="00120CD9">
        <w:t xml:space="preserve">n’a été établie à titre définitif que le 23 août 2006 ; </w:t>
      </w:r>
      <w:r w:rsidR="00E13FF4">
        <w:t>que ces créances sont nées pendant l’exécution du plan jusqu’à</w:t>
      </w:r>
      <w:r w:rsidR="00EB5A64" w:rsidRPr="00EB5A64">
        <w:t xml:space="preserve"> l’ouverture d’une procédure de liquidation judiciaire</w:t>
      </w:r>
      <w:r w:rsidR="00E13FF4">
        <w:t xml:space="preserve">, prononcée sur résolution du plan </w:t>
      </w:r>
      <w:r w:rsidR="00EB5A64" w:rsidRPr="00EB5A64">
        <w:t xml:space="preserve">le 11 mai 2006, </w:t>
      </w:r>
      <w:r w:rsidR="00CE49EF">
        <w:t xml:space="preserve">jugement </w:t>
      </w:r>
      <w:r w:rsidR="00EB5A64" w:rsidRPr="00EB5A64">
        <w:t>publié</w:t>
      </w:r>
      <w:r w:rsidR="003800CA">
        <w:t xml:space="preserve"> </w:t>
      </w:r>
      <w:r w:rsidR="00EB5A64">
        <w:t>le</w:t>
      </w:r>
      <w:r w:rsidR="00EB5A64" w:rsidRPr="00EB5A64">
        <w:t xml:space="preserve"> 21 juin 2006</w:t>
      </w:r>
      <w:r w:rsidR="00EE2D29">
        <w:t> ;</w:t>
      </w:r>
    </w:p>
    <w:p w:rsidR="00830D21" w:rsidRDefault="00830D21" w:rsidP="00AA3454">
      <w:pPr>
        <w:pStyle w:val="Corpsdetexte"/>
        <w:spacing w:before="280" w:after="280"/>
        <w:ind w:left="567" w:firstLine="851"/>
      </w:pPr>
      <w:r w:rsidRPr="008411FC">
        <w:t>Attendu que le délai de déclaration des créances au passif de la liquidation judiciaire expirait le 21</w:t>
      </w:r>
      <w:r w:rsidR="006132CB">
        <w:t> </w:t>
      </w:r>
      <w:r w:rsidRPr="008411FC">
        <w:t>août</w:t>
      </w:r>
      <w:r w:rsidR="006132CB">
        <w:t> </w:t>
      </w:r>
      <w:r w:rsidRPr="008411FC">
        <w:t>2006 ;</w:t>
      </w:r>
      <w:r>
        <w:t xml:space="preserve"> que le comptable a omis de procéder à cette déclaration</w:t>
      </w:r>
      <w:r w:rsidRPr="008411FC">
        <w:t xml:space="preserve"> dans le délai imparti</w:t>
      </w:r>
      <w:r>
        <w:t>, comme le prévoient les</w:t>
      </w:r>
      <w:r w:rsidRPr="008411FC">
        <w:t xml:space="preserve"> articles L</w:t>
      </w:r>
      <w:r w:rsidR="006132CB">
        <w:t>. </w:t>
      </w:r>
      <w:r w:rsidRPr="008411FC">
        <w:t>622-24</w:t>
      </w:r>
      <w:r w:rsidR="00396B9F">
        <w:t xml:space="preserve"> </w:t>
      </w:r>
      <w:r w:rsidRPr="008411FC">
        <w:t>et</w:t>
      </w:r>
      <w:r w:rsidR="00D25BF0">
        <w:t xml:space="preserve"> </w:t>
      </w:r>
      <w:r w:rsidRPr="008411FC">
        <w:t>L</w:t>
      </w:r>
      <w:r w:rsidR="006132CB">
        <w:t>. </w:t>
      </w:r>
      <w:r w:rsidRPr="008411FC">
        <w:t>622-26</w:t>
      </w:r>
      <w:r w:rsidR="00D25BF0">
        <w:t xml:space="preserve"> </w:t>
      </w:r>
      <w:r>
        <w:t>du code de commerce ;</w:t>
      </w:r>
    </w:p>
    <w:p w:rsidR="00E67013" w:rsidRDefault="00E67013" w:rsidP="00AA3454">
      <w:pPr>
        <w:pStyle w:val="Corpsdetexte"/>
        <w:spacing w:before="280" w:after="280"/>
        <w:ind w:left="567" w:firstLine="851"/>
      </w:pPr>
      <w:r w:rsidRPr="00E67013">
        <w:lastRenderedPageBreak/>
        <w:t xml:space="preserve">Attendu que dans sa réponse à la Cour le 2 juin 2012 le comptable </w:t>
      </w:r>
      <w:r>
        <w:t xml:space="preserve">a </w:t>
      </w:r>
      <w:r w:rsidRPr="00E67013">
        <w:t>indiqu</w:t>
      </w:r>
      <w:r>
        <w:t>é</w:t>
      </w:r>
      <w:r w:rsidRPr="00E67013">
        <w:t xml:space="preserve"> qu’il </w:t>
      </w:r>
      <w:r>
        <w:t xml:space="preserve">avait </w:t>
      </w:r>
      <w:r w:rsidRPr="00E67013">
        <w:t xml:space="preserve">déclaré </w:t>
      </w:r>
      <w:r w:rsidR="000A6C99">
        <w:t>l</w:t>
      </w:r>
      <w:r w:rsidRPr="00E67013">
        <w:t>a créance à hauteur de 71 871,28</w:t>
      </w:r>
      <w:r w:rsidR="004324AD">
        <w:t> </w:t>
      </w:r>
      <w:r w:rsidRPr="00E67013">
        <w:t>euros le 23 août 2006 au passif de la liquidation judiciaire simplifiée</w:t>
      </w:r>
      <w:r w:rsidR="000A6C99">
        <w:t>,</w:t>
      </w:r>
      <w:r w:rsidRPr="00E67013">
        <w:t xml:space="preserve"> prononcée le 20 juin 2006 par jugement publié le</w:t>
      </w:r>
      <w:r w:rsidR="004324AD">
        <w:t> </w:t>
      </w:r>
      <w:r w:rsidRPr="00E67013">
        <w:t>26</w:t>
      </w:r>
      <w:r w:rsidR="004324AD">
        <w:t> </w:t>
      </w:r>
      <w:r w:rsidRPr="00E67013">
        <w:t xml:space="preserve">juillet 2006 ; </w:t>
      </w:r>
    </w:p>
    <w:p w:rsidR="0016794A" w:rsidRDefault="00E67013" w:rsidP="00AA3454">
      <w:pPr>
        <w:pStyle w:val="Corpsdetexte"/>
        <w:spacing w:before="280" w:after="280"/>
        <w:ind w:left="567" w:firstLine="851"/>
      </w:pPr>
      <w:r w:rsidRPr="00E67013">
        <w:t xml:space="preserve">Attendu que le comptable a commis une erreur </w:t>
      </w:r>
      <w:r w:rsidR="00124858">
        <w:t xml:space="preserve">en déclarant la créance au passif de la liquidation judiciaire simplifiée au lieu </w:t>
      </w:r>
      <w:r w:rsidRPr="00E67013">
        <w:t xml:space="preserve">de </w:t>
      </w:r>
      <w:r w:rsidR="0016794A">
        <w:t xml:space="preserve">la </w:t>
      </w:r>
      <w:r w:rsidRPr="00E67013">
        <w:t xml:space="preserve">liquidation judiciaire </w:t>
      </w:r>
      <w:r w:rsidR="0016794A">
        <w:t>dont le délai de déclaration expirait le 21 août 2006</w:t>
      </w:r>
      <w:r w:rsidR="004324AD">
        <w:t> ;</w:t>
      </w:r>
    </w:p>
    <w:p w:rsidR="00E67013" w:rsidRDefault="00B315D7" w:rsidP="00AA3454">
      <w:pPr>
        <w:pStyle w:val="Corpsdetexte"/>
        <w:spacing w:before="280" w:after="280"/>
        <w:ind w:left="567" w:firstLine="851"/>
      </w:pPr>
      <w:r>
        <w:t xml:space="preserve">Attendu </w:t>
      </w:r>
      <w:r w:rsidR="00E67013" w:rsidRPr="00E67013">
        <w:t>que</w:t>
      </w:r>
      <w:r w:rsidR="00DE61DF">
        <w:t>,</w:t>
      </w:r>
      <w:r w:rsidR="00E67013" w:rsidRPr="00E67013">
        <w:t xml:space="preserve"> pour ce dernier jugement </w:t>
      </w:r>
      <w:r w:rsidR="00DE61DF">
        <w:t xml:space="preserve">de liquidation, outre sa parution </w:t>
      </w:r>
      <w:r w:rsidR="00E67013" w:rsidRPr="00E67013">
        <w:t>au</w:t>
      </w:r>
      <w:r w:rsidR="00D25BF0">
        <w:t xml:space="preserve"> </w:t>
      </w:r>
      <w:r w:rsidR="004324AD">
        <w:t>BODACC</w:t>
      </w:r>
      <w:r w:rsidR="00E67013" w:rsidRPr="00E67013">
        <w:t xml:space="preserve"> le service avait été </w:t>
      </w:r>
      <w:r w:rsidR="00EB5A64">
        <w:t>expressément invité</w:t>
      </w:r>
      <w:r w:rsidR="00E67013" w:rsidRPr="00E67013">
        <w:t xml:space="preserve"> par lettre recommandée du liquidateur</w:t>
      </w:r>
      <w:r w:rsidR="007F4E79">
        <w:t>,</w:t>
      </w:r>
      <w:r w:rsidR="00E67013" w:rsidRPr="00E67013">
        <w:t xml:space="preserve"> le 16</w:t>
      </w:r>
      <w:r w:rsidR="004324AD">
        <w:t> </w:t>
      </w:r>
      <w:r w:rsidR="00E67013" w:rsidRPr="00E67013">
        <w:t>juin</w:t>
      </w:r>
      <w:r w:rsidR="004324AD">
        <w:t> </w:t>
      </w:r>
      <w:r w:rsidR="00E67013" w:rsidRPr="00E67013">
        <w:t>2006, réceptionnée le 18 juin 2006,</w:t>
      </w:r>
      <w:r w:rsidR="00EB5A64">
        <w:t xml:space="preserve"> à</w:t>
      </w:r>
      <w:r w:rsidR="00E67013" w:rsidRPr="00E67013">
        <w:t xml:space="preserve"> déclarer sa créance au passif </w:t>
      </w:r>
      <w:r w:rsidR="007F4E79">
        <w:t xml:space="preserve">de la liquidation judiciaire </w:t>
      </w:r>
      <w:r w:rsidR="00E67013" w:rsidRPr="00E67013">
        <w:t>;</w:t>
      </w:r>
    </w:p>
    <w:p w:rsidR="00E67013" w:rsidRDefault="00E67013" w:rsidP="00AA3454">
      <w:pPr>
        <w:pStyle w:val="Corpsdetexte"/>
        <w:spacing w:before="280" w:after="280"/>
        <w:ind w:left="567" w:firstLine="851"/>
      </w:pPr>
      <w:r>
        <w:t>A</w:t>
      </w:r>
      <w:r w:rsidRPr="00E67013">
        <w:t xml:space="preserve">ttendu que le 7 septembre 2006, le mandataire liquidateur a rejeté </w:t>
      </w:r>
      <w:r w:rsidR="006A43BE">
        <w:t xml:space="preserve">la </w:t>
      </w:r>
      <w:r w:rsidRPr="00E67013">
        <w:t>créance au motif qu’elle n’avait pas été souscrite dans le délai de deux mois à compter de la</w:t>
      </w:r>
      <w:r w:rsidR="00550957">
        <w:t xml:space="preserve"> </w:t>
      </w:r>
      <w:r w:rsidRPr="00E67013">
        <w:t>public</w:t>
      </w:r>
      <w:r w:rsidR="005770C4">
        <w:t>ation</w:t>
      </w:r>
      <w:r w:rsidRPr="00E67013">
        <w:t xml:space="preserve"> du jugement, le 21</w:t>
      </w:r>
      <w:r w:rsidR="005770C4">
        <w:t> </w:t>
      </w:r>
      <w:r w:rsidRPr="00E67013">
        <w:t>juin</w:t>
      </w:r>
      <w:r w:rsidR="005770C4">
        <w:t> </w:t>
      </w:r>
      <w:r w:rsidRPr="00E67013">
        <w:t>2006, de la liquidation judiciaire prononcée le</w:t>
      </w:r>
      <w:r w:rsidR="00550957">
        <w:t xml:space="preserve"> </w:t>
      </w:r>
      <w:r w:rsidRPr="00E67013">
        <w:t>11</w:t>
      </w:r>
      <w:r w:rsidR="004324AD">
        <w:t> </w:t>
      </w:r>
      <w:r w:rsidRPr="00E67013">
        <w:t>mai</w:t>
      </w:r>
      <w:r w:rsidR="004324AD">
        <w:t> </w:t>
      </w:r>
      <w:r w:rsidRPr="00E67013">
        <w:t xml:space="preserve">2006 ; </w:t>
      </w:r>
    </w:p>
    <w:p w:rsidR="008411FC" w:rsidRDefault="008411FC" w:rsidP="00AA3454">
      <w:pPr>
        <w:pStyle w:val="Corpsdetexte"/>
        <w:spacing w:before="280" w:after="280"/>
        <w:ind w:left="567" w:firstLine="851"/>
      </w:pPr>
      <w:r>
        <w:t xml:space="preserve">Attendu </w:t>
      </w:r>
      <w:r w:rsidRPr="008411FC">
        <w:t xml:space="preserve">que </w:t>
      </w:r>
      <w:r w:rsidR="006B1489">
        <w:t xml:space="preserve">dans ces conditions </w:t>
      </w:r>
      <w:r w:rsidRPr="008411FC">
        <w:t xml:space="preserve">le service n’a pas jugé utile de </w:t>
      </w:r>
      <w:r w:rsidR="006B1489">
        <w:t>demander</w:t>
      </w:r>
      <w:r>
        <w:t xml:space="preserve"> un</w:t>
      </w:r>
      <w:r w:rsidRPr="008411FC">
        <w:t xml:space="preserve"> relevé de la forclusion</w:t>
      </w:r>
      <w:r w:rsidR="006B1489">
        <w:t xml:space="preserve">, en raison </w:t>
      </w:r>
      <w:r w:rsidRPr="008411FC">
        <w:t>de l’</w:t>
      </w:r>
      <w:proofErr w:type="spellStart"/>
      <w:r w:rsidRPr="008411FC">
        <w:t>irr</w:t>
      </w:r>
      <w:r w:rsidR="005770C4">
        <w:t>é</w:t>
      </w:r>
      <w:r w:rsidRPr="008411FC">
        <w:t>couvrabilité</w:t>
      </w:r>
      <w:proofErr w:type="spellEnd"/>
      <w:r w:rsidRPr="008411FC">
        <w:t xml:space="preserve"> de la créance, confirmé</w:t>
      </w:r>
      <w:r>
        <w:t>e</w:t>
      </w:r>
      <w:r w:rsidRPr="008411FC">
        <w:t xml:space="preserve"> le</w:t>
      </w:r>
      <w:r w:rsidR="004F6D09">
        <w:t> </w:t>
      </w:r>
      <w:r w:rsidRPr="008411FC">
        <w:t>7</w:t>
      </w:r>
      <w:r w:rsidR="004324AD">
        <w:t> </w:t>
      </w:r>
      <w:r w:rsidRPr="008411FC">
        <w:t>novembre</w:t>
      </w:r>
      <w:r w:rsidR="004324AD">
        <w:t> </w:t>
      </w:r>
      <w:r w:rsidRPr="008411FC">
        <w:t>2006 par le liquidateur ;</w:t>
      </w:r>
    </w:p>
    <w:p w:rsidR="00E67013" w:rsidRDefault="00E67013" w:rsidP="00AA3454">
      <w:pPr>
        <w:pStyle w:val="Corpsdetexte"/>
        <w:spacing w:before="280" w:after="280"/>
        <w:ind w:left="567" w:firstLine="851"/>
      </w:pPr>
      <w:r w:rsidRPr="00E67013">
        <w:t>Attendu que les créances d’un montant de 71</w:t>
      </w:r>
      <w:r w:rsidR="004324AD">
        <w:t> </w:t>
      </w:r>
      <w:r w:rsidRPr="00E67013">
        <w:t>871,28</w:t>
      </w:r>
      <w:r w:rsidR="004324AD">
        <w:t> </w:t>
      </w:r>
      <w:r w:rsidRPr="00E67013">
        <w:t xml:space="preserve">euros, déclarées </w:t>
      </w:r>
      <w:r w:rsidR="00980810" w:rsidRPr="00E67013">
        <w:t xml:space="preserve">à titre définitif le 23 août 2006 </w:t>
      </w:r>
      <w:r w:rsidRPr="00E67013">
        <w:t>hors délais</w:t>
      </w:r>
      <w:r w:rsidR="00980810">
        <w:t>,</w:t>
      </w:r>
      <w:r w:rsidRPr="00E67013">
        <w:t xml:space="preserve"> s</w:t>
      </w:r>
      <w:r w:rsidR="00EB5A64">
        <w:t>e sont donc trouvées</w:t>
      </w:r>
      <w:r w:rsidRPr="00E67013">
        <w:t xml:space="preserve"> forcloses en application des articles L</w:t>
      </w:r>
      <w:r w:rsidR="004324AD">
        <w:t>. </w:t>
      </w:r>
      <w:r w:rsidRPr="00E67013">
        <w:t>622-24 et L</w:t>
      </w:r>
      <w:r w:rsidR="004324AD">
        <w:t>. </w:t>
      </w:r>
      <w:r w:rsidRPr="00E67013">
        <w:t xml:space="preserve">622-26 du code de commerce ; </w:t>
      </w:r>
    </w:p>
    <w:p w:rsidR="008411FC" w:rsidRDefault="008411FC" w:rsidP="00AA3454">
      <w:pPr>
        <w:pStyle w:val="Corpsdetexte"/>
        <w:spacing w:before="280" w:after="280"/>
        <w:ind w:left="567" w:firstLine="851"/>
      </w:pPr>
      <w:r>
        <w:t xml:space="preserve">Attendu que la </w:t>
      </w:r>
      <w:r w:rsidRPr="008411FC">
        <w:t>procédure</w:t>
      </w:r>
      <w:r>
        <w:t xml:space="preserve"> a été</w:t>
      </w:r>
      <w:r w:rsidRPr="008411FC">
        <w:t xml:space="preserve"> clôturée pour insuffisance d’actif le</w:t>
      </w:r>
      <w:r w:rsidR="00550957">
        <w:t xml:space="preserve"> </w:t>
      </w:r>
      <w:r w:rsidRPr="008411FC">
        <w:t>4</w:t>
      </w:r>
      <w:r w:rsidR="004324AD">
        <w:t> </w:t>
      </w:r>
      <w:r w:rsidRPr="008411FC">
        <w:t>septembre</w:t>
      </w:r>
      <w:r w:rsidR="004324AD">
        <w:t> </w:t>
      </w:r>
      <w:r w:rsidRPr="008411FC">
        <w:t>2007</w:t>
      </w:r>
      <w:r>
        <w:t> ;</w:t>
      </w:r>
    </w:p>
    <w:p w:rsidR="008411FC" w:rsidRDefault="008411FC" w:rsidP="00AA3454">
      <w:pPr>
        <w:pStyle w:val="Corpsdetexte"/>
        <w:spacing w:before="280" w:after="280"/>
        <w:ind w:left="567" w:firstLine="851"/>
      </w:pPr>
      <w:r>
        <w:t xml:space="preserve">Attendu </w:t>
      </w:r>
      <w:r w:rsidR="00980810">
        <w:t xml:space="preserve">par ailleurs </w:t>
      </w:r>
      <w:r w:rsidR="00CC4181">
        <w:t xml:space="preserve">que l’ensemble des créances déclarées </w:t>
      </w:r>
      <w:r w:rsidR="004E7442">
        <w:t xml:space="preserve">tardivement </w:t>
      </w:r>
      <w:r w:rsidR="00CC4181">
        <w:t>le</w:t>
      </w:r>
      <w:r w:rsidR="00550957">
        <w:t xml:space="preserve"> </w:t>
      </w:r>
      <w:r w:rsidR="00CC4181">
        <w:t>23 août 2006 a fait l’objet d’une admission en non</w:t>
      </w:r>
      <w:r w:rsidR="005770C4" w:rsidRPr="00955C3B">
        <w:t>-</w:t>
      </w:r>
      <w:r w:rsidR="00CC4181">
        <w:t>valeur prononcée le 21</w:t>
      </w:r>
      <w:r w:rsidR="004324AD">
        <w:t> </w:t>
      </w:r>
      <w:r w:rsidR="00CC4181">
        <w:t>mars</w:t>
      </w:r>
      <w:r w:rsidR="004324AD">
        <w:t> </w:t>
      </w:r>
      <w:r w:rsidR="00CC4181">
        <w:t xml:space="preserve">2007 ; </w:t>
      </w:r>
    </w:p>
    <w:p w:rsidR="00CC4181" w:rsidRDefault="008411FC" w:rsidP="00AA3454">
      <w:pPr>
        <w:pStyle w:val="Corpsdetexte"/>
        <w:spacing w:before="280" w:after="280"/>
        <w:ind w:left="567" w:firstLine="851"/>
      </w:pPr>
      <w:r>
        <w:t xml:space="preserve">Considérant </w:t>
      </w:r>
      <w:r w:rsidR="004D2E87">
        <w:t xml:space="preserve">que </w:t>
      </w:r>
      <w:r w:rsidR="004E7442">
        <w:t xml:space="preserve">toutefois </w:t>
      </w:r>
      <w:r w:rsidR="00CC4181">
        <w:t>la Cour</w:t>
      </w:r>
      <w:r w:rsidR="004E7442">
        <w:t>,</w:t>
      </w:r>
      <w:r w:rsidR="004E7442" w:rsidRPr="004E7442">
        <w:t xml:space="preserve"> </w:t>
      </w:r>
      <w:r w:rsidR="004E7442">
        <w:t>dans son appréciation de la responsabilité des comptables</w:t>
      </w:r>
      <w:r w:rsidR="00550957">
        <w:t xml:space="preserve"> </w:t>
      </w:r>
      <w:r w:rsidR="00033FD6">
        <w:t xml:space="preserve">en matière de recouvrement, </w:t>
      </w:r>
      <w:r w:rsidR="00CC4181">
        <w:t>n’est pas tenue par les décisions administratives d’admission en non-valeur</w:t>
      </w:r>
      <w:r w:rsidR="004324AD">
        <w:t xml:space="preserve"> </w:t>
      </w:r>
      <w:r w:rsidR="00033FD6">
        <w:t xml:space="preserve">prises ultérieurement </w:t>
      </w:r>
      <w:r w:rsidR="00CC4181">
        <w:t>;</w:t>
      </w:r>
    </w:p>
    <w:p w:rsidR="00CC4181" w:rsidRDefault="00EB5A64" w:rsidP="008F6DC6">
      <w:pPr>
        <w:pStyle w:val="ordinaire"/>
        <w:spacing w:before="280" w:after="360"/>
        <w:ind w:left="567" w:firstLine="851"/>
      </w:pPr>
      <w:r>
        <w:t>Considérant</w:t>
      </w:r>
      <w:r w:rsidR="00CC4181">
        <w:t xml:space="preserve"> que la responsabilité des comptables du fait du recouvrement des recettes s’apprécie au regard de l’étendue de leurs diligences qui doivent être « rapides, complètes et adéquates » ; que </w:t>
      </w:r>
      <w:r w:rsidR="00033FD6">
        <w:t xml:space="preserve">le </w:t>
      </w:r>
      <w:r w:rsidR="00CC4181">
        <w:t>Conseil d’Etat a jugé le 27 octobre 2000</w:t>
      </w:r>
      <w:r w:rsidR="00550957">
        <w:t xml:space="preserve"> </w:t>
      </w:r>
      <w:r w:rsidR="00033FD6">
        <w:t xml:space="preserve">que </w:t>
      </w:r>
      <w:r w:rsidR="00CC4181">
        <w:rPr>
          <w:i/>
        </w:rPr>
        <w:t>« le juge des comptes doit s’abstenir de toute appréciation du comportement personnel des comptables intéressés et ne peut fonder ses décisions que sur des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 ;</w:t>
      </w:r>
    </w:p>
    <w:p w:rsidR="00CC4181" w:rsidRDefault="00955C3B" w:rsidP="008F6DC6">
      <w:pPr>
        <w:pStyle w:val="ordinaire"/>
        <w:spacing w:before="280" w:after="360"/>
        <w:ind w:left="567" w:firstLine="851"/>
      </w:pPr>
      <w:r>
        <w:br w:type="page"/>
      </w:r>
      <w:r w:rsidR="00EB5A64">
        <w:lastRenderedPageBreak/>
        <w:t>Considérant</w:t>
      </w:r>
      <w:r w:rsidR="00CC4181">
        <w:t xml:space="preserve"> qu’en déclarant </w:t>
      </w:r>
      <w:r w:rsidR="005573AC">
        <w:t xml:space="preserve">hors délai </w:t>
      </w:r>
      <w:r w:rsidR="00CC4181">
        <w:t>sa créance de 71 871,28 euros au passif de la procédure de liquidation judiciaire, M.</w:t>
      </w:r>
      <w:r w:rsidR="005D4F14">
        <w:t> </w:t>
      </w:r>
      <w:r w:rsidR="00396B9F">
        <w:t>X</w:t>
      </w:r>
      <w:r w:rsidR="00CC4181">
        <w:t xml:space="preserve">, </w:t>
      </w:r>
      <w:r w:rsidR="005573AC">
        <w:t xml:space="preserve">comptable </w:t>
      </w:r>
      <w:r w:rsidR="00CC4181">
        <w:t>en fonctions du 17</w:t>
      </w:r>
      <w:r w:rsidR="005D4F14">
        <w:t> </w:t>
      </w:r>
      <w:r w:rsidR="00CC4181">
        <w:t>décembre</w:t>
      </w:r>
      <w:r w:rsidR="005D4F14">
        <w:t> </w:t>
      </w:r>
      <w:r w:rsidR="00CC4181">
        <w:t>2005 au 3</w:t>
      </w:r>
      <w:r w:rsidR="005D4F14">
        <w:t> </w:t>
      </w:r>
      <w:r w:rsidR="00CC4181">
        <w:t>décembre</w:t>
      </w:r>
      <w:r w:rsidR="005D4F14">
        <w:t> </w:t>
      </w:r>
      <w:r w:rsidR="00CC4181">
        <w:t>2007, ne s’est pas acquitté de ses obligations</w:t>
      </w:r>
      <w:r w:rsidR="00CF1A78">
        <w:t xml:space="preserve"> </w:t>
      </w:r>
      <w:r w:rsidR="00CC4181">
        <w:t xml:space="preserve">; </w:t>
      </w:r>
      <w:r w:rsidR="00BF2B48">
        <w:t>qu’en</w:t>
      </w:r>
      <w:r w:rsidR="00550957">
        <w:t xml:space="preserve"> </w:t>
      </w:r>
      <w:r w:rsidR="00BF2B48">
        <w:t>effet, les comptables sont, aux termes de l’article 60-I, 2 alin</w:t>
      </w:r>
      <w:r>
        <w:t>é</w:t>
      </w:r>
      <w:r w:rsidR="00BF2B48">
        <w:t>a de la loi du 23</w:t>
      </w:r>
      <w:r w:rsidR="005D4F14">
        <w:t> </w:t>
      </w:r>
      <w:r w:rsidR="00BF2B48">
        <w:t>février</w:t>
      </w:r>
      <w:r w:rsidR="005D4F14">
        <w:t> </w:t>
      </w:r>
      <w:r w:rsidR="00BF2B48">
        <w:t xml:space="preserve">1963, </w:t>
      </w:r>
      <w:r w:rsidR="00C8126B">
        <w:t xml:space="preserve">personnellement et pécuniairement responsables des contrôles qu’ils sont tenus d’assurer en matière de recettes ; </w:t>
      </w:r>
    </w:p>
    <w:p w:rsidR="00CC4181" w:rsidRDefault="00CC4181" w:rsidP="006C6ED0">
      <w:pPr>
        <w:pStyle w:val="ordinaire"/>
        <w:spacing w:before="280" w:after="480"/>
        <w:ind w:left="567" w:firstLine="851"/>
        <w:rPr>
          <w:i/>
        </w:rPr>
      </w:pPr>
      <w:r>
        <w:t>Attendu qu’aux termes de</w:t>
      </w:r>
      <w:r w:rsidR="004D2E87">
        <w:t xml:space="preserve"> </w:t>
      </w:r>
      <w:r w:rsidR="00C10755">
        <w:t xml:space="preserve">ce même </w:t>
      </w:r>
      <w:r>
        <w:t xml:space="preserve">article 60 </w:t>
      </w:r>
      <w:r w:rsidR="005D4F14">
        <w:t>« </w:t>
      </w:r>
      <w:r w:rsidR="00C10755">
        <w:rPr>
          <w:i/>
        </w:rPr>
        <w:t>l</w:t>
      </w:r>
      <w:r>
        <w:rPr>
          <w:i/>
        </w:rPr>
        <w:t>a responsabilité personnelle et pécuniaire prévue ci-dessus se trouve engagée dès lors…qu'une recette n'a pas été recouvrée (paragraphe I-al. 3). La responsabilité pécuniaire d’un comptable public ne peut être mise en jeu que par…le juge des comptes (paragraphe IV). Le comptable public dont la responsabilité pécuniaire est mise en jeu a l’obligation de verser immédiatement de ses deniers personnels une somme égale au montant de la perte de recette subie</w:t>
      </w:r>
      <w:proofErr w:type="gramStart"/>
      <w:r>
        <w:rPr>
          <w:i/>
        </w:rPr>
        <w:t>…(</w:t>
      </w:r>
      <w:proofErr w:type="gramEnd"/>
      <w:r>
        <w:rPr>
          <w:i/>
        </w:rPr>
        <w:t xml:space="preserve">paragraphe </w:t>
      </w:r>
      <w:proofErr w:type="spellStart"/>
      <w:r>
        <w:rPr>
          <w:i/>
        </w:rPr>
        <w:t>VI-al</w:t>
      </w:r>
      <w:proofErr w:type="spellEnd"/>
      <w:r>
        <w:rPr>
          <w:i/>
        </w:rPr>
        <w:t xml:space="preserve">. 1) » ; </w:t>
      </w:r>
    </w:p>
    <w:p w:rsidR="00CC4181" w:rsidRDefault="00EB5A64" w:rsidP="006C6ED0">
      <w:pPr>
        <w:pStyle w:val="ordinaire"/>
        <w:spacing w:before="280" w:after="480"/>
        <w:ind w:left="567" w:firstLine="851"/>
      </w:pPr>
      <w:r>
        <w:t>Considérant</w:t>
      </w:r>
      <w:r w:rsidR="00CC4181">
        <w:t xml:space="preserve"> que M.</w:t>
      </w:r>
      <w:r w:rsidR="005D4F14">
        <w:t> </w:t>
      </w:r>
      <w:r w:rsidR="00396B9F">
        <w:t>X</w:t>
      </w:r>
      <w:r w:rsidR="00CC4181">
        <w:t xml:space="preserve"> doit être constitué débiteur envers l’Etat de la somme de 71 871,28</w:t>
      </w:r>
      <w:r w:rsidR="005D4F14">
        <w:t> </w:t>
      </w:r>
      <w:r w:rsidR="00CC4181">
        <w:t>euros ;</w:t>
      </w:r>
    </w:p>
    <w:p w:rsidR="00CC4181" w:rsidRDefault="00CC4181" w:rsidP="006C6ED0">
      <w:pPr>
        <w:pStyle w:val="ordinaire"/>
        <w:spacing w:before="280" w:after="480"/>
        <w:ind w:left="567" w:firstLine="851"/>
        <w:rPr>
          <w:i/>
        </w:rPr>
      </w:pPr>
      <w:r>
        <w:t>Attendu qu’aux termes du paragraphe VIII de l’article 60 modifié de la loi n°</w:t>
      </w:r>
      <w:r w:rsidR="005D4F14">
        <w:t> </w:t>
      </w:r>
      <w:r>
        <w:t>63-156 du 23</w:t>
      </w:r>
      <w:r w:rsidR="005D4F14">
        <w:t> </w:t>
      </w:r>
      <w:r>
        <w:t>février</w:t>
      </w:r>
      <w:r w:rsidR="005D4F14">
        <w:t> </w:t>
      </w:r>
      <w:r>
        <w:t xml:space="preserve">1963 les intérêts courent </w:t>
      </w:r>
      <w:r>
        <w:rPr>
          <w:i/>
        </w:rPr>
        <w:t xml:space="preserve">« au taux légal à compter du premier acte de mise en jeu de la responsabilité personnelle et pécuniaire des comptables publics » ; </w:t>
      </w:r>
    </w:p>
    <w:p w:rsidR="00CC4181" w:rsidRDefault="00EB5A64" w:rsidP="006C6ED0">
      <w:pPr>
        <w:pStyle w:val="ordinaire"/>
        <w:spacing w:before="280" w:after="480"/>
        <w:ind w:left="567" w:firstLine="851"/>
      </w:pPr>
      <w:r>
        <w:t>Considérant</w:t>
      </w:r>
      <w:r w:rsidR="00CC4181">
        <w:t xml:space="preserve"> que le premier acte de mise en jeu de la responsabilité est la réception par le comptable de la notification du réquisitoire du ministère public ; que</w:t>
      </w:r>
      <w:r w:rsidR="00550957">
        <w:t xml:space="preserve"> </w:t>
      </w:r>
      <w:r w:rsidR="00CC4181">
        <w:t>cette notification a été transmise par l’intermédiaire du directeur régional des finances publiques du Nord-Pas-de</w:t>
      </w:r>
      <w:r w:rsidR="006C6ED0">
        <w:t>-</w:t>
      </w:r>
      <w:r w:rsidR="00CC4181">
        <w:t xml:space="preserve">Calais et du département du Nord au comptable qui en a accusé réception le 6 avril 2012 ; que les intérêts devront donc être calculés à compter de cette date ; </w:t>
      </w:r>
    </w:p>
    <w:p w:rsidR="00CC4181" w:rsidRDefault="00CC4181" w:rsidP="006C6ED0">
      <w:pPr>
        <w:pStyle w:val="Corpsdetexte"/>
        <w:spacing w:before="280" w:after="480"/>
        <w:ind w:left="567" w:firstLine="851"/>
      </w:pPr>
      <w:r>
        <w:t xml:space="preserve">Par ce motif, </w:t>
      </w:r>
    </w:p>
    <w:p w:rsidR="00CC4181" w:rsidRDefault="00CC4181" w:rsidP="006C6ED0">
      <w:pPr>
        <w:pStyle w:val="Corpsdetexte"/>
        <w:spacing w:before="280" w:after="480"/>
        <w:ind w:left="567" w:firstLine="851"/>
      </w:pPr>
      <w:r>
        <w:t>M.</w:t>
      </w:r>
      <w:r w:rsidR="00F23A63">
        <w:t> </w:t>
      </w:r>
      <w:r w:rsidR="00396B9F">
        <w:t>X</w:t>
      </w:r>
      <w:r>
        <w:t xml:space="preserve"> est constitué débiteur envers l’Etat au titre de l’année</w:t>
      </w:r>
      <w:r w:rsidR="00F23A63">
        <w:t> </w:t>
      </w:r>
      <w:r>
        <w:t xml:space="preserve">2006, de la somme de soixante </w:t>
      </w:r>
      <w:r w:rsidR="004B136D">
        <w:t xml:space="preserve">et </w:t>
      </w:r>
      <w:r>
        <w:t xml:space="preserve">onze mille huit cent soixante </w:t>
      </w:r>
      <w:r w:rsidR="004B136D">
        <w:t xml:space="preserve">et </w:t>
      </w:r>
      <w:r>
        <w:t>onze euros vingt</w:t>
      </w:r>
      <w:r w:rsidR="004B136D">
        <w:t>-</w:t>
      </w:r>
      <w:r>
        <w:t>huit centimes (71 871,28</w:t>
      </w:r>
      <w:r w:rsidR="00AF79E2">
        <w:t> </w:t>
      </w:r>
      <w:r w:rsidR="004B136D">
        <w:t>€</w:t>
      </w:r>
      <w:r>
        <w:t>) augmentée des intérêts de droit à compter du</w:t>
      </w:r>
      <w:r w:rsidR="00550957">
        <w:t xml:space="preserve"> </w:t>
      </w:r>
      <w:r>
        <w:t>6</w:t>
      </w:r>
      <w:r w:rsidR="00F23A63">
        <w:t> </w:t>
      </w:r>
      <w:r>
        <w:t>avril</w:t>
      </w:r>
      <w:r w:rsidR="00F23A63">
        <w:t> </w:t>
      </w:r>
      <w:r>
        <w:t>2012.</w:t>
      </w:r>
    </w:p>
    <w:p w:rsidR="00EB7361" w:rsidRDefault="006C6ED0" w:rsidP="00AA3454">
      <w:pPr>
        <w:pStyle w:val="Corpsdetexte"/>
        <w:spacing w:before="280" w:after="280"/>
        <w:ind w:left="567" w:firstLine="851"/>
        <w:jc w:val="left"/>
        <w:rPr>
          <w:b/>
          <w:u w:val="single"/>
        </w:rPr>
      </w:pPr>
      <w:r>
        <w:rPr>
          <w:b/>
          <w:u w:val="single"/>
        </w:rPr>
        <w:br w:type="page"/>
      </w:r>
      <w:r w:rsidR="00AF79E2">
        <w:rPr>
          <w:b/>
          <w:u w:val="single"/>
        </w:rPr>
        <w:lastRenderedPageBreak/>
        <w:t>Affaire</w:t>
      </w:r>
      <w:r w:rsidR="00EB7361">
        <w:rPr>
          <w:b/>
          <w:u w:val="single"/>
        </w:rPr>
        <w:t xml:space="preserve"> Société à responsabilité limitée </w:t>
      </w:r>
      <w:r w:rsidR="00550957">
        <w:rPr>
          <w:b/>
          <w:u w:val="single"/>
        </w:rPr>
        <w:t>« </w:t>
      </w:r>
      <w:r w:rsidR="00EB7361">
        <w:rPr>
          <w:b/>
          <w:u w:val="single"/>
        </w:rPr>
        <w:t>G</w:t>
      </w:r>
      <w:r w:rsidR="00AF79E2">
        <w:rPr>
          <w:b/>
          <w:u w:val="single"/>
        </w:rPr>
        <w:t>ESCOM</w:t>
      </w:r>
      <w:r w:rsidR="00EB7361">
        <w:rPr>
          <w:b/>
          <w:u w:val="single"/>
        </w:rPr>
        <w:t xml:space="preserve"> » </w:t>
      </w:r>
    </w:p>
    <w:p w:rsidR="00EB7361" w:rsidRDefault="00EB7361" w:rsidP="00AA3454">
      <w:pPr>
        <w:pStyle w:val="Corpsdetexte"/>
        <w:spacing w:before="280" w:after="280"/>
        <w:ind w:left="567" w:firstLine="851"/>
        <w:jc w:val="left"/>
        <w:rPr>
          <w:b/>
          <w:u w:val="single"/>
        </w:rPr>
      </w:pPr>
      <w:r>
        <w:rPr>
          <w:b/>
          <w:u w:val="single"/>
        </w:rPr>
        <w:t xml:space="preserve">Exercice 2006  </w:t>
      </w:r>
    </w:p>
    <w:p w:rsidR="00EB5A64" w:rsidRDefault="00EB7361" w:rsidP="00AA3454">
      <w:pPr>
        <w:pStyle w:val="Corpsdetexte"/>
        <w:spacing w:before="280" w:after="280"/>
        <w:ind w:left="567" w:firstLine="851"/>
      </w:pPr>
      <w:r>
        <w:t xml:space="preserve">Attendu que le ministère public, par réquisitoire du 8 mars 2012 a constaté </w:t>
      </w:r>
      <w:r w:rsidR="00EB5A64" w:rsidRPr="00EB5A64">
        <w:t>que la responsabilité personnelle et pécuniaire de M.</w:t>
      </w:r>
      <w:r w:rsidR="004E496A">
        <w:t> </w:t>
      </w:r>
      <w:r w:rsidR="00396B9F">
        <w:t>X</w:t>
      </w:r>
      <w:r w:rsidR="00EB5A64" w:rsidRPr="00EB5A64">
        <w:t>, comptable en fonctions du</w:t>
      </w:r>
      <w:r w:rsidR="00550957">
        <w:t xml:space="preserve"> </w:t>
      </w:r>
      <w:r w:rsidR="00EB5A64" w:rsidRPr="00EB5A64">
        <w:t>17</w:t>
      </w:r>
      <w:r w:rsidR="00AF79E2">
        <w:t> </w:t>
      </w:r>
      <w:r w:rsidR="00EB5A64" w:rsidRPr="00EB5A64">
        <w:t>décembre</w:t>
      </w:r>
      <w:r w:rsidR="00AF79E2">
        <w:t> </w:t>
      </w:r>
      <w:r w:rsidR="00EB5A64" w:rsidRPr="00EB5A64">
        <w:t>2005 au 3</w:t>
      </w:r>
      <w:r w:rsidR="00AF79E2">
        <w:t> </w:t>
      </w:r>
      <w:r w:rsidR="00EB5A64" w:rsidRPr="00EB5A64">
        <w:t>décembre</w:t>
      </w:r>
      <w:r w:rsidR="00AF79E2">
        <w:t> </w:t>
      </w:r>
      <w:r w:rsidR="00EB5A64" w:rsidRPr="00EB5A64">
        <w:t>2007 au service des impôts des entreprises de</w:t>
      </w:r>
      <w:r w:rsidR="00AF79E2">
        <w:t> </w:t>
      </w:r>
      <w:r w:rsidR="00EB5A64" w:rsidRPr="00EB5A64">
        <w:t>Roubaix-Nord, pouvait être mise en jeu à hauteur de 6</w:t>
      </w:r>
      <w:r w:rsidR="00AF79E2">
        <w:t> </w:t>
      </w:r>
      <w:r w:rsidR="00EB5A64" w:rsidRPr="00EB5A64">
        <w:t>586</w:t>
      </w:r>
      <w:r w:rsidR="00AF79E2">
        <w:t> </w:t>
      </w:r>
      <w:r w:rsidR="00EB5A64" w:rsidRPr="00EB5A64">
        <w:t>euro</w:t>
      </w:r>
      <w:r w:rsidR="00EB5A64">
        <w:t>s, au titre de l’exercice</w:t>
      </w:r>
      <w:r w:rsidR="00550957">
        <w:t xml:space="preserve"> </w:t>
      </w:r>
      <w:r w:rsidR="00EB5A64">
        <w:t>2006 pour non</w:t>
      </w:r>
      <w:r w:rsidR="00F23A63">
        <w:t>-</w:t>
      </w:r>
      <w:r w:rsidR="00EB5A64">
        <w:t xml:space="preserve">déclaration d’une créance fiscale au passif de la liquidation judiciaire de la société à responsabilité limitée </w:t>
      </w:r>
      <w:r w:rsidR="00550957">
        <w:t>« </w:t>
      </w:r>
      <w:r w:rsidR="00EB5A64">
        <w:t>Assistance en métier de gestion et de stratégie commerciale pour le compte d’entreprises</w:t>
      </w:r>
      <w:r w:rsidR="00550957">
        <w:t> »</w:t>
      </w:r>
      <w:r w:rsidR="00EB5A64">
        <w:t xml:space="preserve"> (GESCOM) ;</w:t>
      </w:r>
    </w:p>
    <w:p w:rsidR="00FC6387" w:rsidRDefault="00EB5A64" w:rsidP="00AA3454">
      <w:pPr>
        <w:pStyle w:val="Corpsdetexte"/>
        <w:spacing w:before="280" w:after="280"/>
        <w:ind w:left="567" w:firstLine="851"/>
      </w:pPr>
      <w:r>
        <w:t xml:space="preserve">Attendu </w:t>
      </w:r>
      <w:r w:rsidR="00EB7361">
        <w:t>que</w:t>
      </w:r>
      <w:r>
        <w:t xml:space="preserve"> ladite société</w:t>
      </w:r>
      <w:r w:rsidR="00EB7361">
        <w:t xml:space="preserve"> a été déclarée en liquidation judiciaire le</w:t>
      </w:r>
      <w:r w:rsidR="00550957">
        <w:t xml:space="preserve"> </w:t>
      </w:r>
      <w:r w:rsidR="00EB7361">
        <w:t>10</w:t>
      </w:r>
      <w:r w:rsidR="00AF79E2">
        <w:t> </w:t>
      </w:r>
      <w:r w:rsidR="00EB7361">
        <w:t>janvier</w:t>
      </w:r>
      <w:r w:rsidR="00AF79E2">
        <w:t> </w:t>
      </w:r>
      <w:r w:rsidR="00EB7361">
        <w:t>2006 par jugement publié le 26 février 2006</w:t>
      </w:r>
      <w:r w:rsidR="009139EE">
        <w:t> ;</w:t>
      </w:r>
      <w:r w:rsidR="00EB7361">
        <w:t xml:space="preserve"> que la société GESCOM restait redevable</w:t>
      </w:r>
      <w:r w:rsidRPr="00EB5A64">
        <w:t xml:space="preserve"> </w:t>
      </w:r>
      <w:r>
        <w:t xml:space="preserve">au titre </w:t>
      </w:r>
      <w:r w:rsidRPr="00EB5A64">
        <w:t>de janvier</w:t>
      </w:r>
      <w:r w:rsidR="00AF79E2">
        <w:t> </w:t>
      </w:r>
      <w:r w:rsidRPr="00EB5A64">
        <w:t>2006</w:t>
      </w:r>
      <w:r>
        <w:t>, sur la base</w:t>
      </w:r>
      <w:r w:rsidR="00EB7361">
        <w:t xml:space="preserve"> d’une déclaration complémentaire du 21</w:t>
      </w:r>
      <w:r w:rsidR="00AF79E2">
        <w:t> </w:t>
      </w:r>
      <w:r w:rsidR="00EB7361">
        <w:t>février</w:t>
      </w:r>
      <w:r w:rsidR="00AF79E2">
        <w:t> </w:t>
      </w:r>
      <w:r w:rsidR="00EB7361">
        <w:t>2006 déposée sans paiement</w:t>
      </w:r>
      <w:r w:rsidR="00FC6387">
        <w:t xml:space="preserve"> </w:t>
      </w:r>
      <w:r w:rsidR="00FC6387" w:rsidRPr="00FC6387">
        <w:t>le 31 mars 2006</w:t>
      </w:r>
      <w:r w:rsidR="00EB7361">
        <w:t xml:space="preserve">, </w:t>
      </w:r>
      <w:r w:rsidRPr="00EB5A64">
        <w:t xml:space="preserve">de taxe sur la valeur ajoutée </w:t>
      </w:r>
      <w:r w:rsidR="00EB7361">
        <w:t>d’un montant de 6</w:t>
      </w:r>
      <w:r w:rsidR="00AF79E2">
        <w:t> </w:t>
      </w:r>
      <w:r w:rsidR="00EB7361">
        <w:t>586</w:t>
      </w:r>
      <w:r w:rsidR="00AF79E2">
        <w:t> </w:t>
      </w:r>
      <w:r w:rsidR="00EB7361">
        <w:t>euros mis en recouvrement par avis du 12</w:t>
      </w:r>
      <w:r w:rsidR="00AF79E2">
        <w:t> </w:t>
      </w:r>
      <w:r w:rsidR="00EB7361">
        <w:t>avril</w:t>
      </w:r>
      <w:r w:rsidR="00AF79E2">
        <w:t> </w:t>
      </w:r>
      <w:r w:rsidR="00EB7361">
        <w:t xml:space="preserve">2006 ; </w:t>
      </w:r>
    </w:p>
    <w:p w:rsidR="00EB5A64" w:rsidRDefault="00EB7361" w:rsidP="00AA3454">
      <w:pPr>
        <w:pStyle w:val="Corpsdetexte"/>
        <w:spacing w:before="280" w:after="280"/>
        <w:ind w:left="567" w:firstLine="851"/>
      </w:pPr>
      <w:r>
        <w:t>Attendu qu’en l’espèce, le délai de déclaration de la créance au passif de la procédure</w:t>
      </w:r>
      <w:r w:rsidR="00EB5A64">
        <w:t>,</w:t>
      </w:r>
      <w:r w:rsidR="009139EE">
        <w:t xml:space="preserve"> délai </w:t>
      </w:r>
      <w:r w:rsidR="00EB5A64">
        <w:t>de</w:t>
      </w:r>
      <w:r>
        <w:t xml:space="preserve"> </w:t>
      </w:r>
      <w:r w:rsidR="00EB5A64" w:rsidRPr="00EB5A64">
        <w:t xml:space="preserve">deux mois à compter du terme du délai de déclaration de créances au Bulletin </w:t>
      </w:r>
      <w:r w:rsidR="00550957">
        <w:t>o</w:t>
      </w:r>
      <w:r w:rsidR="00EB5A64" w:rsidRPr="00EB5A64">
        <w:t>fficiel d</w:t>
      </w:r>
      <w:r w:rsidR="00AF79E2">
        <w:t xml:space="preserve">es </w:t>
      </w:r>
      <w:r w:rsidR="00550957">
        <w:t>a</w:t>
      </w:r>
      <w:r w:rsidR="00EB5A64" w:rsidRPr="00EB5A64">
        <w:t xml:space="preserve">nnonces </w:t>
      </w:r>
      <w:r w:rsidR="00550957">
        <w:t>c</w:t>
      </w:r>
      <w:r w:rsidR="00EB5A64" w:rsidRPr="00EB5A64">
        <w:t xml:space="preserve">iviles et </w:t>
      </w:r>
      <w:r w:rsidR="00550957">
        <w:t>c</w:t>
      </w:r>
      <w:r w:rsidR="00EB5A64" w:rsidRPr="00EB5A64">
        <w:t>ommerciales du 26 février 2006</w:t>
      </w:r>
      <w:r w:rsidR="00EB5A64">
        <w:t xml:space="preserve">, </w:t>
      </w:r>
      <w:r>
        <w:t xml:space="preserve">expirait le 26 avril 2006 ; </w:t>
      </w:r>
    </w:p>
    <w:p w:rsidR="00EB7361" w:rsidRDefault="00EB5A64" w:rsidP="00AA3454">
      <w:pPr>
        <w:pStyle w:val="Corpsdetexte"/>
        <w:spacing w:before="280" w:after="280"/>
        <w:ind w:left="567" w:firstLine="851"/>
      </w:pPr>
      <w:r w:rsidRPr="00EB5A64">
        <w:t xml:space="preserve">Attendu que dans sa réponse à la Cour le 2 juin 2012 le comptable </w:t>
      </w:r>
      <w:r w:rsidR="00FC6387">
        <w:t xml:space="preserve">a </w:t>
      </w:r>
      <w:r w:rsidRPr="00EB5A64">
        <w:t>reconn</w:t>
      </w:r>
      <w:r w:rsidR="00FC6387">
        <w:t>u</w:t>
      </w:r>
      <w:r w:rsidRPr="00EB5A64">
        <w:t xml:space="preserve"> que la créance de 6</w:t>
      </w:r>
      <w:r w:rsidR="004E496A">
        <w:t> </w:t>
      </w:r>
      <w:r w:rsidRPr="00EB5A64">
        <w:t>586</w:t>
      </w:r>
      <w:r w:rsidR="004E496A">
        <w:t> </w:t>
      </w:r>
      <w:r w:rsidRPr="00EB5A64">
        <w:t>euros n’a</w:t>
      </w:r>
      <w:r w:rsidR="00FC6387">
        <w:t>vait</w:t>
      </w:r>
      <w:r w:rsidRPr="00EB5A64">
        <w:t xml:space="preserve"> pas été déclarée au passif de la liquidation judiciaire dans les délais impartis ; </w:t>
      </w:r>
    </w:p>
    <w:p w:rsidR="00FC6387" w:rsidRDefault="00FC6387" w:rsidP="00AA3454">
      <w:pPr>
        <w:pStyle w:val="Corpsdetexte"/>
        <w:spacing w:before="280" w:after="280"/>
        <w:ind w:left="567" w:firstLine="851"/>
      </w:pPr>
      <w:r>
        <w:t>Attendu qu’il a ajouté que</w:t>
      </w:r>
      <w:r w:rsidR="00EB7361">
        <w:t xml:space="preserve"> cette créance correspond</w:t>
      </w:r>
      <w:r>
        <w:t>ait</w:t>
      </w:r>
      <w:r w:rsidR="00EB7361">
        <w:t xml:space="preserve"> à la taxe sur la valeur ajoutée du mois de janvier 2006 déposée sans paiement ; que parallèlement, le service avait établi une fiche de prise en charge </w:t>
      </w:r>
      <w:r w:rsidR="00686376">
        <w:t>« </w:t>
      </w:r>
      <w:r w:rsidR="00EB7361">
        <w:t>néant</w:t>
      </w:r>
      <w:r w:rsidR="00686376">
        <w:t> »</w:t>
      </w:r>
      <w:r w:rsidR="00EB7361">
        <w:t xml:space="preserve"> pour la même période dans le cadre du contrôle sur pièces ; </w:t>
      </w:r>
    </w:p>
    <w:p w:rsidR="00FC6387" w:rsidRDefault="00FC6387" w:rsidP="00AA3454">
      <w:pPr>
        <w:pStyle w:val="Corpsdetexte"/>
        <w:spacing w:before="280" w:after="280"/>
        <w:ind w:left="567" w:firstLine="851"/>
      </w:pPr>
      <w:r w:rsidRPr="00FC6387">
        <w:t>Attendu que la créance en cause a fait l’objet d’une admission en non</w:t>
      </w:r>
      <w:r w:rsidR="00686376">
        <w:t>-</w:t>
      </w:r>
      <w:r w:rsidRPr="00FC6387">
        <w:t xml:space="preserve">valeur collective le 3 avril 2007 ; </w:t>
      </w:r>
      <w:r w:rsidR="00686376">
        <w:t>que</w:t>
      </w:r>
      <w:r>
        <w:t xml:space="preserve"> la p</w:t>
      </w:r>
      <w:r w:rsidRPr="00FC6387">
        <w:t xml:space="preserve">rocédure </w:t>
      </w:r>
      <w:r>
        <w:t xml:space="preserve">a été </w:t>
      </w:r>
      <w:r w:rsidRPr="00FC6387">
        <w:t>clôturée pour insuffisance d’actif le</w:t>
      </w:r>
      <w:r w:rsidR="00396F2F">
        <w:t> </w:t>
      </w:r>
      <w:r w:rsidRPr="00FC6387">
        <w:t>2</w:t>
      </w:r>
      <w:r w:rsidR="00AF79E2">
        <w:t> </w:t>
      </w:r>
      <w:r w:rsidRPr="00FC6387">
        <w:t>octobre 2007 ;</w:t>
      </w:r>
    </w:p>
    <w:p w:rsidR="00EB7361" w:rsidRDefault="00FC6387" w:rsidP="00AA3454">
      <w:pPr>
        <w:pStyle w:val="Corpsdetexte"/>
        <w:spacing w:before="280" w:after="280"/>
        <w:ind w:left="567" w:firstLine="851"/>
      </w:pPr>
      <w:r>
        <w:t xml:space="preserve">Attendu que le comptable </w:t>
      </w:r>
      <w:r w:rsidR="00946B21">
        <w:t>soutient dès lors que</w:t>
      </w:r>
      <w:r w:rsidR="00EB7361">
        <w:t xml:space="preserve"> les intérêts du Trésor n’</w:t>
      </w:r>
      <w:r>
        <w:t>avaien</w:t>
      </w:r>
      <w:r w:rsidR="00EB7361">
        <w:t>t pas été lésés</w:t>
      </w:r>
      <w:r w:rsidR="00AF79E2">
        <w:t> ;</w:t>
      </w:r>
    </w:p>
    <w:p w:rsidR="00FC6387" w:rsidRDefault="00FC6387" w:rsidP="00AA3454">
      <w:pPr>
        <w:pStyle w:val="ParagrapheStandard"/>
        <w:spacing w:before="280" w:after="280" w:line="240" w:lineRule="auto"/>
        <w:ind w:firstLine="851"/>
      </w:pPr>
      <w:r w:rsidRPr="00FC6387">
        <w:t xml:space="preserve">Considérant </w:t>
      </w:r>
      <w:r w:rsidR="00946B21">
        <w:t xml:space="preserve">toutefois </w:t>
      </w:r>
      <w:r w:rsidRPr="00FC6387">
        <w:t>que la Cour n’est pas tenue par les décisions administratives d’admission en non-valeur dans son appréciation de la responsabilité des comptables ;</w:t>
      </w:r>
    </w:p>
    <w:p w:rsidR="00EB7361" w:rsidRDefault="00FC6387" w:rsidP="00AA3454">
      <w:pPr>
        <w:pStyle w:val="ParagrapheStandard"/>
        <w:spacing w:before="280" w:after="280" w:line="240" w:lineRule="auto"/>
        <w:ind w:firstLine="851"/>
      </w:pPr>
      <w:r>
        <w:t xml:space="preserve">Considérant </w:t>
      </w:r>
      <w:r w:rsidR="00946B21">
        <w:t xml:space="preserve">en outre </w:t>
      </w:r>
      <w:r w:rsidR="00EB7361">
        <w:t>qu</w:t>
      </w:r>
      <w:r>
        <w:t>e</w:t>
      </w:r>
      <w:r w:rsidR="00EB7361">
        <w:t xml:space="preserve"> l’absence de préjudice subi par le Trésor est sans incidence </w:t>
      </w:r>
      <w:r>
        <w:t xml:space="preserve">sur l’appréciation portée par le juge des comptes sur les diligences effectuées </w:t>
      </w:r>
      <w:r w:rsidR="00EB7361">
        <w:t xml:space="preserve">par un comptable à chaque moment du processus de recouvrement d’une créance ; </w:t>
      </w:r>
    </w:p>
    <w:p w:rsidR="00EB7361" w:rsidRDefault="00396F2F" w:rsidP="00AA3454">
      <w:pPr>
        <w:pStyle w:val="ordinaire"/>
        <w:spacing w:before="280" w:after="280"/>
        <w:ind w:left="567" w:firstLine="851"/>
      </w:pPr>
      <w:r>
        <w:br w:type="page"/>
      </w:r>
      <w:r w:rsidR="00EB7361">
        <w:lastRenderedPageBreak/>
        <w:t xml:space="preserve">Attendu que la responsabilité des comptables du fait du recouvrement des recettes s’apprécie au regard de l’étendue de leurs diligences qui doivent être « rapides, complètes et adéquates » ; que </w:t>
      </w:r>
      <w:r w:rsidR="007C6F8B">
        <w:t xml:space="preserve">le </w:t>
      </w:r>
      <w:r w:rsidR="00EB7361">
        <w:t xml:space="preserve">Conseil d’Etat a jugé le 27 octobre 2000 </w:t>
      </w:r>
      <w:r w:rsidR="007C6F8B">
        <w:t xml:space="preserve">que </w:t>
      </w:r>
      <w:r w:rsidR="00EB7361">
        <w:rPr>
          <w:i/>
        </w:rPr>
        <w:t>« le juge des comptes doit s’abstenir de toute appréciation du comportement personnel des comptables intéressés et ne peut fonder ses décisions que sur des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 ;</w:t>
      </w:r>
      <w:r w:rsidR="00EB7361">
        <w:t xml:space="preserve"> </w:t>
      </w:r>
    </w:p>
    <w:p w:rsidR="00EB7361" w:rsidRDefault="00FC6387" w:rsidP="00AA3454">
      <w:pPr>
        <w:pStyle w:val="ordinaire"/>
        <w:spacing w:before="280" w:after="280"/>
        <w:ind w:left="567" w:firstLine="851"/>
        <w:rPr>
          <w:i/>
        </w:rPr>
      </w:pPr>
      <w:r>
        <w:t>Considérant</w:t>
      </w:r>
      <w:r w:rsidR="00EB7361">
        <w:t xml:space="preserve"> qu’en </w:t>
      </w:r>
      <w:r w:rsidR="007C6F8B">
        <w:t>n’ayant pas déclaré l</w:t>
      </w:r>
      <w:r w:rsidR="00EB7361">
        <w:t>a créance au passif de la procédure de liquidation judiciaire</w:t>
      </w:r>
      <w:r w:rsidR="007C6F8B">
        <w:t>,</w:t>
      </w:r>
      <w:r w:rsidR="00EB7361">
        <w:t xml:space="preserve"> M.</w:t>
      </w:r>
      <w:r w:rsidR="00396F2F">
        <w:t> </w:t>
      </w:r>
      <w:r w:rsidR="00396B9F">
        <w:t>X</w:t>
      </w:r>
      <w:r w:rsidR="00EB7361">
        <w:t>, en fonctions du 17</w:t>
      </w:r>
      <w:r w:rsidR="00AF79E2">
        <w:t> </w:t>
      </w:r>
      <w:r w:rsidR="00EB7361">
        <w:t>décembre</w:t>
      </w:r>
      <w:r w:rsidR="00AF79E2">
        <w:t> </w:t>
      </w:r>
      <w:r w:rsidR="00EB7361">
        <w:t>2005 au 3</w:t>
      </w:r>
      <w:r w:rsidR="00AF79E2">
        <w:t> </w:t>
      </w:r>
      <w:r w:rsidR="00EB7361">
        <w:t>décembre</w:t>
      </w:r>
      <w:r w:rsidR="00AF79E2">
        <w:t> </w:t>
      </w:r>
      <w:r w:rsidR="00EB7361">
        <w:t>2007, ne s’est pas acquitté de ses obligations</w:t>
      </w:r>
      <w:r w:rsidR="00CF1A78">
        <w:t xml:space="preserve"> </w:t>
      </w:r>
      <w:r w:rsidR="00EB7361">
        <w:t>; qu’aux termes de l'article 60 modifié de la loi n°</w:t>
      </w:r>
      <w:r w:rsidR="00AF79E2">
        <w:t> </w:t>
      </w:r>
      <w:r w:rsidR="00EB7361">
        <w:t>63-156 du 23 février</w:t>
      </w:r>
      <w:r w:rsidR="00AF79E2">
        <w:t> </w:t>
      </w:r>
      <w:r w:rsidR="00EB7361">
        <w:t>1963</w:t>
      </w:r>
      <w:r w:rsidR="0024491F">
        <w:t xml:space="preserve"> </w:t>
      </w:r>
      <w:r w:rsidR="00EB7361">
        <w:t xml:space="preserve">: </w:t>
      </w:r>
      <w:r w:rsidR="00EB7361">
        <w:rPr>
          <w:i/>
        </w:rPr>
        <w:t>« les comptables publics sont personnellement et pécuniairement responsables du recouvrement des recettes</w:t>
      </w:r>
      <w:proofErr w:type="gramStart"/>
      <w:r w:rsidR="00EB7361">
        <w:rPr>
          <w:i/>
        </w:rPr>
        <w:t>…(</w:t>
      </w:r>
      <w:proofErr w:type="gramEnd"/>
      <w:r w:rsidR="00EB7361">
        <w:rPr>
          <w:i/>
        </w:rPr>
        <w:t>paragraphe I- al. 1)…</w:t>
      </w:r>
      <w:r w:rsidR="0024491F">
        <w:rPr>
          <w:i/>
        </w:rPr>
        <w:t xml:space="preserve">et </w:t>
      </w:r>
      <w:r w:rsidR="00EB7361">
        <w:rPr>
          <w:i/>
        </w:rPr>
        <w:t xml:space="preserve"> des contrôles qu’ils sont tenus d’</w:t>
      </w:r>
      <w:r w:rsidR="00F23A63">
        <w:rPr>
          <w:i/>
        </w:rPr>
        <w:t>assurer</w:t>
      </w:r>
      <w:r w:rsidR="00EB7361">
        <w:rPr>
          <w:i/>
        </w:rPr>
        <w:t xml:space="preserve"> en matière de recette</w:t>
      </w:r>
      <w:r w:rsidR="00F23A63">
        <w:rPr>
          <w:i/>
        </w:rPr>
        <w:t>s</w:t>
      </w:r>
      <w:r w:rsidR="00EB7361">
        <w:rPr>
          <w:i/>
        </w:rPr>
        <w:t xml:space="preserve">…dans les conditions prévues par le règlement général sur la comptabilité publique (paragraphe I- al. 2). La responsabilité personnelle et pécuniaire prévue </w:t>
      </w:r>
      <w:r w:rsidR="00396B9F">
        <w:rPr>
          <w:i/>
        </w:rPr>
        <w:t xml:space="preserve"> </w:t>
      </w:r>
      <w:r w:rsidR="00EB7361">
        <w:rPr>
          <w:i/>
        </w:rPr>
        <w:t>ci-dessus se trouve engagée dès lors…qu'une recette n'a pas été recouvrée (paragraphe</w:t>
      </w:r>
      <w:r w:rsidR="00A378CE">
        <w:rPr>
          <w:i/>
        </w:rPr>
        <w:t> </w:t>
      </w:r>
      <w:r w:rsidR="00EB7361">
        <w:rPr>
          <w:i/>
        </w:rPr>
        <w:t>I-al. 3). La responsabilité pécuniaire d’un comptable public ne peut être mise en jeu que par…le juge des comptes (paragraphe IV). Le comptable public dont la responsabilité pécuniaire est mise en jeu a l’obligation de verser immédiatement de ses deniers personnels une somme égale au montant de la perte de recette subie</w:t>
      </w:r>
      <w:proofErr w:type="gramStart"/>
      <w:r w:rsidR="00EB7361">
        <w:rPr>
          <w:i/>
        </w:rPr>
        <w:t>…(</w:t>
      </w:r>
      <w:proofErr w:type="gramEnd"/>
      <w:r w:rsidR="00EB7361">
        <w:rPr>
          <w:i/>
        </w:rPr>
        <w:t xml:space="preserve">paragraphe </w:t>
      </w:r>
      <w:proofErr w:type="spellStart"/>
      <w:r w:rsidR="00EB7361">
        <w:rPr>
          <w:i/>
        </w:rPr>
        <w:t>VI-al</w:t>
      </w:r>
      <w:proofErr w:type="spellEnd"/>
      <w:r w:rsidR="00EB7361">
        <w:rPr>
          <w:i/>
        </w:rPr>
        <w:t xml:space="preserve">. 1) » ; </w:t>
      </w:r>
    </w:p>
    <w:p w:rsidR="00EB7361" w:rsidRDefault="00FC6387" w:rsidP="00AA3454">
      <w:pPr>
        <w:pStyle w:val="ordinaire"/>
        <w:spacing w:before="280" w:after="280"/>
        <w:ind w:left="567" w:firstLine="851"/>
      </w:pPr>
      <w:r>
        <w:t>Considérant</w:t>
      </w:r>
      <w:r w:rsidR="00EB7361">
        <w:t xml:space="preserve"> que M.</w:t>
      </w:r>
      <w:r w:rsidR="00AF79E2">
        <w:t> </w:t>
      </w:r>
      <w:r w:rsidR="00396B9F">
        <w:t>X</w:t>
      </w:r>
      <w:r w:rsidR="00EB7361">
        <w:t xml:space="preserve"> doit être constitué débiteur envers l’Etat de la somme de 6</w:t>
      </w:r>
      <w:r w:rsidR="00AF79E2">
        <w:t> </w:t>
      </w:r>
      <w:r w:rsidR="00EB7361">
        <w:t>586</w:t>
      </w:r>
      <w:r w:rsidR="00AF79E2">
        <w:t> </w:t>
      </w:r>
      <w:r w:rsidR="00EB7361">
        <w:t>euros ;</w:t>
      </w:r>
    </w:p>
    <w:p w:rsidR="00EB7361" w:rsidRDefault="00EB7361" w:rsidP="00AA3454">
      <w:pPr>
        <w:pStyle w:val="ordinaire"/>
        <w:spacing w:before="280" w:after="280"/>
        <w:ind w:left="567" w:firstLine="851"/>
      </w:pPr>
      <w:r>
        <w:t>Attendu qu’aux termes du paragraphe</w:t>
      </w:r>
      <w:r w:rsidR="00A2583D">
        <w:t> </w:t>
      </w:r>
      <w:r>
        <w:t>VIII de l’article 60 modifié de la loi n°</w:t>
      </w:r>
      <w:r w:rsidR="00AF79E2">
        <w:t> </w:t>
      </w:r>
      <w:r>
        <w:t xml:space="preserve">63-156 du 23 février 1963 les intérêts courent </w:t>
      </w:r>
      <w:r>
        <w:rPr>
          <w:i/>
        </w:rPr>
        <w:t>« au taux légal à compter du premier acte de mise en jeu de la responsabilité personnelle et pécuniaire des comptables publics » ;</w:t>
      </w:r>
      <w:r>
        <w:t xml:space="preserve"> </w:t>
      </w:r>
    </w:p>
    <w:p w:rsidR="00EB7361" w:rsidRDefault="00FC6387" w:rsidP="00AA3454">
      <w:pPr>
        <w:pStyle w:val="ordinaire"/>
        <w:spacing w:before="280" w:after="280"/>
        <w:ind w:left="567" w:firstLine="851"/>
      </w:pPr>
      <w:r>
        <w:t>Considérant</w:t>
      </w:r>
      <w:r w:rsidR="00EB7361">
        <w:t xml:space="preserve"> que le premier acte de mise en jeu de la responsabilité est la  réception par le comptable de la notification du réquisitoire du ministère public ; que</w:t>
      </w:r>
      <w:r w:rsidR="00550957">
        <w:t xml:space="preserve"> </w:t>
      </w:r>
      <w:r w:rsidR="00EB7361">
        <w:t>cette notification a été transmise par l’intermédiaire du directeur régional des finances publiques du Nord-Pas-de</w:t>
      </w:r>
      <w:r w:rsidR="00F23A63">
        <w:t>-</w:t>
      </w:r>
      <w:r w:rsidR="00EB7361">
        <w:t>Calais et du département du Nord au comptable qui en a accusé réception le 6 avril 2012 ; que les intérêts devront donc être calculés à</w:t>
      </w:r>
      <w:r w:rsidR="00550957">
        <w:t xml:space="preserve"> </w:t>
      </w:r>
      <w:r w:rsidR="00EB7361">
        <w:t xml:space="preserve">compter de cette date ; </w:t>
      </w:r>
    </w:p>
    <w:p w:rsidR="00EB7361" w:rsidRDefault="00EB7361" w:rsidP="00AA3454">
      <w:pPr>
        <w:pStyle w:val="Corpsdetexte"/>
        <w:spacing w:before="280" w:after="280"/>
        <w:ind w:left="567" w:firstLine="851"/>
      </w:pPr>
      <w:r>
        <w:t xml:space="preserve">Par ce motif, </w:t>
      </w:r>
    </w:p>
    <w:p w:rsidR="00EB7361" w:rsidRDefault="00EB7361" w:rsidP="00AA3454">
      <w:pPr>
        <w:pStyle w:val="Corpsdetexte"/>
        <w:spacing w:before="280" w:after="280"/>
        <w:ind w:left="567" w:firstLine="851"/>
      </w:pPr>
      <w:r>
        <w:t>M.</w:t>
      </w:r>
      <w:r w:rsidR="00AF79E2">
        <w:t> </w:t>
      </w:r>
      <w:r w:rsidR="00396B9F">
        <w:t>X</w:t>
      </w:r>
      <w:r>
        <w:t xml:space="preserve"> est constitué débiteur envers l’Etat au titre de l’année</w:t>
      </w:r>
      <w:r w:rsidR="00550957">
        <w:t xml:space="preserve"> </w:t>
      </w:r>
      <w:r>
        <w:t xml:space="preserve">2006, de la somme de six mille cinq cent </w:t>
      </w:r>
      <w:proofErr w:type="spellStart"/>
      <w:r>
        <w:t>quatre vingt</w:t>
      </w:r>
      <w:proofErr w:type="spellEnd"/>
      <w:r>
        <w:t xml:space="preserve"> six euros (6</w:t>
      </w:r>
      <w:r w:rsidR="00305892">
        <w:t> </w:t>
      </w:r>
      <w:r>
        <w:t>586</w:t>
      </w:r>
      <w:r w:rsidR="00305892">
        <w:t> </w:t>
      </w:r>
      <w:r w:rsidR="00AF79E2">
        <w:t>€</w:t>
      </w:r>
      <w:r>
        <w:t>) augmentée des intérêts de droit</w:t>
      </w:r>
      <w:r w:rsidR="00AF79E2">
        <w:t>,</w:t>
      </w:r>
      <w:r>
        <w:t xml:space="preserve"> à compter du 6</w:t>
      </w:r>
      <w:r w:rsidR="00AF79E2">
        <w:t> </w:t>
      </w:r>
      <w:r>
        <w:t>avril</w:t>
      </w:r>
      <w:r w:rsidR="00AF79E2">
        <w:t> </w:t>
      </w:r>
      <w:r>
        <w:t>2012</w:t>
      </w:r>
      <w:r w:rsidR="00AF79E2">
        <w:t>.</w:t>
      </w:r>
    </w:p>
    <w:p w:rsidR="00AB50D8" w:rsidRDefault="004C2640" w:rsidP="00305892">
      <w:pPr>
        <w:pStyle w:val="Corpsdetexte"/>
        <w:spacing w:before="280" w:after="280"/>
        <w:ind w:left="567" w:firstLine="0"/>
        <w:jc w:val="center"/>
      </w:pPr>
      <w:r>
        <w:t>--</w:t>
      </w:r>
      <w:r w:rsidR="00305892">
        <w:t>----</w:t>
      </w:r>
      <w:r>
        <w:t>---</w:t>
      </w:r>
    </w:p>
    <w:p w:rsidR="00760CF3" w:rsidRDefault="00760CF3" w:rsidP="00C84112">
      <w:pPr>
        <w:pStyle w:val="ps"/>
        <w:spacing w:before="280" w:after="360" w:line="240" w:lineRule="auto"/>
        <w:rPr>
          <w:rFonts w:ascii="Times New Roman" w:hAnsi="Times New Roman"/>
        </w:rPr>
      </w:pPr>
      <w:r>
        <w:rPr>
          <w:rFonts w:ascii="Times New Roman" w:hAnsi="Times New Roman"/>
        </w:rPr>
        <w:lastRenderedPageBreak/>
        <w:t>Fait et jugé en la Cour des comptes, première chambre, première section, le</w:t>
      </w:r>
      <w:r w:rsidR="00305892">
        <w:rPr>
          <w:rFonts w:ascii="Times New Roman" w:hAnsi="Times New Roman"/>
        </w:rPr>
        <w:t> </w:t>
      </w:r>
      <w:r>
        <w:rPr>
          <w:rFonts w:ascii="Times New Roman" w:hAnsi="Times New Roman"/>
        </w:rPr>
        <w:t xml:space="preserve">trois octobre deux mil douze, présents : Mme Fradin, président de section, </w:t>
      </w:r>
      <w:r w:rsidR="00396B9F">
        <w:rPr>
          <w:rFonts w:ascii="Times New Roman" w:hAnsi="Times New Roman"/>
        </w:rPr>
        <w:t xml:space="preserve"> </w:t>
      </w:r>
      <w:r>
        <w:rPr>
          <w:rFonts w:ascii="Times New Roman" w:hAnsi="Times New Roman"/>
        </w:rPr>
        <w:t>MM.</w:t>
      </w:r>
      <w:r w:rsidR="00305892">
        <w:rPr>
          <w:rFonts w:ascii="Times New Roman" w:hAnsi="Times New Roman"/>
        </w:rPr>
        <w:t> </w:t>
      </w:r>
      <w:r>
        <w:rPr>
          <w:rFonts w:ascii="Times New Roman" w:hAnsi="Times New Roman"/>
        </w:rPr>
        <w:t xml:space="preserve">de </w:t>
      </w:r>
      <w:proofErr w:type="spellStart"/>
      <w:r>
        <w:rPr>
          <w:rFonts w:ascii="Times New Roman" w:hAnsi="Times New Roman"/>
        </w:rPr>
        <w:t>Mourgues</w:t>
      </w:r>
      <w:proofErr w:type="spellEnd"/>
      <w:r>
        <w:rPr>
          <w:rFonts w:ascii="Times New Roman" w:hAnsi="Times New Roman"/>
        </w:rPr>
        <w:t>, Brun-Buisson, Lair, Mme Dos Reis et M.</w:t>
      </w:r>
      <w:r w:rsidR="00305892">
        <w:rPr>
          <w:rFonts w:ascii="Times New Roman" w:hAnsi="Times New Roman"/>
        </w:rPr>
        <w:t> </w:t>
      </w:r>
      <w:r>
        <w:rPr>
          <w:rFonts w:ascii="Times New Roman" w:hAnsi="Times New Roman"/>
        </w:rPr>
        <w:t>Chouvet, conseillers</w:t>
      </w:r>
      <w:r w:rsidR="00305892">
        <w:rPr>
          <w:rFonts w:ascii="Times New Roman" w:hAnsi="Times New Roman"/>
        </w:rPr>
        <w:t> </w:t>
      </w:r>
      <w:r>
        <w:rPr>
          <w:rFonts w:ascii="Times New Roman" w:hAnsi="Times New Roman"/>
        </w:rPr>
        <w:t>maîtres.</w:t>
      </w:r>
    </w:p>
    <w:p w:rsidR="00CB0D26" w:rsidRPr="002B1780" w:rsidRDefault="00CB0D26" w:rsidP="00C84112">
      <w:pPr>
        <w:pStyle w:val="PS0"/>
        <w:spacing w:after="360"/>
        <w:ind w:left="567" w:firstLine="851"/>
      </w:pPr>
      <w:r w:rsidRPr="002B1780">
        <w:t xml:space="preserve">Signé : Fradin, </w:t>
      </w:r>
      <w:r>
        <w:t>p</w:t>
      </w:r>
      <w:r w:rsidRPr="002B1780">
        <w:t>résident de section, et</w:t>
      </w:r>
      <w:r w:rsidR="00B336B2">
        <w:t xml:space="preserve"> </w:t>
      </w:r>
      <w:proofErr w:type="spellStart"/>
      <w:r w:rsidRPr="002B1780">
        <w:t>F</w:t>
      </w:r>
      <w:r>
        <w:t>é</w:t>
      </w:r>
      <w:r w:rsidRPr="002B1780">
        <w:t>rez</w:t>
      </w:r>
      <w:proofErr w:type="spellEnd"/>
      <w:r w:rsidRPr="002B1780">
        <w:t>, greffier.</w:t>
      </w:r>
    </w:p>
    <w:p w:rsidR="009C57C0" w:rsidRDefault="00CB0D26" w:rsidP="00C84112">
      <w:pPr>
        <w:pStyle w:val="PS0"/>
        <w:spacing w:after="360"/>
        <w:ind w:left="567" w:firstLine="851"/>
      </w:pPr>
      <w:r w:rsidRPr="002B1780">
        <w:t>Collationné, certifié conforme à la minute étant au greffe de la Cour d</w:t>
      </w:r>
      <w:r>
        <w:t>es</w:t>
      </w:r>
      <w:r w:rsidR="00C84112">
        <w:t> </w:t>
      </w:r>
      <w:r>
        <w:t>comptes</w:t>
      </w:r>
      <w:r w:rsidR="00C84112">
        <w:t>.</w:t>
      </w:r>
    </w:p>
    <w:p w:rsidR="009C57C0" w:rsidRDefault="009C57C0" w:rsidP="00C84112">
      <w:pPr>
        <w:pStyle w:val="PS0"/>
        <w:spacing w:after="360"/>
        <w:ind w:left="567" w:firstLine="851"/>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CB0D26" w:rsidRPr="002B1780" w:rsidRDefault="00C84112" w:rsidP="00CB0D26">
      <w:pPr>
        <w:pStyle w:val="PS0"/>
        <w:spacing w:after="360"/>
        <w:ind w:left="567" w:firstLine="851"/>
      </w:pPr>
      <w:r>
        <w:t>D</w:t>
      </w:r>
      <w:r w:rsidR="00CB0D26">
        <w:t>élivré par moi, s</w:t>
      </w:r>
      <w:r w:rsidR="00CB0D26" w:rsidRPr="002B1780">
        <w:t>ecrétaire général.</w:t>
      </w:r>
    </w:p>
    <w:p w:rsidR="00CB0D26" w:rsidRPr="00842FE3" w:rsidRDefault="00CB0D26" w:rsidP="00CB0D26">
      <w:pPr>
        <w:pStyle w:val="Sansinterligne"/>
        <w:ind w:left="5670"/>
        <w:jc w:val="center"/>
        <w:rPr>
          <w:rFonts w:ascii="Times New Roman" w:hAnsi="Times New Roman" w:cs="Times New Roman"/>
          <w:b/>
          <w:bCs/>
          <w:sz w:val="24"/>
          <w:szCs w:val="24"/>
        </w:rPr>
      </w:pPr>
      <w:r w:rsidRPr="00842FE3">
        <w:rPr>
          <w:rFonts w:ascii="Times New Roman" w:hAnsi="Times New Roman" w:cs="Times New Roman"/>
          <w:b/>
          <w:bCs/>
          <w:sz w:val="24"/>
          <w:szCs w:val="24"/>
        </w:rPr>
        <w:t>Pour le Secrétaire général</w:t>
      </w:r>
    </w:p>
    <w:p w:rsidR="00CB0D26" w:rsidRPr="00842FE3" w:rsidRDefault="00CB0D26" w:rsidP="00CB0D26">
      <w:pPr>
        <w:pStyle w:val="Sansinterligne"/>
        <w:ind w:left="5670"/>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et</w:t>
      </w:r>
      <w:proofErr w:type="gramEnd"/>
      <w:r w:rsidRPr="00842FE3">
        <w:rPr>
          <w:rFonts w:ascii="Times New Roman" w:hAnsi="Times New Roman" w:cs="Times New Roman"/>
          <w:b/>
          <w:bCs/>
          <w:sz w:val="24"/>
          <w:szCs w:val="24"/>
        </w:rPr>
        <w:t xml:space="preserve"> par délégation,</w:t>
      </w:r>
    </w:p>
    <w:p w:rsidR="00CB0D26" w:rsidRDefault="00CB0D26" w:rsidP="00CB0D26">
      <w:pPr>
        <w:pStyle w:val="Sansinterligne"/>
        <w:ind w:left="5670"/>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le</w:t>
      </w:r>
      <w:proofErr w:type="gramEnd"/>
      <w:r w:rsidRPr="00842FE3">
        <w:rPr>
          <w:rFonts w:ascii="Times New Roman" w:hAnsi="Times New Roman" w:cs="Times New Roman"/>
          <w:b/>
          <w:bCs/>
          <w:sz w:val="24"/>
          <w:szCs w:val="24"/>
        </w:rPr>
        <w:t xml:space="preserve"> Chef du greffe contentieux</w:t>
      </w:r>
    </w:p>
    <w:p w:rsidR="00CB0D26" w:rsidRDefault="00CB0D26" w:rsidP="00CB0D26">
      <w:pPr>
        <w:pStyle w:val="Sansinterligne"/>
        <w:ind w:left="5670"/>
        <w:jc w:val="center"/>
        <w:rPr>
          <w:rFonts w:ascii="Times New Roman" w:hAnsi="Times New Roman" w:cs="Times New Roman"/>
          <w:b/>
          <w:bCs/>
          <w:sz w:val="24"/>
          <w:szCs w:val="24"/>
        </w:rPr>
      </w:pPr>
    </w:p>
    <w:p w:rsidR="00CB0D26" w:rsidRDefault="00CB0D26" w:rsidP="00CB0D26">
      <w:pPr>
        <w:pStyle w:val="Sansinterligne"/>
        <w:ind w:left="5670"/>
        <w:jc w:val="center"/>
        <w:rPr>
          <w:rFonts w:ascii="Times New Roman" w:hAnsi="Times New Roman" w:cs="Times New Roman"/>
          <w:b/>
          <w:bCs/>
          <w:sz w:val="24"/>
          <w:szCs w:val="24"/>
        </w:rPr>
      </w:pPr>
    </w:p>
    <w:p w:rsidR="00CB0D26" w:rsidRDefault="00CB0D26" w:rsidP="00CB0D26">
      <w:pPr>
        <w:pStyle w:val="Sansinterligne"/>
        <w:ind w:left="5670"/>
        <w:jc w:val="center"/>
        <w:rPr>
          <w:rFonts w:ascii="Times New Roman" w:hAnsi="Times New Roman" w:cs="Times New Roman"/>
          <w:b/>
          <w:bCs/>
          <w:sz w:val="24"/>
          <w:szCs w:val="24"/>
        </w:rPr>
      </w:pPr>
    </w:p>
    <w:p w:rsidR="00C84112" w:rsidRDefault="00C84112" w:rsidP="00CB0D26">
      <w:pPr>
        <w:pStyle w:val="Sansinterligne"/>
        <w:ind w:left="5670"/>
        <w:jc w:val="center"/>
        <w:rPr>
          <w:rFonts w:ascii="Times New Roman" w:hAnsi="Times New Roman" w:cs="Times New Roman"/>
          <w:b/>
          <w:bCs/>
          <w:sz w:val="24"/>
          <w:szCs w:val="24"/>
        </w:rPr>
      </w:pPr>
    </w:p>
    <w:p w:rsidR="00CB0D26" w:rsidRDefault="00CB0D26" w:rsidP="00CB0D26">
      <w:pPr>
        <w:pStyle w:val="Sansinterligne"/>
        <w:ind w:left="5670"/>
        <w:jc w:val="center"/>
        <w:rPr>
          <w:rFonts w:ascii="Times New Roman" w:hAnsi="Times New Roman" w:cs="Times New Roman"/>
          <w:b/>
          <w:bCs/>
          <w:sz w:val="24"/>
          <w:szCs w:val="24"/>
        </w:rPr>
      </w:pPr>
    </w:p>
    <w:p w:rsidR="00CB0D26" w:rsidRDefault="00CB0D26" w:rsidP="00CB0D26">
      <w:pPr>
        <w:pStyle w:val="Sansinterligne"/>
        <w:ind w:left="5670"/>
        <w:jc w:val="center"/>
        <w:rPr>
          <w:rFonts w:ascii="Times New Roman" w:hAnsi="Times New Roman" w:cs="Times New Roman"/>
          <w:b/>
          <w:bCs/>
          <w:sz w:val="24"/>
          <w:szCs w:val="24"/>
        </w:rPr>
      </w:pPr>
    </w:p>
    <w:p w:rsidR="00CB0D26" w:rsidRPr="00842FE3" w:rsidRDefault="00CB0D26" w:rsidP="00CB0D26">
      <w:pPr>
        <w:pStyle w:val="Sansinterligne"/>
        <w:ind w:left="5670"/>
        <w:jc w:val="center"/>
        <w:rPr>
          <w:rFonts w:ascii="Times New Roman" w:hAnsi="Times New Roman" w:cs="Times New Roman"/>
          <w:b/>
          <w:bCs/>
          <w:sz w:val="24"/>
          <w:szCs w:val="24"/>
        </w:rPr>
      </w:pPr>
    </w:p>
    <w:p w:rsidR="00CB0D26" w:rsidRPr="00842FE3" w:rsidRDefault="00CB0D26" w:rsidP="00CB0D26">
      <w:pPr>
        <w:ind w:left="5670" w:firstLine="425"/>
        <w:jc w:val="center"/>
        <w:rPr>
          <w:szCs w:val="24"/>
        </w:rPr>
      </w:pPr>
      <w:r w:rsidRPr="00842FE3">
        <w:rPr>
          <w:b/>
          <w:bCs/>
          <w:szCs w:val="24"/>
        </w:rPr>
        <w:t>Daniel FEREZ</w:t>
      </w:r>
    </w:p>
    <w:bookmarkEnd w:id="4"/>
    <w:p w:rsidR="00A378CE" w:rsidRDefault="00A378CE" w:rsidP="00AA3454">
      <w:pPr>
        <w:pStyle w:val="Corpsdetexte"/>
        <w:spacing w:before="280" w:after="280"/>
        <w:ind w:left="567" w:firstLine="851"/>
      </w:pPr>
    </w:p>
    <w:sectPr w:rsidR="00A378CE" w:rsidSect="004E5425">
      <w:headerReference w:type="even" r:id="rId12"/>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4E0" w:rsidRDefault="007F04E0">
      <w:pPr>
        <w:spacing w:before="0" w:after="0"/>
      </w:pPr>
      <w:r>
        <w:separator/>
      </w:r>
    </w:p>
  </w:endnote>
  <w:endnote w:type="continuationSeparator" w:id="0">
    <w:p w:rsidR="007F04E0" w:rsidRDefault="007F04E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4E0" w:rsidRDefault="007F04E0">
      <w:pPr>
        <w:spacing w:before="0" w:after="0"/>
      </w:pPr>
      <w:r>
        <w:separator/>
      </w:r>
    </w:p>
  </w:footnote>
  <w:footnote w:type="continuationSeparator" w:id="0">
    <w:p w:rsidR="007F04E0" w:rsidRDefault="007F04E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C3B" w:rsidRDefault="00955C3B"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955C3B" w:rsidRDefault="00955C3B"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C3B" w:rsidRDefault="00955C3B"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A0E98">
      <w:rPr>
        <w:rStyle w:val="Numrodepage"/>
        <w:noProof/>
      </w:rPr>
      <w:t>10</w:t>
    </w:r>
    <w:r>
      <w:rPr>
        <w:rStyle w:val="Numrodepage"/>
      </w:rPr>
      <w:fldChar w:fldCharType="end"/>
    </w:r>
  </w:p>
  <w:p w:rsidR="00955C3B" w:rsidRDefault="00955C3B"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1CCC005B"/>
    <w:multiLevelType w:val="hybridMultilevel"/>
    <w:tmpl w:val="B406C176"/>
    <w:lvl w:ilvl="0" w:tplc="F49A4670">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2">
    <w:nsid w:val="3216296C"/>
    <w:multiLevelType w:val="hybridMultilevel"/>
    <w:tmpl w:val="F65CC278"/>
    <w:lvl w:ilvl="0" w:tplc="15CEC7FE">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3">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4">
    <w:nsid w:val="3A9B1EB5"/>
    <w:multiLevelType w:val="hybridMultilevel"/>
    <w:tmpl w:val="24D456EC"/>
    <w:lvl w:ilvl="0" w:tplc="22CEB69C">
      <w:start w:val="2"/>
      <w:numFmt w:val="decimal"/>
      <w:lvlText w:val="%1."/>
      <w:lvlJc w:val="left"/>
      <w:pPr>
        <w:tabs>
          <w:tab w:val="num" w:pos="900"/>
        </w:tabs>
        <w:ind w:left="900" w:hanging="360"/>
      </w:pPr>
      <w:rPr>
        <w:rFonts w:hint="default"/>
        <w:i w:val="0"/>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5">
    <w:nsid w:val="47F07565"/>
    <w:multiLevelType w:val="hybridMultilevel"/>
    <w:tmpl w:val="EB8AA994"/>
    <w:lvl w:ilvl="0" w:tplc="4984CB26">
      <w:start w:val="1"/>
      <w:numFmt w:val="decimal"/>
      <w:lvlText w:val="%1."/>
      <w:lvlJc w:val="left"/>
      <w:pPr>
        <w:tabs>
          <w:tab w:val="num" w:pos="1080"/>
        </w:tabs>
        <w:ind w:left="1080" w:hanging="360"/>
      </w:pPr>
      <w:rPr>
        <w:rFonts w:hint="default"/>
      </w:r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6">
    <w:nsid w:val="4A8774A9"/>
    <w:multiLevelType w:val="hybridMultilevel"/>
    <w:tmpl w:val="54BE56BE"/>
    <w:lvl w:ilvl="0" w:tplc="ED52FA28">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7">
    <w:nsid w:val="4F8C7249"/>
    <w:multiLevelType w:val="hybridMultilevel"/>
    <w:tmpl w:val="C99C1F08"/>
    <w:lvl w:ilvl="0" w:tplc="07F0E23C">
      <w:start w:val="2"/>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8">
    <w:nsid w:val="54A055B4"/>
    <w:multiLevelType w:val="hybridMultilevel"/>
    <w:tmpl w:val="C870F596"/>
    <w:lvl w:ilvl="0" w:tplc="9E0A69D6">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9">
    <w:nsid w:val="787F65E7"/>
    <w:multiLevelType w:val="hybridMultilevel"/>
    <w:tmpl w:val="19D4509E"/>
    <w:lvl w:ilvl="0" w:tplc="89F29E80">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num w:numId="1">
    <w:abstractNumId w:val="3"/>
    <w:lvlOverride w:ilvl="0">
      <w:startOverride w:val="1"/>
    </w:lvlOverride>
  </w:num>
  <w:num w:numId="2">
    <w:abstractNumId w:val="3"/>
  </w:num>
  <w:num w:numId="3">
    <w:abstractNumId w:val="0"/>
  </w:num>
  <w:num w:numId="4">
    <w:abstractNumId w:val="4"/>
  </w:num>
  <w:num w:numId="5">
    <w:abstractNumId w:val="7"/>
  </w:num>
  <w:num w:numId="6">
    <w:abstractNumId w:val="9"/>
  </w:num>
  <w:num w:numId="7">
    <w:abstractNumId w:val="1"/>
  </w:num>
  <w:num w:numId="8">
    <w:abstractNumId w:val="8"/>
  </w:num>
  <w:num w:numId="9">
    <w:abstractNumId w:val="6"/>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1142B"/>
    <w:rsid w:val="00015505"/>
    <w:rsid w:val="000205A5"/>
    <w:rsid w:val="0002489A"/>
    <w:rsid w:val="0003391D"/>
    <w:rsid w:val="00033FD6"/>
    <w:rsid w:val="00036E67"/>
    <w:rsid w:val="00037386"/>
    <w:rsid w:val="000417B7"/>
    <w:rsid w:val="000501FD"/>
    <w:rsid w:val="00053817"/>
    <w:rsid w:val="00056564"/>
    <w:rsid w:val="00062EE5"/>
    <w:rsid w:val="0007126D"/>
    <w:rsid w:val="00071722"/>
    <w:rsid w:val="0007350A"/>
    <w:rsid w:val="0009009E"/>
    <w:rsid w:val="00096B76"/>
    <w:rsid w:val="000A45CA"/>
    <w:rsid w:val="000A4EBA"/>
    <w:rsid w:val="000A54E3"/>
    <w:rsid w:val="000A5765"/>
    <w:rsid w:val="000A624F"/>
    <w:rsid w:val="000A65B5"/>
    <w:rsid w:val="000A6C99"/>
    <w:rsid w:val="000A6EFC"/>
    <w:rsid w:val="000B111D"/>
    <w:rsid w:val="000C17C4"/>
    <w:rsid w:val="000C31AE"/>
    <w:rsid w:val="000C4EBB"/>
    <w:rsid w:val="000C4F7B"/>
    <w:rsid w:val="000D707C"/>
    <w:rsid w:val="000E1D0A"/>
    <w:rsid w:val="000E31AE"/>
    <w:rsid w:val="000E4214"/>
    <w:rsid w:val="000E7ABA"/>
    <w:rsid w:val="000F1B62"/>
    <w:rsid w:val="001035B7"/>
    <w:rsid w:val="0010538B"/>
    <w:rsid w:val="00105F00"/>
    <w:rsid w:val="001063CB"/>
    <w:rsid w:val="00112A7F"/>
    <w:rsid w:val="00120CD9"/>
    <w:rsid w:val="00124858"/>
    <w:rsid w:val="001275AB"/>
    <w:rsid w:val="00133406"/>
    <w:rsid w:val="0014431A"/>
    <w:rsid w:val="001456BE"/>
    <w:rsid w:val="001466E9"/>
    <w:rsid w:val="0014770F"/>
    <w:rsid w:val="0015408D"/>
    <w:rsid w:val="001547FF"/>
    <w:rsid w:val="00165AC7"/>
    <w:rsid w:val="0016794A"/>
    <w:rsid w:val="00172848"/>
    <w:rsid w:val="00176A47"/>
    <w:rsid w:val="00177641"/>
    <w:rsid w:val="00180D49"/>
    <w:rsid w:val="0018438A"/>
    <w:rsid w:val="001867CF"/>
    <w:rsid w:val="00191C3C"/>
    <w:rsid w:val="001920C5"/>
    <w:rsid w:val="001933BF"/>
    <w:rsid w:val="001951E2"/>
    <w:rsid w:val="00197775"/>
    <w:rsid w:val="001A1014"/>
    <w:rsid w:val="001A2F1B"/>
    <w:rsid w:val="001A2F8E"/>
    <w:rsid w:val="001A3F9D"/>
    <w:rsid w:val="001A4AB7"/>
    <w:rsid w:val="001B2EB8"/>
    <w:rsid w:val="001C05C3"/>
    <w:rsid w:val="001D3B7C"/>
    <w:rsid w:val="001E033B"/>
    <w:rsid w:val="001E78C7"/>
    <w:rsid w:val="001F17BE"/>
    <w:rsid w:val="001F3148"/>
    <w:rsid w:val="001F69DD"/>
    <w:rsid w:val="00203FD3"/>
    <w:rsid w:val="00215710"/>
    <w:rsid w:val="00220D56"/>
    <w:rsid w:val="002321F3"/>
    <w:rsid w:val="00236A04"/>
    <w:rsid w:val="00240098"/>
    <w:rsid w:val="00241F17"/>
    <w:rsid w:val="0024491F"/>
    <w:rsid w:val="00253D7A"/>
    <w:rsid w:val="00256EDF"/>
    <w:rsid w:val="002659F0"/>
    <w:rsid w:val="002671C5"/>
    <w:rsid w:val="00270DBA"/>
    <w:rsid w:val="0027438F"/>
    <w:rsid w:val="00274E9A"/>
    <w:rsid w:val="00290EC6"/>
    <w:rsid w:val="002A1A5B"/>
    <w:rsid w:val="002B49C6"/>
    <w:rsid w:val="002C468C"/>
    <w:rsid w:val="002C4C36"/>
    <w:rsid w:val="002D2D5C"/>
    <w:rsid w:val="002D31D5"/>
    <w:rsid w:val="002D32D3"/>
    <w:rsid w:val="002E14CC"/>
    <w:rsid w:val="002E2F57"/>
    <w:rsid w:val="002F1527"/>
    <w:rsid w:val="00300FA2"/>
    <w:rsid w:val="00304791"/>
    <w:rsid w:val="00305892"/>
    <w:rsid w:val="003109F2"/>
    <w:rsid w:val="00310D62"/>
    <w:rsid w:val="003153E4"/>
    <w:rsid w:val="0032168D"/>
    <w:rsid w:val="00326BAE"/>
    <w:rsid w:val="0032726F"/>
    <w:rsid w:val="00332ACD"/>
    <w:rsid w:val="003344B9"/>
    <w:rsid w:val="00337D54"/>
    <w:rsid w:val="00344CAC"/>
    <w:rsid w:val="00351A4B"/>
    <w:rsid w:val="00352646"/>
    <w:rsid w:val="00361932"/>
    <w:rsid w:val="00371675"/>
    <w:rsid w:val="00374CF4"/>
    <w:rsid w:val="003750B4"/>
    <w:rsid w:val="003774B1"/>
    <w:rsid w:val="003800CA"/>
    <w:rsid w:val="00382576"/>
    <w:rsid w:val="00387E49"/>
    <w:rsid w:val="003962C1"/>
    <w:rsid w:val="00396B9F"/>
    <w:rsid w:val="00396F2F"/>
    <w:rsid w:val="003A2C60"/>
    <w:rsid w:val="003A45B3"/>
    <w:rsid w:val="003A4B8F"/>
    <w:rsid w:val="003A6285"/>
    <w:rsid w:val="003B35CC"/>
    <w:rsid w:val="003B6425"/>
    <w:rsid w:val="003B697E"/>
    <w:rsid w:val="003C089B"/>
    <w:rsid w:val="003C16FA"/>
    <w:rsid w:val="003C6A07"/>
    <w:rsid w:val="003D219F"/>
    <w:rsid w:val="003E6F91"/>
    <w:rsid w:val="003E7727"/>
    <w:rsid w:val="003F17A1"/>
    <w:rsid w:val="003F673B"/>
    <w:rsid w:val="003F7B0A"/>
    <w:rsid w:val="00410106"/>
    <w:rsid w:val="00423C01"/>
    <w:rsid w:val="00424280"/>
    <w:rsid w:val="004324AD"/>
    <w:rsid w:val="00432832"/>
    <w:rsid w:val="00436201"/>
    <w:rsid w:val="00437D5D"/>
    <w:rsid w:val="00441989"/>
    <w:rsid w:val="00453B40"/>
    <w:rsid w:val="00454889"/>
    <w:rsid w:val="00461736"/>
    <w:rsid w:val="00477B32"/>
    <w:rsid w:val="004825A3"/>
    <w:rsid w:val="00483E03"/>
    <w:rsid w:val="00483EC3"/>
    <w:rsid w:val="00486BBE"/>
    <w:rsid w:val="004919DB"/>
    <w:rsid w:val="004A3991"/>
    <w:rsid w:val="004B136D"/>
    <w:rsid w:val="004B52DE"/>
    <w:rsid w:val="004B6794"/>
    <w:rsid w:val="004C2640"/>
    <w:rsid w:val="004C6DF4"/>
    <w:rsid w:val="004D04DE"/>
    <w:rsid w:val="004D2E87"/>
    <w:rsid w:val="004D3A9D"/>
    <w:rsid w:val="004D4916"/>
    <w:rsid w:val="004E421B"/>
    <w:rsid w:val="004E496A"/>
    <w:rsid w:val="004E5425"/>
    <w:rsid w:val="004E7442"/>
    <w:rsid w:val="004F2D9C"/>
    <w:rsid w:val="004F6D09"/>
    <w:rsid w:val="00500880"/>
    <w:rsid w:val="00506595"/>
    <w:rsid w:val="005124B9"/>
    <w:rsid w:val="005138B1"/>
    <w:rsid w:val="00515E8A"/>
    <w:rsid w:val="0052325E"/>
    <w:rsid w:val="005251FD"/>
    <w:rsid w:val="00525444"/>
    <w:rsid w:val="00525A6E"/>
    <w:rsid w:val="00530328"/>
    <w:rsid w:val="005347C5"/>
    <w:rsid w:val="005470AC"/>
    <w:rsid w:val="00550957"/>
    <w:rsid w:val="00551829"/>
    <w:rsid w:val="00555C29"/>
    <w:rsid w:val="00556978"/>
    <w:rsid w:val="005573AC"/>
    <w:rsid w:val="00561127"/>
    <w:rsid w:val="00565C83"/>
    <w:rsid w:val="005770C4"/>
    <w:rsid w:val="005824D9"/>
    <w:rsid w:val="00582A2E"/>
    <w:rsid w:val="005866DB"/>
    <w:rsid w:val="00592355"/>
    <w:rsid w:val="005952BA"/>
    <w:rsid w:val="005A2958"/>
    <w:rsid w:val="005A6782"/>
    <w:rsid w:val="005A6B29"/>
    <w:rsid w:val="005A7027"/>
    <w:rsid w:val="005B2AC0"/>
    <w:rsid w:val="005B54A7"/>
    <w:rsid w:val="005C5011"/>
    <w:rsid w:val="005D19DC"/>
    <w:rsid w:val="005D1A38"/>
    <w:rsid w:val="005D2CBB"/>
    <w:rsid w:val="005D4F14"/>
    <w:rsid w:val="005D5563"/>
    <w:rsid w:val="005E0440"/>
    <w:rsid w:val="005E3D17"/>
    <w:rsid w:val="005E51F2"/>
    <w:rsid w:val="005E52B2"/>
    <w:rsid w:val="005F401B"/>
    <w:rsid w:val="0060481A"/>
    <w:rsid w:val="00611281"/>
    <w:rsid w:val="00612911"/>
    <w:rsid w:val="006132CB"/>
    <w:rsid w:val="006136C7"/>
    <w:rsid w:val="0061408E"/>
    <w:rsid w:val="00627C87"/>
    <w:rsid w:val="006319CF"/>
    <w:rsid w:val="00642930"/>
    <w:rsid w:val="00643810"/>
    <w:rsid w:val="00650C0E"/>
    <w:rsid w:val="00654737"/>
    <w:rsid w:val="0065478C"/>
    <w:rsid w:val="0065596B"/>
    <w:rsid w:val="0066008B"/>
    <w:rsid w:val="0066528D"/>
    <w:rsid w:val="00666DF5"/>
    <w:rsid w:val="006708E6"/>
    <w:rsid w:val="00670DA3"/>
    <w:rsid w:val="00681EA2"/>
    <w:rsid w:val="00682A53"/>
    <w:rsid w:val="006831DE"/>
    <w:rsid w:val="00684215"/>
    <w:rsid w:val="00686376"/>
    <w:rsid w:val="00695BE2"/>
    <w:rsid w:val="00696515"/>
    <w:rsid w:val="00697051"/>
    <w:rsid w:val="006A43BE"/>
    <w:rsid w:val="006B0D33"/>
    <w:rsid w:val="006B1489"/>
    <w:rsid w:val="006B1515"/>
    <w:rsid w:val="006B2357"/>
    <w:rsid w:val="006C1E24"/>
    <w:rsid w:val="006C6C18"/>
    <w:rsid w:val="006C6ED0"/>
    <w:rsid w:val="006C7DDF"/>
    <w:rsid w:val="006D1103"/>
    <w:rsid w:val="006D4511"/>
    <w:rsid w:val="006D680F"/>
    <w:rsid w:val="006E0721"/>
    <w:rsid w:val="006E13EA"/>
    <w:rsid w:val="006E5BB3"/>
    <w:rsid w:val="006F385C"/>
    <w:rsid w:val="007015E9"/>
    <w:rsid w:val="007047EC"/>
    <w:rsid w:val="007105A3"/>
    <w:rsid w:val="007120A7"/>
    <w:rsid w:val="00712102"/>
    <w:rsid w:val="00712E70"/>
    <w:rsid w:val="00715305"/>
    <w:rsid w:val="00722D64"/>
    <w:rsid w:val="00734B69"/>
    <w:rsid w:val="007406BE"/>
    <w:rsid w:val="00744C24"/>
    <w:rsid w:val="007601F5"/>
    <w:rsid w:val="00760CF3"/>
    <w:rsid w:val="00762D4C"/>
    <w:rsid w:val="00764725"/>
    <w:rsid w:val="00773634"/>
    <w:rsid w:val="0077567D"/>
    <w:rsid w:val="00787D5A"/>
    <w:rsid w:val="00792A1B"/>
    <w:rsid w:val="00797EC4"/>
    <w:rsid w:val="007A24EF"/>
    <w:rsid w:val="007A2CA3"/>
    <w:rsid w:val="007A2FE8"/>
    <w:rsid w:val="007A416C"/>
    <w:rsid w:val="007A47BE"/>
    <w:rsid w:val="007B5CFF"/>
    <w:rsid w:val="007C4B82"/>
    <w:rsid w:val="007C6F8B"/>
    <w:rsid w:val="007D4F16"/>
    <w:rsid w:val="007D7137"/>
    <w:rsid w:val="007E11A1"/>
    <w:rsid w:val="007E1618"/>
    <w:rsid w:val="007F04E0"/>
    <w:rsid w:val="007F2EF7"/>
    <w:rsid w:val="007F4E79"/>
    <w:rsid w:val="007F5230"/>
    <w:rsid w:val="007F7A8D"/>
    <w:rsid w:val="008021D5"/>
    <w:rsid w:val="00804D08"/>
    <w:rsid w:val="008066FC"/>
    <w:rsid w:val="0081262B"/>
    <w:rsid w:val="008134E1"/>
    <w:rsid w:val="008157C3"/>
    <w:rsid w:val="00823BEB"/>
    <w:rsid w:val="00830D21"/>
    <w:rsid w:val="00834093"/>
    <w:rsid w:val="00835EE2"/>
    <w:rsid w:val="008411FC"/>
    <w:rsid w:val="00843486"/>
    <w:rsid w:val="00844564"/>
    <w:rsid w:val="00844FD2"/>
    <w:rsid w:val="00845BCC"/>
    <w:rsid w:val="008507A2"/>
    <w:rsid w:val="00856A36"/>
    <w:rsid w:val="008778BF"/>
    <w:rsid w:val="0088122E"/>
    <w:rsid w:val="00883599"/>
    <w:rsid w:val="00890185"/>
    <w:rsid w:val="008906BE"/>
    <w:rsid w:val="00893703"/>
    <w:rsid w:val="008A0A21"/>
    <w:rsid w:val="008A2818"/>
    <w:rsid w:val="008A2E31"/>
    <w:rsid w:val="008B7EEA"/>
    <w:rsid w:val="008C576D"/>
    <w:rsid w:val="008C7068"/>
    <w:rsid w:val="008D111E"/>
    <w:rsid w:val="008D1C52"/>
    <w:rsid w:val="008D4B18"/>
    <w:rsid w:val="008D77C8"/>
    <w:rsid w:val="008E1ADC"/>
    <w:rsid w:val="008E6FD2"/>
    <w:rsid w:val="008F45FB"/>
    <w:rsid w:val="008F4D0C"/>
    <w:rsid w:val="008F6DC6"/>
    <w:rsid w:val="0091055D"/>
    <w:rsid w:val="00912DEC"/>
    <w:rsid w:val="009139EE"/>
    <w:rsid w:val="00917F6B"/>
    <w:rsid w:val="00920BA4"/>
    <w:rsid w:val="009332D6"/>
    <w:rsid w:val="00933888"/>
    <w:rsid w:val="00936E34"/>
    <w:rsid w:val="009425BE"/>
    <w:rsid w:val="0094308D"/>
    <w:rsid w:val="0094665F"/>
    <w:rsid w:val="009467B5"/>
    <w:rsid w:val="00946B21"/>
    <w:rsid w:val="00954787"/>
    <w:rsid w:val="00955C3B"/>
    <w:rsid w:val="00965748"/>
    <w:rsid w:val="00966537"/>
    <w:rsid w:val="00971AAF"/>
    <w:rsid w:val="009769CA"/>
    <w:rsid w:val="00976E2B"/>
    <w:rsid w:val="0097765E"/>
    <w:rsid w:val="00980810"/>
    <w:rsid w:val="00993ED4"/>
    <w:rsid w:val="00994355"/>
    <w:rsid w:val="009A168E"/>
    <w:rsid w:val="009A6A16"/>
    <w:rsid w:val="009B03DF"/>
    <w:rsid w:val="009C57C0"/>
    <w:rsid w:val="009D00D7"/>
    <w:rsid w:val="009D3160"/>
    <w:rsid w:val="009D564E"/>
    <w:rsid w:val="009D7482"/>
    <w:rsid w:val="009E5F31"/>
    <w:rsid w:val="009F6499"/>
    <w:rsid w:val="00A03435"/>
    <w:rsid w:val="00A154E3"/>
    <w:rsid w:val="00A15E09"/>
    <w:rsid w:val="00A1693D"/>
    <w:rsid w:val="00A2583D"/>
    <w:rsid w:val="00A31813"/>
    <w:rsid w:val="00A3263E"/>
    <w:rsid w:val="00A378CE"/>
    <w:rsid w:val="00A41788"/>
    <w:rsid w:val="00A51C1C"/>
    <w:rsid w:val="00A5648B"/>
    <w:rsid w:val="00A753EB"/>
    <w:rsid w:val="00A80D10"/>
    <w:rsid w:val="00A833EE"/>
    <w:rsid w:val="00A83B2D"/>
    <w:rsid w:val="00A8570A"/>
    <w:rsid w:val="00A85DBC"/>
    <w:rsid w:val="00A9710A"/>
    <w:rsid w:val="00AA3454"/>
    <w:rsid w:val="00AB50D8"/>
    <w:rsid w:val="00AC5735"/>
    <w:rsid w:val="00AC5FD7"/>
    <w:rsid w:val="00AD42E5"/>
    <w:rsid w:val="00AD6B57"/>
    <w:rsid w:val="00AF79E2"/>
    <w:rsid w:val="00B04028"/>
    <w:rsid w:val="00B0606F"/>
    <w:rsid w:val="00B14F63"/>
    <w:rsid w:val="00B24BB3"/>
    <w:rsid w:val="00B24D69"/>
    <w:rsid w:val="00B2531C"/>
    <w:rsid w:val="00B25DB7"/>
    <w:rsid w:val="00B315D7"/>
    <w:rsid w:val="00B336B2"/>
    <w:rsid w:val="00B33FC8"/>
    <w:rsid w:val="00B34080"/>
    <w:rsid w:val="00B369E7"/>
    <w:rsid w:val="00B36E60"/>
    <w:rsid w:val="00B52D5B"/>
    <w:rsid w:val="00B5797D"/>
    <w:rsid w:val="00B57BB6"/>
    <w:rsid w:val="00B679D1"/>
    <w:rsid w:val="00B73F87"/>
    <w:rsid w:val="00B74377"/>
    <w:rsid w:val="00B74E79"/>
    <w:rsid w:val="00B75B8D"/>
    <w:rsid w:val="00B8340F"/>
    <w:rsid w:val="00B86EF9"/>
    <w:rsid w:val="00B9577E"/>
    <w:rsid w:val="00B95EF4"/>
    <w:rsid w:val="00BA0E98"/>
    <w:rsid w:val="00BA663C"/>
    <w:rsid w:val="00BA6FAA"/>
    <w:rsid w:val="00BC42E9"/>
    <w:rsid w:val="00BC5565"/>
    <w:rsid w:val="00BD0019"/>
    <w:rsid w:val="00BD5881"/>
    <w:rsid w:val="00BE2C97"/>
    <w:rsid w:val="00BE3429"/>
    <w:rsid w:val="00BF2B48"/>
    <w:rsid w:val="00BF2B56"/>
    <w:rsid w:val="00C04A2B"/>
    <w:rsid w:val="00C05819"/>
    <w:rsid w:val="00C10755"/>
    <w:rsid w:val="00C10D25"/>
    <w:rsid w:val="00C1245F"/>
    <w:rsid w:val="00C1267A"/>
    <w:rsid w:val="00C17551"/>
    <w:rsid w:val="00C23B9D"/>
    <w:rsid w:val="00C27530"/>
    <w:rsid w:val="00C533D8"/>
    <w:rsid w:val="00C63FE1"/>
    <w:rsid w:val="00C65484"/>
    <w:rsid w:val="00C72498"/>
    <w:rsid w:val="00C77B84"/>
    <w:rsid w:val="00C8126B"/>
    <w:rsid w:val="00C84112"/>
    <w:rsid w:val="00C86ACA"/>
    <w:rsid w:val="00C90AAB"/>
    <w:rsid w:val="00C90E50"/>
    <w:rsid w:val="00C91C63"/>
    <w:rsid w:val="00C96978"/>
    <w:rsid w:val="00C96DC2"/>
    <w:rsid w:val="00CA06B0"/>
    <w:rsid w:val="00CA21CB"/>
    <w:rsid w:val="00CB0D26"/>
    <w:rsid w:val="00CB34CC"/>
    <w:rsid w:val="00CB5E8D"/>
    <w:rsid w:val="00CB6054"/>
    <w:rsid w:val="00CC4181"/>
    <w:rsid w:val="00CC4B0A"/>
    <w:rsid w:val="00CC545D"/>
    <w:rsid w:val="00CC7CF9"/>
    <w:rsid w:val="00CD5987"/>
    <w:rsid w:val="00CE49EF"/>
    <w:rsid w:val="00CF1A78"/>
    <w:rsid w:val="00CF2560"/>
    <w:rsid w:val="00D027D4"/>
    <w:rsid w:val="00D028CC"/>
    <w:rsid w:val="00D0683A"/>
    <w:rsid w:val="00D06882"/>
    <w:rsid w:val="00D06E12"/>
    <w:rsid w:val="00D1074D"/>
    <w:rsid w:val="00D131E7"/>
    <w:rsid w:val="00D228CF"/>
    <w:rsid w:val="00D2480C"/>
    <w:rsid w:val="00D25BF0"/>
    <w:rsid w:val="00D2683D"/>
    <w:rsid w:val="00D30053"/>
    <w:rsid w:val="00D37BA1"/>
    <w:rsid w:val="00D43036"/>
    <w:rsid w:val="00D53BC2"/>
    <w:rsid w:val="00D54A7E"/>
    <w:rsid w:val="00D60674"/>
    <w:rsid w:val="00D71C82"/>
    <w:rsid w:val="00D71D86"/>
    <w:rsid w:val="00D75AB9"/>
    <w:rsid w:val="00D75EA8"/>
    <w:rsid w:val="00D83501"/>
    <w:rsid w:val="00D9162A"/>
    <w:rsid w:val="00DA24B4"/>
    <w:rsid w:val="00DA2661"/>
    <w:rsid w:val="00DA7B29"/>
    <w:rsid w:val="00DB18C3"/>
    <w:rsid w:val="00DD24CD"/>
    <w:rsid w:val="00DD2DB6"/>
    <w:rsid w:val="00DD5563"/>
    <w:rsid w:val="00DD65D6"/>
    <w:rsid w:val="00DE34DA"/>
    <w:rsid w:val="00DE61DF"/>
    <w:rsid w:val="00DE70C2"/>
    <w:rsid w:val="00DF37B5"/>
    <w:rsid w:val="00E00C30"/>
    <w:rsid w:val="00E02B85"/>
    <w:rsid w:val="00E13FF4"/>
    <w:rsid w:val="00E34D1D"/>
    <w:rsid w:val="00E35BD8"/>
    <w:rsid w:val="00E417FA"/>
    <w:rsid w:val="00E612AD"/>
    <w:rsid w:val="00E618E2"/>
    <w:rsid w:val="00E67013"/>
    <w:rsid w:val="00E75A1C"/>
    <w:rsid w:val="00E856D6"/>
    <w:rsid w:val="00E97F7F"/>
    <w:rsid w:val="00EB584B"/>
    <w:rsid w:val="00EB5A64"/>
    <w:rsid w:val="00EB6585"/>
    <w:rsid w:val="00EB6657"/>
    <w:rsid w:val="00EB7361"/>
    <w:rsid w:val="00EB77AB"/>
    <w:rsid w:val="00EC413A"/>
    <w:rsid w:val="00EC4835"/>
    <w:rsid w:val="00EE2D29"/>
    <w:rsid w:val="00EF37B2"/>
    <w:rsid w:val="00EF3EA9"/>
    <w:rsid w:val="00F00762"/>
    <w:rsid w:val="00F06E29"/>
    <w:rsid w:val="00F20273"/>
    <w:rsid w:val="00F2262C"/>
    <w:rsid w:val="00F23A63"/>
    <w:rsid w:val="00F2492F"/>
    <w:rsid w:val="00F25676"/>
    <w:rsid w:val="00F26C02"/>
    <w:rsid w:val="00F275F6"/>
    <w:rsid w:val="00F30C77"/>
    <w:rsid w:val="00F47ED6"/>
    <w:rsid w:val="00F52D0E"/>
    <w:rsid w:val="00F57C83"/>
    <w:rsid w:val="00F75003"/>
    <w:rsid w:val="00F854A6"/>
    <w:rsid w:val="00F872D5"/>
    <w:rsid w:val="00F9000E"/>
    <w:rsid w:val="00F9671B"/>
    <w:rsid w:val="00FA1F44"/>
    <w:rsid w:val="00FA2285"/>
    <w:rsid w:val="00FA3A86"/>
    <w:rsid w:val="00FA5A7A"/>
    <w:rsid w:val="00FA7667"/>
    <w:rsid w:val="00FB698B"/>
    <w:rsid w:val="00FB6C93"/>
    <w:rsid w:val="00FC2D51"/>
    <w:rsid w:val="00FC35F8"/>
    <w:rsid w:val="00FC6387"/>
    <w:rsid w:val="00FD1A6E"/>
    <w:rsid w:val="00FD2748"/>
    <w:rsid w:val="00FE2866"/>
    <w:rsid w:val="00FE2CDC"/>
    <w:rsid w:val="00FE402B"/>
    <w:rsid w:val="00FE5F18"/>
    <w:rsid w:val="00FF4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basedOn w:val="Normal"/>
    <w:semiHidden/>
    <w:rsid w:val="005952BA"/>
    <w:pPr>
      <w:spacing w:before="0" w:after="0"/>
      <w:ind w:firstLine="0"/>
      <w:jc w:val="left"/>
    </w:pPr>
    <w:rPr>
      <w:sz w:val="20"/>
    </w:rPr>
  </w:style>
  <w:style w:type="character" w:styleId="Appelnotedebasdep">
    <w:name w:val="footnote referenc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337D54"/>
    <w:pPr>
      <w:ind w:firstLine="567"/>
    </w:pPr>
  </w:style>
  <w:style w:type="paragraph" w:styleId="Textedebulles">
    <w:name w:val="Balloon Text"/>
    <w:basedOn w:val="Normal"/>
    <w:semiHidden/>
    <w:rsid w:val="00C1245F"/>
    <w:rPr>
      <w:rFonts w:ascii="Tahoma" w:hAnsi="Tahoma" w:cs="Tahoma"/>
      <w:sz w:val="16"/>
      <w:szCs w:val="16"/>
    </w:rPr>
  </w:style>
  <w:style w:type="paragraph" w:customStyle="1" w:styleId="P0">
    <w:name w:val="P0"/>
    <w:basedOn w:val="ET"/>
    <w:link w:val="P0Car"/>
    <w:rsid w:val="00CB0D26"/>
    <w:pPr>
      <w:ind w:left="1701"/>
      <w:jc w:val="both"/>
    </w:pPr>
    <w:rPr>
      <w:rFonts w:ascii="Times New Roman" w:hAnsi="Times New Roman"/>
      <w:b w:val="0"/>
      <w:szCs w:val="24"/>
    </w:rPr>
  </w:style>
  <w:style w:type="paragraph" w:customStyle="1" w:styleId="PS0">
    <w:name w:val="PS"/>
    <w:basedOn w:val="Normal"/>
    <w:link w:val="PSCar"/>
    <w:rsid w:val="00CB0D26"/>
    <w:pPr>
      <w:spacing w:before="0" w:after="480"/>
      <w:ind w:left="1701" w:firstLine="1134"/>
    </w:pPr>
    <w:rPr>
      <w:szCs w:val="24"/>
    </w:rPr>
  </w:style>
  <w:style w:type="character" w:customStyle="1" w:styleId="PSCar">
    <w:name w:val="PS Car"/>
    <w:link w:val="PS0"/>
    <w:rsid w:val="00CB0D26"/>
    <w:rPr>
      <w:sz w:val="24"/>
      <w:szCs w:val="24"/>
    </w:rPr>
  </w:style>
  <w:style w:type="character" w:customStyle="1" w:styleId="P0Car">
    <w:name w:val="P0 Car"/>
    <w:link w:val="P0"/>
    <w:rsid w:val="00CB0D26"/>
    <w:rPr>
      <w:sz w:val="24"/>
      <w:szCs w:val="24"/>
    </w:rPr>
  </w:style>
  <w:style w:type="paragraph" w:styleId="Sansinterligne">
    <w:name w:val="No Spacing"/>
    <w:qFormat/>
    <w:rsid w:val="00CB0D26"/>
    <w:rPr>
      <w:rFonts w:ascii="Calibri" w:eastAsia="Calibri" w:hAnsi="Calibri" w:cs="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32946">
      <w:bodyDiv w:val="1"/>
      <w:marLeft w:val="0"/>
      <w:marRight w:val="0"/>
      <w:marTop w:val="0"/>
      <w:marBottom w:val="0"/>
      <w:divBdr>
        <w:top w:val="none" w:sz="0" w:space="0" w:color="auto"/>
        <w:left w:val="none" w:sz="0" w:space="0" w:color="auto"/>
        <w:bottom w:val="none" w:sz="0" w:space="0" w:color="auto"/>
        <w:right w:val="none" w:sz="0" w:space="0" w:color="auto"/>
      </w:divBdr>
    </w:div>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083186510">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395006469">
      <w:bodyDiv w:val="1"/>
      <w:marLeft w:val="0"/>
      <w:marRight w:val="0"/>
      <w:marTop w:val="0"/>
      <w:marBottom w:val="0"/>
      <w:divBdr>
        <w:top w:val="none" w:sz="0" w:space="0" w:color="auto"/>
        <w:left w:val="none" w:sz="0" w:space="0" w:color="auto"/>
        <w:bottom w:val="none" w:sz="0" w:space="0" w:color="auto"/>
        <w:right w:val="none" w:sz="0" w:space="0" w:color="auto"/>
      </w:divBdr>
    </w:div>
    <w:div w:id="1534271447">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D0F00-F0A8-4A05-9FD7-13E260FCB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808A632-D41F-4C0D-A572-8D2A70665268}">
  <ds:schemaRefs>
    <ds:schemaRef ds:uri="http://schemas.microsoft.com/sharepoint/v3/contenttype/forms"/>
  </ds:schemaRefs>
</ds:datastoreItem>
</file>

<file path=customXml/itemProps3.xml><?xml version="1.0" encoding="utf-8"?>
<ds:datastoreItem xmlns:ds="http://schemas.openxmlformats.org/officeDocument/2006/customXml" ds:itemID="{E6978F39-2DD7-4376-BFF5-57F75333C9B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CBA960-1DA2-4615-A221-92AB836E8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3522</Words>
  <Characters>19376</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22853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6</cp:revision>
  <cp:lastPrinted>2012-12-11T17:16:00Z</cp:lastPrinted>
  <dcterms:created xsi:type="dcterms:W3CDTF">2013-01-08T16:11:00Z</dcterms:created>
  <dcterms:modified xsi:type="dcterms:W3CDTF">2013-08-23T08:21:00Z</dcterms:modified>
</cp:coreProperties>
</file>