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42" w:type="dxa"/>
        <w:tblLayout w:type="fixed"/>
        <w:tblCellMar>
          <w:left w:w="70" w:type="dxa"/>
          <w:right w:w="70" w:type="dxa"/>
        </w:tblCellMar>
        <w:tblLook w:val="04A0" w:firstRow="1" w:lastRow="0" w:firstColumn="1" w:lastColumn="0" w:noHBand="0" w:noVBand="1"/>
      </w:tblPr>
      <w:tblGrid>
        <w:gridCol w:w="4040"/>
        <w:gridCol w:w="5102"/>
      </w:tblGrid>
      <w:tr w:rsidR="005D6DA4" w:rsidRPr="00F9287F" w:rsidTr="003D65E2">
        <w:tc>
          <w:tcPr>
            <w:tcW w:w="4040" w:type="dxa"/>
          </w:tcPr>
          <w:p w:rsidR="003823B6" w:rsidRDefault="003823B6" w:rsidP="003823B6">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3823B6" w:rsidRDefault="003823B6" w:rsidP="003823B6">
            <w:pPr>
              <w:pStyle w:val="ET"/>
              <w:outlineLvl w:val="0"/>
              <w:rPr>
                <w:rFonts w:ascii="Times New Roman" w:hAnsi="Times New Roman"/>
              </w:rPr>
            </w:pPr>
          </w:p>
          <w:p w:rsidR="003823B6" w:rsidRDefault="003823B6" w:rsidP="003823B6">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TROISIEME CHAMBRE</w:t>
            </w:r>
            <w:bookmarkEnd w:id="4"/>
            <w:bookmarkEnd w:id="5"/>
            <w:bookmarkEnd w:id="6"/>
            <w:bookmarkEnd w:id="7"/>
          </w:p>
          <w:p w:rsidR="003823B6" w:rsidRDefault="003823B6" w:rsidP="003823B6">
            <w:pPr>
              <w:pStyle w:val="ET"/>
              <w:rPr>
                <w:rFonts w:ascii="Times New Roman" w:hAnsi="Times New Roman"/>
              </w:rPr>
            </w:pPr>
            <w:r>
              <w:rPr>
                <w:rFonts w:ascii="Times New Roman" w:hAnsi="Times New Roman"/>
              </w:rPr>
              <w:tab/>
              <w:t xml:space="preserve">  ------</w:t>
            </w:r>
          </w:p>
          <w:p w:rsidR="003823B6" w:rsidRDefault="003823B6" w:rsidP="003823B6">
            <w:pPr>
              <w:pStyle w:val="ET"/>
              <w:rPr>
                <w:rFonts w:ascii="Times New Roman" w:hAnsi="Times New Roman"/>
              </w:rPr>
            </w:pPr>
            <w:r>
              <w:rPr>
                <w:rFonts w:ascii="Times New Roman" w:hAnsi="Times New Roman"/>
              </w:rPr>
              <w:t>QUATRIEME SECTION</w:t>
            </w:r>
          </w:p>
          <w:p w:rsidR="003823B6" w:rsidRDefault="003823B6" w:rsidP="003823B6">
            <w:pPr>
              <w:pStyle w:val="ET"/>
              <w:rPr>
                <w:rFonts w:ascii="Times New Roman" w:hAnsi="Times New Roman"/>
              </w:rPr>
            </w:pPr>
            <w:r>
              <w:rPr>
                <w:rFonts w:ascii="Times New Roman" w:hAnsi="Times New Roman"/>
              </w:rPr>
              <w:tab/>
              <w:t xml:space="preserve">  ------</w:t>
            </w:r>
          </w:p>
          <w:p w:rsidR="003823B6" w:rsidRDefault="003823B6" w:rsidP="003823B6">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060D1B">
              <w:rPr>
                <w:rFonts w:ascii="Times New Roman" w:hAnsi="Times New Roman"/>
                <w:i/>
              </w:rPr>
              <w:t>67814</w:t>
            </w:r>
            <w:r>
              <w:rPr>
                <w:rFonts w:ascii="Times New Roman" w:hAnsi="Times New Roman"/>
                <w:i/>
              </w:rPr>
              <w:t xml:space="preserve">  </w:t>
            </w: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tc>
        <w:tc>
          <w:tcPr>
            <w:tcW w:w="5102" w:type="dxa"/>
          </w:tcPr>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6D3FBA">
            <w:pPr>
              <w:tabs>
                <w:tab w:val="right" w:leader="underscore" w:pos="9072"/>
              </w:tabs>
              <w:spacing w:after="0" w:line="240" w:lineRule="auto"/>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SERVICE DU CONTROLE BUDGETAIRE ET COMPTABLE</w:t>
            </w:r>
            <w:r w:rsidR="006D3FBA">
              <w:rPr>
                <w:rFonts w:ascii="Times New Roman" w:eastAsia="Times New Roman" w:hAnsi="Times New Roman"/>
                <w:sz w:val="24"/>
                <w:szCs w:val="20"/>
                <w:lang w:eastAsia="fr-FR"/>
              </w:rPr>
              <w:t xml:space="preserve"> </w:t>
            </w:r>
            <w:r w:rsidR="00D66F8F">
              <w:rPr>
                <w:rFonts w:ascii="Times New Roman" w:eastAsia="Times New Roman" w:hAnsi="Times New Roman"/>
                <w:sz w:val="24"/>
                <w:szCs w:val="20"/>
                <w:lang w:eastAsia="fr-FR"/>
              </w:rPr>
              <w:t>MINISTERIEL</w:t>
            </w:r>
            <w:r w:rsidR="006D3FBA">
              <w:rPr>
                <w:rFonts w:ascii="Times New Roman" w:eastAsia="Times New Roman" w:hAnsi="Times New Roman"/>
                <w:sz w:val="24"/>
                <w:szCs w:val="20"/>
                <w:lang w:eastAsia="fr-FR"/>
              </w:rPr>
              <w:br/>
            </w:r>
            <w:r w:rsidRPr="00F9287F">
              <w:rPr>
                <w:rFonts w:ascii="Times New Roman" w:eastAsia="Times New Roman" w:hAnsi="Times New Roman"/>
                <w:sz w:val="24"/>
                <w:szCs w:val="20"/>
                <w:lang w:eastAsia="fr-FR"/>
              </w:rPr>
              <w:t>PLACE</w:t>
            </w:r>
            <w:r w:rsidR="006D3FB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AUPRES</w:t>
            </w:r>
            <w:r w:rsidR="006D3FB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DU MINISTERE DE LA CULTURE ET DE LA COMMUNICATION</w:t>
            </w: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Exercices 2007 à 2009</w:t>
            </w:r>
          </w:p>
          <w:p w:rsidR="005D6DA4" w:rsidRPr="00F9287F" w:rsidRDefault="005D6DA4" w:rsidP="00C37167">
            <w:pPr>
              <w:tabs>
                <w:tab w:val="right" w:leader="underscore" w:pos="9072"/>
              </w:tabs>
              <w:spacing w:after="0" w:line="240" w:lineRule="auto"/>
              <w:jc w:val="both"/>
              <w:rPr>
                <w:rFonts w:ascii="Times New Roman" w:eastAsia="Times New Roman" w:hAnsi="Times New Roman"/>
                <w:sz w:val="16"/>
                <w:szCs w:val="16"/>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Rapport n ° </w:t>
            </w:r>
            <w:r w:rsidR="00676B9B">
              <w:rPr>
                <w:rFonts w:ascii="Times New Roman" w:eastAsia="Times New Roman" w:hAnsi="Times New Roman"/>
                <w:sz w:val="24"/>
                <w:szCs w:val="20"/>
                <w:lang w:eastAsia="fr-FR"/>
              </w:rPr>
              <w:t>2013-314-0</w:t>
            </w:r>
          </w:p>
          <w:p w:rsidR="005D6DA4" w:rsidRPr="00F9287F" w:rsidRDefault="005D6DA4" w:rsidP="00C37167">
            <w:pPr>
              <w:tabs>
                <w:tab w:val="right" w:leader="underscore" w:pos="9072"/>
              </w:tabs>
              <w:spacing w:after="0" w:line="240" w:lineRule="auto"/>
              <w:jc w:val="both"/>
              <w:rPr>
                <w:rFonts w:ascii="Times New Roman" w:eastAsia="Times New Roman" w:hAnsi="Times New Roman"/>
                <w:sz w:val="16"/>
                <w:szCs w:val="16"/>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Audience publique du </w:t>
            </w:r>
            <w:r w:rsidR="00676B9B">
              <w:rPr>
                <w:rFonts w:ascii="Times New Roman" w:eastAsia="Times New Roman" w:hAnsi="Times New Roman"/>
                <w:sz w:val="24"/>
                <w:szCs w:val="20"/>
                <w:lang w:eastAsia="fr-FR"/>
              </w:rPr>
              <w:t xml:space="preserve">24 mai </w:t>
            </w:r>
            <w:r w:rsidR="003823B6">
              <w:rPr>
                <w:rFonts w:ascii="Times New Roman" w:eastAsia="Times New Roman" w:hAnsi="Times New Roman"/>
                <w:sz w:val="24"/>
                <w:szCs w:val="20"/>
                <w:lang w:eastAsia="fr-FR"/>
              </w:rPr>
              <w:t>2013</w:t>
            </w:r>
          </w:p>
          <w:p w:rsidR="005D6DA4" w:rsidRPr="00F9287F" w:rsidRDefault="005D6DA4" w:rsidP="00C37167">
            <w:pPr>
              <w:tabs>
                <w:tab w:val="right" w:leader="underscore" w:pos="9072"/>
              </w:tabs>
              <w:spacing w:after="0" w:line="240" w:lineRule="auto"/>
              <w:jc w:val="both"/>
              <w:rPr>
                <w:rFonts w:ascii="Times New Roman" w:eastAsia="Times New Roman" w:hAnsi="Times New Roman"/>
                <w:sz w:val="16"/>
                <w:szCs w:val="16"/>
                <w:lang w:eastAsia="fr-FR"/>
              </w:rPr>
            </w:pPr>
          </w:p>
          <w:p w:rsidR="005D6DA4"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Lecture publique du </w:t>
            </w:r>
            <w:r w:rsidR="00060D1B">
              <w:rPr>
                <w:rFonts w:ascii="Times New Roman" w:eastAsia="Times New Roman" w:hAnsi="Times New Roman"/>
                <w:sz w:val="24"/>
                <w:szCs w:val="20"/>
                <w:lang w:eastAsia="fr-FR"/>
              </w:rPr>
              <w:t>6 septembre 2013</w:t>
            </w:r>
          </w:p>
          <w:p w:rsidR="003823B6" w:rsidRPr="00F9287F" w:rsidRDefault="003823B6" w:rsidP="00C37167">
            <w:pPr>
              <w:tabs>
                <w:tab w:val="right" w:leader="underscore" w:pos="9072"/>
              </w:tabs>
              <w:spacing w:after="0" w:line="240" w:lineRule="auto"/>
              <w:jc w:val="both"/>
              <w:rPr>
                <w:rFonts w:ascii="Times New Roman" w:eastAsia="Times New Roman" w:hAnsi="Times New Roman"/>
                <w:sz w:val="24"/>
                <w:szCs w:val="20"/>
                <w:lang w:eastAsia="fr-FR"/>
              </w:rPr>
            </w:pPr>
          </w:p>
          <w:p w:rsidR="005D6DA4" w:rsidRPr="00F9287F" w:rsidRDefault="005D6DA4" w:rsidP="00C37167">
            <w:pPr>
              <w:tabs>
                <w:tab w:val="right" w:leader="underscore" w:pos="9072"/>
              </w:tabs>
              <w:spacing w:after="0" w:line="240" w:lineRule="auto"/>
              <w:jc w:val="both"/>
              <w:rPr>
                <w:rFonts w:ascii="Times New Roman" w:eastAsia="Times New Roman" w:hAnsi="Times New Roman"/>
                <w:sz w:val="24"/>
                <w:szCs w:val="20"/>
                <w:lang w:eastAsia="fr-FR"/>
              </w:rPr>
            </w:pPr>
          </w:p>
        </w:tc>
      </w:tr>
    </w:tbl>
    <w:p w:rsidR="00101970" w:rsidRDefault="00101970" w:rsidP="00101970">
      <w:pPr>
        <w:pStyle w:val="P0"/>
        <w:spacing w:after="240"/>
        <w:ind w:left="1134" w:right="-284"/>
        <w:jc w:val="center"/>
      </w:pPr>
      <w:r>
        <w:t>REPUBLIQUE FRANÇAISE</w:t>
      </w:r>
    </w:p>
    <w:p w:rsidR="00101970" w:rsidRDefault="00101970" w:rsidP="00101970">
      <w:pPr>
        <w:pStyle w:val="P0"/>
        <w:spacing w:after="360"/>
        <w:ind w:left="1134" w:right="-284"/>
        <w:jc w:val="center"/>
      </w:pPr>
      <w:r>
        <w:t>AU NOM DU PEUPLE FRANÇAIS</w:t>
      </w:r>
    </w:p>
    <w:p w:rsidR="00101970" w:rsidRDefault="00101970" w:rsidP="00101970">
      <w:pPr>
        <w:pStyle w:val="P0"/>
        <w:spacing w:after="120"/>
        <w:ind w:left="1134" w:right="-284"/>
        <w:jc w:val="center"/>
      </w:pPr>
      <w:r>
        <w:t>LA COUR DES COMPTES a rendu l’arrêt suivant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LA COUR,</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les comptes 2007 à 2009 rendus par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en qualité de contrôleur budgétaire et comptable ministériel placé auprès du ministère de la culture et de la communication depuis le 6 janvier 2006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les pièces justificatives produites à l’appui de ces comptes ou recueillies </w:t>
      </w:r>
      <w:r w:rsidR="003D65E2">
        <w:rPr>
          <w:rFonts w:ascii="Times New Roman" w:eastAsia="Times New Roman" w:hAnsi="Times New Roman"/>
          <w:sz w:val="24"/>
          <w:szCs w:val="20"/>
          <w:lang w:eastAsia="fr-FR"/>
        </w:rPr>
        <w:t>au</w:t>
      </w:r>
      <w:r w:rsidR="003D65E2" w:rsidRPr="00F9287F">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 xml:space="preserve">cours de l’instruction ; </w:t>
      </w:r>
    </w:p>
    <w:p w:rsidR="005D6DA4"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Vu le code des juridictions financières</w:t>
      </w:r>
      <w:r w:rsidR="00676B9B">
        <w:rPr>
          <w:rFonts w:ascii="Times New Roman" w:eastAsia="Times New Roman" w:hAnsi="Times New Roman"/>
          <w:sz w:val="24"/>
          <w:szCs w:val="20"/>
          <w:lang w:eastAsia="fr-FR"/>
        </w:rPr>
        <w:t xml:space="preserve"> et notamment ses articles L. </w:t>
      </w:r>
      <w:r w:rsidR="00241C4F">
        <w:rPr>
          <w:rFonts w:ascii="Times New Roman" w:eastAsia="Times New Roman" w:hAnsi="Times New Roman"/>
          <w:sz w:val="24"/>
          <w:szCs w:val="20"/>
          <w:lang w:eastAsia="fr-FR"/>
        </w:rPr>
        <w:t>1</w:t>
      </w:r>
      <w:r w:rsidR="00A24F12">
        <w:rPr>
          <w:rFonts w:ascii="Times New Roman" w:eastAsia="Times New Roman" w:hAnsi="Times New Roman"/>
          <w:sz w:val="24"/>
          <w:szCs w:val="20"/>
          <w:lang w:eastAsia="fr-FR"/>
        </w:rPr>
        <w:t>11-1, L.</w:t>
      </w:r>
      <w:r w:rsidR="003D65E2">
        <w:rPr>
          <w:rFonts w:ascii="Times New Roman" w:eastAsia="Times New Roman" w:hAnsi="Times New Roman"/>
          <w:sz w:val="24"/>
          <w:szCs w:val="20"/>
          <w:lang w:eastAsia="fr-FR"/>
        </w:rPr>
        <w:t xml:space="preserve"> </w:t>
      </w:r>
      <w:r w:rsidR="00676B9B">
        <w:rPr>
          <w:rFonts w:ascii="Times New Roman" w:eastAsia="Times New Roman" w:hAnsi="Times New Roman"/>
          <w:sz w:val="24"/>
          <w:szCs w:val="20"/>
          <w:lang w:eastAsia="fr-FR"/>
        </w:rPr>
        <w:t xml:space="preserve">142-1, </w:t>
      </w:r>
      <w:r w:rsidR="00241C4F">
        <w:rPr>
          <w:rFonts w:ascii="Times New Roman" w:eastAsia="Times New Roman" w:hAnsi="Times New Roman"/>
          <w:sz w:val="24"/>
          <w:szCs w:val="20"/>
          <w:lang w:eastAsia="fr-FR"/>
        </w:rPr>
        <w:t>R.</w:t>
      </w:r>
      <w:r w:rsidR="003D65E2">
        <w:rPr>
          <w:rFonts w:ascii="Times New Roman" w:eastAsia="Times New Roman" w:hAnsi="Times New Roman"/>
          <w:sz w:val="24"/>
          <w:szCs w:val="20"/>
          <w:lang w:eastAsia="fr-FR"/>
        </w:rPr>
        <w:t xml:space="preserve"> </w:t>
      </w:r>
      <w:r w:rsidR="00241C4F">
        <w:rPr>
          <w:rFonts w:ascii="Times New Roman" w:eastAsia="Times New Roman" w:hAnsi="Times New Roman"/>
          <w:sz w:val="24"/>
          <w:szCs w:val="20"/>
          <w:lang w:eastAsia="fr-FR"/>
        </w:rPr>
        <w:t xml:space="preserve">112-8, </w:t>
      </w:r>
      <w:r w:rsidR="00676B9B">
        <w:rPr>
          <w:rFonts w:ascii="Times New Roman" w:eastAsia="Times New Roman" w:hAnsi="Times New Roman"/>
          <w:sz w:val="24"/>
          <w:szCs w:val="20"/>
          <w:lang w:eastAsia="fr-FR"/>
        </w:rPr>
        <w:t>R. 141-1</w:t>
      </w:r>
      <w:r w:rsidR="003D65E2">
        <w:rPr>
          <w:rFonts w:ascii="Times New Roman" w:eastAsia="Times New Roman" w:hAnsi="Times New Roman"/>
          <w:sz w:val="24"/>
          <w:szCs w:val="20"/>
          <w:lang w:eastAsia="fr-FR"/>
        </w:rPr>
        <w:t xml:space="preserve"> </w:t>
      </w:r>
      <w:r w:rsidR="00241C4F">
        <w:rPr>
          <w:rFonts w:ascii="Times New Roman" w:eastAsia="Times New Roman" w:hAnsi="Times New Roman"/>
          <w:sz w:val="24"/>
          <w:szCs w:val="20"/>
          <w:lang w:eastAsia="fr-FR"/>
        </w:rPr>
        <w:t>à R.</w:t>
      </w:r>
      <w:r w:rsidR="003D65E2">
        <w:rPr>
          <w:rFonts w:ascii="Times New Roman" w:eastAsia="Times New Roman" w:hAnsi="Times New Roman"/>
          <w:sz w:val="24"/>
          <w:szCs w:val="20"/>
          <w:lang w:eastAsia="fr-FR"/>
        </w:rPr>
        <w:t xml:space="preserve"> </w:t>
      </w:r>
      <w:r w:rsidR="00241C4F">
        <w:rPr>
          <w:rFonts w:ascii="Times New Roman" w:eastAsia="Times New Roman" w:hAnsi="Times New Roman"/>
          <w:sz w:val="24"/>
          <w:szCs w:val="20"/>
          <w:lang w:eastAsia="fr-FR"/>
        </w:rPr>
        <w:t>142</w:t>
      </w:r>
      <w:r w:rsidR="004A1DFF">
        <w:rPr>
          <w:rFonts w:ascii="Times New Roman" w:eastAsia="Times New Roman" w:hAnsi="Times New Roman"/>
          <w:sz w:val="24"/>
          <w:szCs w:val="20"/>
          <w:lang w:eastAsia="fr-FR"/>
        </w:rPr>
        <w:t>-</w:t>
      </w:r>
      <w:r w:rsidR="00241C4F">
        <w:rPr>
          <w:rFonts w:ascii="Times New Roman" w:eastAsia="Times New Roman" w:hAnsi="Times New Roman"/>
          <w:sz w:val="24"/>
          <w:szCs w:val="20"/>
          <w:lang w:eastAsia="fr-FR"/>
        </w:rPr>
        <w:t>4</w:t>
      </w:r>
      <w:r w:rsidR="004A1DFF">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w:t>
      </w:r>
    </w:p>
    <w:p w:rsidR="002B5F62" w:rsidRPr="00F9287F" w:rsidRDefault="002B5F62"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Vu l’arrêté du Premier président de la Cour des comptes n°</w:t>
      </w:r>
      <w:r w:rsidR="003D65E2">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11-829 du 27</w:t>
      </w:r>
      <w:r w:rsidR="00BC561B">
        <w:rPr>
          <w:rFonts w:ascii="Times New Roman" w:eastAsia="Times New Roman" w:hAnsi="Times New Roman"/>
          <w:sz w:val="24"/>
          <w:szCs w:val="20"/>
          <w:lang w:eastAsia="fr-FR"/>
        </w:rPr>
        <w:t> </w:t>
      </w:r>
      <w:r>
        <w:rPr>
          <w:rFonts w:ascii="Times New Roman" w:eastAsia="Times New Roman" w:hAnsi="Times New Roman"/>
          <w:sz w:val="24"/>
          <w:szCs w:val="20"/>
          <w:lang w:eastAsia="fr-FR"/>
        </w:rPr>
        <w:t>décembre</w:t>
      </w:r>
      <w:r w:rsidR="00BC561B">
        <w:rPr>
          <w:rFonts w:ascii="Times New Roman" w:eastAsia="Times New Roman" w:hAnsi="Times New Roman"/>
          <w:sz w:val="24"/>
          <w:szCs w:val="20"/>
          <w:lang w:eastAsia="fr-FR"/>
        </w:rPr>
        <w:t> </w:t>
      </w:r>
      <w:r>
        <w:rPr>
          <w:rFonts w:ascii="Times New Roman" w:eastAsia="Times New Roman" w:hAnsi="Times New Roman"/>
          <w:sz w:val="24"/>
          <w:szCs w:val="20"/>
          <w:lang w:eastAsia="fr-FR"/>
        </w:rPr>
        <w:t>2011 portant répartition des attributions entre les chambres de la Cour des comptes ;</w:t>
      </w:r>
    </w:p>
    <w:p w:rsidR="005D6DA4"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Vu le code des marchés</w:t>
      </w:r>
      <w:r w:rsidR="00FA10EE">
        <w:rPr>
          <w:rFonts w:ascii="Times New Roman" w:eastAsia="Times New Roman" w:hAnsi="Times New Roman"/>
          <w:sz w:val="24"/>
          <w:szCs w:val="20"/>
          <w:lang w:eastAsia="fr-FR"/>
        </w:rPr>
        <w:t xml:space="preserve"> publics dans sa version en vigueur au 20 décembre 2008</w:t>
      </w:r>
      <w:r w:rsidR="00255C7B">
        <w:rPr>
          <w:rFonts w:ascii="Times New Roman" w:eastAsia="Times New Roman" w:hAnsi="Times New Roman"/>
          <w:sz w:val="24"/>
          <w:szCs w:val="20"/>
          <w:lang w:eastAsia="fr-FR"/>
        </w:rPr>
        <w:t>, et dans sa version issue du décret n°</w:t>
      </w:r>
      <w:r w:rsidR="003D65E2">
        <w:rPr>
          <w:rFonts w:ascii="Times New Roman" w:eastAsia="Times New Roman" w:hAnsi="Times New Roman"/>
          <w:sz w:val="24"/>
          <w:szCs w:val="20"/>
          <w:lang w:eastAsia="fr-FR"/>
        </w:rPr>
        <w:t xml:space="preserve"> </w:t>
      </w:r>
      <w:r w:rsidR="00255C7B">
        <w:rPr>
          <w:rFonts w:ascii="Times New Roman" w:eastAsia="Times New Roman" w:hAnsi="Times New Roman"/>
          <w:sz w:val="24"/>
          <w:szCs w:val="20"/>
          <w:lang w:eastAsia="fr-FR"/>
        </w:rPr>
        <w:t xml:space="preserve">2008-1356 </w:t>
      </w:r>
      <w:r w:rsidR="00BC561B">
        <w:rPr>
          <w:rFonts w:ascii="Times New Roman" w:eastAsia="Times New Roman" w:hAnsi="Times New Roman"/>
          <w:sz w:val="24"/>
          <w:szCs w:val="20"/>
          <w:lang w:eastAsia="fr-FR"/>
        </w:rPr>
        <w:t>du 19 décembre 2008 relatif au relèvement de certains seuils du code des marchés publics </w:t>
      </w:r>
      <w:r w:rsidRPr="00F9287F">
        <w:rPr>
          <w:rFonts w:ascii="Times New Roman" w:eastAsia="Times New Roman" w:hAnsi="Times New Roman"/>
          <w:sz w:val="24"/>
          <w:szCs w:val="20"/>
          <w:lang w:eastAsia="fr-FR"/>
        </w:rPr>
        <w:t>;</w:t>
      </w:r>
    </w:p>
    <w:p w:rsidR="00C069AE" w:rsidRDefault="00C069AE" w:rsidP="00C069AE">
      <w:pPr>
        <w:pStyle w:val="Corpsdetexte"/>
      </w:pPr>
      <w:r>
        <w:t>Vu l’article 90.II de la loi n° 2011-1978 du 28 décembre 2011, en ce qu’il maintient</w:t>
      </w:r>
      <w:r w:rsidR="000C211A">
        <w:t>, en matière de mise en jeu de la responsabilité personnelle, pécuniaire et comptable du com</w:t>
      </w:r>
      <w:r w:rsidR="001C4D59">
        <w:t>p</w:t>
      </w:r>
      <w:r w:rsidR="000C211A">
        <w:t xml:space="preserve">table public, </w:t>
      </w:r>
      <w:r>
        <w:t>l’application des dispositions antérieures à cette loi aux déficits ayant fait l’objet d’un premier acte de mise en jeu de la responsabilité d’un comptable public avant le 1</w:t>
      </w:r>
      <w:r>
        <w:rPr>
          <w:vertAlign w:val="superscript"/>
        </w:rPr>
        <w:t>er</w:t>
      </w:r>
      <w:r>
        <w:t xml:space="preserve"> juillet 2012</w:t>
      </w:r>
      <w:r w:rsidR="00BC561B">
        <w:t> </w:t>
      </w:r>
      <w:r>
        <w:t>;</w:t>
      </w:r>
    </w:p>
    <w:p w:rsidR="005D6DA4" w:rsidRPr="00463622" w:rsidRDefault="005D6DA4" w:rsidP="005D6DA4">
      <w:pPr>
        <w:spacing w:before="120" w:after="120" w:line="240" w:lineRule="auto"/>
        <w:ind w:firstLine="709"/>
        <w:jc w:val="both"/>
        <w:rPr>
          <w:rFonts w:ascii="Times New Roman" w:eastAsia="Times New Roman" w:hAnsi="Times New Roman"/>
          <w:sz w:val="24"/>
          <w:szCs w:val="24"/>
          <w:lang w:eastAsia="fr-FR"/>
        </w:rPr>
      </w:pPr>
      <w:r w:rsidRPr="00F9287F">
        <w:rPr>
          <w:rFonts w:ascii="Times New Roman" w:eastAsia="Times New Roman" w:hAnsi="Times New Roman"/>
          <w:sz w:val="24"/>
          <w:szCs w:val="20"/>
          <w:lang w:eastAsia="fr-FR"/>
        </w:rPr>
        <w:lastRenderedPageBreak/>
        <w:t xml:space="preserve">Vu l’article 60 de la loi n° 63-156 du 23 février 1963 de finances pour 1963 </w:t>
      </w:r>
      <w:r w:rsidR="00C004FD" w:rsidRPr="00F9287F">
        <w:rPr>
          <w:rFonts w:ascii="Times New Roman" w:eastAsia="Times New Roman" w:hAnsi="Times New Roman"/>
          <w:sz w:val="24"/>
          <w:szCs w:val="20"/>
          <w:lang w:eastAsia="fr-FR"/>
        </w:rPr>
        <w:t>modifiée,</w:t>
      </w:r>
      <w:r w:rsidR="00C069AE">
        <w:rPr>
          <w:rFonts w:ascii="Times New Roman" w:eastAsia="Times New Roman" w:hAnsi="Times New Roman"/>
          <w:sz w:val="24"/>
          <w:szCs w:val="20"/>
          <w:lang w:eastAsia="fr-FR"/>
        </w:rPr>
        <w:t xml:space="preserve"> dans sa version antérieure à celle entrée en vigueur le 1</w:t>
      </w:r>
      <w:r w:rsidR="00C069AE" w:rsidRPr="003468ED">
        <w:rPr>
          <w:rFonts w:ascii="Times New Roman" w:eastAsia="Times New Roman" w:hAnsi="Times New Roman"/>
          <w:sz w:val="24"/>
          <w:szCs w:val="20"/>
          <w:vertAlign w:val="superscript"/>
          <w:lang w:eastAsia="fr-FR"/>
        </w:rPr>
        <w:t>er</w:t>
      </w:r>
      <w:r w:rsidR="00C069AE">
        <w:rPr>
          <w:rFonts w:ascii="Times New Roman" w:eastAsia="Times New Roman" w:hAnsi="Times New Roman"/>
          <w:sz w:val="24"/>
          <w:szCs w:val="20"/>
          <w:lang w:eastAsia="fr-FR"/>
        </w:rPr>
        <w:t xml:space="preserve"> </w:t>
      </w:r>
      <w:r w:rsidR="004A1DFF">
        <w:rPr>
          <w:rFonts w:ascii="Times New Roman" w:eastAsia="Times New Roman" w:hAnsi="Times New Roman"/>
          <w:sz w:val="24"/>
          <w:szCs w:val="20"/>
          <w:lang w:eastAsia="fr-FR"/>
        </w:rPr>
        <w:t>j</w:t>
      </w:r>
      <w:r w:rsidR="00C069AE">
        <w:rPr>
          <w:rFonts w:ascii="Times New Roman" w:eastAsia="Times New Roman" w:hAnsi="Times New Roman"/>
          <w:sz w:val="24"/>
          <w:szCs w:val="20"/>
          <w:lang w:eastAsia="fr-FR"/>
        </w:rPr>
        <w:t xml:space="preserve">uillet 2012 </w:t>
      </w:r>
      <w:r w:rsidR="00C004FD" w:rsidRPr="00463622">
        <w:rPr>
          <w:rFonts w:ascii="Times New Roman" w:eastAsia="Times New Roman" w:hAnsi="Times New Roman"/>
          <w:sz w:val="24"/>
          <w:szCs w:val="24"/>
          <w:lang w:eastAsia="fr-FR"/>
        </w:rPr>
        <w:t xml:space="preserve">en application </w:t>
      </w:r>
      <w:r w:rsidR="00C069AE" w:rsidRPr="00463622">
        <w:rPr>
          <w:rFonts w:ascii="Times New Roman" w:eastAsia="Times New Roman" w:hAnsi="Times New Roman"/>
          <w:sz w:val="24"/>
          <w:szCs w:val="24"/>
          <w:lang w:eastAsia="fr-FR"/>
        </w:rPr>
        <w:t>de la loi n°</w:t>
      </w:r>
      <w:r w:rsidR="003D65E2" w:rsidRPr="00463622">
        <w:rPr>
          <w:rFonts w:ascii="Times New Roman" w:eastAsia="Times New Roman" w:hAnsi="Times New Roman"/>
          <w:sz w:val="24"/>
          <w:szCs w:val="24"/>
          <w:lang w:eastAsia="fr-FR"/>
        </w:rPr>
        <w:t xml:space="preserve"> </w:t>
      </w:r>
      <w:r w:rsidR="00C069AE" w:rsidRPr="00463622">
        <w:rPr>
          <w:rFonts w:ascii="Times New Roman" w:eastAsia="Times New Roman" w:hAnsi="Times New Roman"/>
          <w:sz w:val="24"/>
          <w:szCs w:val="24"/>
          <w:lang w:eastAsia="fr-FR"/>
        </w:rPr>
        <w:t>2011-1978</w:t>
      </w:r>
      <w:r w:rsidR="00402642" w:rsidRPr="00463622">
        <w:rPr>
          <w:rFonts w:ascii="Times New Roman" w:eastAsia="Times New Roman" w:hAnsi="Times New Roman"/>
          <w:sz w:val="24"/>
          <w:szCs w:val="24"/>
          <w:lang w:eastAsia="fr-FR"/>
        </w:rPr>
        <w:t xml:space="preserve"> </w:t>
      </w:r>
      <w:r w:rsidR="00463622" w:rsidRPr="00463622">
        <w:rPr>
          <w:rFonts w:ascii="Times New Roman" w:eastAsia="Times New Roman" w:hAnsi="Times New Roman"/>
          <w:sz w:val="24"/>
          <w:szCs w:val="24"/>
          <w:lang w:eastAsia="fr-FR"/>
        </w:rPr>
        <w:t>du 28 décembre</w:t>
      </w:r>
      <w:r w:rsidR="00463622" w:rsidRPr="00463622">
        <w:rPr>
          <w:rFonts w:ascii="Times New Roman" w:hAnsi="Times New Roman"/>
          <w:sz w:val="24"/>
          <w:szCs w:val="24"/>
        </w:rPr>
        <w:t> 2011 de finances rectificative pour 2011</w:t>
      </w:r>
      <w:r w:rsidR="00463622">
        <w:rPr>
          <w:rFonts w:ascii="Times New Roman" w:hAnsi="Times New Roman"/>
          <w:sz w:val="24"/>
          <w:szCs w:val="24"/>
        </w:rPr>
        <w:t> </w:t>
      </w:r>
      <w:r w:rsidRPr="00463622">
        <w:rPr>
          <w:rFonts w:ascii="Times New Roman" w:eastAsia="Times New Roman" w:hAnsi="Times New Roman"/>
          <w:sz w:val="24"/>
          <w:szCs w:val="24"/>
          <w:lang w:eastAsia="fr-FR"/>
        </w:rPr>
        <w:t>;</w:t>
      </w:r>
    </w:p>
    <w:p w:rsidR="005D6DA4" w:rsidRPr="00F9287F" w:rsidRDefault="005D6DA4" w:rsidP="005D6DA4">
      <w:pPr>
        <w:spacing w:before="120" w:after="120" w:line="240" w:lineRule="auto"/>
        <w:ind w:firstLine="709"/>
        <w:jc w:val="both"/>
        <w:rPr>
          <w:rFonts w:ascii="Times New Roman" w:eastAsia="Times New Roman" w:hAnsi="Times New Roman"/>
          <w:bCs/>
          <w:sz w:val="24"/>
          <w:szCs w:val="20"/>
          <w:lang w:eastAsia="fr-FR"/>
        </w:rPr>
      </w:pPr>
      <w:r w:rsidRPr="00F9287F">
        <w:rPr>
          <w:rFonts w:ascii="Times New Roman" w:eastAsia="Times New Roman" w:hAnsi="Times New Roman"/>
          <w:bCs/>
          <w:sz w:val="24"/>
          <w:szCs w:val="20"/>
          <w:lang w:eastAsia="fr-FR"/>
        </w:rPr>
        <w:t>Vu le décret n° 62-1587 du 29 décembre 1962 modifié portant règlement général sur la comptabilité publique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le décret n° 2005-1429 du 18 novembre 2005 modifié, relatif aux missions, à l’organisation et aux emplois de direction des services de </w:t>
      </w:r>
      <w:r w:rsidRPr="00F9287F">
        <w:rPr>
          <w:rFonts w:ascii="Times New Roman" w:eastAsia="Times New Roman" w:hAnsi="Times New Roman"/>
          <w:color w:val="000000"/>
          <w:sz w:val="24"/>
          <w:szCs w:val="20"/>
          <w:lang w:eastAsia="fr-FR"/>
        </w:rPr>
        <w:t xml:space="preserve">contrôle </w:t>
      </w:r>
      <w:r w:rsidRPr="00F9287F">
        <w:rPr>
          <w:rFonts w:ascii="Times New Roman" w:eastAsia="Times New Roman" w:hAnsi="Times New Roman"/>
          <w:sz w:val="24"/>
          <w:szCs w:val="20"/>
          <w:lang w:eastAsia="fr-FR"/>
        </w:rPr>
        <w:t>budgétaire et comptable ministériel</w:t>
      </w:r>
      <w:r w:rsidR="006D3FB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(CBCM)</w:t>
      </w:r>
      <w:r w:rsidR="006D3FBA">
        <w:rPr>
          <w:rFonts w:ascii="Times New Roman" w:eastAsia="Times New Roman" w:hAnsi="Times New Roman"/>
          <w:sz w:val="24"/>
          <w:szCs w:val="20"/>
          <w:lang w:eastAsia="fr-FR"/>
        </w:rPr>
        <w:t> </w:t>
      </w:r>
      <w:r w:rsidRPr="00F9287F">
        <w:rPr>
          <w:rFonts w:ascii="Times New Roman" w:eastAsia="Times New Roman" w:hAnsi="Times New Roman"/>
          <w:sz w:val="24"/>
          <w:szCs w:val="20"/>
          <w:lang w:eastAsia="fr-FR"/>
        </w:rPr>
        <w:t>;</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Vu la circulaire du ministre du budget du 30 septembre 2003 relative à la nomenclature des pièces justificatives des dépenses de l’Etat, son annexe et l’instruction codificatrice n° 03-060-B du 17 novembre 2003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Vu l’instruction conjointe du ministre de l’économie, des finances et de l’industrie et du ministre délégué au budget et à la réforme budgétaire en date du 26 mars 2004, relative au contrôle et au conseil en matière de marchés publics exercés par les agents du ministère de l’économie, des finances et de l’industrie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Vu le rapport n° 2011-711-0 en date du 23 novembre 2011 à fin d’examen juridictionnel des comptes ;</w:t>
      </w:r>
    </w:p>
    <w:p w:rsidR="005D6DA4" w:rsidRPr="003D65E2" w:rsidRDefault="005D6DA4" w:rsidP="005D6DA4">
      <w:pPr>
        <w:spacing w:before="120" w:after="120" w:line="240" w:lineRule="auto"/>
        <w:ind w:firstLine="709"/>
        <w:jc w:val="both"/>
        <w:rPr>
          <w:rFonts w:ascii="Times New Roman" w:eastAsia="Times New Roman" w:hAnsi="Times New Roman"/>
          <w:sz w:val="24"/>
          <w:szCs w:val="24"/>
          <w:lang w:eastAsia="fr-FR"/>
        </w:rPr>
      </w:pPr>
      <w:r w:rsidRPr="003D65E2">
        <w:rPr>
          <w:rFonts w:ascii="Times New Roman" w:eastAsia="Times New Roman" w:hAnsi="Times New Roman"/>
          <w:sz w:val="24"/>
          <w:szCs w:val="24"/>
          <w:lang w:eastAsia="fr-FR"/>
        </w:rPr>
        <w:t>Vu le réquisitoire n° 2012-7 RQ-DB en date du 3 février 2012 et les pièces à l’appui</w:t>
      </w:r>
      <w:r w:rsidR="00445420" w:rsidRPr="003D65E2">
        <w:rPr>
          <w:rFonts w:ascii="Times New Roman" w:eastAsia="Times New Roman" w:hAnsi="Times New Roman"/>
          <w:sz w:val="24"/>
          <w:szCs w:val="24"/>
          <w:lang w:eastAsia="fr-FR"/>
        </w:rPr>
        <w:t xml:space="preserve">, </w:t>
      </w:r>
      <w:r w:rsidR="00A24F12" w:rsidRPr="003D65E2">
        <w:rPr>
          <w:rFonts w:ascii="Times New Roman" w:eastAsia="Times New Roman" w:hAnsi="Times New Roman"/>
          <w:sz w:val="24"/>
          <w:szCs w:val="24"/>
          <w:lang w:eastAsia="fr-FR"/>
        </w:rPr>
        <w:t xml:space="preserve">premier acte de mise en jeu de la responsabilité du comptable, </w:t>
      </w:r>
      <w:r w:rsidR="00445420" w:rsidRPr="003D65E2">
        <w:rPr>
          <w:rFonts w:ascii="Times New Roman" w:eastAsia="Times New Roman" w:hAnsi="Times New Roman"/>
          <w:sz w:val="24"/>
          <w:szCs w:val="24"/>
          <w:lang w:eastAsia="fr-FR"/>
        </w:rPr>
        <w:t xml:space="preserve">par lequel </w:t>
      </w:r>
      <w:r w:rsidR="00445420" w:rsidRPr="003D65E2">
        <w:rPr>
          <w:rFonts w:ascii="Times New Roman" w:hAnsi="Times New Roman"/>
          <w:sz w:val="24"/>
          <w:szCs w:val="24"/>
        </w:rPr>
        <w:t xml:space="preserve">le Procureur général a saisi la troisième chambre de la Cour des comptes de cinq présomptions de charges susceptibles d'engager la responsabilité de </w:t>
      </w:r>
      <w:r w:rsidR="00E1115D">
        <w:rPr>
          <w:rFonts w:ascii="Times New Roman" w:hAnsi="Times New Roman"/>
          <w:sz w:val="24"/>
          <w:szCs w:val="24"/>
        </w:rPr>
        <w:t>M. X</w:t>
      </w:r>
      <w:r w:rsidR="006D3FBA">
        <w:rPr>
          <w:rFonts w:ascii="Times New Roman" w:hAnsi="Times New Roman"/>
          <w:sz w:val="24"/>
          <w:szCs w:val="24"/>
        </w:rPr>
        <w:t> </w:t>
      </w:r>
      <w:r w:rsidR="00FA10EE" w:rsidRPr="003D65E2">
        <w:rPr>
          <w:rFonts w:ascii="Times New Roman" w:hAnsi="Times New Roman"/>
          <w:sz w:val="24"/>
          <w:szCs w:val="24"/>
        </w:rPr>
        <w:t>;</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l’accusé de réception, en date du 21 février 2012, par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w:t>
      </w:r>
      <w:r w:rsidR="00C004FD">
        <w:rPr>
          <w:rFonts w:ascii="Times New Roman" w:eastAsia="Times New Roman" w:hAnsi="Times New Roman"/>
          <w:sz w:val="24"/>
          <w:szCs w:val="20"/>
          <w:lang w:eastAsia="fr-FR"/>
        </w:rPr>
        <w:t xml:space="preserve">attestant </w:t>
      </w:r>
      <w:r w:rsidRPr="00F9287F">
        <w:rPr>
          <w:rFonts w:ascii="Times New Roman" w:eastAsia="Times New Roman" w:hAnsi="Times New Roman"/>
          <w:sz w:val="24"/>
          <w:szCs w:val="20"/>
          <w:lang w:eastAsia="fr-FR"/>
        </w:rPr>
        <w:t>de la notification du réquisitoire du Procureur général de la République n° 2012-7 RQ-DB en date du 3 février 2012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l’accusé de réception, en date du 7 mars 2013, par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w:t>
      </w:r>
      <w:r w:rsidR="001C1086">
        <w:rPr>
          <w:rFonts w:ascii="Times New Roman" w:eastAsia="Times New Roman" w:hAnsi="Times New Roman"/>
          <w:sz w:val="24"/>
          <w:szCs w:val="20"/>
          <w:lang w:eastAsia="fr-FR"/>
        </w:rPr>
        <w:t xml:space="preserve">de la lettre </w:t>
      </w:r>
      <w:r w:rsidR="00402642">
        <w:rPr>
          <w:rFonts w:ascii="Times New Roman" w:eastAsia="Times New Roman" w:hAnsi="Times New Roman"/>
          <w:sz w:val="24"/>
          <w:szCs w:val="20"/>
          <w:lang w:eastAsia="fr-FR"/>
        </w:rPr>
        <w:t xml:space="preserve">lui </w:t>
      </w:r>
      <w:r w:rsidR="001C1086">
        <w:rPr>
          <w:rFonts w:ascii="Times New Roman" w:eastAsia="Times New Roman" w:hAnsi="Times New Roman"/>
          <w:sz w:val="24"/>
          <w:szCs w:val="20"/>
          <w:lang w:eastAsia="fr-FR"/>
        </w:rPr>
        <w:t xml:space="preserve">notifiant le </w:t>
      </w:r>
      <w:r w:rsidRPr="00F9287F">
        <w:rPr>
          <w:rFonts w:ascii="Times New Roman" w:eastAsia="Times New Roman" w:hAnsi="Times New Roman"/>
          <w:sz w:val="24"/>
          <w:szCs w:val="20"/>
          <w:lang w:eastAsia="fr-FR"/>
        </w:rPr>
        <w:t>changement de rapporteur dans l’affaire 2012-7 RQ-DB ;</w:t>
      </w:r>
    </w:p>
    <w:p w:rsidR="005D6DA4"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Vu le courrier du contrôleur budgétaire et comptable en date du 10 avril 2012 ;</w:t>
      </w:r>
    </w:p>
    <w:p w:rsidR="001C1086" w:rsidRPr="00F9287F" w:rsidRDefault="001C1086" w:rsidP="001C1086">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l’accusé </w:t>
      </w:r>
      <w:r>
        <w:rPr>
          <w:rFonts w:ascii="Times New Roman" w:eastAsia="Times New Roman" w:hAnsi="Times New Roman"/>
          <w:sz w:val="24"/>
          <w:szCs w:val="20"/>
          <w:lang w:eastAsia="fr-FR"/>
        </w:rPr>
        <w:t xml:space="preserve">de </w:t>
      </w:r>
      <w:r w:rsidRPr="00F9287F">
        <w:rPr>
          <w:rFonts w:ascii="Times New Roman" w:eastAsia="Times New Roman" w:hAnsi="Times New Roman"/>
          <w:sz w:val="24"/>
          <w:szCs w:val="20"/>
          <w:lang w:eastAsia="fr-FR"/>
        </w:rPr>
        <w:t>réception, en date du 18 mars 201</w:t>
      </w:r>
      <w:r>
        <w:rPr>
          <w:rFonts w:ascii="Times New Roman" w:eastAsia="Times New Roman" w:hAnsi="Times New Roman"/>
          <w:sz w:val="24"/>
          <w:szCs w:val="20"/>
          <w:lang w:eastAsia="fr-FR"/>
        </w:rPr>
        <w:t>3</w:t>
      </w:r>
      <w:r w:rsidRPr="00F9287F">
        <w:rPr>
          <w:rFonts w:ascii="Times New Roman" w:eastAsia="Times New Roman" w:hAnsi="Times New Roman"/>
          <w:sz w:val="24"/>
          <w:szCs w:val="20"/>
          <w:lang w:eastAsia="fr-FR"/>
        </w:rPr>
        <w:t xml:space="preserve">, par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du questionnaire adressé par le rapporteur </w:t>
      </w:r>
      <w:r>
        <w:rPr>
          <w:rFonts w:ascii="Times New Roman" w:eastAsia="Times New Roman" w:hAnsi="Times New Roman"/>
          <w:sz w:val="24"/>
          <w:szCs w:val="20"/>
          <w:lang w:eastAsia="fr-FR"/>
        </w:rPr>
        <w:t>le</w:t>
      </w:r>
      <w:r w:rsidRPr="00F9287F">
        <w:rPr>
          <w:rFonts w:ascii="Times New Roman" w:eastAsia="Times New Roman" w:hAnsi="Times New Roman"/>
          <w:sz w:val="24"/>
          <w:szCs w:val="20"/>
          <w:lang w:eastAsia="fr-FR"/>
        </w:rPr>
        <w:t xml:space="preserve"> 14 mars 2013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Sur le rapport à fin d’arrêt n°</w:t>
      </w:r>
      <w:r w:rsidR="0072056A">
        <w:rPr>
          <w:rFonts w:ascii="Times New Roman" w:eastAsia="Times New Roman" w:hAnsi="Times New Roman"/>
          <w:sz w:val="24"/>
          <w:szCs w:val="20"/>
          <w:lang w:eastAsia="fr-FR"/>
        </w:rPr>
        <w:t xml:space="preserve"> 2013-314-0 </w:t>
      </w:r>
      <w:r w:rsidRPr="00F9287F">
        <w:rPr>
          <w:rFonts w:ascii="Times New Roman" w:eastAsia="Times New Roman" w:hAnsi="Times New Roman"/>
          <w:sz w:val="24"/>
          <w:szCs w:val="20"/>
          <w:lang w:eastAsia="fr-FR"/>
        </w:rPr>
        <w:t>en date du</w:t>
      </w:r>
      <w:r w:rsidR="0072056A">
        <w:rPr>
          <w:rFonts w:ascii="Times New Roman" w:eastAsia="Times New Roman" w:hAnsi="Times New Roman"/>
          <w:sz w:val="24"/>
          <w:szCs w:val="20"/>
          <w:lang w:eastAsia="fr-FR"/>
        </w:rPr>
        <w:t xml:space="preserve"> 5 avril 2013 </w:t>
      </w:r>
      <w:r w:rsidRPr="00F9287F">
        <w:rPr>
          <w:rFonts w:ascii="Times New Roman" w:eastAsia="Times New Roman" w:hAnsi="Times New Roman"/>
          <w:sz w:val="24"/>
          <w:szCs w:val="20"/>
          <w:lang w:eastAsia="fr-FR"/>
        </w:rPr>
        <w:t>de M. Francis S</w:t>
      </w:r>
      <w:r w:rsidR="00463622">
        <w:rPr>
          <w:rFonts w:ascii="Times New Roman" w:eastAsia="Times New Roman" w:hAnsi="Times New Roman"/>
          <w:sz w:val="24"/>
          <w:szCs w:val="20"/>
          <w:lang w:eastAsia="fr-FR"/>
        </w:rPr>
        <w:t>audubray</w:t>
      </w:r>
      <w:r w:rsidRPr="00F9287F">
        <w:rPr>
          <w:rFonts w:ascii="Times New Roman" w:eastAsia="Times New Roman" w:hAnsi="Times New Roman"/>
          <w:sz w:val="24"/>
          <w:szCs w:val="20"/>
          <w:lang w:eastAsia="fr-FR"/>
        </w:rPr>
        <w:t>, conseiller maître ;</w:t>
      </w:r>
    </w:p>
    <w:p w:rsidR="005D6DA4" w:rsidRPr="00F9287F"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Vu les conclusions du Procureur général de la République n° </w:t>
      </w:r>
      <w:r w:rsidR="0072056A">
        <w:rPr>
          <w:rFonts w:ascii="Times New Roman" w:eastAsia="Times New Roman" w:hAnsi="Times New Roman"/>
          <w:sz w:val="24"/>
          <w:szCs w:val="20"/>
          <w:lang w:eastAsia="fr-FR"/>
        </w:rPr>
        <w:t>380</w:t>
      </w:r>
      <w:r w:rsidRPr="00F9287F">
        <w:rPr>
          <w:rFonts w:ascii="Times New Roman" w:eastAsia="Times New Roman" w:hAnsi="Times New Roman"/>
          <w:sz w:val="24"/>
          <w:szCs w:val="20"/>
          <w:lang w:eastAsia="fr-FR"/>
        </w:rPr>
        <w:t xml:space="preserve"> en date du</w:t>
      </w:r>
      <w:r w:rsidR="0072056A">
        <w:rPr>
          <w:rFonts w:ascii="Times New Roman" w:eastAsia="Times New Roman" w:hAnsi="Times New Roman"/>
          <w:sz w:val="24"/>
          <w:szCs w:val="20"/>
          <w:lang w:eastAsia="fr-FR"/>
        </w:rPr>
        <w:t xml:space="preserve"> 22</w:t>
      </w:r>
      <w:r w:rsidR="00463622">
        <w:rPr>
          <w:rFonts w:ascii="Times New Roman" w:eastAsia="Times New Roman" w:hAnsi="Times New Roman"/>
          <w:sz w:val="24"/>
          <w:szCs w:val="20"/>
          <w:lang w:eastAsia="fr-FR"/>
        </w:rPr>
        <w:t> </w:t>
      </w:r>
      <w:r w:rsidR="0072056A">
        <w:rPr>
          <w:rFonts w:ascii="Times New Roman" w:eastAsia="Times New Roman" w:hAnsi="Times New Roman"/>
          <w:sz w:val="24"/>
          <w:szCs w:val="20"/>
          <w:lang w:eastAsia="fr-FR"/>
        </w:rPr>
        <w:t>mai</w:t>
      </w:r>
      <w:r w:rsidR="00463622">
        <w:rPr>
          <w:rFonts w:ascii="Times New Roman" w:eastAsia="Times New Roman" w:hAnsi="Times New Roman"/>
          <w:sz w:val="24"/>
          <w:szCs w:val="20"/>
          <w:lang w:eastAsia="fr-FR"/>
        </w:rPr>
        <w:t> </w:t>
      </w:r>
      <w:r w:rsidR="0072056A">
        <w:rPr>
          <w:rFonts w:ascii="Times New Roman" w:eastAsia="Times New Roman" w:hAnsi="Times New Roman"/>
          <w:sz w:val="24"/>
          <w:szCs w:val="20"/>
          <w:lang w:eastAsia="fr-FR"/>
        </w:rPr>
        <w:t xml:space="preserve">2013 </w:t>
      </w:r>
      <w:r w:rsidRPr="00F9287F">
        <w:rPr>
          <w:rFonts w:ascii="Times New Roman" w:eastAsia="Times New Roman" w:hAnsi="Times New Roman"/>
          <w:sz w:val="24"/>
          <w:szCs w:val="20"/>
          <w:lang w:eastAsia="fr-FR"/>
        </w:rPr>
        <w:t>;</w:t>
      </w:r>
    </w:p>
    <w:p w:rsidR="0072056A"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Après avoir entendu en audience publique, M. Francis Saudubray, conseiller maître, en son rapport oral, M.</w:t>
      </w:r>
      <w:r w:rsidR="0072056A">
        <w:rPr>
          <w:rFonts w:ascii="Times New Roman" w:eastAsia="Times New Roman" w:hAnsi="Times New Roman"/>
          <w:sz w:val="24"/>
          <w:szCs w:val="20"/>
          <w:lang w:eastAsia="fr-FR"/>
        </w:rPr>
        <w:t xml:space="preserve"> Gilles Miller, av</w:t>
      </w:r>
      <w:r w:rsidRPr="00F9287F">
        <w:rPr>
          <w:rFonts w:ascii="Times New Roman" w:eastAsia="Times New Roman" w:hAnsi="Times New Roman"/>
          <w:sz w:val="24"/>
          <w:szCs w:val="20"/>
          <w:lang w:eastAsia="fr-FR"/>
        </w:rPr>
        <w:t xml:space="preserve">ocat général, en ses </w:t>
      </w:r>
      <w:r w:rsidR="00402642">
        <w:rPr>
          <w:rFonts w:ascii="Times New Roman" w:eastAsia="Times New Roman" w:hAnsi="Times New Roman"/>
          <w:sz w:val="24"/>
          <w:szCs w:val="20"/>
          <w:lang w:eastAsia="fr-FR"/>
        </w:rPr>
        <w:t>conclus</w:t>
      </w:r>
      <w:r w:rsidR="00402642" w:rsidRPr="00F9287F">
        <w:rPr>
          <w:rFonts w:ascii="Times New Roman" w:eastAsia="Times New Roman" w:hAnsi="Times New Roman"/>
          <w:sz w:val="24"/>
          <w:szCs w:val="20"/>
          <w:lang w:eastAsia="fr-FR"/>
        </w:rPr>
        <w:t xml:space="preserve">ions </w:t>
      </w:r>
      <w:r w:rsidR="0072056A">
        <w:rPr>
          <w:rFonts w:ascii="Times New Roman" w:eastAsia="Times New Roman" w:hAnsi="Times New Roman"/>
          <w:sz w:val="24"/>
          <w:szCs w:val="20"/>
          <w:lang w:eastAsia="fr-FR"/>
        </w:rPr>
        <w:t xml:space="preserve">orales </w:t>
      </w:r>
      <w:r w:rsidR="00FA17A4">
        <w:rPr>
          <w:rFonts w:ascii="Times New Roman" w:eastAsia="Times New Roman" w:hAnsi="Times New Roman"/>
          <w:sz w:val="24"/>
          <w:szCs w:val="20"/>
          <w:lang w:eastAsia="fr-FR"/>
        </w:rPr>
        <w:t>et</w:t>
      </w:r>
      <w:r w:rsidR="00060D1B">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sidR="0072056A">
        <w:rPr>
          <w:rFonts w:ascii="Times New Roman" w:eastAsia="Times New Roman" w:hAnsi="Times New Roman"/>
          <w:sz w:val="24"/>
          <w:szCs w:val="20"/>
          <w:lang w:eastAsia="fr-FR"/>
        </w:rPr>
        <w:t xml:space="preserve">, </w:t>
      </w:r>
      <w:r w:rsidR="002E628D">
        <w:rPr>
          <w:rFonts w:ascii="Times New Roman" w:eastAsia="Times New Roman" w:hAnsi="Times New Roman"/>
          <w:sz w:val="24"/>
          <w:szCs w:val="20"/>
          <w:lang w:eastAsia="fr-FR"/>
        </w:rPr>
        <w:t>ce dernier ayant eu la parole en dernier</w:t>
      </w:r>
      <w:r w:rsidR="0072056A">
        <w:rPr>
          <w:rFonts w:ascii="Times New Roman" w:eastAsia="Times New Roman" w:hAnsi="Times New Roman"/>
          <w:sz w:val="24"/>
          <w:szCs w:val="20"/>
          <w:lang w:eastAsia="fr-FR"/>
        </w:rPr>
        <w:t xml:space="preserve"> ; </w:t>
      </w:r>
    </w:p>
    <w:p w:rsidR="00A24F12" w:rsidRDefault="003823B6"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Après en avoir délibéré à huis clos, hors la présence du rapporteur et du ministère public, M. Christian Sabbe, conseiller maître, réviseur, étant entendu en ses observations ;</w:t>
      </w:r>
    </w:p>
    <w:p w:rsidR="003823B6" w:rsidRDefault="003823B6" w:rsidP="005D6DA4">
      <w:pPr>
        <w:spacing w:before="120" w:after="120" w:line="240" w:lineRule="auto"/>
        <w:ind w:firstLine="709"/>
        <w:jc w:val="both"/>
        <w:rPr>
          <w:rFonts w:ascii="Times New Roman" w:eastAsia="Times New Roman" w:hAnsi="Times New Roman"/>
          <w:sz w:val="24"/>
          <w:szCs w:val="20"/>
          <w:lang w:eastAsia="fr-FR"/>
        </w:rPr>
      </w:pPr>
    </w:p>
    <w:p w:rsidR="006372A0" w:rsidRDefault="005426FE"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w:t>
      </w:r>
      <w:r w:rsidR="005D6DA4" w:rsidRPr="00F9287F">
        <w:rPr>
          <w:rFonts w:ascii="Times New Roman" w:eastAsia="Times New Roman" w:hAnsi="Times New Roman"/>
          <w:sz w:val="24"/>
          <w:szCs w:val="20"/>
          <w:lang w:eastAsia="fr-FR"/>
        </w:rPr>
        <w:t xml:space="preserve"> que sur la base du rapport à fin d’arrêt précité, le ministère public a soumis ses conclusions concernant les présomptions de charges précitées ; que toutes les pièces ont été communiquées conformément au code des juridictions financières ; que la Cour est ainsi en mesure de statuer sur les suites à donner au réquisitoire susmentionné</w:t>
      </w:r>
      <w:r w:rsidR="004053BB">
        <w:rPr>
          <w:rFonts w:ascii="Times New Roman" w:eastAsia="Times New Roman" w:hAnsi="Times New Roman"/>
          <w:sz w:val="24"/>
          <w:szCs w:val="20"/>
          <w:lang w:eastAsia="fr-FR"/>
        </w:rPr>
        <w:t> ;</w:t>
      </w:r>
    </w:p>
    <w:p w:rsidR="006372A0" w:rsidRDefault="006372A0" w:rsidP="005D6DA4">
      <w:pPr>
        <w:spacing w:before="120" w:after="120" w:line="240" w:lineRule="auto"/>
        <w:ind w:firstLine="709"/>
        <w:jc w:val="both"/>
        <w:rPr>
          <w:rFonts w:ascii="Times New Roman" w:eastAsia="Times New Roman" w:hAnsi="Times New Roman"/>
          <w:sz w:val="24"/>
          <w:szCs w:val="20"/>
          <w:lang w:eastAsia="fr-FR"/>
        </w:rPr>
      </w:pPr>
    </w:p>
    <w:p w:rsidR="004A1DFF" w:rsidRDefault="004A1DFF" w:rsidP="0072056A">
      <w:pPr>
        <w:pStyle w:val="Corpsdetexte"/>
        <w:ind w:firstLine="0"/>
        <w:jc w:val="center"/>
        <w:rPr>
          <w:b/>
          <w:szCs w:val="24"/>
        </w:rPr>
      </w:pPr>
    </w:p>
    <w:p w:rsidR="0072056A" w:rsidRDefault="0072056A" w:rsidP="0072056A">
      <w:pPr>
        <w:pStyle w:val="Corpsdetexte"/>
        <w:ind w:firstLine="0"/>
        <w:jc w:val="center"/>
        <w:rPr>
          <w:szCs w:val="24"/>
        </w:rPr>
      </w:pPr>
      <w:r w:rsidRPr="002E628D">
        <w:rPr>
          <w:b/>
          <w:szCs w:val="24"/>
        </w:rPr>
        <w:t>ORDONNE</w:t>
      </w:r>
      <w:r w:rsidRPr="00C91CCB">
        <w:rPr>
          <w:szCs w:val="24"/>
        </w:rPr>
        <w:t> :</w:t>
      </w:r>
    </w:p>
    <w:p w:rsidR="0072056A" w:rsidRPr="00F9287F" w:rsidRDefault="0072056A" w:rsidP="0072056A">
      <w:pPr>
        <w:spacing w:before="120" w:after="120" w:line="240" w:lineRule="auto"/>
        <w:ind w:left="709"/>
        <w:jc w:val="both"/>
        <w:rPr>
          <w:rFonts w:ascii="Times New Roman" w:eastAsia="Times New Roman" w:hAnsi="Times New Roman"/>
          <w:sz w:val="24"/>
          <w:szCs w:val="20"/>
          <w:lang w:eastAsia="fr-FR"/>
        </w:rPr>
      </w:pPr>
    </w:p>
    <w:p w:rsidR="005D6DA4" w:rsidRPr="00242797" w:rsidRDefault="005D6DA4" w:rsidP="005D6DA4">
      <w:pPr>
        <w:spacing w:before="120" w:after="120" w:line="240" w:lineRule="auto"/>
        <w:ind w:left="284" w:hanging="284"/>
        <w:jc w:val="both"/>
        <w:rPr>
          <w:rFonts w:ascii="Times New Roman" w:eastAsia="Times New Roman" w:hAnsi="Times New Roman"/>
          <w:b/>
          <w:i/>
          <w:sz w:val="24"/>
          <w:szCs w:val="20"/>
          <w:u w:val="single"/>
          <w:lang w:eastAsia="fr-FR"/>
        </w:rPr>
      </w:pPr>
      <w:r w:rsidRPr="00242797">
        <w:rPr>
          <w:rFonts w:ascii="Times New Roman" w:eastAsia="Times New Roman" w:hAnsi="Times New Roman"/>
          <w:b/>
          <w:i/>
          <w:sz w:val="24"/>
          <w:szCs w:val="20"/>
          <w:u w:val="single"/>
          <w:lang w:eastAsia="fr-FR"/>
        </w:rPr>
        <w:t>Première</w:t>
      </w:r>
      <w:r w:rsidR="002E628D" w:rsidRPr="00242797">
        <w:rPr>
          <w:rFonts w:ascii="Times New Roman" w:eastAsia="Times New Roman" w:hAnsi="Times New Roman"/>
          <w:b/>
          <w:i/>
          <w:sz w:val="24"/>
          <w:szCs w:val="20"/>
          <w:u w:val="single"/>
          <w:lang w:eastAsia="fr-FR"/>
        </w:rPr>
        <w:t xml:space="preserve"> </w:t>
      </w:r>
      <w:r w:rsidRPr="00242797">
        <w:rPr>
          <w:rFonts w:ascii="Times New Roman" w:eastAsia="Times New Roman" w:hAnsi="Times New Roman"/>
          <w:b/>
          <w:i/>
          <w:sz w:val="24"/>
          <w:szCs w:val="20"/>
          <w:u w:val="single"/>
          <w:lang w:eastAsia="fr-FR"/>
        </w:rPr>
        <w:t xml:space="preserve">charge </w:t>
      </w:r>
    </w:p>
    <w:p w:rsidR="002E628D" w:rsidRPr="00F9287F" w:rsidRDefault="002E628D" w:rsidP="005D6DA4">
      <w:pPr>
        <w:spacing w:before="120" w:after="120" w:line="240" w:lineRule="auto"/>
        <w:ind w:left="284" w:hanging="284"/>
        <w:jc w:val="both"/>
        <w:rPr>
          <w:rFonts w:ascii="Times New Roman" w:eastAsia="Times New Roman" w:hAnsi="Times New Roman"/>
          <w:i/>
          <w:sz w:val="24"/>
          <w:szCs w:val="20"/>
          <w:u w:val="single"/>
          <w:lang w:eastAsia="fr-FR"/>
        </w:rPr>
      </w:pPr>
    </w:p>
    <w:p w:rsidR="00492977" w:rsidRDefault="007145B1"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 que p</w:t>
      </w:r>
      <w:r w:rsidR="00444664">
        <w:rPr>
          <w:rFonts w:ascii="Times New Roman" w:eastAsia="Times New Roman" w:hAnsi="Times New Roman"/>
          <w:sz w:val="24"/>
          <w:szCs w:val="20"/>
          <w:lang w:eastAsia="fr-FR"/>
        </w:rPr>
        <w:t>ar le réquisitoire susvisé, le P</w:t>
      </w:r>
      <w:r>
        <w:rPr>
          <w:rFonts w:ascii="Times New Roman" w:eastAsia="Times New Roman" w:hAnsi="Times New Roman"/>
          <w:sz w:val="24"/>
          <w:szCs w:val="20"/>
          <w:lang w:eastAsia="fr-FR"/>
        </w:rPr>
        <w:t xml:space="preserve">rocureur général avait relevé que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a réglé</w:t>
      </w:r>
      <w:r w:rsidR="00433A2A">
        <w:rPr>
          <w:rFonts w:ascii="Times New Roman" w:eastAsia="Times New Roman" w:hAnsi="Times New Roman"/>
          <w:sz w:val="24"/>
          <w:szCs w:val="20"/>
          <w:lang w:eastAsia="fr-FR"/>
        </w:rPr>
        <w:t xml:space="preserve"> en </w:t>
      </w:r>
      <w:r w:rsidR="00492977">
        <w:rPr>
          <w:rFonts w:ascii="Times New Roman" w:eastAsia="Times New Roman" w:hAnsi="Times New Roman"/>
          <w:sz w:val="24"/>
          <w:szCs w:val="20"/>
          <w:lang w:eastAsia="fr-FR"/>
        </w:rPr>
        <w:t xml:space="preserve">2007 et </w:t>
      </w:r>
      <w:r w:rsidR="00433A2A">
        <w:rPr>
          <w:rFonts w:ascii="Times New Roman" w:eastAsia="Times New Roman" w:hAnsi="Times New Roman"/>
          <w:sz w:val="24"/>
          <w:szCs w:val="20"/>
          <w:lang w:eastAsia="fr-FR"/>
        </w:rPr>
        <w:t>2008 deux factures de prestations de conseil en communication émises par la société Turquoises,</w:t>
      </w:r>
      <w:r w:rsidR="00C004FD">
        <w:rPr>
          <w:rFonts w:ascii="Times New Roman" w:eastAsia="Times New Roman" w:hAnsi="Times New Roman"/>
          <w:sz w:val="24"/>
          <w:szCs w:val="20"/>
          <w:lang w:eastAsia="fr-FR"/>
        </w:rPr>
        <w:t xml:space="preserve"> d’un montant de 11</w:t>
      </w:r>
      <w:r w:rsidR="002E628D">
        <w:rPr>
          <w:rFonts w:ascii="Times New Roman" w:eastAsia="Times New Roman" w:hAnsi="Times New Roman"/>
          <w:sz w:val="24"/>
          <w:szCs w:val="20"/>
          <w:lang w:eastAsia="fr-FR"/>
        </w:rPr>
        <w:t> </w:t>
      </w:r>
      <w:r w:rsidR="00C004FD">
        <w:rPr>
          <w:rFonts w:ascii="Times New Roman" w:eastAsia="Times New Roman" w:hAnsi="Times New Roman"/>
          <w:sz w:val="24"/>
          <w:szCs w:val="20"/>
          <w:lang w:eastAsia="fr-FR"/>
        </w:rPr>
        <w:t>960</w:t>
      </w:r>
      <w:r w:rsidR="002E628D">
        <w:rPr>
          <w:rFonts w:ascii="Times New Roman" w:eastAsia="Times New Roman" w:hAnsi="Times New Roman"/>
          <w:sz w:val="24"/>
          <w:szCs w:val="20"/>
          <w:lang w:eastAsia="fr-FR"/>
        </w:rPr>
        <w:t xml:space="preserve"> </w:t>
      </w:r>
      <w:r w:rsidR="00C004FD">
        <w:rPr>
          <w:rFonts w:ascii="Times New Roman" w:eastAsia="Times New Roman" w:hAnsi="Times New Roman"/>
          <w:sz w:val="24"/>
          <w:szCs w:val="20"/>
          <w:lang w:eastAsia="fr-FR"/>
        </w:rPr>
        <w:t xml:space="preserve">€ chacune, </w:t>
      </w:r>
      <w:r w:rsidR="00433A2A">
        <w:rPr>
          <w:rFonts w:ascii="Times New Roman" w:eastAsia="Times New Roman" w:hAnsi="Times New Roman"/>
          <w:sz w:val="24"/>
          <w:szCs w:val="20"/>
          <w:lang w:eastAsia="fr-FR"/>
        </w:rPr>
        <w:t>accompagnée</w:t>
      </w:r>
      <w:r w:rsidR="00463622">
        <w:rPr>
          <w:rFonts w:ascii="Times New Roman" w:eastAsia="Times New Roman" w:hAnsi="Times New Roman"/>
          <w:sz w:val="24"/>
          <w:szCs w:val="20"/>
          <w:lang w:eastAsia="fr-FR"/>
        </w:rPr>
        <w:t>s</w:t>
      </w:r>
      <w:r w:rsidR="00433A2A">
        <w:rPr>
          <w:rFonts w:ascii="Times New Roman" w:eastAsia="Times New Roman" w:hAnsi="Times New Roman"/>
          <w:sz w:val="24"/>
          <w:szCs w:val="20"/>
          <w:lang w:eastAsia="fr-FR"/>
        </w:rPr>
        <w:t xml:space="preserve"> pour la première, d’un bon de commande portant une date postérieure à la facture considérée, et pour la seconde, d’un bon de commande postérieur à la réalisation de la prestation facturée ; que ces prestations n’avaient pas fait l’objet d’une publicité préalable ni de mise en concurrence</w:t>
      </w:r>
      <w:r w:rsidR="00492977">
        <w:rPr>
          <w:rFonts w:ascii="Times New Roman" w:eastAsia="Times New Roman" w:hAnsi="Times New Roman"/>
          <w:sz w:val="24"/>
          <w:szCs w:val="20"/>
          <w:lang w:eastAsia="fr-FR"/>
        </w:rPr>
        <w:t> ; qu’aucun contrat préalable à leur exécution n’avait été formalisé</w:t>
      </w:r>
      <w:r w:rsidR="006D3FBA">
        <w:rPr>
          <w:rFonts w:ascii="Times New Roman" w:eastAsia="Times New Roman" w:hAnsi="Times New Roman"/>
          <w:sz w:val="24"/>
          <w:szCs w:val="20"/>
          <w:lang w:eastAsia="fr-FR"/>
        </w:rPr>
        <w:t> ;</w:t>
      </w:r>
    </w:p>
    <w:p w:rsidR="00D3637D" w:rsidRDefault="00D3637D" w:rsidP="00D3637D">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 que le procureur général avait considéré qu’en application de l’article 60 de la loi</w:t>
      </w:r>
      <w:r w:rsidR="00463622">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n° 63-156 susvisée, l’exécution de la dépense en cause par le comptable public en l’absence des contrôles prévus aux articles 12 et 13 du décret n°</w:t>
      </w:r>
      <w:r w:rsidR="002E628D">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62-1587 et en méconnaissance des dispositions de l’article 37 de ce décret, étaient présomptives d’irrégularités susceptibles de fonder la mise en jeu de la responsabilité personnelle et pécuniaire de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à hauteur de 11</w:t>
      </w:r>
      <w:r w:rsidR="002E628D">
        <w:rPr>
          <w:rFonts w:ascii="Times New Roman" w:eastAsia="Times New Roman" w:hAnsi="Times New Roman"/>
          <w:sz w:val="24"/>
          <w:szCs w:val="20"/>
          <w:lang w:eastAsia="fr-FR"/>
        </w:rPr>
        <w:t> </w:t>
      </w:r>
      <w:r>
        <w:rPr>
          <w:rFonts w:ascii="Times New Roman" w:eastAsia="Times New Roman" w:hAnsi="Times New Roman"/>
          <w:sz w:val="24"/>
          <w:szCs w:val="20"/>
          <w:lang w:eastAsia="fr-FR"/>
        </w:rPr>
        <w:t>960</w:t>
      </w:r>
      <w:r w:rsidR="002E628D">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au titre de l’exercice 2007 et du même montant au titre de l’exercice 200</w:t>
      </w:r>
      <w:r w:rsidR="001C1086">
        <w:rPr>
          <w:rFonts w:ascii="Times New Roman" w:eastAsia="Times New Roman" w:hAnsi="Times New Roman"/>
          <w:sz w:val="24"/>
          <w:szCs w:val="20"/>
          <w:lang w:eastAsia="fr-FR"/>
        </w:rPr>
        <w:t>8</w:t>
      </w:r>
      <w:r>
        <w:rPr>
          <w:rFonts w:ascii="Times New Roman" w:eastAsia="Times New Roman" w:hAnsi="Times New Roman"/>
          <w:sz w:val="24"/>
          <w:szCs w:val="20"/>
          <w:lang w:eastAsia="fr-FR"/>
        </w:rPr>
        <w:t> ;</w:t>
      </w:r>
    </w:p>
    <w:p w:rsidR="00E15670" w:rsidRDefault="00E15670"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 qu’en</w:t>
      </w:r>
      <w:r w:rsidR="00A357A1">
        <w:rPr>
          <w:rFonts w:ascii="Times New Roman" w:eastAsia="Times New Roman" w:hAnsi="Times New Roman"/>
          <w:sz w:val="24"/>
          <w:szCs w:val="20"/>
          <w:lang w:eastAsia="fr-FR"/>
        </w:rPr>
        <w:t xml:space="preserve"> sa</w:t>
      </w:r>
      <w:r w:rsidR="002B5F62">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réponse</w:t>
      </w:r>
      <w:r w:rsidR="005B2B46">
        <w:rPr>
          <w:rFonts w:ascii="Times New Roman" w:eastAsia="Times New Roman" w:hAnsi="Times New Roman"/>
          <w:sz w:val="24"/>
          <w:szCs w:val="20"/>
          <w:lang w:eastAsia="fr-FR"/>
        </w:rPr>
        <w:t xml:space="preserve"> par lettre du 1</w:t>
      </w:r>
      <w:r w:rsidR="001C1086">
        <w:rPr>
          <w:rFonts w:ascii="Times New Roman" w:eastAsia="Times New Roman" w:hAnsi="Times New Roman"/>
          <w:sz w:val="24"/>
          <w:szCs w:val="20"/>
          <w:lang w:eastAsia="fr-FR"/>
        </w:rPr>
        <w:t>0</w:t>
      </w:r>
      <w:r w:rsidR="005B2B46">
        <w:rPr>
          <w:rFonts w:ascii="Times New Roman" w:eastAsia="Times New Roman" w:hAnsi="Times New Roman"/>
          <w:sz w:val="24"/>
          <w:szCs w:val="20"/>
          <w:lang w:eastAsia="fr-FR"/>
        </w:rPr>
        <w:t xml:space="preserve"> avril 2012</w:t>
      </w:r>
      <w:r>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indique que les pièces justificatives en l’espèce sont celles prévues sous la rubrique « marchés passés sans formalités préalables et sans écrit » de la nomenclature établie par l’instruction</w:t>
      </w:r>
      <w:r w:rsidR="002E628D">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codificatrice de la </w:t>
      </w:r>
      <w:r w:rsidR="00FC7F9C">
        <w:rPr>
          <w:rFonts w:ascii="Times New Roman" w:eastAsia="Times New Roman" w:hAnsi="Times New Roman"/>
          <w:sz w:val="24"/>
          <w:szCs w:val="20"/>
          <w:lang w:eastAsia="fr-FR"/>
        </w:rPr>
        <w:t>direction générale de la comptabilité publique (</w:t>
      </w:r>
      <w:r>
        <w:rPr>
          <w:rFonts w:ascii="Times New Roman" w:eastAsia="Times New Roman" w:hAnsi="Times New Roman"/>
          <w:sz w:val="24"/>
          <w:szCs w:val="20"/>
          <w:lang w:eastAsia="fr-FR"/>
        </w:rPr>
        <w:t>DGCP</w:t>
      </w:r>
      <w:r w:rsidR="00FC7F9C">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n° 03-060</w:t>
      </w:r>
      <w:r w:rsidR="006D3FBA">
        <w:rPr>
          <w:rFonts w:ascii="Times New Roman" w:eastAsia="Times New Roman" w:hAnsi="Times New Roman"/>
          <w:sz w:val="24"/>
          <w:szCs w:val="20"/>
          <w:lang w:eastAsia="fr-FR"/>
        </w:rPr>
        <w:t>-</w:t>
      </w:r>
      <w:r>
        <w:rPr>
          <w:rFonts w:ascii="Times New Roman" w:eastAsia="Times New Roman" w:hAnsi="Times New Roman"/>
          <w:sz w:val="24"/>
          <w:szCs w:val="20"/>
          <w:lang w:eastAsia="fr-FR"/>
        </w:rPr>
        <w:t>B du 17 novembre 2003, à savoir les factures</w:t>
      </w:r>
      <w:r w:rsidR="00F428C0">
        <w:rPr>
          <w:rFonts w:ascii="Times New Roman" w:eastAsia="Times New Roman" w:hAnsi="Times New Roman"/>
          <w:sz w:val="24"/>
          <w:szCs w:val="20"/>
          <w:lang w:eastAsia="fr-FR"/>
        </w:rPr>
        <w:t>, lesquelles lui ont été produites</w:t>
      </w:r>
      <w:r>
        <w:rPr>
          <w:rFonts w:ascii="Times New Roman" w:eastAsia="Times New Roman" w:hAnsi="Times New Roman"/>
          <w:sz w:val="24"/>
          <w:szCs w:val="20"/>
          <w:lang w:eastAsia="fr-FR"/>
        </w:rPr>
        <w:t xml:space="preserve"> ; </w:t>
      </w:r>
    </w:p>
    <w:p w:rsidR="00C004FF" w:rsidRDefault="00E15670"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qu’il fait valoir </w:t>
      </w:r>
      <w:r w:rsidR="00F428C0">
        <w:rPr>
          <w:rFonts w:ascii="Times New Roman" w:eastAsia="Times New Roman" w:hAnsi="Times New Roman"/>
          <w:sz w:val="24"/>
          <w:szCs w:val="20"/>
          <w:lang w:eastAsia="fr-FR"/>
        </w:rPr>
        <w:t xml:space="preserve">qu’en conséquence, il ne pouvait valablement opposer à la demande de paiement le motif que les prestations considérées auraient dû conduire à la passation d’un marché sous forme écrite après publicité et concurrence, sauf à exercer un contrôle sur la régularité interne des procédures afférentes aux marché publics et un </w:t>
      </w:r>
      <w:r w:rsidR="00C004FF">
        <w:rPr>
          <w:rFonts w:ascii="Times New Roman" w:eastAsia="Times New Roman" w:hAnsi="Times New Roman"/>
          <w:sz w:val="24"/>
          <w:szCs w:val="20"/>
          <w:lang w:eastAsia="fr-FR"/>
        </w:rPr>
        <w:t>contrôle</w:t>
      </w:r>
      <w:r w:rsidR="00F428C0">
        <w:rPr>
          <w:rFonts w:ascii="Times New Roman" w:eastAsia="Times New Roman" w:hAnsi="Times New Roman"/>
          <w:sz w:val="24"/>
          <w:szCs w:val="20"/>
          <w:lang w:eastAsia="fr-FR"/>
        </w:rPr>
        <w:t xml:space="preserve"> de légalité des bons de commande, ce dont les comptables publics doivent s’abstenir ;</w:t>
      </w:r>
    </w:p>
    <w:p w:rsidR="005D6DA4" w:rsidRPr="00F9287F" w:rsidRDefault="00490EA3"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 qu'</w:t>
      </w:r>
      <w:r w:rsidR="005D6DA4" w:rsidRPr="00F9287F">
        <w:rPr>
          <w:rFonts w:ascii="Times New Roman" w:eastAsia="Times New Roman" w:hAnsi="Times New Roman"/>
          <w:sz w:val="24"/>
          <w:szCs w:val="20"/>
          <w:lang w:eastAsia="fr-FR"/>
        </w:rPr>
        <w:t>aux termes des articles 1 et 11 du code des marchés applicable du 2 août</w:t>
      </w:r>
      <w:r w:rsidR="004E57E1">
        <w:rPr>
          <w:rFonts w:ascii="Times New Roman" w:eastAsia="Times New Roman" w:hAnsi="Times New Roman"/>
          <w:sz w:val="24"/>
          <w:szCs w:val="20"/>
          <w:lang w:eastAsia="fr-FR"/>
        </w:rPr>
        <w:t> </w:t>
      </w:r>
      <w:r w:rsidR="005D6DA4" w:rsidRPr="00F9287F">
        <w:rPr>
          <w:rFonts w:ascii="Times New Roman" w:eastAsia="Times New Roman" w:hAnsi="Times New Roman"/>
          <w:sz w:val="24"/>
          <w:szCs w:val="20"/>
          <w:lang w:eastAsia="fr-FR"/>
        </w:rPr>
        <w:t xml:space="preserve">2006 au 20 décembre 2008, </w:t>
      </w:r>
      <w:r w:rsidR="005D6DA4" w:rsidRPr="00F9287F">
        <w:rPr>
          <w:rFonts w:ascii="Times New Roman" w:eastAsia="Times New Roman" w:hAnsi="Times New Roman"/>
          <w:i/>
          <w:sz w:val="24"/>
          <w:szCs w:val="20"/>
          <w:lang w:eastAsia="fr-FR"/>
        </w:rPr>
        <w:t>« les marchés publics sont les contrats conclus à titre onéreux entre les pouvoirs adjudicateurs […] et des opérateurs économiques publics ou privés, pour répondre à leurs besoins en matière de travaux, de fournitures ou de services »</w:t>
      </w:r>
      <w:r w:rsidR="005D6DA4" w:rsidRPr="00F9287F">
        <w:rPr>
          <w:rFonts w:ascii="Times New Roman" w:eastAsia="Times New Roman" w:hAnsi="Times New Roman"/>
          <w:sz w:val="24"/>
          <w:szCs w:val="20"/>
          <w:lang w:eastAsia="fr-FR"/>
        </w:rPr>
        <w:t xml:space="preserve"> et que </w:t>
      </w:r>
      <w:r w:rsidR="005D6DA4" w:rsidRPr="00F9287F">
        <w:rPr>
          <w:rFonts w:ascii="Times New Roman" w:eastAsia="Times New Roman" w:hAnsi="Times New Roman"/>
          <w:i/>
          <w:sz w:val="24"/>
          <w:szCs w:val="20"/>
          <w:lang w:eastAsia="fr-FR"/>
        </w:rPr>
        <w:t>« les marchés et accords-cadres d'un montant égal ou supérieur à 4 000 Euros HT sont passés sous forme écrite » </w:t>
      </w:r>
      <w:r w:rsidR="005D6DA4" w:rsidRPr="00F9287F">
        <w:rPr>
          <w:rFonts w:ascii="Times New Roman" w:eastAsia="Times New Roman" w:hAnsi="Times New Roman"/>
          <w:sz w:val="24"/>
          <w:szCs w:val="20"/>
          <w:lang w:eastAsia="fr-FR"/>
        </w:rPr>
        <w:t>; qu’en conséquence</w:t>
      </w:r>
      <w:r>
        <w:rPr>
          <w:rFonts w:ascii="Times New Roman" w:eastAsia="Times New Roman" w:hAnsi="Times New Roman"/>
          <w:sz w:val="24"/>
          <w:szCs w:val="20"/>
          <w:lang w:eastAsia="fr-FR"/>
        </w:rPr>
        <w:t xml:space="preserve"> de leur</w:t>
      </w:r>
      <w:r w:rsidR="005D6DA4" w:rsidRPr="00F9287F">
        <w:rPr>
          <w:rFonts w:ascii="Times New Roman" w:eastAsia="Times New Roman" w:hAnsi="Times New Roman"/>
          <w:sz w:val="24"/>
          <w:szCs w:val="20"/>
          <w:lang w:eastAsia="fr-FR"/>
        </w:rPr>
        <w:t xml:space="preserve"> montant </w:t>
      </w:r>
      <w:r>
        <w:rPr>
          <w:rFonts w:ascii="Times New Roman" w:eastAsia="Times New Roman" w:hAnsi="Times New Roman"/>
          <w:sz w:val="24"/>
          <w:szCs w:val="20"/>
          <w:lang w:eastAsia="fr-FR"/>
        </w:rPr>
        <w:t>l</w:t>
      </w:r>
      <w:r w:rsidR="005D6DA4" w:rsidRPr="00F9287F">
        <w:rPr>
          <w:rFonts w:ascii="Times New Roman" w:eastAsia="Times New Roman" w:hAnsi="Times New Roman"/>
          <w:sz w:val="24"/>
          <w:szCs w:val="20"/>
          <w:lang w:eastAsia="fr-FR"/>
        </w:rPr>
        <w:t xml:space="preserve">es prestations </w:t>
      </w:r>
      <w:r w:rsidR="00CE1261">
        <w:rPr>
          <w:rFonts w:ascii="Times New Roman" w:eastAsia="Times New Roman" w:hAnsi="Times New Roman"/>
          <w:sz w:val="24"/>
          <w:szCs w:val="20"/>
          <w:lang w:eastAsia="fr-FR"/>
        </w:rPr>
        <w:t xml:space="preserve">de conseil en communication </w:t>
      </w:r>
      <w:r w:rsidR="005D6DA4" w:rsidRPr="00F9287F">
        <w:rPr>
          <w:rFonts w:ascii="Times New Roman" w:eastAsia="Times New Roman" w:hAnsi="Times New Roman"/>
          <w:sz w:val="24"/>
          <w:szCs w:val="20"/>
          <w:lang w:eastAsia="fr-FR"/>
        </w:rPr>
        <w:t>commandées à la société T</w:t>
      </w:r>
      <w:r w:rsidR="00FC7F9C">
        <w:rPr>
          <w:rFonts w:ascii="Times New Roman" w:eastAsia="Times New Roman" w:hAnsi="Times New Roman"/>
          <w:sz w:val="24"/>
          <w:szCs w:val="20"/>
          <w:lang w:eastAsia="fr-FR"/>
        </w:rPr>
        <w:t>urquoises</w:t>
      </w:r>
      <w:r w:rsidR="005D6DA4" w:rsidRPr="00F9287F">
        <w:rPr>
          <w:rFonts w:ascii="Times New Roman" w:eastAsia="Times New Roman" w:hAnsi="Times New Roman"/>
          <w:sz w:val="24"/>
          <w:szCs w:val="20"/>
          <w:lang w:eastAsia="fr-FR"/>
        </w:rPr>
        <w:t>, soit 11 960 euros au titre de l’exercice 2007 et 11 960 euros au titre de l’exercice 2008, aurai</w:t>
      </w:r>
      <w:r>
        <w:rPr>
          <w:rFonts w:ascii="Times New Roman" w:eastAsia="Times New Roman" w:hAnsi="Times New Roman"/>
          <w:sz w:val="24"/>
          <w:szCs w:val="20"/>
          <w:lang w:eastAsia="fr-FR"/>
        </w:rPr>
        <w:t>ent</w:t>
      </w:r>
      <w:r w:rsidR="005D6DA4" w:rsidRPr="00F9287F">
        <w:rPr>
          <w:rFonts w:ascii="Times New Roman" w:eastAsia="Times New Roman" w:hAnsi="Times New Roman"/>
          <w:sz w:val="24"/>
          <w:szCs w:val="20"/>
          <w:lang w:eastAsia="fr-FR"/>
        </w:rPr>
        <w:t xml:space="preserve"> dû conduire à la passation d’un marché sous forme écrite ;</w:t>
      </w:r>
    </w:p>
    <w:p w:rsidR="004921EE" w:rsidRPr="00F9287F" w:rsidRDefault="004921EE" w:rsidP="004921E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w:t>
      </w:r>
      <w:r w:rsidRPr="00F9287F">
        <w:rPr>
          <w:rFonts w:ascii="Times New Roman" w:eastAsia="Times New Roman" w:hAnsi="Times New Roman"/>
          <w:sz w:val="24"/>
          <w:szCs w:val="20"/>
          <w:lang w:eastAsia="fr-FR"/>
        </w:rPr>
        <w:t xml:space="preserve"> qu’en se référant dans sa lettre du 10 avril 2012 à la rubrique « </w:t>
      </w:r>
      <w:r w:rsidRPr="00F9287F">
        <w:rPr>
          <w:rFonts w:ascii="Times New Roman" w:eastAsia="Times New Roman" w:hAnsi="Times New Roman"/>
          <w:i/>
          <w:sz w:val="24"/>
          <w:szCs w:val="20"/>
          <w:lang w:eastAsia="fr-FR"/>
        </w:rPr>
        <w:t>marchés passés sans formalités préalables et sans écrit</w:t>
      </w:r>
      <w:r w:rsidRPr="00F9287F">
        <w:rPr>
          <w:rFonts w:ascii="Times New Roman" w:eastAsia="Times New Roman" w:hAnsi="Times New Roman"/>
          <w:sz w:val="24"/>
          <w:szCs w:val="20"/>
          <w:lang w:eastAsia="fr-FR"/>
        </w:rPr>
        <w:t> » de l’instruction codificatrice n° 03-060-B du 17 novembre 2003, et non à la rubrique « </w:t>
      </w:r>
      <w:r w:rsidRPr="00F9287F">
        <w:rPr>
          <w:rFonts w:ascii="Times New Roman" w:eastAsia="Times New Roman" w:hAnsi="Times New Roman"/>
          <w:i/>
          <w:sz w:val="24"/>
          <w:szCs w:val="20"/>
          <w:lang w:eastAsia="fr-FR"/>
        </w:rPr>
        <w:t>marchés publics passés sans formalités préalables faisant l’objet d’un contrat écrit</w:t>
      </w:r>
      <w:r w:rsidRPr="00F9287F">
        <w:rPr>
          <w:rFonts w:ascii="Times New Roman" w:eastAsia="Times New Roman" w:hAnsi="Times New Roman"/>
          <w:sz w:val="24"/>
          <w:szCs w:val="20"/>
          <w:lang w:eastAsia="fr-FR"/>
        </w:rPr>
        <w:t xml:space="preserve"> »,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fait une </w:t>
      </w:r>
      <w:r w:rsidR="00C004FF">
        <w:rPr>
          <w:rFonts w:ascii="Times New Roman" w:eastAsia="Times New Roman" w:hAnsi="Times New Roman"/>
          <w:sz w:val="24"/>
          <w:szCs w:val="20"/>
          <w:lang w:eastAsia="fr-FR"/>
        </w:rPr>
        <w:t xml:space="preserve">application </w:t>
      </w:r>
      <w:r w:rsidRPr="00F9287F">
        <w:rPr>
          <w:rFonts w:ascii="Times New Roman" w:eastAsia="Times New Roman" w:hAnsi="Times New Roman"/>
          <w:sz w:val="24"/>
          <w:szCs w:val="20"/>
          <w:lang w:eastAsia="fr-FR"/>
        </w:rPr>
        <w:t>erronée de ladite instruction</w:t>
      </w:r>
      <w:r w:rsidR="006D3FB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s’agissant des paiements en cause</w:t>
      </w:r>
      <w:r w:rsidR="006D3FBA">
        <w:rPr>
          <w:rFonts w:ascii="Times New Roman" w:eastAsia="Times New Roman" w:hAnsi="Times New Roman"/>
          <w:sz w:val="24"/>
          <w:szCs w:val="20"/>
          <w:lang w:eastAsia="fr-FR"/>
        </w:rPr>
        <w:t> ;</w:t>
      </w:r>
    </w:p>
    <w:p w:rsidR="002E628D" w:rsidRDefault="002E628D" w:rsidP="005D6DA4">
      <w:pPr>
        <w:spacing w:before="120" w:after="120" w:line="240" w:lineRule="auto"/>
        <w:ind w:firstLine="709"/>
        <w:jc w:val="both"/>
        <w:rPr>
          <w:rFonts w:ascii="Times New Roman" w:eastAsia="Times New Roman" w:hAnsi="Times New Roman"/>
          <w:sz w:val="24"/>
          <w:szCs w:val="20"/>
          <w:lang w:eastAsia="fr-FR"/>
        </w:rPr>
      </w:pPr>
    </w:p>
    <w:p w:rsidR="00490EA3" w:rsidRDefault="00490EA3"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lastRenderedPageBreak/>
        <w:t>Attendu qu</w:t>
      </w:r>
      <w:r w:rsidR="004921EE">
        <w:rPr>
          <w:rFonts w:ascii="Times New Roman" w:eastAsia="Times New Roman" w:hAnsi="Times New Roman"/>
          <w:sz w:val="24"/>
          <w:szCs w:val="20"/>
          <w:lang w:eastAsia="fr-FR"/>
        </w:rPr>
        <w:t>e</w:t>
      </w:r>
      <w:r w:rsidR="005D6DA4" w:rsidRPr="00F9287F">
        <w:rPr>
          <w:rFonts w:ascii="Times New Roman" w:eastAsia="Times New Roman" w:hAnsi="Times New Roman"/>
          <w:sz w:val="24"/>
          <w:szCs w:val="20"/>
          <w:lang w:eastAsia="fr-FR"/>
        </w:rPr>
        <w:t xml:space="preserve">, conformément au paragraphe 4.2.1 </w:t>
      </w:r>
      <w:r w:rsidRPr="00F9287F">
        <w:rPr>
          <w:rFonts w:ascii="Times New Roman" w:eastAsia="Times New Roman" w:hAnsi="Times New Roman"/>
          <w:sz w:val="24"/>
          <w:szCs w:val="20"/>
          <w:lang w:eastAsia="fr-FR"/>
        </w:rPr>
        <w:t>de l’instruction codificatrice n° 03-060-B du 17 novembre 2003</w:t>
      </w:r>
      <w:r>
        <w:rPr>
          <w:rFonts w:ascii="Times New Roman" w:eastAsia="Times New Roman" w:hAnsi="Times New Roman"/>
          <w:sz w:val="24"/>
          <w:szCs w:val="20"/>
          <w:lang w:eastAsia="fr-FR"/>
        </w:rPr>
        <w:t xml:space="preserve">, pour les </w:t>
      </w:r>
      <w:r w:rsidR="005D6DA4" w:rsidRPr="00F9287F">
        <w:rPr>
          <w:rFonts w:ascii="Times New Roman" w:eastAsia="Times New Roman" w:hAnsi="Times New Roman"/>
          <w:i/>
          <w:sz w:val="24"/>
          <w:szCs w:val="20"/>
          <w:lang w:eastAsia="fr-FR"/>
        </w:rPr>
        <w:t>« </w:t>
      </w:r>
      <w:r>
        <w:rPr>
          <w:rFonts w:ascii="Times New Roman" w:eastAsia="Times New Roman" w:hAnsi="Times New Roman"/>
          <w:i/>
          <w:sz w:val="24"/>
          <w:szCs w:val="20"/>
          <w:lang w:eastAsia="fr-FR"/>
        </w:rPr>
        <w:t>m</w:t>
      </w:r>
      <w:r w:rsidR="005D6DA4" w:rsidRPr="00F9287F">
        <w:rPr>
          <w:rFonts w:ascii="Times New Roman" w:eastAsia="Times New Roman" w:hAnsi="Times New Roman"/>
          <w:i/>
          <w:sz w:val="24"/>
          <w:szCs w:val="20"/>
          <w:lang w:eastAsia="fr-FR"/>
        </w:rPr>
        <w:t>archés publics passés sans formalités préalables faisant l’objet d’un contrat écrit</w:t>
      </w:r>
      <w:r w:rsidR="005D6DA4" w:rsidRPr="00F9287F">
        <w:rPr>
          <w:rFonts w:ascii="Times New Roman" w:eastAsia="Times New Roman" w:hAnsi="Times New Roman"/>
          <w:sz w:val="24"/>
          <w:szCs w:val="20"/>
          <w:lang w:eastAsia="fr-FR"/>
        </w:rPr>
        <w:t> », les justificatifs suivants doivent être fournis au comptable pour un premier paiement : le contrat et, le cas échéant, ses annexes ayant des incidences financières ain</w:t>
      </w:r>
      <w:r w:rsidR="004E57E1">
        <w:rPr>
          <w:rFonts w:ascii="Times New Roman" w:eastAsia="Times New Roman" w:hAnsi="Times New Roman"/>
          <w:sz w:val="24"/>
          <w:szCs w:val="20"/>
          <w:lang w:eastAsia="fr-FR"/>
        </w:rPr>
        <w:t>si qu’un mémoire ou une facture ;</w:t>
      </w:r>
      <w:r w:rsidR="005D6DA4" w:rsidRPr="00F9287F">
        <w:rPr>
          <w:rFonts w:ascii="Times New Roman" w:eastAsia="Times New Roman" w:hAnsi="Times New Roman"/>
          <w:sz w:val="24"/>
          <w:szCs w:val="20"/>
          <w:lang w:eastAsia="fr-FR"/>
        </w:rPr>
        <w:t xml:space="preserve"> et pour les autres paiements : un mémoire ou une facture ; </w:t>
      </w:r>
    </w:p>
    <w:p w:rsidR="004921EE" w:rsidRPr="00F9287F" w:rsidRDefault="004921EE" w:rsidP="004921E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 </w:t>
      </w:r>
      <w:r w:rsidRPr="00F9287F">
        <w:rPr>
          <w:rFonts w:ascii="Times New Roman" w:eastAsia="Times New Roman" w:hAnsi="Times New Roman"/>
          <w:sz w:val="24"/>
          <w:szCs w:val="20"/>
          <w:lang w:eastAsia="fr-FR"/>
        </w:rPr>
        <w:t>s’il est constant qu’« </w:t>
      </w:r>
      <w:r w:rsidRPr="00F9287F">
        <w:rPr>
          <w:rFonts w:ascii="Times New Roman" w:eastAsia="Times New Roman" w:hAnsi="Times New Roman"/>
          <w:i/>
          <w:sz w:val="24"/>
          <w:szCs w:val="20"/>
          <w:lang w:eastAsia="fr-FR"/>
        </w:rPr>
        <w:t>un comptable public doit s’abstenir de tout contrôle de la régularité interne des procédures afférentes aux marchés publics</w:t>
      </w:r>
      <w:r w:rsidRPr="00F9287F">
        <w:rPr>
          <w:rFonts w:ascii="Times New Roman" w:eastAsia="Times New Roman" w:hAnsi="Times New Roman"/>
          <w:sz w:val="24"/>
          <w:szCs w:val="20"/>
          <w:lang w:eastAsia="fr-FR"/>
        </w:rPr>
        <w:t xml:space="preserve"> », comme le rappelle l’instruction conjointe du ministre de l’économie, des finances et de l’industrie et du ministre délégué au budget et à la réforme budgétaire en date du 26 mars 2004, </w:t>
      </w:r>
      <w:r w:rsidR="006869CF">
        <w:rPr>
          <w:rFonts w:ascii="Times New Roman" w:eastAsia="Times New Roman" w:hAnsi="Times New Roman"/>
          <w:sz w:val="24"/>
          <w:szCs w:val="20"/>
          <w:lang w:eastAsia="fr-FR"/>
        </w:rPr>
        <w:t xml:space="preserve">il n’est </w:t>
      </w:r>
      <w:r w:rsidRPr="00F9287F">
        <w:rPr>
          <w:rFonts w:ascii="Times New Roman" w:eastAsia="Times New Roman" w:hAnsi="Times New Roman"/>
          <w:sz w:val="24"/>
          <w:szCs w:val="20"/>
          <w:lang w:eastAsia="fr-FR"/>
        </w:rPr>
        <w:t>dispens</w:t>
      </w:r>
      <w:r w:rsidR="006869CF">
        <w:rPr>
          <w:rFonts w:ascii="Times New Roman" w:eastAsia="Times New Roman" w:hAnsi="Times New Roman"/>
          <w:sz w:val="24"/>
          <w:szCs w:val="20"/>
          <w:lang w:eastAsia="fr-FR"/>
        </w:rPr>
        <w:t>é</w:t>
      </w:r>
      <w:r w:rsidRPr="00F9287F">
        <w:rPr>
          <w:rFonts w:ascii="Times New Roman" w:eastAsia="Times New Roman" w:hAnsi="Times New Roman"/>
          <w:sz w:val="24"/>
          <w:szCs w:val="20"/>
          <w:lang w:eastAsia="fr-FR"/>
        </w:rPr>
        <w:t xml:space="preserve"> en aucun cas du « </w:t>
      </w:r>
      <w:r w:rsidRPr="00F9287F">
        <w:rPr>
          <w:rFonts w:ascii="Times New Roman" w:eastAsia="Times New Roman" w:hAnsi="Times New Roman"/>
          <w:i/>
          <w:sz w:val="24"/>
          <w:szCs w:val="20"/>
          <w:lang w:eastAsia="fr-FR"/>
        </w:rPr>
        <w:t>contrôle de la régularité formelle</w:t>
      </w:r>
      <w:r w:rsidR="00C004FF">
        <w:rPr>
          <w:rFonts w:ascii="Times New Roman" w:eastAsia="Times New Roman" w:hAnsi="Times New Roman"/>
          <w:i/>
          <w:sz w:val="24"/>
          <w:szCs w:val="20"/>
          <w:lang w:eastAsia="fr-FR"/>
        </w:rPr>
        <w:t xml:space="preserve">, </w:t>
      </w:r>
      <w:r w:rsidRPr="00F9287F">
        <w:rPr>
          <w:rFonts w:ascii="Times New Roman" w:eastAsia="Times New Roman" w:hAnsi="Times New Roman"/>
          <w:i/>
          <w:sz w:val="24"/>
          <w:szCs w:val="20"/>
          <w:lang w:eastAsia="fr-FR"/>
        </w:rPr>
        <w:t>ou externe, qui s’appuie sur les pièces de la dépense</w:t>
      </w:r>
      <w:r w:rsidRPr="00F9287F">
        <w:rPr>
          <w:rFonts w:ascii="Times New Roman" w:eastAsia="Times New Roman" w:hAnsi="Times New Roman"/>
          <w:sz w:val="24"/>
          <w:szCs w:val="20"/>
          <w:lang w:eastAsia="fr-FR"/>
        </w:rPr>
        <w:t> » prescrit par la même instruction ;</w:t>
      </w:r>
      <w:r w:rsidR="008269C1">
        <w:rPr>
          <w:rFonts w:ascii="Times New Roman" w:eastAsia="Times New Roman" w:hAnsi="Times New Roman"/>
          <w:sz w:val="24"/>
          <w:szCs w:val="20"/>
          <w:lang w:eastAsia="fr-FR"/>
        </w:rPr>
        <w:t xml:space="preserve"> </w:t>
      </w:r>
    </w:p>
    <w:p w:rsidR="004921EE" w:rsidRDefault="004921EE" w:rsidP="004921E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Pr="00F9287F">
        <w:rPr>
          <w:rFonts w:ascii="Times New Roman" w:eastAsia="Times New Roman" w:hAnsi="Times New Roman"/>
          <w:sz w:val="24"/>
          <w:szCs w:val="20"/>
          <w:lang w:eastAsia="fr-FR"/>
        </w:rPr>
        <w:t xml:space="preserve">que </w:t>
      </w:r>
      <w:r w:rsidR="007159D0">
        <w:rPr>
          <w:rFonts w:ascii="Times New Roman" w:eastAsia="Times New Roman" w:hAnsi="Times New Roman"/>
          <w:sz w:val="24"/>
          <w:szCs w:val="20"/>
          <w:lang w:eastAsia="fr-FR"/>
        </w:rPr>
        <w:t xml:space="preserve">cette instruction rappelle au demeurant que </w:t>
      </w:r>
      <w:r w:rsidRPr="00F9287F">
        <w:rPr>
          <w:rFonts w:ascii="Times New Roman" w:eastAsia="Times New Roman" w:hAnsi="Times New Roman"/>
          <w:sz w:val="24"/>
          <w:szCs w:val="20"/>
          <w:lang w:eastAsia="fr-FR"/>
        </w:rPr>
        <w:t>le comptable « </w:t>
      </w:r>
      <w:r w:rsidRPr="00F9287F">
        <w:rPr>
          <w:rFonts w:ascii="Times New Roman" w:eastAsia="Times New Roman" w:hAnsi="Times New Roman"/>
          <w:i/>
          <w:sz w:val="24"/>
          <w:szCs w:val="20"/>
          <w:lang w:eastAsia="fr-FR"/>
        </w:rPr>
        <w:t>doit suspendre le paiement de tout mandat qui n’est pas appuyé des pièces justificatives en forme régulière, si ces pièces sont incohérentes entre elles ou si, au vu des éléments qu’il détient, il considère être confronté à une présentation manifestement erronée de la dépense. Dans ces cas, le comptable suspend le paiement concerné en demandant à l’ordonnateur de lui fournir les éléments de régularisation nécessaires au cas d’espèce</w:t>
      </w:r>
      <w:r w:rsidRPr="00F9287F">
        <w:rPr>
          <w:rFonts w:ascii="Times New Roman" w:eastAsia="Times New Roman" w:hAnsi="Times New Roman"/>
          <w:sz w:val="24"/>
          <w:szCs w:val="20"/>
          <w:lang w:eastAsia="fr-FR"/>
        </w:rPr>
        <w:t xml:space="preserve"> » ; </w:t>
      </w:r>
    </w:p>
    <w:p w:rsidR="00903B42" w:rsidRPr="00F9287F" w:rsidRDefault="00903B42" w:rsidP="004921E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qu’en l’espèce, </w:t>
      </w:r>
      <w:r w:rsidR="008A6FD1">
        <w:rPr>
          <w:rFonts w:ascii="Times New Roman" w:eastAsia="Times New Roman" w:hAnsi="Times New Roman"/>
          <w:sz w:val="24"/>
          <w:szCs w:val="20"/>
          <w:lang w:eastAsia="fr-FR"/>
        </w:rPr>
        <w:t>eu égard à la nature</w:t>
      </w:r>
      <w:r w:rsidR="007159D0">
        <w:rPr>
          <w:rFonts w:ascii="Times New Roman" w:eastAsia="Times New Roman" w:hAnsi="Times New Roman"/>
          <w:sz w:val="24"/>
          <w:szCs w:val="20"/>
          <w:lang w:eastAsia="fr-FR"/>
        </w:rPr>
        <w:t xml:space="preserve"> et au montant</w:t>
      </w:r>
      <w:r w:rsidR="008A6FD1">
        <w:rPr>
          <w:rFonts w:ascii="Times New Roman" w:eastAsia="Times New Roman" w:hAnsi="Times New Roman"/>
          <w:sz w:val="24"/>
          <w:szCs w:val="20"/>
          <w:lang w:eastAsia="fr-FR"/>
        </w:rPr>
        <w:t xml:space="preserve"> des dépenses en cause, </w:t>
      </w:r>
      <w:r w:rsidR="00F35622">
        <w:rPr>
          <w:rFonts w:ascii="Times New Roman" w:eastAsia="Times New Roman" w:hAnsi="Times New Roman"/>
          <w:sz w:val="24"/>
          <w:szCs w:val="20"/>
          <w:lang w:eastAsia="fr-FR"/>
        </w:rPr>
        <w:t xml:space="preserve">la demande par le comptable d’un contrat écrit à l’appui du paiement </w:t>
      </w:r>
      <w:r w:rsidR="008A6FD1">
        <w:rPr>
          <w:rFonts w:ascii="Times New Roman" w:eastAsia="Times New Roman" w:hAnsi="Times New Roman"/>
          <w:sz w:val="24"/>
          <w:szCs w:val="20"/>
          <w:lang w:eastAsia="fr-FR"/>
        </w:rPr>
        <w:t xml:space="preserve">est conforme </w:t>
      </w:r>
      <w:r w:rsidR="00417F8D">
        <w:rPr>
          <w:rFonts w:ascii="Times New Roman" w:eastAsia="Times New Roman" w:hAnsi="Times New Roman"/>
          <w:sz w:val="24"/>
          <w:szCs w:val="20"/>
          <w:lang w:eastAsia="fr-FR"/>
        </w:rPr>
        <w:t>aux</w:t>
      </w:r>
      <w:r w:rsidR="00F35622">
        <w:rPr>
          <w:rFonts w:ascii="Times New Roman" w:eastAsia="Times New Roman" w:hAnsi="Times New Roman"/>
          <w:sz w:val="24"/>
          <w:szCs w:val="20"/>
          <w:lang w:eastAsia="fr-FR"/>
        </w:rPr>
        <w:t xml:space="preserve"> exigences </w:t>
      </w:r>
      <w:r w:rsidR="008A6FD1">
        <w:rPr>
          <w:rFonts w:ascii="Times New Roman" w:eastAsia="Times New Roman" w:hAnsi="Times New Roman"/>
          <w:sz w:val="24"/>
          <w:szCs w:val="20"/>
          <w:lang w:eastAsia="fr-FR"/>
        </w:rPr>
        <w:t xml:space="preserve">règlementaires </w:t>
      </w:r>
      <w:r w:rsidR="00F35622">
        <w:rPr>
          <w:rFonts w:ascii="Times New Roman" w:eastAsia="Times New Roman" w:hAnsi="Times New Roman"/>
          <w:sz w:val="24"/>
          <w:szCs w:val="20"/>
          <w:lang w:eastAsia="fr-FR"/>
        </w:rPr>
        <w:t>de contrôle de la validité de la dépense</w:t>
      </w:r>
      <w:r w:rsidR="007159D0">
        <w:rPr>
          <w:rFonts w:ascii="Times New Roman" w:eastAsia="Times New Roman" w:hAnsi="Times New Roman"/>
          <w:sz w:val="24"/>
          <w:szCs w:val="20"/>
          <w:lang w:eastAsia="fr-FR"/>
        </w:rPr>
        <w:t xml:space="preserve">, </w:t>
      </w:r>
      <w:r w:rsidR="00417F8D">
        <w:rPr>
          <w:rFonts w:ascii="Times New Roman" w:eastAsia="Times New Roman" w:hAnsi="Times New Roman"/>
          <w:sz w:val="24"/>
          <w:szCs w:val="20"/>
          <w:lang w:eastAsia="fr-FR"/>
        </w:rPr>
        <w:t>et de production de justifications en cohérence avec la réglementation à laquelle se réfèrent les factures</w:t>
      </w:r>
      <w:r w:rsidR="006D3FBA">
        <w:rPr>
          <w:rFonts w:ascii="Times New Roman" w:eastAsia="Times New Roman" w:hAnsi="Times New Roman"/>
          <w:sz w:val="24"/>
          <w:szCs w:val="20"/>
          <w:lang w:eastAsia="fr-FR"/>
        </w:rPr>
        <w:t xml:space="preserve"> correspondantes ;</w:t>
      </w:r>
    </w:p>
    <w:p w:rsidR="004921EE" w:rsidRDefault="00490EA3"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5D6DA4" w:rsidRPr="00F9287F">
        <w:rPr>
          <w:rFonts w:ascii="Times New Roman" w:eastAsia="Times New Roman" w:hAnsi="Times New Roman"/>
          <w:sz w:val="24"/>
          <w:szCs w:val="20"/>
          <w:lang w:eastAsia="fr-FR"/>
        </w:rPr>
        <w:t xml:space="preserve">qu’en l’absence </w:t>
      </w:r>
      <w:r w:rsidR="007159D0">
        <w:rPr>
          <w:rFonts w:ascii="Times New Roman" w:eastAsia="Times New Roman" w:hAnsi="Times New Roman"/>
          <w:sz w:val="24"/>
          <w:szCs w:val="20"/>
          <w:lang w:eastAsia="fr-FR"/>
        </w:rPr>
        <w:t xml:space="preserve">de </w:t>
      </w:r>
      <w:r>
        <w:rPr>
          <w:rFonts w:ascii="Times New Roman" w:eastAsia="Times New Roman" w:hAnsi="Times New Roman"/>
          <w:sz w:val="24"/>
          <w:szCs w:val="20"/>
          <w:lang w:eastAsia="fr-FR"/>
        </w:rPr>
        <w:t>contrat écrit</w:t>
      </w:r>
      <w:r w:rsidR="00455994">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sidR="005D6DA4" w:rsidRPr="00F9287F">
        <w:rPr>
          <w:rFonts w:ascii="Times New Roman" w:eastAsia="Times New Roman" w:hAnsi="Times New Roman"/>
          <w:sz w:val="24"/>
          <w:szCs w:val="20"/>
          <w:lang w:eastAsia="fr-FR"/>
        </w:rPr>
        <w:t xml:space="preserve"> a </w:t>
      </w:r>
      <w:r>
        <w:rPr>
          <w:rFonts w:ascii="Times New Roman" w:eastAsia="Times New Roman" w:hAnsi="Times New Roman"/>
          <w:sz w:val="24"/>
          <w:szCs w:val="20"/>
          <w:lang w:eastAsia="fr-FR"/>
        </w:rPr>
        <w:t xml:space="preserve">néanmoins </w:t>
      </w:r>
      <w:r w:rsidR="005D6DA4" w:rsidRPr="00F9287F">
        <w:rPr>
          <w:rFonts w:ascii="Times New Roman" w:eastAsia="Times New Roman" w:hAnsi="Times New Roman"/>
          <w:sz w:val="24"/>
          <w:szCs w:val="20"/>
          <w:lang w:eastAsia="fr-FR"/>
        </w:rPr>
        <w:t>effectué deux paiements</w:t>
      </w:r>
      <w:r w:rsidR="001C4D59">
        <w:rPr>
          <w:rFonts w:ascii="Times New Roman" w:eastAsia="Times New Roman" w:hAnsi="Times New Roman"/>
          <w:sz w:val="24"/>
          <w:szCs w:val="20"/>
          <w:lang w:eastAsia="fr-FR"/>
        </w:rPr>
        <w:t xml:space="preserve"> </w:t>
      </w:r>
      <w:r w:rsidR="001C4D59" w:rsidRPr="00F9287F">
        <w:rPr>
          <w:rFonts w:ascii="Times New Roman" w:eastAsia="Times New Roman" w:hAnsi="Times New Roman"/>
          <w:sz w:val="24"/>
          <w:szCs w:val="20"/>
          <w:lang w:eastAsia="fr-FR"/>
        </w:rPr>
        <w:t>au bénéfice de la société T</w:t>
      </w:r>
      <w:r w:rsidR="00FC7F9C">
        <w:rPr>
          <w:rFonts w:ascii="Times New Roman" w:eastAsia="Times New Roman" w:hAnsi="Times New Roman"/>
          <w:sz w:val="24"/>
          <w:szCs w:val="20"/>
          <w:lang w:eastAsia="fr-FR"/>
        </w:rPr>
        <w:t>urquoises</w:t>
      </w:r>
      <w:r w:rsidR="005D6DA4" w:rsidRPr="00F9287F">
        <w:rPr>
          <w:rFonts w:ascii="Times New Roman" w:eastAsia="Times New Roman" w:hAnsi="Times New Roman"/>
          <w:sz w:val="24"/>
          <w:szCs w:val="20"/>
          <w:lang w:eastAsia="fr-FR"/>
        </w:rPr>
        <w:t xml:space="preserve">, l’un de 11 960 euros au titre de l’exercice 2007, l’autre du même montant au titre de l’exercice 2008, sans </w:t>
      </w:r>
      <w:r>
        <w:rPr>
          <w:rFonts w:ascii="Times New Roman" w:eastAsia="Times New Roman" w:hAnsi="Times New Roman"/>
          <w:sz w:val="24"/>
          <w:szCs w:val="20"/>
          <w:lang w:eastAsia="fr-FR"/>
        </w:rPr>
        <w:t xml:space="preserve">les </w:t>
      </w:r>
      <w:r w:rsidR="005D6DA4" w:rsidRPr="00F9287F">
        <w:rPr>
          <w:rFonts w:ascii="Times New Roman" w:eastAsia="Times New Roman" w:hAnsi="Times New Roman"/>
          <w:sz w:val="24"/>
          <w:szCs w:val="20"/>
          <w:lang w:eastAsia="fr-FR"/>
        </w:rPr>
        <w:t xml:space="preserve">avoir </w:t>
      </w:r>
      <w:r w:rsidR="003160FA">
        <w:rPr>
          <w:rFonts w:ascii="Times New Roman" w:eastAsia="Times New Roman" w:hAnsi="Times New Roman"/>
          <w:sz w:val="24"/>
          <w:szCs w:val="20"/>
          <w:lang w:eastAsia="fr-FR"/>
        </w:rPr>
        <w:t xml:space="preserve">préalablement </w:t>
      </w:r>
      <w:r>
        <w:rPr>
          <w:rFonts w:ascii="Times New Roman" w:eastAsia="Times New Roman" w:hAnsi="Times New Roman"/>
          <w:sz w:val="24"/>
          <w:szCs w:val="20"/>
          <w:lang w:eastAsia="fr-FR"/>
        </w:rPr>
        <w:t xml:space="preserve">suspendus </w:t>
      </w:r>
      <w:r w:rsidR="008269C1">
        <w:rPr>
          <w:rFonts w:ascii="Times New Roman" w:eastAsia="Times New Roman" w:hAnsi="Times New Roman"/>
          <w:sz w:val="24"/>
          <w:szCs w:val="20"/>
          <w:lang w:eastAsia="fr-FR"/>
        </w:rPr>
        <w:t xml:space="preserve">en vue de </w:t>
      </w:r>
      <w:r>
        <w:rPr>
          <w:rFonts w:ascii="Times New Roman" w:eastAsia="Times New Roman" w:hAnsi="Times New Roman"/>
          <w:sz w:val="24"/>
          <w:szCs w:val="20"/>
          <w:lang w:eastAsia="fr-FR"/>
        </w:rPr>
        <w:t xml:space="preserve">vérifier auprès de l'ordonnateur la validité de la créance en lui demandant d'apporter </w:t>
      </w:r>
      <w:r w:rsidR="006869CF">
        <w:rPr>
          <w:rFonts w:ascii="Times New Roman" w:eastAsia="Times New Roman" w:hAnsi="Times New Roman"/>
          <w:sz w:val="24"/>
          <w:szCs w:val="20"/>
          <w:lang w:eastAsia="fr-FR"/>
        </w:rPr>
        <w:t xml:space="preserve">les justifications requises </w:t>
      </w:r>
      <w:r w:rsidR="007159D0">
        <w:rPr>
          <w:rFonts w:ascii="Times New Roman" w:eastAsia="Times New Roman" w:hAnsi="Times New Roman"/>
          <w:sz w:val="24"/>
          <w:szCs w:val="20"/>
          <w:lang w:eastAsia="fr-FR"/>
        </w:rPr>
        <w:t>en l’espèce</w:t>
      </w:r>
      <w:r w:rsidR="006869CF">
        <w:rPr>
          <w:rFonts w:ascii="Times New Roman" w:eastAsia="Times New Roman" w:hAnsi="Times New Roman"/>
          <w:sz w:val="24"/>
          <w:szCs w:val="20"/>
          <w:lang w:eastAsia="fr-FR"/>
        </w:rPr>
        <w:t xml:space="preserve"> </w:t>
      </w:r>
      <w:r w:rsidR="004921EE">
        <w:rPr>
          <w:rFonts w:ascii="Times New Roman" w:eastAsia="Times New Roman" w:hAnsi="Times New Roman"/>
          <w:sz w:val="24"/>
          <w:szCs w:val="20"/>
          <w:lang w:eastAsia="fr-FR"/>
        </w:rPr>
        <w:t>ou de se faire requérir de payer</w:t>
      </w:r>
      <w:r w:rsidR="006D3FBA">
        <w:rPr>
          <w:rFonts w:ascii="Times New Roman" w:eastAsia="Times New Roman" w:hAnsi="Times New Roman"/>
          <w:sz w:val="24"/>
          <w:szCs w:val="20"/>
          <w:lang w:eastAsia="fr-FR"/>
        </w:rPr>
        <w:t> </w:t>
      </w:r>
      <w:r w:rsidR="004921EE">
        <w:rPr>
          <w:rFonts w:ascii="Times New Roman" w:eastAsia="Times New Roman" w:hAnsi="Times New Roman"/>
          <w:sz w:val="24"/>
          <w:szCs w:val="20"/>
          <w:lang w:eastAsia="fr-FR"/>
        </w:rPr>
        <w:t xml:space="preserve">; </w:t>
      </w:r>
      <w:r w:rsidR="004921EE" w:rsidRPr="00F9287F">
        <w:rPr>
          <w:rFonts w:ascii="Times New Roman" w:eastAsia="Times New Roman" w:hAnsi="Times New Roman"/>
          <w:sz w:val="24"/>
          <w:szCs w:val="20"/>
          <w:lang w:eastAsia="fr-FR"/>
        </w:rPr>
        <w:t>qu’interrogé lors de l’instruction</w:t>
      </w:r>
      <w:r w:rsidR="002464BD">
        <w:rPr>
          <w:rFonts w:ascii="Times New Roman" w:eastAsia="Times New Roman" w:hAnsi="Times New Roman"/>
          <w:sz w:val="24"/>
          <w:szCs w:val="20"/>
          <w:lang w:eastAsia="fr-FR"/>
        </w:rPr>
        <w:t xml:space="preserve"> par questionnaire </w:t>
      </w:r>
      <w:r w:rsidR="00A357A1">
        <w:rPr>
          <w:rFonts w:ascii="Times New Roman" w:eastAsia="Times New Roman" w:hAnsi="Times New Roman"/>
          <w:sz w:val="24"/>
          <w:szCs w:val="20"/>
          <w:lang w:eastAsia="fr-FR"/>
        </w:rPr>
        <w:t>en date du 14 mars 2013</w:t>
      </w:r>
      <w:r w:rsidR="004921EE" w:rsidRPr="00F9287F">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sidR="001626D4">
        <w:rPr>
          <w:rFonts w:ascii="Times New Roman" w:eastAsia="Times New Roman" w:hAnsi="Times New Roman"/>
          <w:sz w:val="24"/>
          <w:szCs w:val="20"/>
          <w:lang w:eastAsia="fr-FR"/>
        </w:rPr>
        <w:t>, qui n’a pas répondu</w:t>
      </w:r>
      <w:r w:rsidR="002E628D" w:rsidRPr="002E628D">
        <w:rPr>
          <w:rFonts w:ascii="Times New Roman" w:eastAsia="Times New Roman" w:hAnsi="Times New Roman"/>
          <w:sz w:val="24"/>
          <w:szCs w:val="20"/>
          <w:lang w:eastAsia="fr-FR"/>
        </w:rPr>
        <w:t xml:space="preserve"> </w:t>
      </w:r>
      <w:r w:rsidR="002E628D" w:rsidRPr="00F9287F">
        <w:rPr>
          <w:rFonts w:ascii="Times New Roman" w:eastAsia="Times New Roman" w:hAnsi="Times New Roman"/>
          <w:sz w:val="24"/>
          <w:szCs w:val="20"/>
          <w:lang w:eastAsia="fr-FR"/>
        </w:rPr>
        <w:t>sur ce point</w:t>
      </w:r>
      <w:r w:rsidR="001626D4">
        <w:rPr>
          <w:rFonts w:ascii="Times New Roman" w:eastAsia="Times New Roman" w:hAnsi="Times New Roman"/>
          <w:sz w:val="24"/>
          <w:szCs w:val="20"/>
          <w:lang w:eastAsia="fr-FR"/>
        </w:rPr>
        <w:t xml:space="preserve">, </w:t>
      </w:r>
      <w:r w:rsidR="004921EE" w:rsidRPr="00F9287F">
        <w:rPr>
          <w:rFonts w:ascii="Times New Roman" w:eastAsia="Times New Roman" w:hAnsi="Times New Roman"/>
          <w:sz w:val="24"/>
          <w:szCs w:val="20"/>
          <w:lang w:eastAsia="fr-FR"/>
        </w:rPr>
        <w:t>n’a pas apporté la preuve qu’il avait demand</w:t>
      </w:r>
      <w:r w:rsidR="004921EE">
        <w:rPr>
          <w:rFonts w:ascii="Times New Roman" w:eastAsia="Times New Roman" w:hAnsi="Times New Roman"/>
          <w:sz w:val="24"/>
          <w:szCs w:val="20"/>
          <w:lang w:eastAsia="fr-FR"/>
        </w:rPr>
        <w:t>é</w:t>
      </w:r>
      <w:r w:rsidR="004921EE" w:rsidRPr="00F9287F">
        <w:rPr>
          <w:rFonts w:ascii="Times New Roman" w:eastAsia="Times New Roman" w:hAnsi="Times New Roman"/>
          <w:sz w:val="24"/>
          <w:szCs w:val="20"/>
          <w:lang w:eastAsia="fr-FR"/>
        </w:rPr>
        <w:t xml:space="preserve"> à l’ordonnateur de lui fournir les éléments de régularisation nécessaires au cas d’espèce ;</w:t>
      </w:r>
      <w:r w:rsidR="004921EE">
        <w:rPr>
          <w:rFonts w:ascii="Times New Roman" w:eastAsia="Times New Roman" w:hAnsi="Times New Roman"/>
          <w:sz w:val="24"/>
          <w:szCs w:val="20"/>
          <w:lang w:eastAsia="fr-FR"/>
        </w:rPr>
        <w:t xml:space="preserve"> qu'au surplus, </w:t>
      </w:r>
      <w:r w:rsidR="00E1115D">
        <w:rPr>
          <w:rFonts w:ascii="Times New Roman" w:eastAsia="Times New Roman" w:hAnsi="Times New Roman"/>
          <w:sz w:val="24"/>
          <w:szCs w:val="20"/>
          <w:lang w:eastAsia="fr-FR"/>
        </w:rPr>
        <w:t>M. X</w:t>
      </w:r>
      <w:r w:rsidR="005D6DA4" w:rsidRPr="00F9287F">
        <w:rPr>
          <w:rFonts w:ascii="Times New Roman" w:eastAsia="Times New Roman" w:hAnsi="Times New Roman"/>
          <w:sz w:val="24"/>
          <w:szCs w:val="20"/>
          <w:lang w:eastAsia="fr-FR"/>
        </w:rPr>
        <w:t xml:space="preserve"> a effectué les deux paiements en cause alors qu</w:t>
      </w:r>
      <w:r w:rsidR="004E57E1">
        <w:rPr>
          <w:rFonts w:ascii="Times New Roman" w:eastAsia="Times New Roman" w:hAnsi="Times New Roman"/>
          <w:sz w:val="24"/>
          <w:szCs w:val="20"/>
          <w:lang w:eastAsia="fr-FR"/>
        </w:rPr>
        <w:t>e ceux-ci</w:t>
      </w:r>
      <w:r w:rsidR="005D6DA4" w:rsidRPr="00F9287F">
        <w:rPr>
          <w:rFonts w:ascii="Times New Roman" w:eastAsia="Times New Roman" w:hAnsi="Times New Roman"/>
          <w:sz w:val="24"/>
          <w:szCs w:val="20"/>
          <w:lang w:eastAsia="fr-FR"/>
        </w:rPr>
        <w:t xml:space="preserve"> n’étaient ni régulièrement justifiés ni cohérents, dès lors que les bons de commande, respectivement des 6</w:t>
      </w:r>
      <w:r w:rsidR="004E57E1">
        <w:rPr>
          <w:rFonts w:ascii="Times New Roman" w:eastAsia="Times New Roman" w:hAnsi="Times New Roman"/>
          <w:sz w:val="24"/>
          <w:szCs w:val="20"/>
          <w:lang w:eastAsia="fr-FR"/>
        </w:rPr>
        <w:t> </w:t>
      </w:r>
      <w:r w:rsidR="005D6DA4" w:rsidRPr="00F9287F">
        <w:rPr>
          <w:rFonts w:ascii="Times New Roman" w:eastAsia="Times New Roman" w:hAnsi="Times New Roman"/>
          <w:sz w:val="24"/>
          <w:szCs w:val="20"/>
          <w:lang w:eastAsia="fr-FR"/>
        </w:rPr>
        <w:t>décembre</w:t>
      </w:r>
      <w:r w:rsidR="004E57E1">
        <w:rPr>
          <w:rFonts w:ascii="Times New Roman" w:eastAsia="Times New Roman" w:hAnsi="Times New Roman"/>
          <w:sz w:val="24"/>
          <w:szCs w:val="20"/>
          <w:lang w:eastAsia="fr-FR"/>
        </w:rPr>
        <w:t> </w:t>
      </w:r>
      <w:r w:rsidR="005D6DA4" w:rsidRPr="00F9287F">
        <w:rPr>
          <w:rFonts w:ascii="Times New Roman" w:eastAsia="Times New Roman" w:hAnsi="Times New Roman"/>
          <w:sz w:val="24"/>
          <w:szCs w:val="20"/>
          <w:lang w:eastAsia="fr-FR"/>
        </w:rPr>
        <w:t>2007 et 30 janvier 2008, présentés par l’ordonnateur à l’appui des mandats</w:t>
      </w:r>
      <w:r w:rsidR="004E57E1">
        <w:rPr>
          <w:rFonts w:ascii="Times New Roman" w:eastAsia="Times New Roman" w:hAnsi="Times New Roman"/>
          <w:sz w:val="24"/>
          <w:szCs w:val="20"/>
          <w:lang w:eastAsia="fr-FR"/>
        </w:rPr>
        <w:t>,</w:t>
      </w:r>
      <w:r w:rsidR="005D6DA4" w:rsidRPr="00F9287F">
        <w:rPr>
          <w:rFonts w:ascii="Times New Roman" w:eastAsia="Times New Roman" w:hAnsi="Times New Roman"/>
          <w:sz w:val="24"/>
          <w:szCs w:val="20"/>
          <w:lang w:eastAsia="fr-FR"/>
        </w:rPr>
        <w:t xml:space="preserve"> étaient postérieurs aux factures, respectivement des 5 décembre 2007 et 12 décembre 2007, </w:t>
      </w:r>
      <w:r w:rsidR="003F49AE">
        <w:rPr>
          <w:rFonts w:ascii="Times New Roman" w:eastAsia="Times New Roman" w:hAnsi="Times New Roman"/>
          <w:sz w:val="24"/>
          <w:szCs w:val="20"/>
          <w:lang w:eastAsia="fr-FR"/>
        </w:rPr>
        <w:t>et à la réalisation des prestations</w:t>
      </w:r>
      <w:r w:rsidR="006D3FBA">
        <w:rPr>
          <w:rFonts w:ascii="Times New Roman" w:eastAsia="Times New Roman" w:hAnsi="Times New Roman"/>
          <w:sz w:val="24"/>
          <w:szCs w:val="20"/>
          <w:lang w:eastAsia="fr-FR"/>
        </w:rPr>
        <w:t> ;</w:t>
      </w:r>
    </w:p>
    <w:p w:rsidR="00675E3E" w:rsidRDefault="00675E3E" w:rsidP="00675E3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1B1559">
        <w:rPr>
          <w:rFonts w:ascii="Times New Roman" w:eastAsia="Times New Roman" w:hAnsi="Times New Roman"/>
          <w:sz w:val="24"/>
          <w:szCs w:val="20"/>
          <w:lang w:eastAsia="fr-FR"/>
        </w:rPr>
        <w:t>qu’</w:t>
      </w:r>
      <w:r>
        <w:rPr>
          <w:rFonts w:ascii="Times New Roman" w:eastAsia="Times New Roman" w:hAnsi="Times New Roman"/>
          <w:sz w:val="24"/>
          <w:szCs w:val="20"/>
          <w:lang w:eastAsia="fr-FR"/>
        </w:rPr>
        <w:t xml:space="preserve">en audience publique, </w:t>
      </w:r>
      <w:r w:rsidR="00E1115D">
        <w:rPr>
          <w:rFonts w:ascii="Times New Roman" w:eastAsia="Times New Roman" w:hAnsi="Times New Roman"/>
          <w:sz w:val="24"/>
          <w:szCs w:val="20"/>
          <w:lang w:eastAsia="fr-FR"/>
        </w:rPr>
        <w:t>M. X</w:t>
      </w:r>
      <w:r w:rsidR="001B1559">
        <w:rPr>
          <w:rFonts w:ascii="Times New Roman" w:eastAsia="Times New Roman" w:hAnsi="Times New Roman"/>
          <w:sz w:val="24"/>
          <w:szCs w:val="20"/>
          <w:lang w:eastAsia="fr-FR"/>
        </w:rPr>
        <w:t>, qui</w:t>
      </w:r>
      <w:r>
        <w:rPr>
          <w:rFonts w:ascii="Times New Roman" w:eastAsia="Times New Roman" w:hAnsi="Times New Roman"/>
          <w:sz w:val="24"/>
          <w:szCs w:val="20"/>
          <w:lang w:eastAsia="fr-FR"/>
        </w:rPr>
        <w:t xml:space="preserve"> n’a pas apporté d’éléments nouveaux sur les opérations en cause</w:t>
      </w:r>
      <w:r w:rsidR="001B1559">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a fait valoir des considérations générales relatives à la réforme du contrôle budgétaire et à la mise en œuvre de la loi organique </w:t>
      </w:r>
      <w:r w:rsidR="004E57E1">
        <w:rPr>
          <w:rFonts w:ascii="Times New Roman" w:eastAsia="Times New Roman" w:hAnsi="Times New Roman"/>
          <w:sz w:val="24"/>
          <w:szCs w:val="20"/>
          <w:lang w:eastAsia="fr-FR"/>
        </w:rPr>
        <w:t>relative aux lois</w:t>
      </w:r>
      <w:r>
        <w:rPr>
          <w:rFonts w:ascii="Times New Roman" w:eastAsia="Times New Roman" w:hAnsi="Times New Roman"/>
          <w:sz w:val="24"/>
          <w:szCs w:val="20"/>
          <w:lang w:eastAsia="fr-FR"/>
        </w:rPr>
        <w:t xml:space="preserve"> de finances</w:t>
      </w:r>
      <w:r w:rsidR="004E57E1">
        <w:rPr>
          <w:rFonts w:ascii="Times New Roman" w:eastAsia="Times New Roman" w:hAnsi="Times New Roman"/>
          <w:sz w:val="24"/>
          <w:szCs w:val="20"/>
          <w:lang w:eastAsia="fr-FR"/>
        </w:rPr>
        <w:t> </w:t>
      </w:r>
      <w:r>
        <w:rPr>
          <w:rFonts w:ascii="Times New Roman" w:eastAsia="Times New Roman" w:hAnsi="Times New Roman"/>
          <w:sz w:val="24"/>
          <w:szCs w:val="20"/>
          <w:lang w:eastAsia="fr-FR"/>
        </w:rPr>
        <w:t>; que ces considérations ne sont pas prises en compte par le juge dans son appréciation de la responsabilité personnelle et pécuniaire du comptable public dans le cadre de l’application de l’article 60 de la loi du 23 février 1963 susvisé, et constituent, si le comptable le souhaite, des arguments à présenter</w:t>
      </w:r>
      <w:r w:rsidR="004E57E1">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le cas échéant</w:t>
      </w:r>
      <w:r w:rsidR="004E57E1">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à l’appui d’une demande de remise gracieuse auprès du ministre chargé du Budget et des comptes publics ;</w:t>
      </w:r>
    </w:p>
    <w:p w:rsidR="00632112" w:rsidRDefault="00632112" w:rsidP="005D6DA4">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qu’aux termes de l’article 60 de la loi n°</w:t>
      </w:r>
      <w:r w:rsidR="002946B3">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63-156 susvisé, la responsabilité personnelle et pécuniaire du comptable public est engagée … « </w:t>
      </w:r>
      <w:r w:rsidRPr="002946B3">
        <w:rPr>
          <w:rFonts w:ascii="Times New Roman" w:eastAsia="Times New Roman" w:hAnsi="Times New Roman"/>
          <w:i/>
          <w:sz w:val="24"/>
          <w:szCs w:val="20"/>
          <w:lang w:eastAsia="fr-FR"/>
        </w:rPr>
        <w:t>dès lors…qu’une dépense irrégulière a été payée…</w:t>
      </w:r>
      <w:r>
        <w:rPr>
          <w:rFonts w:ascii="Times New Roman" w:eastAsia="Times New Roman" w:hAnsi="Times New Roman"/>
          <w:sz w:val="24"/>
          <w:szCs w:val="20"/>
          <w:lang w:eastAsia="fr-FR"/>
        </w:rPr>
        <w:t> »</w:t>
      </w:r>
      <w:r w:rsidR="004A1DFF">
        <w:rPr>
          <w:rFonts w:ascii="Times New Roman" w:eastAsia="Times New Roman" w:hAnsi="Times New Roman"/>
          <w:sz w:val="24"/>
          <w:szCs w:val="20"/>
          <w:lang w:eastAsia="fr-FR"/>
        </w:rPr>
        <w:t> ;</w:t>
      </w:r>
    </w:p>
    <w:p w:rsidR="005D6DA4" w:rsidRDefault="005D6DA4" w:rsidP="005D6D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lastRenderedPageBreak/>
        <w:t xml:space="preserve">Considérant qu’il résulte de ce qui précède que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a engagé sa responsabilité personnelle et pécuniaire à hauteur de 11 960 euros au titre de l’exercice 2007, et 11 960 euros au titre de l’exercice 2008</w:t>
      </w:r>
      <w:r w:rsidR="00D73835">
        <w:rPr>
          <w:rFonts w:ascii="Times New Roman" w:eastAsia="Times New Roman" w:hAnsi="Times New Roman"/>
          <w:sz w:val="24"/>
          <w:szCs w:val="20"/>
          <w:lang w:eastAsia="fr-FR"/>
        </w:rPr>
        <w:t>,</w:t>
      </w:r>
      <w:r w:rsidR="00D73835" w:rsidRPr="00D73835">
        <w:rPr>
          <w:rFonts w:ascii="Times New Roman" w:eastAsia="Times New Roman" w:hAnsi="Times New Roman"/>
          <w:sz w:val="24"/>
          <w:szCs w:val="20"/>
          <w:lang w:eastAsia="fr-FR"/>
        </w:rPr>
        <w:t xml:space="preserve"> </w:t>
      </w:r>
      <w:r w:rsidR="00D73835">
        <w:rPr>
          <w:rFonts w:ascii="Times New Roman" w:eastAsia="Times New Roman" w:hAnsi="Times New Roman"/>
          <w:sz w:val="24"/>
          <w:szCs w:val="20"/>
          <w:lang w:eastAsia="fr-FR"/>
        </w:rPr>
        <w:t xml:space="preserve">pour défaut de contrôle des pièces justificatives </w:t>
      </w:r>
      <w:r w:rsidR="00FA17A4">
        <w:rPr>
          <w:rFonts w:ascii="Times New Roman" w:eastAsia="Times New Roman" w:hAnsi="Times New Roman"/>
          <w:sz w:val="24"/>
          <w:szCs w:val="20"/>
          <w:lang w:eastAsia="fr-FR"/>
        </w:rPr>
        <w:t xml:space="preserve">à produire à l'appui </w:t>
      </w:r>
      <w:r w:rsidR="00D73835">
        <w:rPr>
          <w:rFonts w:ascii="Times New Roman" w:eastAsia="Times New Roman" w:hAnsi="Times New Roman"/>
          <w:sz w:val="24"/>
          <w:szCs w:val="20"/>
          <w:lang w:eastAsia="fr-FR"/>
        </w:rPr>
        <w:t xml:space="preserve">de la </w:t>
      </w:r>
      <w:r w:rsidR="00685967">
        <w:rPr>
          <w:rFonts w:ascii="Times New Roman" w:eastAsia="Times New Roman" w:hAnsi="Times New Roman"/>
          <w:sz w:val="24"/>
          <w:szCs w:val="20"/>
          <w:lang w:eastAsia="fr-FR"/>
        </w:rPr>
        <w:t xml:space="preserve">validité de la </w:t>
      </w:r>
      <w:r w:rsidR="00D73835">
        <w:rPr>
          <w:rFonts w:ascii="Times New Roman" w:eastAsia="Times New Roman" w:hAnsi="Times New Roman"/>
          <w:sz w:val="24"/>
          <w:szCs w:val="20"/>
          <w:lang w:eastAsia="fr-FR"/>
        </w:rPr>
        <w:t>dépense</w:t>
      </w:r>
      <w:r w:rsidR="00D73835" w:rsidRPr="00F9287F">
        <w:rPr>
          <w:rFonts w:ascii="Times New Roman" w:eastAsia="Times New Roman" w:hAnsi="Times New Roman"/>
          <w:sz w:val="24"/>
          <w:szCs w:val="20"/>
          <w:lang w:eastAsia="fr-FR"/>
        </w:rPr>
        <w:t> ;</w:t>
      </w:r>
    </w:p>
    <w:p w:rsidR="002946B3" w:rsidRDefault="002946B3" w:rsidP="005D6DA4">
      <w:pPr>
        <w:spacing w:before="120" w:after="120" w:line="240" w:lineRule="auto"/>
        <w:ind w:firstLine="709"/>
        <w:jc w:val="both"/>
        <w:rPr>
          <w:rFonts w:ascii="Times New Roman" w:eastAsia="Times New Roman" w:hAnsi="Times New Roman"/>
          <w:sz w:val="24"/>
          <w:szCs w:val="20"/>
          <w:lang w:eastAsia="fr-FR"/>
        </w:rPr>
      </w:pPr>
    </w:p>
    <w:p w:rsidR="002946B3" w:rsidRPr="006D3FBA" w:rsidRDefault="002946B3" w:rsidP="002946B3">
      <w:pPr>
        <w:pStyle w:val="Corpsdetexte"/>
        <w:ind w:firstLine="0"/>
        <w:rPr>
          <w:caps/>
          <w:szCs w:val="24"/>
        </w:rPr>
      </w:pPr>
      <w:r w:rsidRPr="006D3FBA">
        <w:rPr>
          <w:caps/>
          <w:szCs w:val="24"/>
        </w:rPr>
        <w:t>Par ces motifs,</w:t>
      </w:r>
    </w:p>
    <w:p w:rsidR="002946B3" w:rsidRPr="006D3FBA" w:rsidRDefault="00E1115D" w:rsidP="00242797">
      <w:pPr>
        <w:pStyle w:val="Corpsdetexte"/>
        <w:ind w:firstLine="851"/>
        <w:rPr>
          <w:szCs w:val="24"/>
        </w:rPr>
      </w:pPr>
      <w:r w:rsidRPr="006D3FBA">
        <w:rPr>
          <w:szCs w:val="24"/>
        </w:rPr>
        <w:t>M. X</w:t>
      </w:r>
      <w:r w:rsidR="002946B3" w:rsidRPr="006D3FBA">
        <w:rPr>
          <w:szCs w:val="24"/>
        </w:rPr>
        <w:t xml:space="preserve"> est constitué débiteur, au titre des exercices 2007 et  2008, envers le ministère de la culture et de la communication de la somme de 23 920 euros, augmentée des intérêts de droit calculés à compter du 21 février 2012, date de réception du réquisitoire. </w:t>
      </w:r>
    </w:p>
    <w:p w:rsidR="002946B3" w:rsidRPr="006D3FBA" w:rsidRDefault="002946B3" w:rsidP="005D6DA4">
      <w:pPr>
        <w:spacing w:before="120" w:after="120" w:line="240" w:lineRule="auto"/>
        <w:ind w:firstLine="709"/>
        <w:jc w:val="both"/>
        <w:rPr>
          <w:rFonts w:ascii="Times New Roman" w:eastAsia="Times New Roman" w:hAnsi="Times New Roman"/>
          <w:sz w:val="24"/>
          <w:szCs w:val="20"/>
          <w:lang w:eastAsia="fr-FR"/>
        </w:rPr>
      </w:pPr>
    </w:p>
    <w:p w:rsidR="005D6DA4" w:rsidRPr="00242797" w:rsidRDefault="004921EE" w:rsidP="00BD220E">
      <w:pPr>
        <w:spacing w:before="120" w:after="240" w:line="240" w:lineRule="auto"/>
        <w:ind w:hanging="142"/>
        <w:jc w:val="both"/>
        <w:rPr>
          <w:rFonts w:ascii="Times New Roman" w:eastAsia="Times New Roman" w:hAnsi="Times New Roman"/>
          <w:b/>
          <w:i/>
          <w:sz w:val="24"/>
          <w:szCs w:val="20"/>
          <w:u w:val="single"/>
          <w:lang w:eastAsia="fr-FR"/>
        </w:rPr>
      </w:pPr>
      <w:r w:rsidRPr="00242797">
        <w:rPr>
          <w:b/>
          <w:szCs w:val="24"/>
        </w:rPr>
        <w:tab/>
      </w:r>
      <w:r w:rsidR="005D6DA4" w:rsidRPr="00242797">
        <w:rPr>
          <w:rFonts w:ascii="Times New Roman" w:eastAsia="Times New Roman" w:hAnsi="Times New Roman"/>
          <w:b/>
          <w:i/>
          <w:sz w:val="24"/>
          <w:szCs w:val="20"/>
          <w:u w:val="single"/>
          <w:lang w:eastAsia="fr-FR"/>
        </w:rPr>
        <w:t xml:space="preserve">Deuxième charge </w:t>
      </w:r>
    </w:p>
    <w:p w:rsidR="00C83A95" w:rsidRDefault="00C83A95" w:rsidP="00C83A95">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 que p</w:t>
      </w:r>
      <w:r w:rsidR="00444664">
        <w:rPr>
          <w:rFonts w:ascii="Times New Roman" w:eastAsia="Times New Roman" w:hAnsi="Times New Roman"/>
          <w:sz w:val="24"/>
          <w:szCs w:val="20"/>
          <w:lang w:eastAsia="fr-FR"/>
        </w:rPr>
        <w:t>ar le réquisitoire susvisé, le P</w:t>
      </w:r>
      <w:r>
        <w:rPr>
          <w:rFonts w:ascii="Times New Roman" w:eastAsia="Times New Roman" w:hAnsi="Times New Roman"/>
          <w:sz w:val="24"/>
          <w:szCs w:val="20"/>
          <w:lang w:eastAsia="fr-FR"/>
        </w:rPr>
        <w:t xml:space="preserve">rocureur général avait relevé que, </w:t>
      </w:r>
      <w:r w:rsidR="00A8557C">
        <w:rPr>
          <w:rFonts w:ascii="Times New Roman" w:eastAsia="Times New Roman" w:hAnsi="Times New Roman"/>
          <w:sz w:val="24"/>
          <w:szCs w:val="20"/>
          <w:lang w:eastAsia="fr-FR"/>
        </w:rPr>
        <w:t xml:space="preserve">dans les mêmes conditions que pour la première charge, </w:t>
      </w:r>
      <w:r w:rsidR="00E1115D">
        <w:rPr>
          <w:rFonts w:ascii="Times New Roman" w:eastAsia="Times New Roman" w:hAnsi="Times New Roman"/>
          <w:sz w:val="24"/>
          <w:szCs w:val="20"/>
          <w:lang w:eastAsia="fr-FR"/>
        </w:rPr>
        <w:t>M. X</w:t>
      </w:r>
      <w:r w:rsidR="00A8557C">
        <w:rPr>
          <w:rFonts w:ascii="Times New Roman" w:eastAsia="Times New Roman" w:hAnsi="Times New Roman"/>
          <w:sz w:val="24"/>
          <w:szCs w:val="20"/>
          <w:lang w:eastAsia="fr-FR"/>
        </w:rPr>
        <w:t xml:space="preserve"> </w:t>
      </w:r>
      <w:r w:rsidR="00A8557C" w:rsidRPr="00F9287F">
        <w:rPr>
          <w:rFonts w:ascii="Times New Roman" w:eastAsia="Times New Roman" w:hAnsi="Times New Roman"/>
          <w:sz w:val="24"/>
          <w:szCs w:val="20"/>
          <w:lang w:eastAsia="fr-FR"/>
        </w:rPr>
        <w:t xml:space="preserve">a </w:t>
      </w:r>
      <w:r w:rsidR="00A8557C">
        <w:rPr>
          <w:rFonts w:ascii="Times New Roman" w:eastAsia="Times New Roman" w:hAnsi="Times New Roman"/>
          <w:sz w:val="24"/>
          <w:szCs w:val="20"/>
          <w:lang w:eastAsia="fr-FR"/>
        </w:rPr>
        <w:t xml:space="preserve">validé le 22 février 2008 la liquidation et le </w:t>
      </w:r>
      <w:r w:rsidR="00A8557C" w:rsidRPr="00F9287F">
        <w:rPr>
          <w:rFonts w:ascii="Times New Roman" w:eastAsia="Times New Roman" w:hAnsi="Times New Roman"/>
          <w:sz w:val="24"/>
          <w:szCs w:val="20"/>
          <w:lang w:eastAsia="fr-FR"/>
        </w:rPr>
        <w:t xml:space="preserve">paiement de 10 813,75 euros au titre de l’exercice 2008 au bénéfice de </w:t>
      </w:r>
      <w:r w:rsidR="00E1115D">
        <w:rPr>
          <w:rFonts w:ascii="Times New Roman" w:eastAsia="Times New Roman" w:hAnsi="Times New Roman"/>
          <w:sz w:val="24"/>
          <w:szCs w:val="20"/>
          <w:lang w:eastAsia="fr-FR"/>
        </w:rPr>
        <w:t>M. Y</w:t>
      </w:r>
      <w:r w:rsidR="00242797" w:rsidRPr="00F9287F">
        <w:rPr>
          <w:rFonts w:ascii="Times New Roman" w:eastAsia="Times New Roman" w:hAnsi="Times New Roman"/>
          <w:sz w:val="24"/>
          <w:szCs w:val="20"/>
          <w:lang w:eastAsia="fr-FR"/>
        </w:rPr>
        <w:t xml:space="preserve"> </w:t>
      </w:r>
      <w:r w:rsidR="00A8557C" w:rsidRPr="00F9287F">
        <w:rPr>
          <w:rFonts w:ascii="Times New Roman" w:eastAsia="Times New Roman" w:hAnsi="Times New Roman"/>
          <w:sz w:val="24"/>
          <w:szCs w:val="20"/>
          <w:lang w:eastAsia="fr-FR"/>
        </w:rPr>
        <w:t xml:space="preserve">sans </w:t>
      </w:r>
      <w:r w:rsidR="00A8557C">
        <w:rPr>
          <w:rFonts w:ascii="Times New Roman" w:eastAsia="Times New Roman" w:hAnsi="Times New Roman"/>
          <w:sz w:val="24"/>
          <w:szCs w:val="20"/>
          <w:lang w:eastAsia="fr-FR"/>
        </w:rPr>
        <w:t xml:space="preserve">disposer d'un contrat écrit justifiant cette prestation </w:t>
      </w:r>
      <w:r w:rsidR="007C6091">
        <w:rPr>
          <w:rFonts w:ascii="Times New Roman" w:eastAsia="Times New Roman" w:hAnsi="Times New Roman"/>
          <w:sz w:val="24"/>
          <w:szCs w:val="20"/>
          <w:lang w:eastAsia="fr-FR"/>
        </w:rPr>
        <w:t>et sur la seule base</w:t>
      </w:r>
      <w:r w:rsidR="007C6091" w:rsidRPr="007C6091">
        <w:rPr>
          <w:rFonts w:ascii="Times New Roman" w:eastAsia="Times New Roman" w:hAnsi="Times New Roman"/>
          <w:sz w:val="24"/>
          <w:szCs w:val="20"/>
          <w:lang w:eastAsia="fr-FR"/>
        </w:rPr>
        <w:t xml:space="preserve"> </w:t>
      </w:r>
      <w:r w:rsidR="007C6091">
        <w:rPr>
          <w:rFonts w:ascii="Times New Roman" w:eastAsia="Times New Roman" w:hAnsi="Times New Roman"/>
          <w:sz w:val="24"/>
          <w:szCs w:val="20"/>
          <w:lang w:eastAsia="fr-FR"/>
        </w:rPr>
        <w:t xml:space="preserve">présentée par l'ordonnateur à l'appui du mandat, </w:t>
      </w:r>
      <w:r w:rsidR="00264603">
        <w:rPr>
          <w:rFonts w:ascii="Times New Roman" w:eastAsia="Times New Roman" w:hAnsi="Times New Roman"/>
          <w:sz w:val="24"/>
          <w:szCs w:val="20"/>
          <w:lang w:eastAsia="fr-FR"/>
        </w:rPr>
        <w:t>des deux</w:t>
      </w:r>
      <w:r w:rsidR="00264603" w:rsidRPr="00F9287F">
        <w:rPr>
          <w:rFonts w:ascii="Times New Roman" w:eastAsia="Times New Roman" w:hAnsi="Times New Roman"/>
          <w:sz w:val="24"/>
          <w:szCs w:val="20"/>
          <w:lang w:eastAsia="fr-FR"/>
        </w:rPr>
        <w:t xml:space="preserve"> factures </w:t>
      </w:r>
      <w:r w:rsidR="00264603">
        <w:rPr>
          <w:rFonts w:ascii="Times New Roman" w:eastAsia="Times New Roman" w:hAnsi="Times New Roman"/>
          <w:sz w:val="24"/>
          <w:szCs w:val="20"/>
          <w:lang w:eastAsia="fr-FR"/>
        </w:rPr>
        <w:t>émises le</w:t>
      </w:r>
      <w:r w:rsidR="00264603" w:rsidRPr="00F9287F">
        <w:rPr>
          <w:rFonts w:ascii="Times New Roman" w:eastAsia="Times New Roman" w:hAnsi="Times New Roman"/>
          <w:sz w:val="24"/>
          <w:szCs w:val="20"/>
          <w:lang w:eastAsia="fr-FR"/>
        </w:rPr>
        <w:t xml:space="preserve"> 16 septembre 2007 </w:t>
      </w:r>
      <w:r w:rsidR="00264603">
        <w:rPr>
          <w:rFonts w:ascii="Times New Roman" w:eastAsia="Times New Roman" w:hAnsi="Times New Roman"/>
          <w:sz w:val="24"/>
          <w:szCs w:val="20"/>
          <w:lang w:eastAsia="fr-FR"/>
        </w:rPr>
        <w:t xml:space="preserve">par </w:t>
      </w:r>
      <w:r w:rsidR="00E1115D">
        <w:rPr>
          <w:rFonts w:ascii="Times New Roman" w:eastAsia="Times New Roman" w:hAnsi="Times New Roman"/>
          <w:sz w:val="24"/>
          <w:szCs w:val="20"/>
          <w:lang w:eastAsia="fr-FR"/>
        </w:rPr>
        <w:t>M. Y</w:t>
      </w:r>
      <w:r w:rsidR="00242797">
        <w:rPr>
          <w:rFonts w:ascii="Times New Roman" w:eastAsia="Times New Roman" w:hAnsi="Times New Roman"/>
          <w:sz w:val="24"/>
          <w:szCs w:val="20"/>
          <w:lang w:eastAsia="fr-FR"/>
        </w:rPr>
        <w:t xml:space="preserve"> </w:t>
      </w:r>
      <w:r w:rsidR="00264603">
        <w:rPr>
          <w:rFonts w:ascii="Times New Roman" w:eastAsia="Times New Roman" w:hAnsi="Times New Roman"/>
          <w:sz w:val="24"/>
          <w:szCs w:val="20"/>
          <w:lang w:eastAsia="fr-FR"/>
        </w:rPr>
        <w:t xml:space="preserve">et du bon de commande, </w:t>
      </w:r>
      <w:r w:rsidR="008269C1">
        <w:rPr>
          <w:rFonts w:ascii="Times New Roman" w:eastAsia="Times New Roman" w:hAnsi="Times New Roman"/>
          <w:sz w:val="24"/>
          <w:szCs w:val="20"/>
          <w:lang w:eastAsia="fr-FR"/>
        </w:rPr>
        <w:t>lequel</w:t>
      </w:r>
      <w:r w:rsidR="00264603">
        <w:rPr>
          <w:rFonts w:ascii="Times New Roman" w:eastAsia="Times New Roman" w:hAnsi="Times New Roman"/>
          <w:sz w:val="24"/>
          <w:szCs w:val="20"/>
          <w:lang w:eastAsia="fr-FR"/>
        </w:rPr>
        <w:t xml:space="preserve">, en outre, était </w:t>
      </w:r>
      <w:r w:rsidR="00264603" w:rsidRPr="00F9287F">
        <w:rPr>
          <w:rFonts w:ascii="Times New Roman" w:eastAsia="Times New Roman" w:hAnsi="Times New Roman"/>
          <w:sz w:val="24"/>
          <w:szCs w:val="20"/>
          <w:lang w:eastAsia="fr-FR"/>
        </w:rPr>
        <w:t>dat</w:t>
      </w:r>
      <w:r w:rsidR="00264603">
        <w:rPr>
          <w:rFonts w:ascii="Times New Roman" w:eastAsia="Times New Roman" w:hAnsi="Times New Roman"/>
          <w:sz w:val="24"/>
          <w:szCs w:val="20"/>
          <w:lang w:eastAsia="fr-FR"/>
        </w:rPr>
        <w:t>é</w:t>
      </w:r>
      <w:r w:rsidR="00264603" w:rsidRPr="00F9287F">
        <w:rPr>
          <w:rFonts w:ascii="Times New Roman" w:eastAsia="Times New Roman" w:hAnsi="Times New Roman"/>
          <w:sz w:val="24"/>
          <w:szCs w:val="20"/>
          <w:lang w:eastAsia="fr-FR"/>
        </w:rPr>
        <w:t xml:space="preserve"> du 29 janvier 2008</w:t>
      </w:r>
      <w:r w:rsidR="00264603">
        <w:rPr>
          <w:rFonts w:ascii="Times New Roman" w:eastAsia="Times New Roman" w:hAnsi="Times New Roman"/>
          <w:sz w:val="24"/>
          <w:szCs w:val="20"/>
          <w:lang w:eastAsia="fr-FR"/>
        </w:rPr>
        <w:t xml:space="preserve"> et donc </w:t>
      </w:r>
      <w:r w:rsidR="00264603" w:rsidRPr="00F9287F">
        <w:rPr>
          <w:rFonts w:ascii="Times New Roman" w:eastAsia="Times New Roman" w:hAnsi="Times New Roman"/>
          <w:sz w:val="24"/>
          <w:szCs w:val="20"/>
          <w:lang w:eastAsia="fr-FR"/>
        </w:rPr>
        <w:t>postérieur aux</w:t>
      </w:r>
      <w:r w:rsidR="00264603">
        <w:rPr>
          <w:rFonts w:ascii="Times New Roman" w:eastAsia="Times New Roman" w:hAnsi="Times New Roman"/>
          <w:sz w:val="24"/>
          <w:szCs w:val="20"/>
          <w:lang w:eastAsia="fr-FR"/>
        </w:rPr>
        <w:t xml:space="preserve"> factures</w:t>
      </w:r>
      <w:r w:rsidR="00757B86">
        <w:rPr>
          <w:rFonts w:ascii="Times New Roman" w:eastAsia="Times New Roman" w:hAnsi="Times New Roman"/>
          <w:sz w:val="24"/>
          <w:szCs w:val="20"/>
          <w:lang w:eastAsia="fr-FR"/>
        </w:rPr>
        <w:t xml:space="preserve"> et à la </w:t>
      </w:r>
      <w:r w:rsidR="00632112">
        <w:rPr>
          <w:rFonts w:ascii="Times New Roman" w:eastAsia="Times New Roman" w:hAnsi="Times New Roman"/>
          <w:sz w:val="24"/>
          <w:szCs w:val="20"/>
          <w:lang w:eastAsia="fr-FR"/>
        </w:rPr>
        <w:t xml:space="preserve">réalisation de la </w:t>
      </w:r>
      <w:r w:rsidR="00757B86">
        <w:rPr>
          <w:rFonts w:ascii="Times New Roman" w:eastAsia="Times New Roman" w:hAnsi="Times New Roman"/>
          <w:sz w:val="24"/>
          <w:szCs w:val="20"/>
          <w:lang w:eastAsia="fr-FR"/>
        </w:rPr>
        <w:t>prestation</w:t>
      </w:r>
      <w:r w:rsidR="004E57E1">
        <w:rPr>
          <w:rFonts w:ascii="Times New Roman" w:eastAsia="Times New Roman" w:hAnsi="Times New Roman"/>
          <w:sz w:val="24"/>
          <w:szCs w:val="20"/>
          <w:lang w:eastAsia="fr-FR"/>
        </w:rPr>
        <w:t> </w:t>
      </w:r>
      <w:r w:rsidR="00264603">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que le procureur général avait </w:t>
      </w:r>
      <w:r w:rsidR="00D3637D">
        <w:rPr>
          <w:rFonts w:ascii="Times New Roman" w:eastAsia="Times New Roman" w:hAnsi="Times New Roman"/>
          <w:sz w:val="24"/>
          <w:szCs w:val="20"/>
          <w:lang w:eastAsia="fr-FR"/>
        </w:rPr>
        <w:t xml:space="preserve">considéré </w:t>
      </w:r>
      <w:r>
        <w:rPr>
          <w:rFonts w:ascii="Times New Roman" w:eastAsia="Times New Roman" w:hAnsi="Times New Roman"/>
          <w:sz w:val="24"/>
          <w:szCs w:val="20"/>
          <w:lang w:eastAsia="fr-FR"/>
        </w:rPr>
        <w:t>qu’en application de l’article 60 de la loi</w:t>
      </w:r>
      <w:r w:rsidR="004E57E1">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n° 63-156 susvisée, </w:t>
      </w:r>
      <w:r w:rsidR="00D3637D">
        <w:rPr>
          <w:rFonts w:ascii="Times New Roman" w:eastAsia="Times New Roman" w:hAnsi="Times New Roman"/>
          <w:sz w:val="24"/>
          <w:szCs w:val="20"/>
          <w:lang w:eastAsia="fr-FR"/>
        </w:rPr>
        <w:t>l’exécution de la dépense en cause par le comptable public en l’absence d</w:t>
      </w:r>
      <w:r>
        <w:rPr>
          <w:rFonts w:ascii="Times New Roman" w:eastAsia="Times New Roman" w:hAnsi="Times New Roman"/>
          <w:sz w:val="24"/>
          <w:szCs w:val="20"/>
          <w:lang w:eastAsia="fr-FR"/>
        </w:rPr>
        <w:t>es contrôles prévus aux articles 12 et 13 du décret n°</w:t>
      </w:r>
      <w:r w:rsidR="00242797">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62-1587 et en méconnaissance des dispositions de l’article 37 de ce </w:t>
      </w:r>
      <w:r w:rsidR="004E57E1">
        <w:rPr>
          <w:rFonts w:ascii="Times New Roman" w:eastAsia="Times New Roman" w:hAnsi="Times New Roman"/>
          <w:sz w:val="24"/>
          <w:szCs w:val="20"/>
          <w:lang w:eastAsia="fr-FR"/>
        </w:rPr>
        <w:t xml:space="preserve">même </w:t>
      </w:r>
      <w:r>
        <w:rPr>
          <w:rFonts w:ascii="Times New Roman" w:eastAsia="Times New Roman" w:hAnsi="Times New Roman"/>
          <w:sz w:val="24"/>
          <w:szCs w:val="20"/>
          <w:lang w:eastAsia="fr-FR"/>
        </w:rPr>
        <w:t xml:space="preserve">décret, </w:t>
      </w:r>
      <w:r w:rsidR="00D3637D">
        <w:rPr>
          <w:rFonts w:ascii="Times New Roman" w:eastAsia="Times New Roman" w:hAnsi="Times New Roman"/>
          <w:sz w:val="24"/>
          <w:szCs w:val="20"/>
          <w:lang w:eastAsia="fr-FR"/>
        </w:rPr>
        <w:t xml:space="preserve">étaient présomptives d’irrégularités susceptibles de fonder la mise en jeu de la responsabilité personnelle et pécuniaire </w:t>
      </w:r>
      <w:r w:rsidR="00FC7F9C">
        <w:rPr>
          <w:rFonts w:ascii="Times New Roman" w:eastAsia="Times New Roman" w:hAnsi="Times New Roman"/>
          <w:sz w:val="24"/>
          <w:szCs w:val="20"/>
          <w:lang w:eastAsia="fr-FR"/>
        </w:rPr>
        <w:t>de M. </w:t>
      </w:r>
      <w:r w:rsidR="00E1115D">
        <w:rPr>
          <w:rFonts w:ascii="Times New Roman" w:eastAsia="Times New Roman" w:hAnsi="Times New Roman"/>
          <w:sz w:val="24"/>
          <w:szCs w:val="20"/>
          <w:lang w:eastAsia="fr-FR"/>
        </w:rPr>
        <w:t>X</w:t>
      </w:r>
      <w:r w:rsidR="00D3637D">
        <w:rPr>
          <w:rFonts w:ascii="Times New Roman" w:eastAsia="Times New Roman" w:hAnsi="Times New Roman"/>
          <w:sz w:val="24"/>
          <w:szCs w:val="20"/>
          <w:lang w:eastAsia="fr-FR"/>
        </w:rPr>
        <w:t xml:space="preserve"> au titre de l’exercice </w:t>
      </w:r>
      <w:r w:rsidR="00242797">
        <w:rPr>
          <w:rFonts w:ascii="Times New Roman" w:eastAsia="Times New Roman" w:hAnsi="Times New Roman"/>
          <w:sz w:val="24"/>
          <w:szCs w:val="20"/>
          <w:lang w:eastAsia="fr-FR"/>
        </w:rPr>
        <w:t>2008 </w:t>
      </w:r>
      <w:r w:rsidR="00D3637D">
        <w:rPr>
          <w:rFonts w:ascii="Times New Roman" w:eastAsia="Times New Roman" w:hAnsi="Times New Roman"/>
          <w:sz w:val="24"/>
          <w:szCs w:val="20"/>
          <w:lang w:eastAsia="fr-FR"/>
        </w:rPr>
        <w:t>;</w:t>
      </w:r>
    </w:p>
    <w:p w:rsidR="00264603" w:rsidRDefault="00083ACC" w:rsidP="00083ACC">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qu’en réponse,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indique, comme à la première </w:t>
      </w:r>
      <w:r w:rsidR="004E57E1">
        <w:rPr>
          <w:rFonts w:ascii="Times New Roman" w:eastAsia="Times New Roman" w:hAnsi="Times New Roman"/>
          <w:sz w:val="24"/>
          <w:szCs w:val="20"/>
          <w:lang w:eastAsia="fr-FR"/>
        </w:rPr>
        <w:t xml:space="preserve">présomption de </w:t>
      </w:r>
      <w:r>
        <w:rPr>
          <w:rFonts w:ascii="Times New Roman" w:eastAsia="Times New Roman" w:hAnsi="Times New Roman"/>
          <w:sz w:val="24"/>
          <w:szCs w:val="20"/>
          <w:lang w:eastAsia="fr-FR"/>
        </w:rPr>
        <w:t>charge, que les pièces justificatives en l’espèce sont celles prévues sous la rubrique « marchés passés sans formalités préalables et sans écrit » de la nomenclature établie par l’instruction</w:t>
      </w:r>
      <w:r w:rsidR="00C816F9">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codificatrice de la DGCP n° 03-060 –B du 17 novembre 2003, à savoir les factures, lesquelles lui ont été produites ; qu’il ne pouvait valablement opposer à la demande de paiement le motif que les prestations considérées auraient dû conduire à la passation d’un marché sous forme écrite après publicité et concurrence, sauf à exercer un contrôle sur la régularité interne des procédures afférentes aux marché publics et un contrôle de légalité des bons de commande, ce dont les comptable</w:t>
      </w:r>
      <w:r w:rsidR="006D3FBA">
        <w:rPr>
          <w:rFonts w:ascii="Times New Roman" w:eastAsia="Times New Roman" w:hAnsi="Times New Roman"/>
          <w:sz w:val="24"/>
          <w:szCs w:val="20"/>
          <w:lang w:eastAsia="fr-FR"/>
        </w:rPr>
        <w:t>s publics doivent s’abstenir ;</w:t>
      </w:r>
    </w:p>
    <w:p w:rsidR="00083ACC" w:rsidRDefault="00083ACC" w:rsidP="00083ACC">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comme à la première charge, qu’au regard de la nature et du montant de la dépense en cause, il y avait lieu</w:t>
      </w:r>
      <w:r w:rsidR="007C08E6">
        <w:rPr>
          <w:rFonts w:ascii="Times New Roman" w:eastAsia="Times New Roman" w:hAnsi="Times New Roman"/>
          <w:sz w:val="24"/>
          <w:szCs w:val="20"/>
          <w:lang w:eastAsia="fr-FR"/>
        </w:rPr>
        <w:t xml:space="preserve"> pour le comptable, conformément aux dispositions des articles 12 et 13 du décret </w:t>
      </w:r>
      <w:r w:rsidR="00FC7F9C">
        <w:rPr>
          <w:rFonts w:ascii="Times New Roman" w:eastAsia="Times New Roman" w:hAnsi="Times New Roman"/>
          <w:sz w:val="24"/>
          <w:szCs w:val="20"/>
          <w:lang w:eastAsia="fr-FR"/>
        </w:rPr>
        <w:t xml:space="preserve">n° </w:t>
      </w:r>
      <w:r w:rsidR="007C08E6">
        <w:rPr>
          <w:rFonts w:ascii="Times New Roman" w:eastAsia="Times New Roman" w:hAnsi="Times New Roman"/>
          <w:sz w:val="24"/>
          <w:szCs w:val="20"/>
          <w:lang w:eastAsia="fr-FR"/>
        </w:rPr>
        <w:t xml:space="preserve">62-1587 susvisé, de demander à l’appui du paiement la pièce justificative </w:t>
      </w:r>
      <w:r w:rsidR="00C816F9">
        <w:rPr>
          <w:rFonts w:ascii="Times New Roman" w:eastAsia="Times New Roman" w:hAnsi="Times New Roman"/>
          <w:sz w:val="24"/>
          <w:szCs w:val="20"/>
          <w:lang w:eastAsia="fr-FR"/>
        </w:rPr>
        <w:t xml:space="preserve">prévue </w:t>
      </w:r>
      <w:r w:rsidR="007C08E6">
        <w:rPr>
          <w:rFonts w:ascii="Times New Roman" w:eastAsia="Times New Roman" w:hAnsi="Times New Roman"/>
          <w:sz w:val="24"/>
          <w:szCs w:val="20"/>
          <w:lang w:eastAsia="fr-FR"/>
        </w:rPr>
        <w:t xml:space="preserve">en l’espèce par l’article 11 du </w:t>
      </w:r>
      <w:r w:rsidR="004E57E1">
        <w:rPr>
          <w:rFonts w:ascii="Times New Roman" w:eastAsia="Times New Roman" w:hAnsi="Times New Roman"/>
          <w:sz w:val="24"/>
          <w:szCs w:val="20"/>
          <w:lang w:eastAsia="fr-FR"/>
        </w:rPr>
        <w:t>c</w:t>
      </w:r>
      <w:r w:rsidR="007C08E6">
        <w:rPr>
          <w:rFonts w:ascii="Times New Roman" w:eastAsia="Times New Roman" w:hAnsi="Times New Roman"/>
          <w:sz w:val="24"/>
          <w:szCs w:val="20"/>
          <w:lang w:eastAsia="fr-FR"/>
        </w:rPr>
        <w:t xml:space="preserve">ode des marchés publics alors en </w:t>
      </w:r>
      <w:r w:rsidR="00242797">
        <w:rPr>
          <w:rFonts w:ascii="Times New Roman" w:eastAsia="Times New Roman" w:hAnsi="Times New Roman"/>
          <w:sz w:val="24"/>
          <w:szCs w:val="20"/>
          <w:lang w:eastAsia="fr-FR"/>
        </w:rPr>
        <w:br/>
      </w:r>
      <w:r w:rsidR="007C08E6">
        <w:rPr>
          <w:rFonts w:ascii="Times New Roman" w:eastAsia="Times New Roman" w:hAnsi="Times New Roman"/>
          <w:sz w:val="24"/>
          <w:szCs w:val="20"/>
          <w:lang w:eastAsia="fr-FR"/>
        </w:rPr>
        <w:t>vigueur, à savoir un contrat écrit</w:t>
      </w:r>
      <w:r w:rsidR="00C816F9">
        <w:rPr>
          <w:rFonts w:ascii="Times New Roman" w:eastAsia="Times New Roman" w:hAnsi="Times New Roman"/>
          <w:sz w:val="24"/>
          <w:szCs w:val="20"/>
          <w:lang w:eastAsia="fr-FR"/>
        </w:rPr>
        <w:t>, et requise par le paragraphe 4.2.1 de l’instruction DGCP</w:t>
      </w:r>
      <w:r w:rsidR="00242797">
        <w:rPr>
          <w:rFonts w:ascii="Times New Roman" w:eastAsia="Times New Roman" w:hAnsi="Times New Roman"/>
          <w:sz w:val="24"/>
          <w:szCs w:val="20"/>
          <w:lang w:eastAsia="fr-FR"/>
        </w:rPr>
        <w:br/>
      </w:r>
      <w:r w:rsidR="00C816F9">
        <w:rPr>
          <w:rFonts w:ascii="Times New Roman" w:eastAsia="Times New Roman" w:hAnsi="Times New Roman"/>
          <w:sz w:val="24"/>
          <w:szCs w:val="20"/>
          <w:lang w:eastAsia="fr-FR"/>
        </w:rPr>
        <w:t xml:space="preserve"> n°</w:t>
      </w:r>
      <w:r w:rsidR="00242797">
        <w:rPr>
          <w:rFonts w:ascii="Times New Roman" w:eastAsia="Times New Roman" w:hAnsi="Times New Roman"/>
          <w:sz w:val="24"/>
          <w:szCs w:val="20"/>
          <w:lang w:eastAsia="fr-FR"/>
        </w:rPr>
        <w:t xml:space="preserve"> </w:t>
      </w:r>
      <w:r w:rsidR="00C816F9">
        <w:rPr>
          <w:rFonts w:ascii="Times New Roman" w:eastAsia="Times New Roman" w:hAnsi="Times New Roman"/>
          <w:sz w:val="24"/>
          <w:szCs w:val="20"/>
          <w:lang w:eastAsia="fr-FR"/>
        </w:rPr>
        <w:t>03-060 précitée pour être produite au comptable</w:t>
      </w:r>
      <w:r w:rsidR="007C08E6">
        <w:rPr>
          <w:rFonts w:ascii="Times New Roman" w:eastAsia="Times New Roman" w:hAnsi="Times New Roman"/>
          <w:sz w:val="24"/>
          <w:szCs w:val="20"/>
          <w:lang w:eastAsia="fr-FR"/>
        </w:rPr>
        <w:t> ;</w:t>
      </w:r>
      <w:r>
        <w:rPr>
          <w:rFonts w:ascii="Times New Roman" w:eastAsia="Times New Roman" w:hAnsi="Times New Roman"/>
          <w:sz w:val="24"/>
          <w:szCs w:val="20"/>
          <w:lang w:eastAsia="fr-FR"/>
        </w:rPr>
        <w:t xml:space="preserve"> </w:t>
      </w:r>
    </w:p>
    <w:p w:rsidR="00A8557C" w:rsidRDefault="00D73835" w:rsidP="00A8557C">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3160FA">
        <w:rPr>
          <w:rFonts w:ascii="Times New Roman" w:eastAsia="Times New Roman" w:hAnsi="Times New Roman"/>
          <w:sz w:val="24"/>
          <w:szCs w:val="20"/>
          <w:lang w:eastAsia="fr-FR"/>
        </w:rPr>
        <w:t xml:space="preserve">que </w:t>
      </w:r>
      <w:r w:rsidR="00E1115D">
        <w:rPr>
          <w:rFonts w:ascii="Times New Roman" w:eastAsia="Times New Roman" w:hAnsi="Times New Roman"/>
          <w:sz w:val="24"/>
          <w:szCs w:val="20"/>
          <w:lang w:eastAsia="fr-FR"/>
        </w:rPr>
        <w:t>M. X</w:t>
      </w:r>
      <w:r w:rsidR="003160FA">
        <w:rPr>
          <w:rFonts w:ascii="Times New Roman" w:eastAsia="Times New Roman" w:hAnsi="Times New Roman"/>
          <w:sz w:val="24"/>
          <w:szCs w:val="20"/>
          <w:lang w:eastAsia="fr-FR"/>
        </w:rPr>
        <w:t xml:space="preserve"> a procédé à ce paiement sans</w:t>
      </w:r>
      <w:r w:rsidR="003160FA" w:rsidRPr="003160FA">
        <w:rPr>
          <w:rFonts w:ascii="Times New Roman" w:eastAsia="Times New Roman" w:hAnsi="Times New Roman"/>
          <w:sz w:val="24"/>
          <w:szCs w:val="20"/>
          <w:lang w:eastAsia="fr-FR"/>
        </w:rPr>
        <w:t xml:space="preserve"> l</w:t>
      </w:r>
      <w:r w:rsidR="003160FA">
        <w:rPr>
          <w:rFonts w:ascii="Times New Roman" w:eastAsia="Times New Roman" w:hAnsi="Times New Roman"/>
          <w:sz w:val="24"/>
          <w:szCs w:val="20"/>
          <w:lang w:eastAsia="fr-FR"/>
        </w:rPr>
        <w:t>'</w:t>
      </w:r>
      <w:r w:rsidR="003160FA" w:rsidRPr="003160FA">
        <w:rPr>
          <w:rFonts w:ascii="Times New Roman" w:eastAsia="Times New Roman" w:hAnsi="Times New Roman"/>
          <w:sz w:val="24"/>
          <w:szCs w:val="20"/>
          <w:lang w:eastAsia="fr-FR"/>
        </w:rPr>
        <w:t xml:space="preserve">avoir </w:t>
      </w:r>
      <w:r w:rsidR="003160FA">
        <w:rPr>
          <w:rFonts w:ascii="Times New Roman" w:eastAsia="Times New Roman" w:hAnsi="Times New Roman"/>
          <w:sz w:val="24"/>
          <w:szCs w:val="20"/>
          <w:lang w:eastAsia="fr-FR"/>
        </w:rPr>
        <w:t xml:space="preserve">préalablement </w:t>
      </w:r>
      <w:r w:rsidR="003160FA" w:rsidRPr="003160FA">
        <w:rPr>
          <w:rFonts w:ascii="Times New Roman" w:eastAsia="Times New Roman" w:hAnsi="Times New Roman"/>
          <w:sz w:val="24"/>
          <w:szCs w:val="20"/>
          <w:lang w:eastAsia="fr-FR"/>
        </w:rPr>
        <w:t xml:space="preserve">suspendu, </w:t>
      </w:r>
      <w:r w:rsidR="008269C1">
        <w:rPr>
          <w:rFonts w:ascii="Times New Roman" w:eastAsia="Times New Roman" w:hAnsi="Times New Roman"/>
          <w:sz w:val="24"/>
          <w:szCs w:val="20"/>
          <w:lang w:eastAsia="fr-FR"/>
        </w:rPr>
        <w:t xml:space="preserve">en vue </w:t>
      </w:r>
      <w:r w:rsidR="003160FA" w:rsidRPr="003160FA">
        <w:rPr>
          <w:rFonts w:ascii="Times New Roman" w:eastAsia="Times New Roman" w:hAnsi="Times New Roman"/>
          <w:sz w:val="24"/>
          <w:szCs w:val="20"/>
          <w:lang w:eastAsia="fr-FR"/>
        </w:rPr>
        <w:t xml:space="preserve">de vérifier auprès de l'ordonnateur la validité de la créance en lui demandant d'en apporter la </w:t>
      </w:r>
      <w:r w:rsidR="007C08E6">
        <w:rPr>
          <w:rFonts w:ascii="Times New Roman" w:eastAsia="Times New Roman" w:hAnsi="Times New Roman"/>
          <w:sz w:val="24"/>
          <w:szCs w:val="20"/>
          <w:lang w:eastAsia="fr-FR"/>
        </w:rPr>
        <w:t xml:space="preserve">pièce justificative </w:t>
      </w:r>
      <w:r w:rsidR="003160FA" w:rsidRPr="003160FA">
        <w:rPr>
          <w:rFonts w:ascii="Times New Roman" w:eastAsia="Times New Roman" w:hAnsi="Times New Roman"/>
          <w:sz w:val="24"/>
          <w:szCs w:val="20"/>
          <w:lang w:eastAsia="fr-FR"/>
        </w:rPr>
        <w:t>ou de se faire requérir de payer</w:t>
      </w:r>
      <w:r w:rsidR="00444664">
        <w:rPr>
          <w:rFonts w:ascii="Times New Roman" w:eastAsia="Times New Roman" w:hAnsi="Times New Roman"/>
          <w:sz w:val="24"/>
          <w:szCs w:val="20"/>
          <w:lang w:eastAsia="fr-FR"/>
        </w:rPr>
        <w:t> </w:t>
      </w:r>
      <w:r w:rsidR="003160FA" w:rsidRPr="003160F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qu’interrogé lors de l’instruction</w:t>
      </w:r>
      <w:r w:rsidR="001626D4">
        <w:rPr>
          <w:rFonts w:ascii="Times New Roman" w:eastAsia="Times New Roman" w:hAnsi="Times New Roman"/>
          <w:sz w:val="24"/>
          <w:szCs w:val="20"/>
          <w:lang w:eastAsia="fr-FR"/>
        </w:rPr>
        <w:t xml:space="preserve"> par questionnaire</w:t>
      </w:r>
      <w:r w:rsidRPr="00F9287F">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sidR="00F46D8F">
        <w:rPr>
          <w:rFonts w:ascii="Times New Roman" w:eastAsia="Times New Roman" w:hAnsi="Times New Roman"/>
          <w:sz w:val="24"/>
          <w:szCs w:val="20"/>
          <w:lang w:eastAsia="fr-FR"/>
        </w:rPr>
        <w:t>,</w:t>
      </w:r>
      <w:r w:rsidR="001626D4">
        <w:rPr>
          <w:rFonts w:ascii="Times New Roman" w:eastAsia="Times New Roman" w:hAnsi="Times New Roman"/>
          <w:sz w:val="24"/>
          <w:szCs w:val="20"/>
          <w:lang w:eastAsia="fr-FR"/>
        </w:rPr>
        <w:t xml:space="preserve"> qui n’a pas répondu</w:t>
      </w:r>
      <w:r w:rsidR="00242797" w:rsidRPr="00242797">
        <w:rPr>
          <w:rFonts w:ascii="Times New Roman" w:eastAsia="Times New Roman" w:hAnsi="Times New Roman"/>
          <w:sz w:val="24"/>
          <w:szCs w:val="20"/>
          <w:lang w:eastAsia="fr-FR"/>
        </w:rPr>
        <w:t xml:space="preserve"> </w:t>
      </w:r>
      <w:r w:rsidR="00242797" w:rsidRPr="00F9287F">
        <w:rPr>
          <w:rFonts w:ascii="Times New Roman" w:eastAsia="Times New Roman" w:hAnsi="Times New Roman"/>
          <w:sz w:val="24"/>
          <w:szCs w:val="20"/>
          <w:lang w:eastAsia="fr-FR"/>
        </w:rPr>
        <w:t>sur ce point</w:t>
      </w:r>
      <w:r w:rsidR="001626D4">
        <w:rPr>
          <w:rFonts w:ascii="Times New Roman" w:eastAsia="Times New Roman" w:hAnsi="Times New Roman"/>
          <w:sz w:val="24"/>
          <w:szCs w:val="20"/>
          <w:lang w:eastAsia="fr-FR"/>
        </w:rPr>
        <w:t>, n’a pas apporté la preuve qu’il avait</w:t>
      </w:r>
      <w:r w:rsidR="00F46D8F">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demand</w:t>
      </w:r>
      <w:r>
        <w:rPr>
          <w:rFonts w:ascii="Times New Roman" w:eastAsia="Times New Roman" w:hAnsi="Times New Roman"/>
          <w:sz w:val="24"/>
          <w:szCs w:val="20"/>
          <w:lang w:eastAsia="fr-FR"/>
        </w:rPr>
        <w:t>é</w:t>
      </w:r>
      <w:r w:rsidRPr="00F9287F">
        <w:rPr>
          <w:rFonts w:ascii="Times New Roman" w:eastAsia="Times New Roman" w:hAnsi="Times New Roman"/>
          <w:sz w:val="24"/>
          <w:szCs w:val="20"/>
          <w:lang w:eastAsia="fr-FR"/>
        </w:rPr>
        <w:t xml:space="preserve"> à l’ordonnateur de lui fournir les éléments de régularisation nécessaires au cas d’espèce ;</w:t>
      </w:r>
      <w:r>
        <w:rPr>
          <w:rFonts w:ascii="Times New Roman" w:eastAsia="Times New Roman" w:hAnsi="Times New Roman"/>
          <w:sz w:val="24"/>
          <w:szCs w:val="20"/>
          <w:lang w:eastAsia="fr-FR"/>
        </w:rPr>
        <w:t xml:space="preserve"> qu'il </w:t>
      </w:r>
      <w:r w:rsidR="00A867B9">
        <w:rPr>
          <w:rFonts w:ascii="Times New Roman" w:eastAsia="Times New Roman" w:hAnsi="Times New Roman"/>
          <w:sz w:val="24"/>
          <w:szCs w:val="20"/>
          <w:lang w:eastAsia="fr-FR"/>
        </w:rPr>
        <w:t xml:space="preserve">en ressort qu’il </w:t>
      </w:r>
      <w:r>
        <w:rPr>
          <w:rFonts w:ascii="Times New Roman" w:eastAsia="Times New Roman" w:hAnsi="Times New Roman"/>
          <w:sz w:val="24"/>
          <w:szCs w:val="20"/>
          <w:lang w:eastAsia="fr-FR"/>
        </w:rPr>
        <w:t xml:space="preserve">n'a donc pas </w:t>
      </w:r>
      <w:r w:rsidR="00A8557C" w:rsidRPr="00F9287F">
        <w:rPr>
          <w:rFonts w:ascii="Times New Roman" w:eastAsia="Times New Roman" w:hAnsi="Times New Roman"/>
          <w:sz w:val="24"/>
          <w:szCs w:val="20"/>
          <w:lang w:eastAsia="fr-FR"/>
        </w:rPr>
        <w:t xml:space="preserve">effectué les </w:t>
      </w:r>
      <w:r w:rsidR="008269C1">
        <w:rPr>
          <w:rFonts w:ascii="Times New Roman" w:eastAsia="Times New Roman" w:hAnsi="Times New Roman"/>
          <w:sz w:val="24"/>
          <w:szCs w:val="20"/>
          <w:lang w:eastAsia="fr-FR"/>
        </w:rPr>
        <w:t xml:space="preserve">contrôles </w:t>
      </w:r>
      <w:r w:rsidR="00A8557C" w:rsidRPr="00F9287F">
        <w:rPr>
          <w:rFonts w:ascii="Times New Roman" w:eastAsia="Times New Roman" w:hAnsi="Times New Roman"/>
          <w:sz w:val="24"/>
          <w:szCs w:val="20"/>
          <w:lang w:eastAsia="fr-FR"/>
        </w:rPr>
        <w:t>prévus à l’article 13 du décret n° 62-1587 du 29 décembre 1962 ;</w:t>
      </w:r>
    </w:p>
    <w:p w:rsidR="005B2B46" w:rsidRDefault="005B2B46" w:rsidP="005B2B46">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lastRenderedPageBreak/>
        <w:t xml:space="preserve">Attendu </w:t>
      </w:r>
      <w:r w:rsidR="001B1559">
        <w:rPr>
          <w:rFonts w:ascii="Times New Roman" w:eastAsia="Times New Roman" w:hAnsi="Times New Roman"/>
          <w:sz w:val="24"/>
          <w:szCs w:val="20"/>
          <w:lang w:eastAsia="fr-FR"/>
        </w:rPr>
        <w:t>qu’</w:t>
      </w:r>
      <w:r>
        <w:rPr>
          <w:rFonts w:ascii="Times New Roman" w:eastAsia="Times New Roman" w:hAnsi="Times New Roman"/>
          <w:sz w:val="24"/>
          <w:szCs w:val="20"/>
          <w:lang w:eastAsia="fr-FR"/>
        </w:rPr>
        <w:t xml:space="preserve">en audience publique, </w:t>
      </w:r>
      <w:r w:rsidR="00E1115D">
        <w:rPr>
          <w:rFonts w:ascii="Times New Roman" w:eastAsia="Times New Roman" w:hAnsi="Times New Roman"/>
          <w:sz w:val="24"/>
          <w:szCs w:val="20"/>
          <w:lang w:eastAsia="fr-FR"/>
        </w:rPr>
        <w:t>M. X</w:t>
      </w:r>
      <w:r w:rsidR="001B1559">
        <w:rPr>
          <w:rFonts w:ascii="Times New Roman" w:eastAsia="Times New Roman" w:hAnsi="Times New Roman"/>
          <w:sz w:val="24"/>
          <w:szCs w:val="20"/>
          <w:lang w:eastAsia="fr-FR"/>
        </w:rPr>
        <w:t>, qui</w:t>
      </w:r>
      <w:r>
        <w:rPr>
          <w:rFonts w:ascii="Times New Roman" w:eastAsia="Times New Roman" w:hAnsi="Times New Roman"/>
          <w:sz w:val="24"/>
          <w:szCs w:val="20"/>
          <w:lang w:eastAsia="fr-FR"/>
        </w:rPr>
        <w:t xml:space="preserve"> n’a pas apporté d’éléments nouveaux sur les opérations en cause</w:t>
      </w:r>
      <w:r w:rsidR="001B1559">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a fait valoir des considérations générales relatives à la réforme </w:t>
      </w:r>
      <w:r w:rsidR="00675E3E">
        <w:rPr>
          <w:rFonts w:ascii="Times New Roman" w:eastAsia="Times New Roman" w:hAnsi="Times New Roman"/>
          <w:sz w:val="24"/>
          <w:szCs w:val="20"/>
          <w:lang w:eastAsia="fr-FR"/>
        </w:rPr>
        <w:t xml:space="preserve">du contrôle budgétaire et à la </w:t>
      </w:r>
      <w:r>
        <w:rPr>
          <w:rFonts w:ascii="Times New Roman" w:eastAsia="Times New Roman" w:hAnsi="Times New Roman"/>
          <w:sz w:val="24"/>
          <w:szCs w:val="20"/>
          <w:lang w:eastAsia="fr-FR"/>
        </w:rPr>
        <w:t xml:space="preserve">mise en œuvre de la loi organique </w:t>
      </w:r>
      <w:r w:rsidR="00444664">
        <w:rPr>
          <w:rFonts w:ascii="Times New Roman" w:eastAsia="Times New Roman" w:hAnsi="Times New Roman"/>
          <w:sz w:val="24"/>
          <w:szCs w:val="20"/>
          <w:lang w:eastAsia="fr-FR"/>
        </w:rPr>
        <w:t xml:space="preserve">relative aux lois </w:t>
      </w:r>
      <w:r>
        <w:rPr>
          <w:rFonts w:ascii="Times New Roman" w:eastAsia="Times New Roman" w:hAnsi="Times New Roman"/>
          <w:sz w:val="24"/>
          <w:szCs w:val="20"/>
          <w:lang w:eastAsia="fr-FR"/>
        </w:rPr>
        <w:t>de finances</w:t>
      </w:r>
      <w:r w:rsidR="00444664">
        <w:rPr>
          <w:rFonts w:ascii="Times New Roman" w:eastAsia="Times New Roman" w:hAnsi="Times New Roman"/>
          <w:sz w:val="24"/>
          <w:szCs w:val="20"/>
          <w:lang w:eastAsia="fr-FR"/>
        </w:rPr>
        <w:t> </w:t>
      </w:r>
      <w:r>
        <w:rPr>
          <w:rFonts w:ascii="Times New Roman" w:eastAsia="Times New Roman" w:hAnsi="Times New Roman"/>
          <w:sz w:val="24"/>
          <w:szCs w:val="20"/>
          <w:lang w:eastAsia="fr-FR"/>
        </w:rPr>
        <w:t>; que ces considérations ne sont pas prises en compte par le juge dans son appréciation de la responsabilité personnelle et pécuniaire du comptable public dans le cadre de l’application de l’article 60 de la loi du 23 février 1963 susvisé, et constituent</w:t>
      </w:r>
      <w:r w:rsidR="00675E3E">
        <w:rPr>
          <w:rFonts w:ascii="Times New Roman" w:eastAsia="Times New Roman" w:hAnsi="Times New Roman"/>
          <w:sz w:val="24"/>
          <w:szCs w:val="20"/>
          <w:lang w:eastAsia="fr-FR"/>
        </w:rPr>
        <w:t>, si le comptable le souhaite,</w:t>
      </w:r>
      <w:r>
        <w:rPr>
          <w:rFonts w:ascii="Times New Roman" w:eastAsia="Times New Roman" w:hAnsi="Times New Roman"/>
          <w:sz w:val="24"/>
          <w:szCs w:val="20"/>
          <w:lang w:eastAsia="fr-FR"/>
        </w:rPr>
        <w:t xml:space="preserve"> des arguments à présenter</w:t>
      </w:r>
      <w:r w:rsidR="00444664">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le cas échéant</w:t>
      </w:r>
      <w:r w:rsidR="00444664">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à l’appui d’une demande de remise gracieuse auprès du ministre chargé du Budget et des comptes publics ;</w:t>
      </w:r>
    </w:p>
    <w:p w:rsidR="008269C1" w:rsidRDefault="008269C1" w:rsidP="008269C1">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qu’aux termes de l’article 60 de la loi n°</w:t>
      </w:r>
      <w:r w:rsidR="00BD220E">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63-156 susvisé, la responsabilité personnelle et pécuniaire du comptable public est engagée … « </w:t>
      </w:r>
      <w:r w:rsidRPr="00BD220E">
        <w:rPr>
          <w:rFonts w:ascii="Times New Roman" w:eastAsia="Times New Roman" w:hAnsi="Times New Roman"/>
          <w:i/>
          <w:sz w:val="24"/>
          <w:szCs w:val="20"/>
          <w:lang w:eastAsia="fr-FR"/>
        </w:rPr>
        <w:t>dès lors…qu’une dépense irrégulière a été payée… </w:t>
      </w:r>
      <w:r>
        <w:rPr>
          <w:rFonts w:ascii="Times New Roman" w:eastAsia="Times New Roman" w:hAnsi="Times New Roman"/>
          <w:sz w:val="24"/>
          <w:szCs w:val="20"/>
          <w:lang w:eastAsia="fr-FR"/>
        </w:rPr>
        <w:t>»</w:t>
      </w:r>
      <w:r w:rsidR="00BD220E">
        <w:rPr>
          <w:rFonts w:ascii="Times New Roman" w:eastAsia="Times New Roman" w:hAnsi="Times New Roman"/>
          <w:sz w:val="24"/>
          <w:szCs w:val="20"/>
          <w:lang w:eastAsia="fr-FR"/>
        </w:rPr>
        <w:t> ;</w:t>
      </w:r>
    </w:p>
    <w:p w:rsidR="00FA17A4" w:rsidRDefault="00D73835" w:rsidP="00FA17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Considérant qu’il résulte de ce qui précède que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a engagé sa responsabilité personnelle et pécuniaire à hauteur de 10 813,75 euros au titre de l’exercice 2008</w:t>
      </w:r>
      <w:r>
        <w:rPr>
          <w:rFonts w:ascii="Times New Roman" w:eastAsia="Times New Roman" w:hAnsi="Times New Roman"/>
          <w:sz w:val="24"/>
          <w:szCs w:val="20"/>
          <w:lang w:eastAsia="fr-FR"/>
        </w:rPr>
        <w:t xml:space="preserve">, pour défaut de contrôle </w:t>
      </w:r>
      <w:r w:rsidR="00FA17A4">
        <w:rPr>
          <w:rFonts w:ascii="Times New Roman" w:eastAsia="Times New Roman" w:hAnsi="Times New Roman"/>
          <w:sz w:val="24"/>
          <w:szCs w:val="20"/>
          <w:lang w:eastAsia="fr-FR"/>
        </w:rPr>
        <w:t>des pièces justificatives à produire à l'appui de la dépense</w:t>
      </w:r>
      <w:r w:rsidR="00FA17A4" w:rsidRPr="00F9287F">
        <w:rPr>
          <w:rFonts w:ascii="Times New Roman" w:eastAsia="Times New Roman" w:hAnsi="Times New Roman"/>
          <w:sz w:val="24"/>
          <w:szCs w:val="20"/>
          <w:lang w:eastAsia="fr-FR"/>
        </w:rPr>
        <w:t> ;</w:t>
      </w:r>
    </w:p>
    <w:p w:rsidR="002946B3" w:rsidRPr="00F9287F" w:rsidRDefault="002946B3" w:rsidP="00FA17A4">
      <w:pPr>
        <w:spacing w:before="120" w:after="120" w:line="240" w:lineRule="auto"/>
        <w:ind w:firstLine="709"/>
        <w:jc w:val="both"/>
        <w:rPr>
          <w:rFonts w:ascii="Times New Roman" w:eastAsia="Times New Roman" w:hAnsi="Times New Roman"/>
          <w:sz w:val="24"/>
          <w:szCs w:val="20"/>
          <w:lang w:eastAsia="fr-FR"/>
        </w:rPr>
      </w:pPr>
    </w:p>
    <w:p w:rsidR="002946B3" w:rsidRPr="006D3FBA" w:rsidRDefault="002946B3" w:rsidP="002946B3">
      <w:pPr>
        <w:pStyle w:val="Corpsdetexte"/>
        <w:ind w:firstLine="0"/>
        <w:rPr>
          <w:caps/>
          <w:szCs w:val="24"/>
        </w:rPr>
      </w:pPr>
      <w:r w:rsidRPr="006D3FBA">
        <w:rPr>
          <w:caps/>
          <w:szCs w:val="24"/>
        </w:rPr>
        <w:t>Par ces motifs,</w:t>
      </w:r>
    </w:p>
    <w:p w:rsidR="002946B3" w:rsidRPr="006D3FBA" w:rsidRDefault="00E1115D" w:rsidP="002946B3">
      <w:pPr>
        <w:pStyle w:val="Corpsdetexte"/>
        <w:rPr>
          <w:szCs w:val="24"/>
        </w:rPr>
      </w:pPr>
      <w:r w:rsidRPr="006D3FBA">
        <w:rPr>
          <w:szCs w:val="24"/>
        </w:rPr>
        <w:t>M. X</w:t>
      </w:r>
      <w:r w:rsidR="002946B3" w:rsidRPr="006D3FBA">
        <w:rPr>
          <w:szCs w:val="24"/>
        </w:rPr>
        <w:t xml:space="preserve"> est constitué débiteur</w:t>
      </w:r>
      <w:r w:rsidR="00242797" w:rsidRPr="006D3FBA">
        <w:rPr>
          <w:szCs w:val="24"/>
        </w:rPr>
        <w:t>,</w:t>
      </w:r>
      <w:r w:rsidR="002946B3" w:rsidRPr="006D3FBA">
        <w:rPr>
          <w:szCs w:val="24"/>
        </w:rPr>
        <w:t xml:space="preserve"> au titre de l'exercice 2008</w:t>
      </w:r>
      <w:r w:rsidR="00242797" w:rsidRPr="006D3FBA">
        <w:rPr>
          <w:szCs w:val="24"/>
        </w:rPr>
        <w:t>,</w:t>
      </w:r>
      <w:r w:rsidR="002946B3" w:rsidRPr="006D3FBA">
        <w:rPr>
          <w:szCs w:val="24"/>
        </w:rPr>
        <w:t xml:space="preserve"> envers le ministère de la culture et de la communication de la somme de 10 813,75 euros</w:t>
      </w:r>
      <w:r w:rsidR="00242797" w:rsidRPr="006D3FBA">
        <w:rPr>
          <w:szCs w:val="24"/>
        </w:rPr>
        <w:t>, augmentée des intérêts de droit calculés à compter du 21 février 2012, date de réception du réquisitoire.</w:t>
      </w:r>
    </w:p>
    <w:p w:rsidR="00A8557C" w:rsidRDefault="00D73835" w:rsidP="005D6DA4">
      <w:pPr>
        <w:spacing w:before="120" w:after="120" w:line="240" w:lineRule="auto"/>
        <w:ind w:firstLine="709"/>
        <w:jc w:val="both"/>
        <w:rPr>
          <w:rFonts w:ascii="Times New Roman" w:eastAsia="Times New Roman" w:hAnsi="Times New Roman"/>
          <w:sz w:val="24"/>
          <w:szCs w:val="20"/>
          <w:lang w:eastAsia="fr-FR"/>
        </w:rPr>
      </w:pPr>
      <w:r w:rsidRPr="00FA17A4">
        <w:rPr>
          <w:rFonts w:ascii="Times New Roman" w:eastAsia="Times New Roman" w:hAnsi="Times New Roman"/>
          <w:sz w:val="24"/>
          <w:szCs w:val="20"/>
          <w:lang w:eastAsia="fr-FR"/>
        </w:rPr>
        <w:tab/>
      </w:r>
    </w:p>
    <w:p w:rsidR="00D73835" w:rsidRPr="00BD220E" w:rsidRDefault="00D73835" w:rsidP="00BD220E">
      <w:pPr>
        <w:spacing w:before="120" w:after="240" w:line="240" w:lineRule="auto"/>
        <w:ind w:left="284" w:hanging="284"/>
        <w:jc w:val="both"/>
        <w:rPr>
          <w:rFonts w:ascii="Times New Roman" w:eastAsia="Times New Roman" w:hAnsi="Times New Roman"/>
          <w:b/>
          <w:i/>
          <w:sz w:val="24"/>
          <w:szCs w:val="20"/>
          <w:u w:val="single"/>
          <w:lang w:eastAsia="fr-FR"/>
        </w:rPr>
      </w:pPr>
      <w:r w:rsidRPr="00BD220E">
        <w:rPr>
          <w:rFonts w:ascii="Times New Roman" w:eastAsia="Times New Roman" w:hAnsi="Times New Roman"/>
          <w:b/>
          <w:i/>
          <w:sz w:val="24"/>
          <w:szCs w:val="20"/>
          <w:u w:val="single"/>
          <w:lang w:eastAsia="fr-FR"/>
        </w:rPr>
        <w:t>Trois</w:t>
      </w:r>
      <w:r w:rsidR="002C3AC5" w:rsidRPr="00BD220E">
        <w:rPr>
          <w:rFonts w:ascii="Times New Roman" w:eastAsia="Times New Roman" w:hAnsi="Times New Roman"/>
          <w:b/>
          <w:i/>
          <w:sz w:val="24"/>
          <w:szCs w:val="20"/>
          <w:u w:val="single"/>
          <w:lang w:eastAsia="fr-FR"/>
        </w:rPr>
        <w:t>i</w:t>
      </w:r>
      <w:r w:rsidRPr="00BD220E">
        <w:rPr>
          <w:rFonts w:ascii="Times New Roman" w:eastAsia="Times New Roman" w:hAnsi="Times New Roman"/>
          <w:b/>
          <w:i/>
          <w:sz w:val="24"/>
          <w:szCs w:val="20"/>
          <w:u w:val="single"/>
          <w:lang w:eastAsia="fr-FR"/>
        </w:rPr>
        <w:t xml:space="preserve">ème charge </w:t>
      </w:r>
    </w:p>
    <w:p w:rsidR="00264603" w:rsidRDefault="00D73835" w:rsidP="00264603">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 </w:t>
      </w:r>
      <w:r w:rsidR="00F46D8F">
        <w:rPr>
          <w:rFonts w:ascii="Times New Roman" w:eastAsia="Times New Roman" w:hAnsi="Times New Roman"/>
          <w:sz w:val="24"/>
          <w:szCs w:val="20"/>
          <w:lang w:eastAsia="fr-FR"/>
        </w:rPr>
        <w:t xml:space="preserve">par le réquisitoire susvisé, le Procureur général avait relevé que, </w:t>
      </w:r>
      <w:r>
        <w:rPr>
          <w:rFonts w:ascii="Times New Roman" w:eastAsia="Times New Roman" w:hAnsi="Times New Roman"/>
          <w:sz w:val="24"/>
          <w:szCs w:val="20"/>
          <w:lang w:eastAsia="fr-FR"/>
        </w:rPr>
        <w:t>dans les mêmes conditions que pour l</w:t>
      </w:r>
      <w:r w:rsidR="007C6091">
        <w:rPr>
          <w:rFonts w:ascii="Times New Roman" w:eastAsia="Times New Roman" w:hAnsi="Times New Roman"/>
          <w:sz w:val="24"/>
          <w:szCs w:val="20"/>
          <w:lang w:eastAsia="fr-FR"/>
        </w:rPr>
        <w:t xml:space="preserve">es deux </w:t>
      </w:r>
      <w:r>
        <w:rPr>
          <w:rFonts w:ascii="Times New Roman" w:eastAsia="Times New Roman" w:hAnsi="Times New Roman"/>
          <w:sz w:val="24"/>
          <w:szCs w:val="20"/>
          <w:lang w:eastAsia="fr-FR"/>
        </w:rPr>
        <w:t>première</w:t>
      </w:r>
      <w:r w:rsidR="007C6091">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w:t>
      </w:r>
      <w:r w:rsidR="00444664">
        <w:rPr>
          <w:rFonts w:ascii="Times New Roman" w:eastAsia="Times New Roman" w:hAnsi="Times New Roman"/>
          <w:sz w:val="24"/>
          <w:szCs w:val="20"/>
          <w:lang w:eastAsia="fr-FR"/>
        </w:rPr>
        <w:t xml:space="preserve">présomptions de </w:t>
      </w:r>
      <w:r>
        <w:rPr>
          <w:rFonts w:ascii="Times New Roman" w:eastAsia="Times New Roman" w:hAnsi="Times New Roman"/>
          <w:sz w:val="24"/>
          <w:szCs w:val="20"/>
          <w:lang w:eastAsia="fr-FR"/>
        </w:rPr>
        <w:t>charge</w:t>
      </w:r>
      <w:r w:rsidR="007C6091">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 xml:space="preserve">a </w:t>
      </w:r>
      <w:r>
        <w:rPr>
          <w:rFonts w:ascii="Times New Roman" w:eastAsia="Times New Roman" w:hAnsi="Times New Roman"/>
          <w:sz w:val="24"/>
          <w:szCs w:val="20"/>
          <w:lang w:eastAsia="fr-FR"/>
        </w:rPr>
        <w:t xml:space="preserve">validé le </w:t>
      </w:r>
      <w:r w:rsidR="007C6091">
        <w:rPr>
          <w:rFonts w:ascii="Times New Roman" w:eastAsia="Times New Roman" w:hAnsi="Times New Roman"/>
          <w:sz w:val="24"/>
          <w:szCs w:val="20"/>
          <w:lang w:eastAsia="fr-FR"/>
        </w:rPr>
        <w:t>26 novembre</w:t>
      </w:r>
      <w:r>
        <w:rPr>
          <w:rFonts w:ascii="Times New Roman" w:eastAsia="Times New Roman" w:hAnsi="Times New Roman"/>
          <w:sz w:val="24"/>
          <w:szCs w:val="20"/>
          <w:lang w:eastAsia="fr-FR"/>
        </w:rPr>
        <w:t xml:space="preserve"> 2008 la liquidation et le </w:t>
      </w:r>
      <w:r w:rsidRPr="00F9287F">
        <w:rPr>
          <w:rFonts w:ascii="Times New Roman" w:eastAsia="Times New Roman" w:hAnsi="Times New Roman"/>
          <w:sz w:val="24"/>
          <w:szCs w:val="20"/>
          <w:lang w:eastAsia="fr-FR"/>
        </w:rPr>
        <w:t xml:space="preserve">paiement de </w:t>
      </w:r>
      <w:r w:rsidR="00264603" w:rsidRPr="00F9287F">
        <w:rPr>
          <w:rFonts w:ascii="Times New Roman" w:eastAsia="Times New Roman" w:hAnsi="Times New Roman"/>
          <w:sz w:val="24"/>
          <w:szCs w:val="20"/>
          <w:lang w:eastAsia="fr-FR"/>
        </w:rPr>
        <w:t xml:space="preserve">35 880 </w:t>
      </w:r>
      <w:r w:rsidRPr="00F9287F">
        <w:rPr>
          <w:rFonts w:ascii="Times New Roman" w:eastAsia="Times New Roman" w:hAnsi="Times New Roman"/>
          <w:sz w:val="24"/>
          <w:szCs w:val="20"/>
          <w:lang w:eastAsia="fr-FR"/>
        </w:rPr>
        <w:t>euros au titre de l’exercice 2008 au bénéfice d</w:t>
      </w:r>
      <w:r>
        <w:rPr>
          <w:rFonts w:ascii="Times New Roman" w:eastAsia="Times New Roman" w:hAnsi="Times New Roman"/>
          <w:sz w:val="24"/>
          <w:szCs w:val="20"/>
          <w:lang w:eastAsia="fr-FR"/>
        </w:rPr>
        <w:t>u quotidien L</w:t>
      </w:r>
      <w:r w:rsidR="00FC7F9C">
        <w:rPr>
          <w:rFonts w:ascii="Times New Roman" w:eastAsia="Times New Roman" w:hAnsi="Times New Roman"/>
          <w:sz w:val="24"/>
          <w:szCs w:val="20"/>
          <w:lang w:eastAsia="fr-FR"/>
        </w:rPr>
        <w:t>ibération</w:t>
      </w:r>
      <w:r>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 xml:space="preserve">sans </w:t>
      </w:r>
      <w:r>
        <w:rPr>
          <w:rFonts w:ascii="Times New Roman" w:eastAsia="Times New Roman" w:hAnsi="Times New Roman"/>
          <w:sz w:val="24"/>
          <w:szCs w:val="20"/>
          <w:lang w:eastAsia="fr-FR"/>
        </w:rPr>
        <w:t xml:space="preserve">disposer d'un contrat écrit justifiant </w:t>
      </w:r>
      <w:r w:rsidR="00264603">
        <w:rPr>
          <w:rFonts w:ascii="Times New Roman" w:eastAsia="Times New Roman" w:hAnsi="Times New Roman"/>
          <w:sz w:val="24"/>
          <w:szCs w:val="20"/>
          <w:lang w:eastAsia="fr-FR"/>
        </w:rPr>
        <w:t>le paiement de cette prestation d'insertion publicitaire</w:t>
      </w:r>
      <w:r>
        <w:rPr>
          <w:rFonts w:ascii="Times New Roman" w:eastAsia="Times New Roman" w:hAnsi="Times New Roman"/>
          <w:sz w:val="24"/>
          <w:szCs w:val="20"/>
          <w:lang w:eastAsia="fr-FR"/>
        </w:rPr>
        <w:t xml:space="preserve"> </w:t>
      </w:r>
      <w:r w:rsidR="00264603">
        <w:rPr>
          <w:rFonts w:ascii="Times New Roman" w:eastAsia="Times New Roman" w:hAnsi="Times New Roman"/>
          <w:sz w:val="24"/>
          <w:szCs w:val="20"/>
          <w:lang w:eastAsia="fr-FR"/>
        </w:rPr>
        <w:t>et sur la seule base</w:t>
      </w:r>
      <w:r w:rsidR="007C6091" w:rsidRPr="007C6091">
        <w:rPr>
          <w:rFonts w:ascii="Times New Roman" w:eastAsia="Times New Roman" w:hAnsi="Times New Roman"/>
          <w:sz w:val="24"/>
          <w:szCs w:val="20"/>
          <w:lang w:eastAsia="fr-FR"/>
        </w:rPr>
        <w:t xml:space="preserve"> </w:t>
      </w:r>
      <w:r w:rsidR="007C6091">
        <w:rPr>
          <w:rFonts w:ascii="Times New Roman" w:eastAsia="Times New Roman" w:hAnsi="Times New Roman"/>
          <w:sz w:val="24"/>
          <w:szCs w:val="20"/>
          <w:lang w:eastAsia="fr-FR"/>
        </w:rPr>
        <w:t>présentée par l'ordonnateur</w:t>
      </w:r>
      <w:r w:rsidR="00264603">
        <w:rPr>
          <w:rFonts w:ascii="Times New Roman" w:eastAsia="Times New Roman" w:hAnsi="Times New Roman"/>
          <w:sz w:val="24"/>
          <w:szCs w:val="20"/>
          <w:lang w:eastAsia="fr-FR"/>
        </w:rPr>
        <w:t xml:space="preserve"> à l'appui du mandat, de la f</w:t>
      </w:r>
      <w:r w:rsidR="00264603" w:rsidRPr="00F9287F">
        <w:rPr>
          <w:rFonts w:ascii="Times New Roman" w:eastAsia="Times New Roman" w:hAnsi="Times New Roman"/>
          <w:sz w:val="24"/>
          <w:szCs w:val="20"/>
          <w:lang w:eastAsia="fr-FR"/>
        </w:rPr>
        <w:t xml:space="preserve">acture </w:t>
      </w:r>
      <w:r w:rsidR="00264603">
        <w:rPr>
          <w:rFonts w:ascii="Times New Roman" w:eastAsia="Times New Roman" w:hAnsi="Times New Roman"/>
          <w:sz w:val="24"/>
          <w:szCs w:val="20"/>
          <w:lang w:eastAsia="fr-FR"/>
        </w:rPr>
        <w:t>émise le</w:t>
      </w:r>
      <w:r w:rsidR="00264603" w:rsidRPr="00F9287F">
        <w:rPr>
          <w:rFonts w:ascii="Times New Roman" w:eastAsia="Times New Roman" w:hAnsi="Times New Roman"/>
          <w:sz w:val="24"/>
          <w:szCs w:val="20"/>
          <w:lang w:eastAsia="fr-FR"/>
        </w:rPr>
        <w:t xml:space="preserve"> </w:t>
      </w:r>
      <w:r w:rsidR="00264603">
        <w:rPr>
          <w:rFonts w:ascii="Times New Roman" w:eastAsia="Times New Roman" w:hAnsi="Times New Roman"/>
          <w:sz w:val="24"/>
          <w:szCs w:val="20"/>
          <w:lang w:eastAsia="fr-FR"/>
        </w:rPr>
        <w:t xml:space="preserve">31 octobre 2008 par Libération, du bon de commande </w:t>
      </w:r>
      <w:r w:rsidR="007C6091">
        <w:rPr>
          <w:rFonts w:ascii="Times New Roman" w:eastAsia="Times New Roman" w:hAnsi="Times New Roman"/>
          <w:sz w:val="24"/>
          <w:szCs w:val="20"/>
          <w:lang w:eastAsia="fr-FR"/>
        </w:rPr>
        <w:t>daté</w:t>
      </w:r>
      <w:r w:rsidR="003160FA">
        <w:rPr>
          <w:rFonts w:ascii="Times New Roman" w:eastAsia="Times New Roman" w:hAnsi="Times New Roman"/>
          <w:sz w:val="24"/>
          <w:szCs w:val="20"/>
          <w:lang w:eastAsia="fr-FR"/>
        </w:rPr>
        <w:t>,</w:t>
      </w:r>
      <w:r w:rsidR="007C6091">
        <w:rPr>
          <w:rFonts w:ascii="Times New Roman" w:eastAsia="Times New Roman" w:hAnsi="Times New Roman"/>
          <w:sz w:val="24"/>
          <w:szCs w:val="20"/>
          <w:lang w:eastAsia="fr-FR"/>
        </w:rPr>
        <w:t xml:space="preserve"> en outre</w:t>
      </w:r>
      <w:r w:rsidR="003160FA">
        <w:rPr>
          <w:rFonts w:ascii="Times New Roman" w:eastAsia="Times New Roman" w:hAnsi="Times New Roman"/>
          <w:sz w:val="24"/>
          <w:szCs w:val="20"/>
          <w:lang w:eastAsia="fr-FR"/>
        </w:rPr>
        <w:t>,</w:t>
      </w:r>
      <w:r w:rsidR="007C6091">
        <w:rPr>
          <w:rFonts w:ascii="Times New Roman" w:eastAsia="Times New Roman" w:hAnsi="Times New Roman"/>
          <w:sz w:val="24"/>
          <w:szCs w:val="20"/>
          <w:lang w:eastAsia="fr-FR"/>
        </w:rPr>
        <w:t xml:space="preserve"> du 7 novembre 2008 et donc postérieur à cette facture</w:t>
      </w:r>
      <w:r w:rsidR="00757B86">
        <w:rPr>
          <w:rFonts w:ascii="Times New Roman" w:eastAsia="Times New Roman" w:hAnsi="Times New Roman"/>
          <w:sz w:val="24"/>
          <w:szCs w:val="20"/>
          <w:lang w:eastAsia="fr-FR"/>
        </w:rPr>
        <w:t xml:space="preserve"> et à la prestation</w:t>
      </w:r>
      <w:r w:rsidR="003160FA">
        <w:rPr>
          <w:rFonts w:ascii="Times New Roman" w:eastAsia="Times New Roman" w:hAnsi="Times New Roman"/>
          <w:sz w:val="24"/>
          <w:szCs w:val="20"/>
          <w:lang w:eastAsia="fr-FR"/>
        </w:rPr>
        <w:t>,</w:t>
      </w:r>
      <w:r w:rsidR="007C6091">
        <w:rPr>
          <w:rFonts w:ascii="Times New Roman" w:eastAsia="Times New Roman" w:hAnsi="Times New Roman"/>
          <w:sz w:val="24"/>
          <w:szCs w:val="20"/>
          <w:lang w:eastAsia="fr-FR"/>
        </w:rPr>
        <w:t xml:space="preserve"> </w:t>
      </w:r>
      <w:r w:rsidR="00264603">
        <w:rPr>
          <w:rFonts w:ascii="Times New Roman" w:eastAsia="Times New Roman" w:hAnsi="Times New Roman"/>
          <w:sz w:val="24"/>
          <w:szCs w:val="20"/>
          <w:lang w:eastAsia="fr-FR"/>
        </w:rPr>
        <w:t xml:space="preserve">et du certificat de service </w:t>
      </w:r>
      <w:r w:rsidR="007C6091">
        <w:rPr>
          <w:rFonts w:ascii="Times New Roman" w:eastAsia="Times New Roman" w:hAnsi="Times New Roman"/>
          <w:sz w:val="24"/>
          <w:szCs w:val="20"/>
          <w:lang w:eastAsia="fr-FR"/>
        </w:rPr>
        <w:t>fait</w:t>
      </w:r>
      <w:r w:rsidR="00FA17A4">
        <w:rPr>
          <w:rFonts w:ascii="Times New Roman" w:eastAsia="Times New Roman" w:hAnsi="Times New Roman"/>
          <w:sz w:val="24"/>
          <w:szCs w:val="20"/>
          <w:lang w:eastAsia="fr-FR"/>
        </w:rPr>
        <w:t>,</w:t>
      </w:r>
      <w:r w:rsidR="007C6091">
        <w:rPr>
          <w:rFonts w:ascii="Times New Roman" w:eastAsia="Times New Roman" w:hAnsi="Times New Roman"/>
          <w:sz w:val="24"/>
          <w:szCs w:val="20"/>
          <w:lang w:eastAsia="fr-FR"/>
        </w:rPr>
        <w:t xml:space="preserve"> </w:t>
      </w:r>
      <w:r w:rsidR="003160FA">
        <w:rPr>
          <w:rFonts w:ascii="Times New Roman" w:eastAsia="Times New Roman" w:hAnsi="Times New Roman"/>
          <w:sz w:val="24"/>
          <w:szCs w:val="20"/>
          <w:lang w:eastAsia="fr-FR"/>
        </w:rPr>
        <w:t xml:space="preserve">daté </w:t>
      </w:r>
      <w:r w:rsidR="007C6091">
        <w:rPr>
          <w:rFonts w:ascii="Times New Roman" w:eastAsia="Times New Roman" w:hAnsi="Times New Roman"/>
          <w:sz w:val="24"/>
          <w:szCs w:val="20"/>
          <w:lang w:eastAsia="fr-FR"/>
        </w:rPr>
        <w:t xml:space="preserve">également </w:t>
      </w:r>
      <w:r w:rsidR="00264603">
        <w:rPr>
          <w:rFonts w:ascii="Times New Roman" w:eastAsia="Times New Roman" w:hAnsi="Times New Roman"/>
          <w:sz w:val="24"/>
          <w:szCs w:val="20"/>
          <w:lang w:eastAsia="fr-FR"/>
        </w:rPr>
        <w:t xml:space="preserve">du 7 </w:t>
      </w:r>
      <w:r w:rsidR="007C6091">
        <w:rPr>
          <w:rFonts w:ascii="Times New Roman" w:eastAsia="Times New Roman" w:hAnsi="Times New Roman"/>
          <w:sz w:val="24"/>
          <w:szCs w:val="20"/>
          <w:lang w:eastAsia="fr-FR"/>
        </w:rPr>
        <w:t>novembre 2008, ces deux derniers documents ayant été signés par la secrétaire générale du département de l'information et de la communication du ministère</w:t>
      </w:r>
      <w:r w:rsidR="00264603" w:rsidRPr="006D3FBA">
        <w:t xml:space="preserve"> </w:t>
      </w:r>
      <w:r w:rsidR="00264603">
        <w:rPr>
          <w:rFonts w:ascii="Times New Roman" w:eastAsia="Times New Roman" w:hAnsi="Times New Roman"/>
          <w:sz w:val="24"/>
          <w:szCs w:val="20"/>
          <w:lang w:eastAsia="fr-FR"/>
        </w:rPr>
        <w:t xml:space="preserve">; </w:t>
      </w:r>
      <w:r w:rsidR="00A867B9">
        <w:rPr>
          <w:rFonts w:ascii="Times New Roman" w:eastAsia="Times New Roman" w:hAnsi="Times New Roman"/>
          <w:sz w:val="24"/>
          <w:szCs w:val="20"/>
          <w:lang w:eastAsia="fr-FR"/>
        </w:rPr>
        <w:t>qu’il avait considéré qu’en l’espèce, l</w:t>
      </w:r>
      <w:r w:rsidR="00D3637D">
        <w:rPr>
          <w:rFonts w:ascii="Times New Roman" w:eastAsia="Times New Roman" w:hAnsi="Times New Roman"/>
          <w:sz w:val="24"/>
          <w:szCs w:val="20"/>
          <w:lang w:eastAsia="fr-FR"/>
        </w:rPr>
        <w:t>a responsabilité personnelle et pécuniaire du</w:t>
      </w:r>
      <w:r w:rsidR="00A867B9">
        <w:rPr>
          <w:rFonts w:ascii="Times New Roman" w:eastAsia="Times New Roman" w:hAnsi="Times New Roman"/>
          <w:sz w:val="24"/>
          <w:szCs w:val="20"/>
          <w:lang w:eastAsia="fr-FR"/>
        </w:rPr>
        <w:t xml:space="preserve"> comptable, </w:t>
      </w:r>
      <w:r w:rsidR="008752BC">
        <w:rPr>
          <w:rFonts w:ascii="Times New Roman" w:eastAsia="Times New Roman" w:hAnsi="Times New Roman"/>
          <w:sz w:val="24"/>
          <w:szCs w:val="20"/>
          <w:lang w:eastAsia="fr-FR"/>
        </w:rPr>
        <w:t xml:space="preserve">qui, au regard des pièces produites, a exécuté la dépense sans </w:t>
      </w:r>
      <w:r w:rsidR="00A867B9">
        <w:rPr>
          <w:rFonts w:ascii="Times New Roman" w:eastAsia="Times New Roman" w:hAnsi="Times New Roman"/>
          <w:sz w:val="24"/>
          <w:szCs w:val="20"/>
          <w:lang w:eastAsia="fr-FR"/>
        </w:rPr>
        <w:t>exercer les contrôles prévus aux articles 12 et 13 du décret n°</w:t>
      </w:r>
      <w:r w:rsidR="00BD220E">
        <w:rPr>
          <w:rFonts w:ascii="Times New Roman" w:eastAsia="Times New Roman" w:hAnsi="Times New Roman"/>
          <w:sz w:val="24"/>
          <w:szCs w:val="20"/>
          <w:lang w:eastAsia="fr-FR"/>
        </w:rPr>
        <w:t xml:space="preserve"> </w:t>
      </w:r>
      <w:r w:rsidR="00A867B9">
        <w:rPr>
          <w:rFonts w:ascii="Times New Roman" w:eastAsia="Times New Roman" w:hAnsi="Times New Roman"/>
          <w:sz w:val="24"/>
          <w:szCs w:val="20"/>
          <w:lang w:eastAsia="fr-FR"/>
        </w:rPr>
        <w:t>62-1587 susvisé</w:t>
      </w:r>
      <w:r w:rsidR="008752BC">
        <w:rPr>
          <w:rFonts w:ascii="Times New Roman" w:eastAsia="Times New Roman" w:hAnsi="Times New Roman"/>
          <w:sz w:val="24"/>
          <w:szCs w:val="20"/>
          <w:lang w:eastAsia="fr-FR"/>
        </w:rPr>
        <w:t xml:space="preserve"> et en méconnaissance de l’article 37 du même décret</w:t>
      </w:r>
      <w:r w:rsidR="00A867B9">
        <w:rPr>
          <w:rFonts w:ascii="Times New Roman" w:eastAsia="Times New Roman" w:hAnsi="Times New Roman"/>
          <w:sz w:val="24"/>
          <w:szCs w:val="20"/>
          <w:lang w:eastAsia="fr-FR"/>
        </w:rPr>
        <w:t xml:space="preserve">, </w:t>
      </w:r>
      <w:r w:rsidR="008752BC">
        <w:rPr>
          <w:rFonts w:ascii="Times New Roman" w:eastAsia="Times New Roman" w:hAnsi="Times New Roman"/>
          <w:sz w:val="24"/>
          <w:szCs w:val="20"/>
          <w:lang w:eastAsia="fr-FR"/>
        </w:rPr>
        <w:t>pouvait être mise en jeu ;</w:t>
      </w:r>
    </w:p>
    <w:p w:rsidR="000E3106" w:rsidRDefault="000E3106" w:rsidP="000E3106">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qu’en réponse,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indique, comme aux première et deuxième </w:t>
      </w:r>
      <w:r w:rsidR="00444664">
        <w:rPr>
          <w:rFonts w:ascii="Times New Roman" w:eastAsia="Times New Roman" w:hAnsi="Times New Roman"/>
          <w:sz w:val="24"/>
          <w:szCs w:val="20"/>
          <w:lang w:eastAsia="fr-FR"/>
        </w:rPr>
        <w:t xml:space="preserve">présomptions de </w:t>
      </w:r>
      <w:r>
        <w:rPr>
          <w:rFonts w:ascii="Times New Roman" w:eastAsia="Times New Roman" w:hAnsi="Times New Roman"/>
          <w:sz w:val="24"/>
          <w:szCs w:val="20"/>
          <w:lang w:eastAsia="fr-FR"/>
        </w:rPr>
        <w:t>charge</w:t>
      </w:r>
      <w:r w:rsidR="00BD220E">
        <w:rPr>
          <w:rFonts w:ascii="Times New Roman" w:eastAsia="Times New Roman" w:hAnsi="Times New Roman"/>
          <w:sz w:val="24"/>
          <w:szCs w:val="20"/>
          <w:lang w:eastAsia="fr-FR"/>
        </w:rPr>
        <w:t>s</w:t>
      </w:r>
      <w:r>
        <w:rPr>
          <w:rFonts w:ascii="Times New Roman" w:eastAsia="Times New Roman" w:hAnsi="Times New Roman"/>
          <w:sz w:val="24"/>
          <w:szCs w:val="20"/>
          <w:lang w:eastAsia="fr-FR"/>
        </w:rPr>
        <w:t>, que les pièces justificatives en l’espèce sont celles prévues sous la rubrique « marchés passés sans formalités préalables et sans écrit » de la nomenclature établie par l’instruction codificatrice de la DGCP n° 03-060</w:t>
      </w:r>
      <w:r w:rsidR="00614A89">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B du 17 novembre 2003, à savoir la facture, laquelle lui a été produite ; qu’il ne pouvait valablement opposer à la demande de paiement le motif que la prestation considérée aurait dû conduire à la passation d’un marché sous forme écrite après publicité et concurrence, sauf à exercer un contrôle sur la régularité interne des procédures afférentes aux marché publics et un contrôle de légalité des bons de commande, ce dont les comptables publics doivent s’abstenir ;  </w:t>
      </w:r>
    </w:p>
    <w:p w:rsidR="001B1559" w:rsidRDefault="000E3106" w:rsidP="001B1559">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comme aux première et deuxième </w:t>
      </w:r>
      <w:r w:rsidR="00444664">
        <w:rPr>
          <w:rFonts w:ascii="Times New Roman" w:eastAsia="Times New Roman" w:hAnsi="Times New Roman"/>
          <w:sz w:val="24"/>
          <w:szCs w:val="20"/>
          <w:lang w:eastAsia="fr-FR"/>
        </w:rPr>
        <w:t xml:space="preserve">présomptions de </w:t>
      </w:r>
      <w:r>
        <w:rPr>
          <w:rFonts w:ascii="Times New Roman" w:eastAsia="Times New Roman" w:hAnsi="Times New Roman"/>
          <w:sz w:val="24"/>
          <w:szCs w:val="20"/>
          <w:lang w:eastAsia="fr-FR"/>
        </w:rPr>
        <w:t>charge</w:t>
      </w:r>
      <w:r w:rsidR="00BD220E">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w:t>
      </w:r>
      <w:r w:rsidR="001B1559">
        <w:rPr>
          <w:rFonts w:ascii="Times New Roman" w:eastAsia="Times New Roman" w:hAnsi="Times New Roman"/>
          <w:sz w:val="24"/>
          <w:szCs w:val="20"/>
          <w:lang w:eastAsia="fr-FR"/>
        </w:rPr>
        <w:t xml:space="preserve">qu’au regard de la nature et du montant de la dépense en cause, il y avait lieu pour le comptable, </w:t>
      </w:r>
      <w:r w:rsidR="001B1559">
        <w:rPr>
          <w:rFonts w:ascii="Times New Roman" w:eastAsia="Times New Roman" w:hAnsi="Times New Roman"/>
          <w:sz w:val="24"/>
          <w:szCs w:val="20"/>
          <w:lang w:eastAsia="fr-FR"/>
        </w:rPr>
        <w:lastRenderedPageBreak/>
        <w:t xml:space="preserve">conformément aux dispositions des articles 12 et 13 du décret </w:t>
      </w:r>
      <w:r w:rsidR="00BD220E">
        <w:rPr>
          <w:rFonts w:ascii="Times New Roman" w:eastAsia="Times New Roman" w:hAnsi="Times New Roman"/>
          <w:sz w:val="24"/>
          <w:szCs w:val="20"/>
          <w:lang w:eastAsia="fr-FR"/>
        </w:rPr>
        <w:t xml:space="preserve">n° </w:t>
      </w:r>
      <w:r w:rsidR="001B1559">
        <w:rPr>
          <w:rFonts w:ascii="Times New Roman" w:eastAsia="Times New Roman" w:hAnsi="Times New Roman"/>
          <w:sz w:val="24"/>
          <w:szCs w:val="20"/>
          <w:lang w:eastAsia="fr-FR"/>
        </w:rPr>
        <w:t xml:space="preserve">62-1587 susvisé, de demander à l’appui du paiement la pièce justificative prévue en l’espèce par l’article 11 du </w:t>
      </w:r>
      <w:r w:rsidR="00444664">
        <w:rPr>
          <w:rFonts w:ascii="Times New Roman" w:eastAsia="Times New Roman" w:hAnsi="Times New Roman"/>
          <w:sz w:val="24"/>
          <w:szCs w:val="20"/>
          <w:lang w:eastAsia="fr-FR"/>
        </w:rPr>
        <w:t>c</w:t>
      </w:r>
      <w:r w:rsidR="001B1559">
        <w:rPr>
          <w:rFonts w:ascii="Times New Roman" w:eastAsia="Times New Roman" w:hAnsi="Times New Roman"/>
          <w:sz w:val="24"/>
          <w:szCs w:val="20"/>
          <w:lang w:eastAsia="fr-FR"/>
        </w:rPr>
        <w:t>ode des marchés publics alors en vigueur, à savoir un contrat écrit, et requise par le paragraphe 4.2.1 de l’instruction DGCP n°</w:t>
      </w:r>
      <w:r w:rsidR="00BD220E">
        <w:rPr>
          <w:rFonts w:ascii="Times New Roman" w:eastAsia="Times New Roman" w:hAnsi="Times New Roman"/>
          <w:sz w:val="24"/>
          <w:szCs w:val="20"/>
          <w:lang w:eastAsia="fr-FR"/>
        </w:rPr>
        <w:t xml:space="preserve"> </w:t>
      </w:r>
      <w:r w:rsidR="001B1559">
        <w:rPr>
          <w:rFonts w:ascii="Times New Roman" w:eastAsia="Times New Roman" w:hAnsi="Times New Roman"/>
          <w:sz w:val="24"/>
          <w:szCs w:val="20"/>
          <w:lang w:eastAsia="fr-FR"/>
        </w:rPr>
        <w:t xml:space="preserve">03-060 précitée pour être produite au comptable ; </w:t>
      </w:r>
    </w:p>
    <w:p w:rsidR="003160FA" w:rsidRDefault="003160FA" w:rsidP="003160FA">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a procédé à ce paiement sans</w:t>
      </w:r>
      <w:r w:rsidRPr="003160FA">
        <w:rPr>
          <w:rFonts w:ascii="Times New Roman" w:eastAsia="Times New Roman" w:hAnsi="Times New Roman"/>
          <w:sz w:val="24"/>
          <w:szCs w:val="20"/>
          <w:lang w:eastAsia="fr-FR"/>
        </w:rPr>
        <w:t xml:space="preserve"> l</w:t>
      </w:r>
      <w:r>
        <w:rPr>
          <w:rFonts w:ascii="Times New Roman" w:eastAsia="Times New Roman" w:hAnsi="Times New Roman"/>
          <w:sz w:val="24"/>
          <w:szCs w:val="20"/>
          <w:lang w:eastAsia="fr-FR"/>
        </w:rPr>
        <w:t>'</w:t>
      </w:r>
      <w:r w:rsidRPr="003160FA">
        <w:rPr>
          <w:rFonts w:ascii="Times New Roman" w:eastAsia="Times New Roman" w:hAnsi="Times New Roman"/>
          <w:sz w:val="24"/>
          <w:szCs w:val="20"/>
          <w:lang w:eastAsia="fr-FR"/>
        </w:rPr>
        <w:t xml:space="preserve">avoir </w:t>
      </w:r>
      <w:r>
        <w:rPr>
          <w:rFonts w:ascii="Times New Roman" w:eastAsia="Times New Roman" w:hAnsi="Times New Roman"/>
          <w:sz w:val="24"/>
          <w:szCs w:val="20"/>
          <w:lang w:eastAsia="fr-FR"/>
        </w:rPr>
        <w:t xml:space="preserve">préalablement </w:t>
      </w:r>
      <w:r w:rsidRPr="003160FA">
        <w:rPr>
          <w:rFonts w:ascii="Times New Roman" w:eastAsia="Times New Roman" w:hAnsi="Times New Roman"/>
          <w:sz w:val="24"/>
          <w:szCs w:val="20"/>
          <w:lang w:eastAsia="fr-FR"/>
        </w:rPr>
        <w:t xml:space="preserve">suspendu, </w:t>
      </w:r>
      <w:r w:rsidR="000E3106">
        <w:rPr>
          <w:rFonts w:ascii="Times New Roman" w:eastAsia="Times New Roman" w:hAnsi="Times New Roman"/>
          <w:sz w:val="24"/>
          <w:szCs w:val="20"/>
          <w:lang w:eastAsia="fr-FR"/>
        </w:rPr>
        <w:t xml:space="preserve">en vue </w:t>
      </w:r>
      <w:r w:rsidRPr="003160FA">
        <w:rPr>
          <w:rFonts w:ascii="Times New Roman" w:eastAsia="Times New Roman" w:hAnsi="Times New Roman"/>
          <w:sz w:val="24"/>
          <w:szCs w:val="20"/>
          <w:lang w:eastAsia="fr-FR"/>
        </w:rPr>
        <w:t xml:space="preserve">de vérifier auprès de l'ordonnateur la validité de la créance en lui demandant d'en apporter la </w:t>
      </w:r>
      <w:r w:rsidR="000E3106">
        <w:rPr>
          <w:rFonts w:ascii="Times New Roman" w:eastAsia="Times New Roman" w:hAnsi="Times New Roman"/>
          <w:sz w:val="24"/>
          <w:szCs w:val="20"/>
          <w:lang w:eastAsia="fr-FR"/>
        </w:rPr>
        <w:t xml:space="preserve">pièce justificative nécessaire </w:t>
      </w:r>
      <w:r w:rsidRPr="003160FA">
        <w:rPr>
          <w:rFonts w:ascii="Times New Roman" w:eastAsia="Times New Roman" w:hAnsi="Times New Roman"/>
          <w:sz w:val="24"/>
          <w:szCs w:val="20"/>
          <w:lang w:eastAsia="fr-FR"/>
        </w:rPr>
        <w:t>ou de se faire requérir de payer</w:t>
      </w:r>
      <w:r w:rsidR="00614A89">
        <w:rPr>
          <w:rFonts w:ascii="Times New Roman" w:eastAsia="Times New Roman" w:hAnsi="Times New Roman"/>
          <w:sz w:val="24"/>
          <w:szCs w:val="20"/>
          <w:lang w:eastAsia="fr-FR"/>
        </w:rPr>
        <w:t> </w:t>
      </w:r>
      <w:r w:rsidRPr="003160F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qu’interrogé lors de l’instruction</w:t>
      </w:r>
      <w:r w:rsidR="001626D4">
        <w:rPr>
          <w:rFonts w:ascii="Times New Roman" w:eastAsia="Times New Roman" w:hAnsi="Times New Roman"/>
          <w:sz w:val="24"/>
          <w:szCs w:val="20"/>
          <w:lang w:eastAsia="fr-FR"/>
        </w:rPr>
        <w:t xml:space="preserve"> par questionnaire</w:t>
      </w:r>
      <w:r w:rsidRPr="00F9287F">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sidR="004A3D35">
        <w:rPr>
          <w:rFonts w:ascii="Times New Roman" w:eastAsia="Times New Roman" w:hAnsi="Times New Roman"/>
          <w:sz w:val="24"/>
          <w:szCs w:val="20"/>
          <w:lang w:eastAsia="fr-FR"/>
        </w:rPr>
        <w:t>,</w:t>
      </w:r>
      <w:r w:rsidRPr="00F9287F">
        <w:rPr>
          <w:rFonts w:ascii="Times New Roman" w:eastAsia="Times New Roman" w:hAnsi="Times New Roman"/>
          <w:sz w:val="24"/>
          <w:szCs w:val="20"/>
          <w:lang w:eastAsia="fr-FR"/>
        </w:rPr>
        <w:t xml:space="preserve"> </w:t>
      </w:r>
      <w:r w:rsidR="001626D4">
        <w:rPr>
          <w:rFonts w:ascii="Times New Roman" w:eastAsia="Times New Roman" w:hAnsi="Times New Roman"/>
          <w:sz w:val="24"/>
          <w:szCs w:val="20"/>
          <w:lang w:eastAsia="fr-FR"/>
        </w:rPr>
        <w:t>qui n’a pas répondu</w:t>
      </w:r>
      <w:r w:rsidR="00BD220E" w:rsidRPr="00BD220E">
        <w:rPr>
          <w:rFonts w:ascii="Times New Roman" w:eastAsia="Times New Roman" w:hAnsi="Times New Roman"/>
          <w:sz w:val="24"/>
          <w:szCs w:val="20"/>
          <w:lang w:eastAsia="fr-FR"/>
        </w:rPr>
        <w:t xml:space="preserve"> </w:t>
      </w:r>
      <w:r w:rsidR="00BD220E" w:rsidRPr="00F9287F">
        <w:rPr>
          <w:rFonts w:ascii="Times New Roman" w:eastAsia="Times New Roman" w:hAnsi="Times New Roman"/>
          <w:sz w:val="24"/>
          <w:szCs w:val="20"/>
          <w:lang w:eastAsia="fr-FR"/>
        </w:rPr>
        <w:t>sur ce point</w:t>
      </w:r>
      <w:r w:rsidR="001626D4">
        <w:rPr>
          <w:rFonts w:ascii="Times New Roman" w:eastAsia="Times New Roman" w:hAnsi="Times New Roman"/>
          <w:sz w:val="24"/>
          <w:szCs w:val="20"/>
          <w:lang w:eastAsia="fr-FR"/>
        </w:rPr>
        <w:t>, n’a pas apporté la preuve qu’il avait demandé à</w:t>
      </w:r>
      <w:r w:rsidR="004A3D35" w:rsidRPr="00F9287F">
        <w:rPr>
          <w:rFonts w:ascii="Times New Roman" w:eastAsia="Times New Roman" w:hAnsi="Times New Roman"/>
          <w:sz w:val="24"/>
          <w:szCs w:val="20"/>
          <w:lang w:eastAsia="fr-FR"/>
        </w:rPr>
        <w:t xml:space="preserve"> l’ordonnateur de lui fournir les éléments de régularisation nécessaires au cas d’espèce ;</w:t>
      </w:r>
      <w:r w:rsidR="004A3D35">
        <w:rPr>
          <w:rFonts w:ascii="Times New Roman" w:eastAsia="Times New Roman" w:hAnsi="Times New Roman"/>
          <w:sz w:val="24"/>
          <w:szCs w:val="20"/>
          <w:lang w:eastAsia="fr-FR"/>
        </w:rPr>
        <w:t xml:space="preserve"> qu'il en ressort qu’il n'a donc pas </w:t>
      </w:r>
      <w:r w:rsidR="004A3D35" w:rsidRPr="00F9287F">
        <w:rPr>
          <w:rFonts w:ascii="Times New Roman" w:eastAsia="Times New Roman" w:hAnsi="Times New Roman"/>
          <w:sz w:val="24"/>
          <w:szCs w:val="20"/>
          <w:lang w:eastAsia="fr-FR"/>
        </w:rPr>
        <w:t xml:space="preserve">effectué les </w:t>
      </w:r>
      <w:r w:rsidR="004A3D35">
        <w:rPr>
          <w:rFonts w:ascii="Times New Roman" w:eastAsia="Times New Roman" w:hAnsi="Times New Roman"/>
          <w:sz w:val="24"/>
          <w:szCs w:val="20"/>
          <w:lang w:eastAsia="fr-FR"/>
        </w:rPr>
        <w:t xml:space="preserve">contrôles </w:t>
      </w:r>
      <w:r w:rsidR="004A3D35" w:rsidRPr="00F9287F">
        <w:rPr>
          <w:rFonts w:ascii="Times New Roman" w:eastAsia="Times New Roman" w:hAnsi="Times New Roman"/>
          <w:sz w:val="24"/>
          <w:szCs w:val="20"/>
          <w:lang w:eastAsia="fr-FR"/>
        </w:rPr>
        <w:t xml:space="preserve">prévus </w:t>
      </w:r>
      <w:r w:rsidR="000E3106">
        <w:rPr>
          <w:rFonts w:ascii="Times New Roman" w:eastAsia="Times New Roman" w:hAnsi="Times New Roman"/>
          <w:sz w:val="24"/>
          <w:szCs w:val="20"/>
          <w:lang w:eastAsia="fr-FR"/>
        </w:rPr>
        <w:t>aux articles 12 et</w:t>
      </w:r>
      <w:r w:rsidR="004A3D35" w:rsidRPr="00F9287F">
        <w:rPr>
          <w:rFonts w:ascii="Times New Roman" w:eastAsia="Times New Roman" w:hAnsi="Times New Roman"/>
          <w:sz w:val="24"/>
          <w:szCs w:val="20"/>
          <w:lang w:eastAsia="fr-FR"/>
        </w:rPr>
        <w:t xml:space="preserve"> 13 du décret n° 62-1587 du 29 décembre 1962</w:t>
      </w:r>
      <w:r w:rsidR="000E3106">
        <w:rPr>
          <w:rFonts w:ascii="Times New Roman" w:eastAsia="Times New Roman" w:hAnsi="Times New Roman"/>
          <w:sz w:val="24"/>
          <w:szCs w:val="20"/>
          <w:lang w:eastAsia="fr-FR"/>
        </w:rPr>
        <w:t> ;</w:t>
      </w:r>
    </w:p>
    <w:p w:rsidR="00675E3E" w:rsidRDefault="00675E3E" w:rsidP="00675E3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1B1559">
        <w:rPr>
          <w:rFonts w:ascii="Times New Roman" w:eastAsia="Times New Roman" w:hAnsi="Times New Roman"/>
          <w:sz w:val="24"/>
          <w:szCs w:val="20"/>
          <w:lang w:eastAsia="fr-FR"/>
        </w:rPr>
        <w:t>qu’</w:t>
      </w:r>
      <w:r>
        <w:rPr>
          <w:rFonts w:ascii="Times New Roman" w:eastAsia="Times New Roman" w:hAnsi="Times New Roman"/>
          <w:sz w:val="24"/>
          <w:szCs w:val="20"/>
          <w:lang w:eastAsia="fr-FR"/>
        </w:rPr>
        <w:t xml:space="preserve">en audience publique, </w:t>
      </w:r>
      <w:r w:rsidR="00E1115D">
        <w:rPr>
          <w:rFonts w:ascii="Times New Roman" w:eastAsia="Times New Roman" w:hAnsi="Times New Roman"/>
          <w:sz w:val="24"/>
          <w:szCs w:val="20"/>
          <w:lang w:eastAsia="fr-FR"/>
        </w:rPr>
        <w:t>M. X</w:t>
      </w:r>
      <w:r w:rsidR="001B1559">
        <w:rPr>
          <w:rFonts w:ascii="Times New Roman" w:eastAsia="Times New Roman" w:hAnsi="Times New Roman"/>
          <w:sz w:val="24"/>
          <w:szCs w:val="20"/>
          <w:lang w:eastAsia="fr-FR"/>
        </w:rPr>
        <w:t>, qui</w:t>
      </w:r>
      <w:r>
        <w:rPr>
          <w:rFonts w:ascii="Times New Roman" w:eastAsia="Times New Roman" w:hAnsi="Times New Roman"/>
          <w:sz w:val="24"/>
          <w:szCs w:val="20"/>
          <w:lang w:eastAsia="fr-FR"/>
        </w:rPr>
        <w:t xml:space="preserve"> n’a pas apporté d’éléments nouveaux sur les opérations en cause</w:t>
      </w:r>
      <w:r w:rsidR="001B1559">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a fait valoir des considérations générales relatives à la réforme du contrôle budgétaire et à la mise en œuvre de la loi organique </w:t>
      </w:r>
      <w:r w:rsidR="00444664">
        <w:rPr>
          <w:rFonts w:ascii="Times New Roman" w:eastAsia="Times New Roman" w:hAnsi="Times New Roman"/>
          <w:sz w:val="24"/>
          <w:szCs w:val="20"/>
          <w:lang w:eastAsia="fr-FR"/>
        </w:rPr>
        <w:t xml:space="preserve">relative aux </w:t>
      </w:r>
      <w:r>
        <w:rPr>
          <w:rFonts w:ascii="Times New Roman" w:eastAsia="Times New Roman" w:hAnsi="Times New Roman"/>
          <w:sz w:val="24"/>
          <w:szCs w:val="20"/>
          <w:lang w:eastAsia="fr-FR"/>
        </w:rPr>
        <w:t>lois de finances</w:t>
      </w:r>
      <w:r w:rsidR="00444664">
        <w:rPr>
          <w:rFonts w:ascii="Times New Roman" w:eastAsia="Times New Roman" w:hAnsi="Times New Roman"/>
          <w:sz w:val="24"/>
          <w:szCs w:val="20"/>
          <w:lang w:eastAsia="fr-FR"/>
        </w:rPr>
        <w:t> </w:t>
      </w:r>
      <w:r>
        <w:rPr>
          <w:rFonts w:ascii="Times New Roman" w:eastAsia="Times New Roman" w:hAnsi="Times New Roman"/>
          <w:sz w:val="24"/>
          <w:szCs w:val="20"/>
          <w:lang w:eastAsia="fr-FR"/>
        </w:rPr>
        <w:t>; que ces considérations ne sont pas prises en compte par le juge dans son appréciation de la responsabilité personnelle et pécuniaire du comptable public dans le cadre de l’application de l’article 60 de la loi du 23 février 1963 susvisé, et constituent, si le comptable le souhaite, des arguments à présenter</w:t>
      </w:r>
      <w:r w:rsidR="00444664">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le cas échéant</w:t>
      </w:r>
      <w:r w:rsidR="00444664">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à l’appui d’une demande de remise gracieuse auprès du ministre chargé du Budget et des comptes publics ;</w:t>
      </w:r>
    </w:p>
    <w:p w:rsidR="00FA17A4" w:rsidRPr="00F9287F" w:rsidRDefault="003160FA" w:rsidP="00FA17A4">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Considérant qu’il résulte de ce qui précède que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a engagé sa responsabilité personnelle et pécuniaire à hauteur de </w:t>
      </w:r>
      <w:r w:rsidR="002C3AC5" w:rsidRPr="00F9287F">
        <w:rPr>
          <w:rFonts w:ascii="Times New Roman" w:eastAsia="Times New Roman" w:hAnsi="Times New Roman"/>
          <w:sz w:val="24"/>
          <w:szCs w:val="20"/>
          <w:lang w:eastAsia="fr-FR"/>
        </w:rPr>
        <w:t xml:space="preserve">35 880 </w:t>
      </w:r>
      <w:r w:rsidRPr="00F9287F">
        <w:rPr>
          <w:rFonts w:ascii="Times New Roman" w:eastAsia="Times New Roman" w:hAnsi="Times New Roman"/>
          <w:sz w:val="24"/>
          <w:szCs w:val="20"/>
          <w:lang w:eastAsia="fr-FR"/>
        </w:rPr>
        <w:t>euros au titre de l’exercice 2008</w:t>
      </w:r>
      <w:r>
        <w:rPr>
          <w:rFonts w:ascii="Times New Roman" w:eastAsia="Times New Roman" w:hAnsi="Times New Roman"/>
          <w:sz w:val="24"/>
          <w:szCs w:val="20"/>
          <w:lang w:eastAsia="fr-FR"/>
        </w:rPr>
        <w:t xml:space="preserve">, </w:t>
      </w:r>
      <w:r w:rsidR="00FA17A4">
        <w:rPr>
          <w:rFonts w:ascii="Times New Roman" w:eastAsia="Times New Roman" w:hAnsi="Times New Roman"/>
          <w:sz w:val="24"/>
          <w:szCs w:val="20"/>
          <w:lang w:eastAsia="fr-FR"/>
        </w:rPr>
        <w:t>pour défaut de contrôle des pièces justificatives à produire à l'appui de la dépense</w:t>
      </w:r>
      <w:r w:rsidR="00FA17A4" w:rsidRPr="00F9287F">
        <w:rPr>
          <w:rFonts w:ascii="Times New Roman" w:eastAsia="Times New Roman" w:hAnsi="Times New Roman"/>
          <w:sz w:val="24"/>
          <w:szCs w:val="20"/>
          <w:lang w:eastAsia="fr-FR"/>
        </w:rPr>
        <w:t> ;</w:t>
      </w:r>
    </w:p>
    <w:p w:rsidR="002946B3" w:rsidRPr="00614A89" w:rsidRDefault="002946B3" w:rsidP="00BD220E">
      <w:pPr>
        <w:pStyle w:val="Corpsdetexte"/>
        <w:spacing w:before="240" w:after="240"/>
        <w:ind w:firstLine="0"/>
        <w:rPr>
          <w:caps/>
          <w:szCs w:val="24"/>
        </w:rPr>
      </w:pPr>
      <w:r w:rsidRPr="00614A89">
        <w:rPr>
          <w:caps/>
          <w:szCs w:val="24"/>
        </w:rPr>
        <w:t>Par ces motifs,</w:t>
      </w:r>
    </w:p>
    <w:p w:rsidR="00BD220E" w:rsidRPr="00614A89" w:rsidRDefault="00E1115D" w:rsidP="00BD220E">
      <w:pPr>
        <w:pStyle w:val="Corpsdetexte"/>
        <w:rPr>
          <w:szCs w:val="24"/>
        </w:rPr>
      </w:pPr>
      <w:r w:rsidRPr="00614A89">
        <w:rPr>
          <w:szCs w:val="24"/>
        </w:rPr>
        <w:t>M. X</w:t>
      </w:r>
      <w:r w:rsidR="00BD220E" w:rsidRPr="00614A89">
        <w:rPr>
          <w:szCs w:val="24"/>
        </w:rPr>
        <w:t xml:space="preserve"> est constitué débiteur, au titre de l'exercice 2008, envers le ministère de la culture et de la communication de la somme de 35 880 euros, augmentée des intérêts de droit calculés à compter du 21 février 2012, date de réception du réquisitoire.</w:t>
      </w:r>
    </w:p>
    <w:p w:rsidR="00BD220E" w:rsidRPr="00614A89" w:rsidRDefault="00BD220E" w:rsidP="005D6DA4">
      <w:pPr>
        <w:spacing w:before="120" w:after="120" w:line="240" w:lineRule="auto"/>
        <w:ind w:left="284" w:hanging="284"/>
        <w:jc w:val="both"/>
        <w:rPr>
          <w:rFonts w:ascii="Times New Roman" w:eastAsia="Times New Roman" w:hAnsi="Times New Roman"/>
          <w:sz w:val="24"/>
          <w:szCs w:val="20"/>
          <w:lang w:eastAsia="fr-FR"/>
        </w:rPr>
      </w:pPr>
    </w:p>
    <w:p w:rsidR="005D6DA4" w:rsidRPr="00BD220E" w:rsidRDefault="005D6DA4" w:rsidP="00BD220E">
      <w:pPr>
        <w:spacing w:before="120" w:after="240" w:line="240" w:lineRule="auto"/>
        <w:ind w:left="284" w:hanging="284"/>
        <w:jc w:val="both"/>
        <w:rPr>
          <w:rFonts w:ascii="Times New Roman" w:eastAsia="Times New Roman" w:hAnsi="Times New Roman"/>
          <w:b/>
          <w:i/>
          <w:sz w:val="24"/>
          <w:szCs w:val="20"/>
          <w:u w:val="single"/>
          <w:lang w:eastAsia="fr-FR"/>
        </w:rPr>
      </w:pPr>
      <w:r w:rsidRPr="00BD220E">
        <w:rPr>
          <w:rFonts w:ascii="Times New Roman" w:eastAsia="Times New Roman" w:hAnsi="Times New Roman"/>
          <w:b/>
          <w:i/>
          <w:sz w:val="24"/>
          <w:szCs w:val="20"/>
          <w:u w:val="single"/>
          <w:lang w:eastAsia="fr-FR"/>
        </w:rPr>
        <w:t xml:space="preserve">Quatrième charge </w:t>
      </w:r>
    </w:p>
    <w:p w:rsidR="004A3D35" w:rsidRDefault="002C3AC5" w:rsidP="004A3D35">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 que,</w:t>
      </w:r>
      <w:r w:rsidR="004A3D35">
        <w:rPr>
          <w:rFonts w:ascii="Times New Roman" w:eastAsia="Times New Roman" w:hAnsi="Times New Roman"/>
          <w:sz w:val="24"/>
          <w:szCs w:val="20"/>
          <w:lang w:eastAsia="fr-FR"/>
        </w:rPr>
        <w:t xml:space="preserve"> p</w:t>
      </w:r>
      <w:r w:rsidR="00444664">
        <w:rPr>
          <w:rFonts w:ascii="Times New Roman" w:eastAsia="Times New Roman" w:hAnsi="Times New Roman"/>
          <w:sz w:val="24"/>
          <w:szCs w:val="20"/>
          <w:lang w:eastAsia="fr-FR"/>
        </w:rPr>
        <w:t>ar le réquisitoire susvisé, le P</w:t>
      </w:r>
      <w:r w:rsidR="004A3D35">
        <w:rPr>
          <w:rFonts w:ascii="Times New Roman" w:eastAsia="Times New Roman" w:hAnsi="Times New Roman"/>
          <w:sz w:val="24"/>
          <w:szCs w:val="20"/>
          <w:lang w:eastAsia="fr-FR"/>
        </w:rPr>
        <w:t xml:space="preserve">rocureur général avait relevé que, </w:t>
      </w:r>
      <w:r>
        <w:rPr>
          <w:rFonts w:ascii="Times New Roman" w:eastAsia="Times New Roman" w:hAnsi="Times New Roman"/>
          <w:sz w:val="24"/>
          <w:szCs w:val="20"/>
          <w:lang w:eastAsia="fr-FR"/>
        </w:rPr>
        <w:t xml:space="preserve">dans les mêmes conditions que pour les </w:t>
      </w:r>
      <w:r w:rsidR="00FA17A4">
        <w:rPr>
          <w:rFonts w:ascii="Times New Roman" w:eastAsia="Times New Roman" w:hAnsi="Times New Roman"/>
          <w:sz w:val="24"/>
          <w:szCs w:val="20"/>
          <w:lang w:eastAsia="fr-FR"/>
        </w:rPr>
        <w:t>trois</w:t>
      </w:r>
      <w:r>
        <w:rPr>
          <w:rFonts w:ascii="Times New Roman" w:eastAsia="Times New Roman" w:hAnsi="Times New Roman"/>
          <w:sz w:val="24"/>
          <w:szCs w:val="20"/>
          <w:lang w:eastAsia="fr-FR"/>
        </w:rPr>
        <w:t xml:space="preserve"> premières </w:t>
      </w:r>
      <w:r w:rsidR="00444664">
        <w:rPr>
          <w:rFonts w:ascii="Times New Roman" w:eastAsia="Times New Roman" w:hAnsi="Times New Roman"/>
          <w:sz w:val="24"/>
          <w:szCs w:val="20"/>
          <w:lang w:eastAsia="fr-FR"/>
        </w:rPr>
        <w:t xml:space="preserve">présomptions de </w:t>
      </w:r>
      <w:r>
        <w:rPr>
          <w:rFonts w:ascii="Times New Roman" w:eastAsia="Times New Roman" w:hAnsi="Times New Roman"/>
          <w:sz w:val="24"/>
          <w:szCs w:val="20"/>
          <w:lang w:eastAsia="fr-FR"/>
        </w:rPr>
        <w:t xml:space="preserve">charges,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 xml:space="preserve">a </w:t>
      </w:r>
      <w:r>
        <w:rPr>
          <w:rFonts w:ascii="Times New Roman" w:eastAsia="Times New Roman" w:hAnsi="Times New Roman"/>
          <w:sz w:val="24"/>
          <w:szCs w:val="20"/>
          <w:lang w:eastAsia="fr-FR"/>
        </w:rPr>
        <w:t xml:space="preserve">validé le 26 novembre 2008 la liquidation et le </w:t>
      </w:r>
      <w:r w:rsidRPr="00F9287F">
        <w:rPr>
          <w:rFonts w:ascii="Times New Roman" w:eastAsia="Times New Roman" w:hAnsi="Times New Roman"/>
          <w:sz w:val="24"/>
          <w:szCs w:val="20"/>
          <w:lang w:eastAsia="fr-FR"/>
        </w:rPr>
        <w:t>paiement d</w:t>
      </w:r>
      <w:r w:rsidR="00757B86">
        <w:rPr>
          <w:rFonts w:ascii="Times New Roman" w:eastAsia="Times New Roman" w:hAnsi="Times New Roman"/>
          <w:sz w:val="24"/>
          <w:szCs w:val="20"/>
          <w:lang w:eastAsia="fr-FR"/>
        </w:rPr>
        <w:t xml:space="preserve">'un montant global de 42 507,06 </w:t>
      </w:r>
      <w:r w:rsidR="00FA17A4">
        <w:rPr>
          <w:rFonts w:ascii="Times New Roman" w:eastAsia="Times New Roman" w:hAnsi="Times New Roman"/>
          <w:sz w:val="24"/>
          <w:szCs w:val="20"/>
          <w:lang w:eastAsia="fr-FR"/>
        </w:rPr>
        <w:t xml:space="preserve">euros </w:t>
      </w:r>
      <w:r w:rsidRPr="00F9287F">
        <w:rPr>
          <w:rFonts w:ascii="Times New Roman" w:eastAsia="Times New Roman" w:hAnsi="Times New Roman"/>
          <w:sz w:val="24"/>
          <w:szCs w:val="20"/>
          <w:lang w:eastAsia="fr-FR"/>
        </w:rPr>
        <w:t>au titre de l’exercice 200</w:t>
      </w:r>
      <w:r w:rsidR="00757B86">
        <w:rPr>
          <w:rFonts w:ascii="Times New Roman" w:eastAsia="Times New Roman" w:hAnsi="Times New Roman"/>
          <w:sz w:val="24"/>
          <w:szCs w:val="20"/>
          <w:lang w:eastAsia="fr-FR"/>
        </w:rPr>
        <w:t>9</w:t>
      </w:r>
      <w:r w:rsidRPr="00F9287F">
        <w:rPr>
          <w:rFonts w:ascii="Times New Roman" w:eastAsia="Times New Roman" w:hAnsi="Times New Roman"/>
          <w:sz w:val="24"/>
          <w:szCs w:val="20"/>
          <w:lang w:eastAsia="fr-FR"/>
        </w:rPr>
        <w:t xml:space="preserve"> au bénéfice </w:t>
      </w:r>
      <w:r w:rsidR="003F49AE">
        <w:rPr>
          <w:rFonts w:ascii="Times New Roman" w:eastAsia="Times New Roman" w:hAnsi="Times New Roman"/>
          <w:sz w:val="24"/>
          <w:szCs w:val="20"/>
          <w:lang w:eastAsia="fr-FR"/>
        </w:rPr>
        <w:t>d</w:t>
      </w:r>
      <w:r w:rsidR="00757B86">
        <w:rPr>
          <w:rFonts w:ascii="Times New Roman" w:eastAsia="Times New Roman" w:hAnsi="Times New Roman"/>
          <w:sz w:val="24"/>
          <w:szCs w:val="20"/>
          <w:lang w:eastAsia="fr-FR"/>
        </w:rPr>
        <w:t>e la société M</w:t>
      </w:r>
      <w:r w:rsidR="00554F92">
        <w:rPr>
          <w:rFonts w:ascii="Times New Roman" w:eastAsia="Times New Roman" w:hAnsi="Times New Roman"/>
          <w:sz w:val="24"/>
          <w:szCs w:val="20"/>
          <w:lang w:eastAsia="fr-FR"/>
        </w:rPr>
        <w:t>é</w:t>
      </w:r>
      <w:r w:rsidR="00FC7F9C">
        <w:rPr>
          <w:rFonts w:ascii="Times New Roman" w:eastAsia="Times New Roman" w:hAnsi="Times New Roman"/>
          <w:sz w:val="24"/>
          <w:szCs w:val="20"/>
          <w:lang w:eastAsia="fr-FR"/>
        </w:rPr>
        <w:t>tro</w:t>
      </w:r>
      <w:r w:rsidR="00757B86">
        <w:rPr>
          <w:rFonts w:ascii="Times New Roman" w:eastAsia="Times New Roman" w:hAnsi="Times New Roman"/>
          <w:sz w:val="24"/>
          <w:szCs w:val="20"/>
          <w:lang w:eastAsia="fr-FR"/>
        </w:rPr>
        <w:t xml:space="preserve"> France, </w:t>
      </w:r>
      <w:r w:rsidRPr="00F9287F">
        <w:rPr>
          <w:rFonts w:ascii="Times New Roman" w:eastAsia="Times New Roman" w:hAnsi="Times New Roman"/>
          <w:sz w:val="24"/>
          <w:szCs w:val="20"/>
          <w:lang w:eastAsia="fr-FR"/>
        </w:rPr>
        <w:t xml:space="preserve">sans </w:t>
      </w:r>
      <w:r>
        <w:rPr>
          <w:rFonts w:ascii="Times New Roman" w:eastAsia="Times New Roman" w:hAnsi="Times New Roman"/>
          <w:sz w:val="24"/>
          <w:szCs w:val="20"/>
          <w:lang w:eastAsia="fr-FR"/>
        </w:rPr>
        <w:t>disposer d'un contrat écrit justifiant le paiement de</w:t>
      </w:r>
      <w:r w:rsidR="00757B86">
        <w:rPr>
          <w:rFonts w:ascii="Times New Roman" w:eastAsia="Times New Roman" w:hAnsi="Times New Roman"/>
          <w:sz w:val="24"/>
          <w:szCs w:val="20"/>
          <w:lang w:eastAsia="fr-FR"/>
        </w:rPr>
        <w:t xml:space="preserve">s </w:t>
      </w:r>
      <w:r>
        <w:rPr>
          <w:rFonts w:ascii="Times New Roman" w:eastAsia="Times New Roman" w:hAnsi="Times New Roman"/>
          <w:sz w:val="24"/>
          <w:szCs w:val="20"/>
          <w:lang w:eastAsia="fr-FR"/>
        </w:rPr>
        <w:t>prestation</w:t>
      </w:r>
      <w:r w:rsidR="00757B86">
        <w:rPr>
          <w:rFonts w:ascii="Times New Roman" w:eastAsia="Times New Roman" w:hAnsi="Times New Roman"/>
          <w:sz w:val="24"/>
          <w:szCs w:val="20"/>
          <w:lang w:eastAsia="fr-FR"/>
        </w:rPr>
        <w:t xml:space="preserve">s </w:t>
      </w:r>
      <w:r w:rsidR="003F49AE">
        <w:rPr>
          <w:rFonts w:ascii="Times New Roman" w:eastAsia="Times New Roman" w:hAnsi="Times New Roman"/>
          <w:sz w:val="24"/>
          <w:szCs w:val="20"/>
          <w:lang w:eastAsia="fr-FR"/>
        </w:rPr>
        <w:t>d'insertions réa</w:t>
      </w:r>
      <w:r w:rsidR="00757B86">
        <w:rPr>
          <w:rFonts w:ascii="Times New Roman" w:eastAsia="Times New Roman" w:hAnsi="Times New Roman"/>
          <w:sz w:val="24"/>
          <w:szCs w:val="20"/>
          <w:lang w:eastAsia="fr-FR"/>
        </w:rPr>
        <w:t xml:space="preserve">lisées par cette société pour </w:t>
      </w:r>
      <w:r w:rsidR="00757B86" w:rsidRPr="00757B86">
        <w:rPr>
          <w:rFonts w:ascii="Times New Roman" w:eastAsia="Times New Roman" w:hAnsi="Times New Roman"/>
          <w:i/>
          <w:sz w:val="24"/>
          <w:szCs w:val="20"/>
          <w:lang w:eastAsia="fr-FR"/>
        </w:rPr>
        <w:t>"la nuit des musées 2009"</w:t>
      </w:r>
      <w:r w:rsidR="004A3D35">
        <w:rPr>
          <w:rFonts w:ascii="Times New Roman" w:eastAsia="Times New Roman" w:hAnsi="Times New Roman"/>
          <w:sz w:val="24"/>
          <w:szCs w:val="20"/>
          <w:lang w:eastAsia="fr-FR"/>
        </w:rPr>
        <w:t> ; qu’il avait estimé qu’en application de l’article 60 de la loi</w:t>
      </w:r>
      <w:r w:rsidR="00444664">
        <w:rPr>
          <w:rFonts w:ascii="Times New Roman" w:eastAsia="Times New Roman" w:hAnsi="Times New Roman"/>
          <w:sz w:val="24"/>
          <w:szCs w:val="20"/>
          <w:lang w:eastAsia="fr-FR"/>
        </w:rPr>
        <w:t xml:space="preserve"> </w:t>
      </w:r>
      <w:r w:rsidR="004A3D35">
        <w:rPr>
          <w:rFonts w:ascii="Times New Roman" w:eastAsia="Times New Roman" w:hAnsi="Times New Roman"/>
          <w:sz w:val="24"/>
          <w:szCs w:val="20"/>
          <w:lang w:eastAsia="fr-FR"/>
        </w:rPr>
        <w:t>n° 63-156 susvisée, le comptable public, ayant effectué ces dépenses sans avoir exercé en l’espèce les contrôles prévus aux articles 12 et 13 du décret n°</w:t>
      </w:r>
      <w:r w:rsidR="00BD220E">
        <w:rPr>
          <w:rFonts w:ascii="Times New Roman" w:eastAsia="Times New Roman" w:hAnsi="Times New Roman"/>
          <w:sz w:val="24"/>
          <w:szCs w:val="20"/>
          <w:lang w:eastAsia="fr-FR"/>
        </w:rPr>
        <w:t xml:space="preserve"> </w:t>
      </w:r>
      <w:r w:rsidR="004A3D35">
        <w:rPr>
          <w:rFonts w:ascii="Times New Roman" w:eastAsia="Times New Roman" w:hAnsi="Times New Roman"/>
          <w:sz w:val="24"/>
          <w:szCs w:val="20"/>
          <w:lang w:eastAsia="fr-FR"/>
        </w:rPr>
        <w:t xml:space="preserve">62-1587 et en méconnaissance des dispositions de l’article 37 de ce </w:t>
      </w:r>
      <w:r w:rsidR="00444664">
        <w:rPr>
          <w:rFonts w:ascii="Times New Roman" w:eastAsia="Times New Roman" w:hAnsi="Times New Roman"/>
          <w:sz w:val="24"/>
          <w:szCs w:val="20"/>
          <w:lang w:eastAsia="fr-FR"/>
        </w:rPr>
        <w:t xml:space="preserve">même </w:t>
      </w:r>
      <w:r w:rsidR="004A3D35">
        <w:rPr>
          <w:rFonts w:ascii="Times New Roman" w:eastAsia="Times New Roman" w:hAnsi="Times New Roman"/>
          <w:sz w:val="24"/>
          <w:szCs w:val="20"/>
          <w:lang w:eastAsia="fr-FR"/>
        </w:rPr>
        <w:t>décret, avait engagé sa responsabilité</w:t>
      </w:r>
      <w:r w:rsidR="00614A89">
        <w:rPr>
          <w:rFonts w:ascii="Times New Roman" w:eastAsia="Times New Roman" w:hAnsi="Times New Roman"/>
          <w:sz w:val="24"/>
          <w:szCs w:val="20"/>
          <w:lang w:eastAsia="fr-FR"/>
        </w:rPr>
        <w:t> ;</w:t>
      </w:r>
    </w:p>
    <w:p w:rsidR="000E3106" w:rsidRDefault="000E3106" w:rsidP="000E3106">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qu’en réponse,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indique, comme aux trois </w:t>
      </w:r>
      <w:r w:rsidR="00444664">
        <w:rPr>
          <w:rFonts w:ascii="Times New Roman" w:eastAsia="Times New Roman" w:hAnsi="Times New Roman"/>
          <w:sz w:val="24"/>
          <w:szCs w:val="20"/>
          <w:lang w:eastAsia="fr-FR"/>
        </w:rPr>
        <w:t xml:space="preserve">présomptions de </w:t>
      </w:r>
      <w:r>
        <w:rPr>
          <w:rFonts w:ascii="Times New Roman" w:eastAsia="Times New Roman" w:hAnsi="Times New Roman"/>
          <w:sz w:val="24"/>
          <w:szCs w:val="20"/>
          <w:lang w:eastAsia="fr-FR"/>
        </w:rPr>
        <w:t>charge précédentes, que les pièces justificatives en l’espèce sont celles prévues sous la rubrique « marchés passés sans formalités préalables et sans écrit » de la nomenclature établie par l’instruction codificatrice de la DGCP n° 03-060</w:t>
      </w:r>
      <w:r w:rsidR="00614A89">
        <w:rPr>
          <w:rFonts w:ascii="Times New Roman" w:eastAsia="Times New Roman" w:hAnsi="Times New Roman"/>
          <w:sz w:val="24"/>
          <w:szCs w:val="20"/>
          <w:lang w:eastAsia="fr-FR"/>
        </w:rPr>
        <w:t>-</w:t>
      </w:r>
      <w:r>
        <w:rPr>
          <w:rFonts w:ascii="Times New Roman" w:eastAsia="Times New Roman" w:hAnsi="Times New Roman"/>
          <w:sz w:val="24"/>
          <w:szCs w:val="20"/>
          <w:lang w:eastAsia="fr-FR"/>
        </w:rPr>
        <w:t>B du 17 novembre 2003, à savoir l</w:t>
      </w:r>
      <w:r w:rsidR="00BB6183">
        <w:rPr>
          <w:rFonts w:ascii="Times New Roman" w:eastAsia="Times New Roman" w:hAnsi="Times New Roman"/>
          <w:sz w:val="24"/>
          <w:szCs w:val="20"/>
          <w:lang w:eastAsia="fr-FR"/>
        </w:rPr>
        <w:t>es</w:t>
      </w:r>
      <w:r>
        <w:rPr>
          <w:rFonts w:ascii="Times New Roman" w:eastAsia="Times New Roman" w:hAnsi="Times New Roman"/>
          <w:sz w:val="24"/>
          <w:szCs w:val="20"/>
          <w:lang w:eastAsia="fr-FR"/>
        </w:rPr>
        <w:t xml:space="preserve"> facture</w:t>
      </w:r>
      <w:r w:rsidR="00BB6183">
        <w:rPr>
          <w:rFonts w:ascii="Times New Roman" w:eastAsia="Times New Roman" w:hAnsi="Times New Roman"/>
          <w:sz w:val="24"/>
          <w:szCs w:val="20"/>
          <w:lang w:eastAsia="fr-FR"/>
        </w:rPr>
        <w:t>s</w:t>
      </w:r>
      <w:r>
        <w:rPr>
          <w:rFonts w:ascii="Times New Roman" w:eastAsia="Times New Roman" w:hAnsi="Times New Roman"/>
          <w:sz w:val="24"/>
          <w:szCs w:val="20"/>
          <w:lang w:eastAsia="fr-FR"/>
        </w:rPr>
        <w:t>, l</w:t>
      </w:r>
      <w:r w:rsidR="00BB6183">
        <w:rPr>
          <w:rFonts w:ascii="Times New Roman" w:eastAsia="Times New Roman" w:hAnsi="Times New Roman"/>
          <w:sz w:val="24"/>
          <w:szCs w:val="20"/>
          <w:lang w:eastAsia="fr-FR"/>
        </w:rPr>
        <w:t>es</w:t>
      </w:r>
      <w:r>
        <w:rPr>
          <w:rFonts w:ascii="Times New Roman" w:eastAsia="Times New Roman" w:hAnsi="Times New Roman"/>
          <w:sz w:val="24"/>
          <w:szCs w:val="20"/>
          <w:lang w:eastAsia="fr-FR"/>
        </w:rPr>
        <w:t>quelle</w:t>
      </w:r>
      <w:r w:rsidR="00255C7B">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lui </w:t>
      </w:r>
      <w:r w:rsidR="00BB6183">
        <w:rPr>
          <w:rFonts w:ascii="Times New Roman" w:eastAsia="Times New Roman" w:hAnsi="Times New Roman"/>
          <w:sz w:val="24"/>
          <w:szCs w:val="20"/>
          <w:lang w:eastAsia="fr-FR"/>
        </w:rPr>
        <w:t xml:space="preserve">ont </w:t>
      </w:r>
      <w:r>
        <w:rPr>
          <w:rFonts w:ascii="Times New Roman" w:eastAsia="Times New Roman" w:hAnsi="Times New Roman"/>
          <w:sz w:val="24"/>
          <w:szCs w:val="20"/>
          <w:lang w:eastAsia="fr-FR"/>
        </w:rPr>
        <w:t>été produite</w:t>
      </w:r>
      <w:r w:rsidR="00BB6183">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 qu’il ne pouvait valablement opposer à la demande de paiement le motif que la prestation considérée aurait dû conduire à la passation d’un marché sous forme écrite après publicité et concurrence, sauf à exercer un contrôle sur la </w:t>
      </w:r>
      <w:r>
        <w:rPr>
          <w:rFonts w:ascii="Times New Roman" w:eastAsia="Times New Roman" w:hAnsi="Times New Roman"/>
          <w:sz w:val="24"/>
          <w:szCs w:val="20"/>
          <w:lang w:eastAsia="fr-FR"/>
        </w:rPr>
        <w:lastRenderedPageBreak/>
        <w:t>régularité interne des procédures afférentes aux marché</w:t>
      </w:r>
      <w:r w:rsidR="00FC7F9C">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publics et un contrôle de légalité des bons de commande, ce dont les comptables publics doivent s’abstenir ;  </w:t>
      </w:r>
    </w:p>
    <w:p w:rsidR="00BB6183" w:rsidRDefault="00BB6183" w:rsidP="00BB6183">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comme aux trois </w:t>
      </w:r>
      <w:r w:rsidR="00444664">
        <w:rPr>
          <w:rFonts w:ascii="Times New Roman" w:eastAsia="Times New Roman" w:hAnsi="Times New Roman"/>
          <w:sz w:val="24"/>
          <w:szCs w:val="20"/>
          <w:lang w:eastAsia="fr-FR"/>
        </w:rPr>
        <w:t xml:space="preserve">présomptions de </w:t>
      </w:r>
      <w:r>
        <w:rPr>
          <w:rFonts w:ascii="Times New Roman" w:eastAsia="Times New Roman" w:hAnsi="Times New Roman"/>
          <w:sz w:val="24"/>
          <w:szCs w:val="20"/>
          <w:lang w:eastAsia="fr-FR"/>
        </w:rPr>
        <w:t xml:space="preserve">charges précédentes, qu’au regard de la nature et du montant de la dépense en cause, il y avait lieu pour le comptable, conformément aux dispositions des articles 12 et 13 du décret </w:t>
      </w:r>
      <w:r w:rsidR="002E3D30">
        <w:rPr>
          <w:rFonts w:ascii="Times New Roman" w:eastAsia="Times New Roman" w:hAnsi="Times New Roman"/>
          <w:sz w:val="24"/>
          <w:szCs w:val="20"/>
          <w:lang w:eastAsia="fr-FR"/>
        </w:rPr>
        <w:t xml:space="preserve">n° </w:t>
      </w:r>
      <w:r>
        <w:rPr>
          <w:rFonts w:ascii="Times New Roman" w:eastAsia="Times New Roman" w:hAnsi="Times New Roman"/>
          <w:sz w:val="24"/>
          <w:szCs w:val="20"/>
          <w:lang w:eastAsia="fr-FR"/>
        </w:rPr>
        <w:t xml:space="preserve">62-1587 susvisé, de demander à l’appui du paiement la pièce justificative </w:t>
      </w:r>
      <w:r w:rsidR="004025ED">
        <w:rPr>
          <w:rFonts w:ascii="Times New Roman" w:eastAsia="Times New Roman" w:hAnsi="Times New Roman"/>
          <w:sz w:val="24"/>
          <w:szCs w:val="20"/>
          <w:lang w:eastAsia="fr-FR"/>
        </w:rPr>
        <w:t xml:space="preserve">prévue </w:t>
      </w:r>
      <w:r>
        <w:rPr>
          <w:rFonts w:ascii="Times New Roman" w:eastAsia="Times New Roman" w:hAnsi="Times New Roman"/>
          <w:sz w:val="24"/>
          <w:szCs w:val="20"/>
          <w:lang w:eastAsia="fr-FR"/>
        </w:rPr>
        <w:t xml:space="preserve">en l’espèce par l’article 11 du </w:t>
      </w:r>
      <w:r w:rsidR="00444664">
        <w:rPr>
          <w:rFonts w:ascii="Times New Roman" w:eastAsia="Times New Roman" w:hAnsi="Times New Roman"/>
          <w:sz w:val="24"/>
          <w:szCs w:val="20"/>
          <w:lang w:eastAsia="fr-FR"/>
        </w:rPr>
        <w:t>c</w:t>
      </w:r>
      <w:r>
        <w:rPr>
          <w:rFonts w:ascii="Times New Roman" w:eastAsia="Times New Roman" w:hAnsi="Times New Roman"/>
          <w:sz w:val="24"/>
          <w:szCs w:val="20"/>
          <w:lang w:eastAsia="fr-FR"/>
        </w:rPr>
        <w:t>ode des marchés publics</w:t>
      </w:r>
      <w:r w:rsidR="00255C7B">
        <w:rPr>
          <w:rFonts w:ascii="Times New Roman" w:eastAsia="Times New Roman" w:hAnsi="Times New Roman"/>
          <w:sz w:val="24"/>
          <w:szCs w:val="20"/>
          <w:lang w:eastAsia="fr-FR"/>
        </w:rPr>
        <w:t xml:space="preserve"> dans sa version issue du </w:t>
      </w:r>
      <w:r w:rsidR="004025ED">
        <w:rPr>
          <w:rFonts w:ascii="Times New Roman" w:eastAsia="Times New Roman" w:hAnsi="Times New Roman"/>
          <w:sz w:val="24"/>
          <w:szCs w:val="20"/>
          <w:lang w:eastAsia="fr-FR"/>
        </w:rPr>
        <w:t>décret</w:t>
      </w:r>
      <w:r w:rsidR="00255C7B">
        <w:rPr>
          <w:rFonts w:ascii="Times New Roman" w:eastAsia="Times New Roman" w:hAnsi="Times New Roman"/>
          <w:sz w:val="24"/>
          <w:szCs w:val="20"/>
          <w:lang w:eastAsia="fr-FR"/>
        </w:rPr>
        <w:t xml:space="preserve"> n° </w:t>
      </w:r>
      <w:r w:rsidR="004025ED">
        <w:rPr>
          <w:rFonts w:ascii="Times New Roman" w:eastAsia="Times New Roman" w:hAnsi="Times New Roman"/>
          <w:sz w:val="24"/>
          <w:szCs w:val="20"/>
          <w:lang w:eastAsia="fr-FR"/>
        </w:rPr>
        <w:t>2008-1356 portant à 20</w:t>
      </w:r>
      <w:r w:rsidR="00824D61">
        <w:rPr>
          <w:rFonts w:ascii="Times New Roman" w:eastAsia="Times New Roman" w:hAnsi="Times New Roman"/>
          <w:sz w:val="24"/>
          <w:szCs w:val="20"/>
          <w:lang w:eastAsia="fr-FR"/>
        </w:rPr>
        <w:t> </w:t>
      </w:r>
      <w:r w:rsidR="004025ED">
        <w:rPr>
          <w:rFonts w:ascii="Times New Roman" w:eastAsia="Times New Roman" w:hAnsi="Times New Roman"/>
          <w:sz w:val="24"/>
          <w:szCs w:val="20"/>
          <w:lang w:eastAsia="fr-FR"/>
        </w:rPr>
        <w:t>000</w:t>
      </w:r>
      <w:r w:rsidR="00824D61">
        <w:rPr>
          <w:rFonts w:ascii="Times New Roman" w:eastAsia="Times New Roman" w:hAnsi="Times New Roman"/>
          <w:sz w:val="24"/>
          <w:szCs w:val="20"/>
          <w:lang w:eastAsia="fr-FR"/>
        </w:rPr>
        <w:t xml:space="preserve"> </w:t>
      </w:r>
      <w:r w:rsidR="004025ED">
        <w:rPr>
          <w:rFonts w:ascii="Times New Roman" w:eastAsia="Times New Roman" w:hAnsi="Times New Roman"/>
          <w:sz w:val="24"/>
          <w:szCs w:val="20"/>
          <w:lang w:eastAsia="fr-FR"/>
        </w:rPr>
        <w:t>€ le seuil des marchés passés sous forme écrite </w:t>
      </w:r>
      <w:r w:rsidR="005400FA">
        <w:rPr>
          <w:rFonts w:ascii="Times New Roman" w:eastAsia="Times New Roman" w:hAnsi="Times New Roman"/>
          <w:sz w:val="24"/>
          <w:szCs w:val="20"/>
          <w:lang w:eastAsia="fr-FR"/>
        </w:rPr>
        <w:t xml:space="preserve">et requise par l’instruction </w:t>
      </w:r>
      <w:r w:rsidR="004025ED">
        <w:rPr>
          <w:rFonts w:ascii="Times New Roman" w:eastAsia="Times New Roman" w:hAnsi="Times New Roman"/>
          <w:sz w:val="24"/>
          <w:szCs w:val="20"/>
          <w:lang w:eastAsia="fr-FR"/>
        </w:rPr>
        <w:t xml:space="preserve">; </w:t>
      </w:r>
    </w:p>
    <w:p w:rsidR="002C3AC5" w:rsidRDefault="00F2143A" w:rsidP="002C3AC5">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4A3D35">
        <w:rPr>
          <w:rFonts w:ascii="Times New Roman" w:eastAsia="Times New Roman" w:hAnsi="Times New Roman"/>
          <w:sz w:val="24"/>
          <w:szCs w:val="20"/>
          <w:lang w:eastAsia="fr-FR"/>
        </w:rPr>
        <w:t xml:space="preserve">que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a effectué ce paiement </w:t>
      </w:r>
      <w:r w:rsidR="002C3AC5">
        <w:rPr>
          <w:rFonts w:ascii="Times New Roman" w:eastAsia="Times New Roman" w:hAnsi="Times New Roman"/>
          <w:sz w:val="24"/>
          <w:szCs w:val="20"/>
          <w:lang w:eastAsia="fr-FR"/>
        </w:rPr>
        <w:t>sur la seule base</w:t>
      </w:r>
      <w:r w:rsidR="002C3AC5" w:rsidRPr="007C6091">
        <w:rPr>
          <w:rFonts w:ascii="Times New Roman" w:eastAsia="Times New Roman" w:hAnsi="Times New Roman"/>
          <w:sz w:val="24"/>
          <w:szCs w:val="20"/>
          <w:lang w:eastAsia="fr-FR"/>
        </w:rPr>
        <w:t xml:space="preserve"> </w:t>
      </w:r>
      <w:r w:rsidR="002C3AC5">
        <w:rPr>
          <w:rFonts w:ascii="Times New Roman" w:eastAsia="Times New Roman" w:hAnsi="Times New Roman"/>
          <w:sz w:val="24"/>
          <w:szCs w:val="20"/>
          <w:lang w:eastAsia="fr-FR"/>
        </w:rPr>
        <w:t xml:space="preserve">présentée par l'ordonnateur à l'appui du mandat, de </w:t>
      </w:r>
      <w:r w:rsidR="00757B86">
        <w:rPr>
          <w:rFonts w:ascii="Times New Roman" w:eastAsia="Times New Roman" w:hAnsi="Times New Roman"/>
          <w:sz w:val="24"/>
          <w:szCs w:val="20"/>
          <w:lang w:eastAsia="fr-FR"/>
        </w:rPr>
        <w:t xml:space="preserve">quatre </w:t>
      </w:r>
      <w:r w:rsidR="002C3AC5">
        <w:rPr>
          <w:rFonts w:ascii="Times New Roman" w:eastAsia="Times New Roman" w:hAnsi="Times New Roman"/>
          <w:sz w:val="24"/>
          <w:szCs w:val="20"/>
          <w:lang w:eastAsia="fr-FR"/>
        </w:rPr>
        <w:t>f</w:t>
      </w:r>
      <w:r w:rsidR="002C3AC5" w:rsidRPr="00F9287F">
        <w:rPr>
          <w:rFonts w:ascii="Times New Roman" w:eastAsia="Times New Roman" w:hAnsi="Times New Roman"/>
          <w:sz w:val="24"/>
          <w:szCs w:val="20"/>
          <w:lang w:eastAsia="fr-FR"/>
        </w:rPr>
        <w:t>acture</w:t>
      </w:r>
      <w:r w:rsidR="00757B86">
        <w:rPr>
          <w:rFonts w:ascii="Times New Roman" w:eastAsia="Times New Roman" w:hAnsi="Times New Roman"/>
          <w:sz w:val="24"/>
          <w:szCs w:val="20"/>
          <w:lang w:eastAsia="fr-FR"/>
        </w:rPr>
        <w:t>s</w:t>
      </w:r>
      <w:r w:rsidR="002C3AC5" w:rsidRPr="00F9287F">
        <w:rPr>
          <w:rFonts w:ascii="Times New Roman" w:eastAsia="Times New Roman" w:hAnsi="Times New Roman"/>
          <w:sz w:val="24"/>
          <w:szCs w:val="20"/>
          <w:lang w:eastAsia="fr-FR"/>
        </w:rPr>
        <w:t xml:space="preserve"> </w:t>
      </w:r>
      <w:r w:rsidR="002C3AC5">
        <w:rPr>
          <w:rFonts w:ascii="Times New Roman" w:eastAsia="Times New Roman" w:hAnsi="Times New Roman"/>
          <w:sz w:val="24"/>
          <w:szCs w:val="20"/>
          <w:lang w:eastAsia="fr-FR"/>
        </w:rPr>
        <w:t>émise</w:t>
      </w:r>
      <w:r w:rsidR="00757B86">
        <w:rPr>
          <w:rFonts w:ascii="Times New Roman" w:eastAsia="Times New Roman" w:hAnsi="Times New Roman"/>
          <w:sz w:val="24"/>
          <w:szCs w:val="20"/>
          <w:lang w:eastAsia="fr-FR"/>
        </w:rPr>
        <w:t>s</w:t>
      </w:r>
      <w:r w:rsidR="002C3AC5">
        <w:rPr>
          <w:rFonts w:ascii="Times New Roman" w:eastAsia="Times New Roman" w:hAnsi="Times New Roman"/>
          <w:sz w:val="24"/>
          <w:szCs w:val="20"/>
          <w:lang w:eastAsia="fr-FR"/>
        </w:rPr>
        <w:t xml:space="preserve"> </w:t>
      </w:r>
      <w:r w:rsidR="00757B86">
        <w:rPr>
          <w:rFonts w:ascii="Times New Roman" w:eastAsia="Times New Roman" w:hAnsi="Times New Roman"/>
          <w:sz w:val="24"/>
          <w:szCs w:val="20"/>
          <w:lang w:eastAsia="fr-FR"/>
        </w:rPr>
        <w:t>par la société M</w:t>
      </w:r>
      <w:r w:rsidR="00554F92">
        <w:rPr>
          <w:rFonts w:ascii="Times New Roman" w:eastAsia="Times New Roman" w:hAnsi="Times New Roman"/>
          <w:sz w:val="24"/>
          <w:szCs w:val="20"/>
          <w:lang w:eastAsia="fr-FR"/>
        </w:rPr>
        <w:t>é</w:t>
      </w:r>
      <w:r w:rsidR="00FC7F9C">
        <w:rPr>
          <w:rFonts w:ascii="Times New Roman" w:eastAsia="Times New Roman" w:hAnsi="Times New Roman"/>
          <w:sz w:val="24"/>
          <w:szCs w:val="20"/>
          <w:lang w:eastAsia="fr-FR"/>
        </w:rPr>
        <w:t>tro</w:t>
      </w:r>
      <w:r w:rsidR="00757B86">
        <w:rPr>
          <w:rFonts w:ascii="Times New Roman" w:eastAsia="Times New Roman" w:hAnsi="Times New Roman"/>
          <w:sz w:val="24"/>
          <w:szCs w:val="20"/>
          <w:lang w:eastAsia="fr-FR"/>
        </w:rPr>
        <w:t xml:space="preserve"> France </w:t>
      </w:r>
      <w:r w:rsidR="002C3AC5">
        <w:rPr>
          <w:rFonts w:ascii="Times New Roman" w:eastAsia="Times New Roman" w:hAnsi="Times New Roman"/>
          <w:sz w:val="24"/>
          <w:szCs w:val="20"/>
          <w:lang w:eastAsia="fr-FR"/>
        </w:rPr>
        <w:t>le</w:t>
      </w:r>
      <w:r w:rsidR="002C3AC5" w:rsidRPr="00F9287F">
        <w:rPr>
          <w:rFonts w:ascii="Times New Roman" w:eastAsia="Times New Roman" w:hAnsi="Times New Roman"/>
          <w:sz w:val="24"/>
          <w:szCs w:val="20"/>
          <w:lang w:eastAsia="fr-FR"/>
        </w:rPr>
        <w:t xml:space="preserve"> </w:t>
      </w:r>
      <w:r w:rsidR="00757B86">
        <w:rPr>
          <w:rFonts w:ascii="Times New Roman" w:eastAsia="Times New Roman" w:hAnsi="Times New Roman"/>
          <w:sz w:val="24"/>
          <w:szCs w:val="20"/>
          <w:lang w:eastAsia="fr-FR"/>
        </w:rPr>
        <w:t xml:space="preserve">28 mai 2009 pour des montant respectifs </w:t>
      </w:r>
      <w:r w:rsidR="00614A89">
        <w:rPr>
          <w:rFonts w:ascii="Times New Roman" w:eastAsia="Times New Roman" w:hAnsi="Times New Roman"/>
          <w:sz w:val="24"/>
          <w:szCs w:val="20"/>
          <w:lang w:eastAsia="fr-FR"/>
        </w:rPr>
        <w:t xml:space="preserve">TTC </w:t>
      </w:r>
      <w:r w:rsidR="00757B86">
        <w:rPr>
          <w:rFonts w:ascii="Times New Roman" w:eastAsia="Times New Roman" w:hAnsi="Times New Roman"/>
          <w:sz w:val="24"/>
          <w:szCs w:val="20"/>
          <w:lang w:eastAsia="fr-FR"/>
        </w:rPr>
        <w:t>de 1</w:t>
      </w:r>
      <w:r w:rsidR="00614A89">
        <w:rPr>
          <w:rFonts w:ascii="Times New Roman" w:eastAsia="Times New Roman" w:hAnsi="Times New Roman"/>
          <w:sz w:val="24"/>
          <w:szCs w:val="20"/>
          <w:lang w:eastAsia="fr-FR"/>
        </w:rPr>
        <w:t> </w:t>
      </w:r>
      <w:r w:rsidR="00757B86">
        <w:rPr>
          <w:rFonts w:ascii="Times New Roman" w:eastAsia="Times New Roman" w:hAnsi="Times New Roman"/>
          <w:sz w:val="24"/>
          <w:szCs w:val="20"/>
          <w:lang w:eastAsia="fr-FR"/>
        </w:rPr>
        <w:t>554,82</w:t>
      </w:r>
      <w:r w:rsidR="00614A89">
        <w:rPr>
          <w:rFonts w:ascii="Times New Roman" w:eastAsia="Times New Roman" w:hAnsi="Times New Roman"/>
          <w:sz w:val="24"/>
          <w:szCs w:val="20"/>
          <w:lang w:eastAsia="fr-FR"/>
        </w:rPr>
        <w:t> </w:t>
      </w:r>
      <w:r w:rsidR="00757B86">
        <w:rPr>
          <w:rFonts w:ascii="Times New Roman" w:eastAsia="Times New Roman" w:hAnsi="Times New Roman"/>
          <w:sz w:val="24"/>
          <w:szCs w:val="20"/>
          <w:lang w:eastAsia="fr-FR"/>
        </w:rPr>
        <w:t>€</w:t>
      </w:r>
      <w:r w:rsidR="00614A89">
        <w:rPr>
          <w:rFonts w:ascii="Times New Roman" w:eastAsia="Times New Roman" w:hAnsi="Times New Roman"/>
          <w:sz w:val="24"/>
          <w:szCs w:val="20"/>
          <w:lang w:eastAsia="fr-FR"/>
        </w:rPr>
        <w:t>,</w:t>
      </w:r>
      <w:r w:rsidR="00757B86">
        <w:rPr>
          <w:rFonts w:ascii="Times New Roman" w:eastAsia="Times New Roman" w:hAnsi="Times New Roman"/>
          <w:sz w:val="24"/>
          <w:szCs w:val="20"/>
          <w:lang w:eastAsia="fr-FR"/>
        </w:rPr>
        <w:t xml:space="preserve"> 3</w:t>
      </w:r>
      <w:r w:rsidR="00614A89">
        <w:rPr>
          <w:rFonts w:ascii="Times New Roman" w:eastAsia="Times New Roman" w:hAnsi="Times New Roman"/>
          <w:sz w:val="24"/>
          <w:szCs w:val="20"/>
          <w:lang w:eastAsia="fr-FR"/>
        </w:rPr>
        <w:t> </w:t>
      </w:r>
      <w:r w:rsidR="00757B86">
        <w:rPr>
          <w:rFonts w:ascii="Times New Roman" w:eastAsia="Times New Roman" w:hAnsi="Times New Roman"/>
          <w:sz w:val="24"/>
          <w:szCs w:val="20"/>
          <w:lang w:eastAsia="fr-FR"/>
        </w:rPr>
        <w:t>077,31</w:t>
      </w:r>
      <w:r w:rsidR="00614A89">
        <w:rPr>
          <w:rFonts w:ascii="Times New Roman" w:eastAsia="Times New Roman" w:hAnsi="Times New Roman"/>
          <w:sz w:val="24"/>
          <w:szCs w:val="20"/>
          <w:lang w:eastAsia="fr-FR"/>
        </w:rPr>
        <w:t> </w:t>
      </w:r>
      <w:r w:rsidR="00757B86">
        <w:rPr>
          <w:rFonts w:ascii="Times New Roman" w:eastAsia="Times New Roman" w:hAnsi="Times New Roman"/>
          <w:sz w:val="24"/>
          <w:szCs w:val="20"/>
          <w:lang w:eastAsia="fr-FR"/>
        </w:rPr>
        <w:t>€, 16 576,57 € et 21</w:t>
      </w:r>
      <w:r w:rsidR="00614A89">
        <w:rPr>
          <w:rFonts w:ascii="Times New Roman" w:eastAsia="Times New Roman" w:hAnsi="Times New Roman"/>
          <w:sz w:val="24"/>
          <w:szCs w:val="20"/>
          <w:lang w:eastAsia="fr-FR"/>
        </w:rPr>
        <w:t> </w:t>
      </w:r>
      <w:r w:rsidR="00757B86">
        <w:rPr>
          <w:rFonts w:ascii="Times New Roman" w:eastAsia="Times New Roman" w:hAnsi="Times New Roman"/>
          <w:sz w:val="24"/>
          <w:szCs w:val="20"/>
          <w:lang w:eastAsia="fr-FR"/>
        </w:rPr>
        <w:t>298,36</w:t>
      </w:r>
      <w:r w:rsidR="00614A89">
        <w:rPr>
          <w:rFonts w:ascii="Times New Roman" w:eastAsia="Times New Roman" w:hAnsi="Times New Roman"/>
          <w:sz w:val="24"/>
          <w:szCs w:val="20"/>
          <w:lang w:eastAsia="fr-FR"/>
        </w:rPr>
        <w:t> </w:t>
      </w:r>
      <w:r w:rsidR="00757B86">
        <w:rPr>
          <w:rFonts w:ascii="Times New Roman" w:eastAsia="Times New Roman" w:hAnsi="Times New Roman"/>
          <w:sz w:val="24"/>
          <w:szCs w:val="20"/>
          <w:lang w:eastAsia="fr-FR"/>
        </w:rPr>
        <w:t xml:space="preserve">€, </w:t>
      </w:r>
      <w:r w:rsidR="002C3AC5">
        <w:rPr>
          <w:rFonts w:ascii="Times New Roman" w:eastAsia="Times New Roman" w:hAnsi="Times New Roman"/>
          <w:sz w:val="24"/>
          <w:szCs w:val="20"/>
          <w:lang w:eastAsia="fr-FR"/>
        </w:rPr>
        <w:t xml:space="preserve">du bon de commande daté, en outre, du </w:t>
      </w:r>
      <w:r w:rsidR="00757B86">
        <w:rPr>
          <w:rFonts w:ascii="Times New Roman" w:eastAsia="Times New Roman" w:hAnsi="Times New Roman"/>
          <w:sz w:val="24"/>
          <w:szCs w:val="20"/>
          <w:lang w:eastAsia="fr-FR"/>
        </w:rPr>
        <w:t>29 juillet 2009 et</w:t>
      </w:r>
      <w:r w:rsidR="002C3AC5">
        <w:rPr>
          <w:rFonts w:ascii="Times New Roman" w:eastAsia="Times New Roman" w:hAnsi="Times New Roman"/>
          <w:sz w:val="24"/>
          <w:szCs w:val="20"/>
          <w:lang w:eastAsia="fr-FR"/>
        </w:rPr>
        <w:t xml:space="preserve"> donc postérieur à ce</w:t>
      </w:r>
      <w:r w:rsidR="00757B86">
        <w:rPr>
          <w:rFonts w:ascii="Times New Roman" w:eastAsia="Times New Roman" w:hAnsi="Times New Roman"/>
          <w:sz w:val="24"/>
          <w:szCs w:val="20"/>
          <w:lang w:eastAsia="fr-FR"/>
        </w:rPr>
        <w:t>s</w:t>
      </w:r>
      <w:r w:rsidR="002C3AC5">
        <w:rPr>
          <w:rFonts w:ascii="Times New Roman" w:eastAsia="Times New Roman" w:hAnsi="Times New Roman"/>
          <w:sz w:val="24"/>
          <w:szCs w:val="20"/>
          <w:lang w:eastAsia="fr-FR"/>
        </w:rPr>
        <w:t xml:space="preserve"> facture</w:t>
      </w:r>
      <w:r w:rsidR="00757B86">
        <w:rPr>
          <w:rFonts w:ascii="Times New Roman" w:eastAsia="Times New Roman" w:hAnsi="Times New Roman"/>
          <w:sz w:val="24"/>
          <w:szCs w:val="20"/>
          <w:lang w:eastAsia="fr-FR"/>
        </w:rPr>
        <w:t>s et aux prestations</w:t>
      </w:r>
      <w:r w:rsidR="002C3AC5">
        <w:rPr>
          <w:rFonts w:ascii="Times New Roman" w:eastAsia="Times New Roman" w:hAnsi="Times New Roman"/>
          <w:sz w:val="24"/>
          <w:szCs w:val="20"/>
          <w:lang w:eastAsia="fr-FR"/>
        </w:rPr>
        <w:t xml:space="preserve">, et du certificat de service fait daté du </w:t>
      </w:r>
      <w:r w:rsidR="003F49AE">
        <w:rPr>
          <w:rFonts w:ascii="Times New Roman" w:eastAsia="Times New Roman" w:hAnsi="Times New Roman"/>
          <w:sz w:val="24"/>
          <w:szCs w:val="20"/>
          <w:lang w:eastAsia="fr-FR"/>
        </w:rPr>
        <w:t>3 août 2009</w:t>
      </w:r>
      <w:r w:rsidR="002C3AC5">
        <w:rPr>
          <w:rFonts w:ascii="Times New Roman" w:eastAsia="Times New Roman" w:hAnsi="Times New Roman"/>
          <w:sz w:val="24"/>
          <w:szCs w:val="20"/>
          <w:lang w:eastAsia="fr-FR"/>
        </w:rPr>
        <w:t xml:space="preserve">, </w:t>
      </w:r>
      <w:r w:rsidR="003F49AE">
        <w:rPr>
          <w:rFonts w:ascii="Times New Roman" w:eastAsia="Times New Roman" w:hAnsi="Times New Roman"/>
          <w:sz w:val="24"/>
          <w:szCs w:val="20"/>
          <w:lang w:eastAsia="fr-FR"/>
        </w:rPr>
        <w:t xml:space="preserve">ces deux derniers documents ayant été signés respectivement par le chef du département de l'information et par la </w:t>
      </w:r>
      <w:r w:rsidR="002C3AC5">
        <w:rPr>
          <w:rFonts w:ascii="Times New Roman" w:eastAsia="Times New Roman" w:hAnsi="Times New Roman"/>
          <w:sz w:val="24"/>
          <w:szCs w:val="20"/>
          <w:lang w:eastAsia="fr-FR"/>
        </w:rPr>
        <w:t xml:space="preserve">secrétaire générale du département de l'information et de la communication du ministère ; </w:t>
      </w:r>
    </w:p>
    <w:p w:rsidR="002C3AC5" w:rsidRDefault="002C3AC5" w:rsidP="002C3AC5">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a procédé à ce paiement sans</w:t>
      </w:r>
      <w:r w:rsidRPr="003160FA">
        <w:rPr>
          <w:rFonts w:ascii="Times New Roman" w:eastAsia="Times New Roman" w:hAnsi="Times New Roman"/>
          <w:sz w:val="24"/>
          <w:szCs w:val="20"/>
          <w:lang w:eastAsia="fr-FR"/>
        </w:rPr>
        <w:t xml:space="preserve"> l</w:t>
      </w:r>
      <w:r>
        <w:rPr>
          <w:rFonts w:ascii="Times New Roman" w:eastAsia="Times New Roman" w:hAnsi="Times New Roman"/>
          <w:sz w:val="24"/>
          <w:szCs w:val="20"/>
          <w:lang w:eastAsia="fr-FR"/>
        </w:rPr>
        <w:t>'</w:t>
      </w:r>
      <w:r w:rsidRPr="003160FA">
        <w:rPr>
          <w:rFonts w:ascii="Times New Roman" w:eastAsia="Times New Roman" w:hAnsi="Times New Roman"/>
          <w:sz w:val="24"/>
          <w:szCs w:val="20"/>
          <w:lang w:eastAsia="fr-FR"/>
        </w:rPr>
        <w:t xml:space="preserve">avoir </w:t>
      </w:r>
      <w:r>
        <w:rPr>
          <w:rFonts w:ascii="Times New Roman" w:eastAsia="Times New Roman" w:hAnsi="Times New Roman"/>
          <w:sz w:val="24"/>
          <w:szCs w:val="20"/>
          <w:lang w:eastAsia="fr-FR"/>
        </w:rPr>
        <w:t xml:space="preserve">préalablement </w:t>
      </w:r>
      <w:r w:rsidRPr="003160FA">
        <w:rPr>
          <w:rFonts w:ascii="Times New Roman" w:eastAsia="Times New Roman" w:hAnsi="Times New Roman"/>
          <w:sz w:val="24"/>
          <w:szCs w:val="20"/>
          <w:lang w:eastAsia="fr-FR"/>
        </w:rPr>
        <w:t xml:space="preserve">suspendu, </w:t>
      </w:r>
      <w:r w:rsidR="00D140F1">
        <w:rPr>
          <w:rFonts w:ascii="Times New Roman" w:eastAsia="Times New Roman" w:hAnsi="Times New Roman"/>
          <w:sz w:val="24"/>
          <w:szCs w:val="20"/>
          <w:lang w:eastAsia="fr-FR"/>
        </w:rPr>
        <w:t xml:space="preserve">en vue </w:t>
      </w:r>
      <w:r w:rsidRPr="003160FA">
        <w:rPr>
          <w:rFonts w:ascii="Times New Roman" w:eastAsia="Times New Roman" w:hAnsi="Times New Roman"/>
          <w:sz w:val="24"/>
          <w:szCs w:val="20"/>
          <w:lang w:eastAsia="fr-FR"/>
        </w:rPr>
        <w:t xml:space="preserve">de vérifier auprès de l'ordonnateur la validité de la créance en lui demandant d'en apporter la </w:t>
      </w:r>
      <w:r w:rsidR="00BB6183">
        <w:rPr>
          <w:rFonts w:ascii="Times New Roman" w:eastAsia="Times New Roman" w:hAnsi="Times New Roman"/>
          <w:sz w:val="24"/>
          <w:szCs w:val="20"/>
          <w:lang w:eastAsia="fr-FR"/>
        </w:rPr>
        <w:t xml:space="preserve">pièce justificative nécessaire </w:t>
      </w:r>
      <w:r w:rsidRPr="003160FA">
        <w:rPr>
          <w:rFonts w:ascii="Times New Roman" w:eastAsia="Times New Roman" w:hAnsi="Times New Roman"/>
          <w:sz w:val="24"/>
          <w:szCs w:val="20"/>
          <w:lang w:eastAsia="fr-FR"/>
        </w:rPr>
        <w:t>ou de se faire requérir de payer</w:t>
      </w:r>
      <w:r w:rsidR="00614A89">
        <w:rPr>
          <w:rFonts w:ascii="Times New Roman" w:eastAsia="Times New Roman" w:hAnsi="Times New Roman"/>
          <w:sz w:val="24"/>
          <w:szCs w:val="20"/>
          <w:lang w:eastAsia="fr-FR"/>
        </w:rPr>
        <w:t> </w:t>
      </w:r>
      <w:r w:rsidRPr="003160FA">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 xml:space="preserve">qu’interrogé sur ce point lors de l’instruction,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n’a pas apporté la preuve qu’il avait demand</w:t>
      </w:r>
      <w:r>
        <w:rPr>
          <w:rFonts w:ascii="Times New Roman" w:eastAsia="Times New Roman" w:hAnsi="Times New Roman"/>
          <w:sz w:val="24"/>
          <w:szCs w:val="20"/>
          <w:lang w:eastAsia="fr-FR"/>
        </w:rPr>
        <w:t>é</w:t>
      </w:r>
      <w:r w:rsidRPr="00F9287F">
        <w:rPr>
          <w:rFonts w:ascii="Times New Roman" w:eastAsia="Times New Roman" w:hAnsi="Times New Roman"/>
          <w:sz w:val="24"/>
          <w:szCs w:val="20"/>
          <w:lang w:eastAsia="fr-FR"/>
        </w:rPr>
        <w:t xml:space="preserve"> à l’ordonnateur de lui fournir les éléments de régularisation nécessaires au cas d’espèce ;</w:t>
      </w:r>
      <w:r>
        <w:rPr>
          <w:rFonts w:ascii="Times New Roman" w:eastAsia="Times New Roman" w:hAnsi="Times New Roman"/>
          <w:sz w:val="24"/>
          <w:szCs w:val="20"/>
          <w:lang w:eastAsia="fr-FR"/>
        </w:rPr>
        <w:t xml:space="preserve"> qu'il n'a donc pas </w:t>
      </w:r>
      <w:r w:rsidRPr="00F9287F">
        <w:rPr>
          <w:rFonts w:ascii="Times New Roman" w:eastAsia="Times New Roman" w:hAnsi="Times New Roman"/>
          <w:sz w:val="24"/>
          <w:szCs w:val="20"/>
          <w:lang w:eastAsia="fr-FR"/>
        </w:rPr>
        <w:t xml:space="preserve">effectué les diligences prévues </w:t>
      </w:r>
      <w:r w:rsidR="00BB6183">
        <w:rPr>
          <w:rFonts w:ascii="Times New Roman" w:eastAsia="Times New Roman" w:hAnsi="Times New Roman"/>
          <w:sz w:val="24"/>
          <w:szCs w:val="20"/>
          <w:lang w:eastAsia="fr-FR"/>
        </w:rPr>
        <w:t xml:space="preserve">aux </w:t>
      </w:r>
      <w:r w:rsidRPr="00F9287F">
        <w:rPr>
          <w:rFonts w:ascii="Times New Roman" w:eastAsia="Times New Roman" w:hAnsi="Times New Roman"/>
          <w:sz w:val="24"/>
          <w:szCs w:val="20"/>
          <w:lang w:eastAsia="fr-FR"/>
        </w:rPr>
        <w:t>article</w:t>
      </w:r>
      <w:r w:rsidR="00BB6183">
        <w:rPr>
          <w:rFonts w:ascii="Times New Roman" w:eastAsia="Times New Roman" w:hAnsi="Times New Roman"/>
          <w:sz w:val="24"/>
          <w:szCs w:val="20"/>
          <w:lang w:eastAsia="fr-FR"/>
        </w:rPr>
        <w:t>s 12 et</w:t>
      </w:r>
      <w:r w:rsidRPr="00F9287F">
        <w:rPr>
          <w:rFonts w:ascii="Times New Roman" w:eastAsia="Times New Roman" w:hAnsi="Times New Roman"/>
          <w:sz w:val="24"/>
          <w:szCs w:val="20"/>
          <w:lang w:eastAsia="fr-FR"/>
        </w:rPr>
        <w:t xml:space="preserve"> 13 du décret n° 62-1587 du 29 décembre 1962 ;</w:t>
      </w:r>
    </w:p>
    <w:p w:rsidR="00675E3E" w:rsidRDefault="00675E3E" w:rsidP="00675E3E">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D140F1">
        <w:rPr>
          <w:rFonts w:ascii="Times New Roman" w:eastAsia="Times New Roman" w:hAnsi="Times New Roman"/>
          <w:sz w:val="24"/>
          <w:szCs w:val="20"/>
          <w:lang w:eastAsia="fr-FR"/>
        </w:rPr>
        <w:t>qu’</w:t>
      </w:r>
      <w:r>
        <w:rPr>
          <w:rFonts w:ascii="Times New Roman" w:eastAsia="Times New Roman" w:hAnsi="Times New Roman"/>
          <w:sz w:val="24"/>
          <w:szCs w:val="20"/>
          <w:lang w:eastAsia="fr-FR"/>
        </w:rPr>
        <w:t xml:space="preserve">en audience publique, </w:t>
      </w:r>
      <w:r w:rsidR="00E1115D">
        <w:rPr>
          <w:rFonts w:ascii="Times New Roman" w:eastAsia="Times New Roman" w:hAnsi="Times New Roman"/>
          <w:sz w:val="24"/>
          <w:szCs w:val="20"/>
          <w:lang w:eastAsia="fr-FR"/>
        </w:rPr>
        <w:t>M. X</w:t>
      </w:r>
      <w:r w:rsidR="00D140F1">
        <w:rPr>
          <w:rFonts w:ascii="Times New Roman" w:eastAsia="Times New Roman" w:hAnsi="Times New Roman"/>
          <w:sz w:val="24"/>
          <w:szCs w:val="20"/>
          <w:lang w:eastAsia="fr-FR"/>
        </w:rPr>
        <w:t>, qui</w:t>
      </w:r>
      <w:r>
        <w:rPr>
          <w:rFonts w:ascii="Times New Roman" w:eastAsia="Times New Roman" w:hAnsi="Times New Roman"/>
          <w:sz w:val="24"/>
          <w:szCs w:val="20"/>
          <w:lang w:eastAsia="fr-FR"/>
        </w:rPr>
        <w:t xml:space="preserve"> n’a pas apporté d’éléments nouveaux sur les opérations en cause</w:t>
      </w:r>
      <w:r w:rsidR="00D140F1">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a fait valoir des considérations générales relatives à la réforme du contrôle budgétaire et à la mise en œuvre de la loi organique portant réforme des lois de finances</w:t>
      </w:r>
      <w:r w:rsidR="002E3D30">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que ces considérations ne sont pas prises en compte par le juge dans son appréciation de la responsabilité personnelle et pécuniaire du comptable public dans le cadre de l’application de l’article 60 de la loi du 23 février 1963 susvisé, et constituent, si le comptable le souhaite, des arguments à présenter</w:t>
      </w:r>
      <w:r w:rsidR="00444664">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le cas échéant</w:t>
      </w:r>
      <w:r w:rsidR="00444664">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à l’appui d’une demande de remise gracieuse auprès du ministre chargé du Budget et des comptes publics ;</w:t>
      </w:r>
    </w:p>
    <w:p w:rsidR="00F2143A" w:rsidRPr="00F9287F" w:rsidRDefault="002C3AC5" w:rsidP="00F2143A">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Considérant qu’il résulte de ce qui précède que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a engagé sa responsabilité personnelle et pécuniaire à hauteur de </w:t>
      </w:r>
      <w:r w:rsidR="003F49AE">
        <w:rPr>
          <w:rFonts w:ascii="Times New Roman" w:eastAsia="Times New Roman" w:hAnsi="Times New Roman"/>
          <w:sz w:val="24"/>
          <w:szCs w:val="20"/>
          <w:lang w:eastAsia="fr-FR"/>
        </w:rPr>
        <w:t xml:space="preserve">42 507,06 </w:t>
      </w:r>
      <w:r w:rsidRPr="00F9287F">
        <w:rPr>
          <w:rFonts w:ascii="Times New Roman" w:eastAsia="Times New Roman" w:hAnsi="Times New Roman"/>
          <w:sz w:val="24"/>
          <w:szCs w:val="20"/>
          <w:lang w:eastAsia="fr-FR"/>
        </w:rPr>
        <w:t>euros au titre de l’exercice 200</w:t>
      </w:r>
      <w:r w:rsidR="003F49AE">
        <w:rPr>
          <w:rFonts w:ascii="Times New Roman" w:eastAsia="Times New Roman" w:hAnsi="Times New Roman"/>
          <w:sz w:val="24"/>
          <w:szCs w:val="20"/>
          <w:lang w:eastAsia="fr-FR"/>
        </w:rPr>
        <w:t>9</w:t>
      </w:r>
      <w:r>
        <w:rPr>
          <w:rFonts w:ascii="Times New Roman" w:eastAsia="Times New Roman" w:hAnsi="Times New Roman"/>
          <w:sz w:val="24"/>
          <w:szCs w:val="20"/>
          <w:lang w:eastAsia="fr-FR"/>
        </w:rPr>
        <w:t xml:space="preserve">, </w:t>
      </w:r>
      <w:r w:rsidR="00F2143A">
        <w:rPr>
          <w:rFonts w:ascii="Times New Roman" w:eastAsia="Times New Roman" w:hAnsi="Times New Roman"/>
          <w:sz w:val="24"/>
          <w:szCs w:val="20"/>
          <w:lang w:eastAsia="fr-FR"/>
        </w:rPr>
        <w:t>pour défaut de contrôle des pièces justificatives à produire à l'appui de la dépense</w:t>
      </w:r>
      <w:r w:rsidR="00F2143A" w:rsidRPr="00F9287F">
        <w:rPr>
          <w:rFonts w:ascii="Times New Roman" w:eastAsia="Times New Roman" w:hAnsi="Times New Roman"/>
          <w:sz w:val="24"/>
          <w:szCs w:val="20"/>
          <w:lang w:eastAsia="fr-FR"/>
        </w:rPr>
        <w:t> ;</w:t>
      </w:r>
    </w:p>
    <w:p w:rsidR="005D6DA4" w:rsidRPr="00F9287F" w:rsidRDefault="002C3AC5" w:rsidP="005D6DA4">
      <w:pPr>
        <w:spacing w:before="120" w:after="120" w:line="240" w:lineRule="auto"/>
        <w:ind w:firstLine="709"/>
        <w:jc w:val="both"/>
        <w:rPr>
          <w:rFonts w:ascii="Times New Roman" w:eastAsia="Times New Roman" w:hAnsi="Times New Roman"/>
          <w:sz w:val="24"/>
          <w:szCs w:val="20"/>
          <w:lang w:eastAsia="fr-FR"/>
        </w:rPr>
      </w:pPr>
      <w:r w:rsidRPr="00F2143A">
        <w:rPr>
          <w:rFonts w:ascii="Times New Roman" w:eastAsia="Times New Roman" w:hAnsi="Times New Roman"/>
          <w:sz w:val="24"/>
          <w:szCs w:val="20"/>
          <w:lang w:eastAsia="fr-FR"/>
        </w:rPr>
        <w:tab/>
      </w:r>
    </w:p>
    <w:p w:rsidR="002946B3" w:rsidRPr="00614A89" w:rsidRDefault="002946B3" w:rsidP="002946B3">
      <w:pPr>
        <w:pStyle w:val="Corpsdetexte"/>
        <w:ind w:firstLine="0"/>
        <w:rPr>
          <w:caps/>
          <w:szCs w:val="24"/>
        </w:rPr>
      </w:pPr>
      <w:r w:rsidRPr="00614A89">
        <w:rPr>
          <w:caps/>
          <w:szCs w:val="24"/>
        </w:rPr>
        <w:t>Par ces motifs,</w:t>
      </w:r>
    </w:p>
    <w:p w:rsidR="002E3D30" w:rsidRPr="00614A89" w:rsidRDefault="00E1115D" w:rsidP="002E3D30">
      <w:pPr>
        <w:pStyle w:val="Corpsdetexte"/>
        <w:rPr>
          <w:szCs w:val="24"/>
        </w:rPr>
      </w:pPr>
      <w:r w:rsidRPr="00614A89">
        <w:rPr>
          <w:szCs w:val="24"/>
        </w:rPr>
        <w:t>M. X</w:t>
      </w:r>
      <w:r w:rsidR="002E3D30" w:rsidRPr="00614A89">
        <w:rPr>
          <w:szCs w:val="24"/>
        </w:rPr>
        <w:t xml:space="preserve"> est constitué débiteur, au titre de l'exercice 2009, envers le ministère de la culture et de la communication de la somme de 42 507,06 euros, augmentée des intérêts de droit calculés à compter du 21 février 2012, date de réception du réquisitoire.</w:t>
      </w:r>
    </w:p>
    <w:p w:rsidR="00614A89" w:rsidRDefault="00614A89" w:rsidP="00472218">
      <w:pPr>
        <w:spacing w:before="120" w:after="240" w:line="240" w:lineRule="auto"/>
        <w:ind w:left="284" w:hanging="284"/>
        <w:jc w:val="both"/>
        <w:rPr>
          <w:rFonts w:ascii="Times New Roman" w:eastAsia="Times New Roman" w:hAnsi="Times New Roman"/>
          <w:b/>
          <w:i/>
          <w:sz w:val="24"/>
          <w:szCs w:val="20"/>
          <w:u w:val="single"/>
          <w:lang w:eastAsia="fr-FR"/>
        </w:rPr>
      </w:pPr>
    </w:p>
    <w:p w:rsidR="005D6DA4" w:rsidRPr="002E3D30" w:rsidRDefault="005D6DA4" w:rsidP="00472218">
      <w:pPr>
        <w:spacing w:before="120" w:after="240" w:line="240" w:lineRule="auto"/>
        <w:ind w:left="284" w:hanging="284"/>
        <w:jc w:val="both"/>
        <w:rPr>
          <w:rFonts w:ascii="Times New Roman" w:eastAsia="Times New Roman" w:hAnsi="Times New Roman"/>
          <w:b/>
          <w:i/>
          <w:sz w:val="24"/>
          <w:szCs w:val="20"/>
          <w:u w:val="single"/>
          <w:lang w:eastAsia="fr-FR"/>
        </w:rPr>
      </w:pPr>
      <w:r w:rsidRPr="002E3D30">
        <w:rPr>
          <w:rFonts w:ascii="Times New Roman" w:eastAsia="Times New Roman" w:hAnsi="Times New Roman"/>
          <w:b/>
          <w:i/>
          <w:sz w:val="24"/>
          <w:szCs w:val="20"/>
          <w:u w:val="single"/>
          <w:lang w:eastAsia="fr-FR"/>
        </w:rPr>
        <w:t xml:space="preserve">Cinquième charge </w:t>
      </w:r>
    </w:p>
    <w:p w:rsidR="00626E0F" w:rsidRDefault="00626E0F" w:rsidP="00626E0F">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w:t>
      </w:r>
      <w:r w:rsidR="008752BC">
        <w:rPr>
          <w:rFonts w:ascii="Times New Roman" w:eastAsia="Times New Roman" w:hAnsi="Times New Roman"/>
          <w:sz w:val="24"/>
          <w:szCs w:val="20"/>
          <w:lang w:eastAsia="fr-FR"/>
        </w:rPr>
        <w:t xml:space="preserve"> que </w:t>
      </w:r>
      <w:r w:rsidR="000C5BA3">
        <w:rPr>
          <w:rFonts w:ascii="Times New Roman" w:eastAsia="Times New Roman" w:hAnsi="Times New Roman"/>
          <w:sz w:val="24"/>
          <w:szCs w:val="20"/>
          <w:lang w:eastAsia="fr-FR"/>
        </w:rPr>
        <w:t>par le réquisitoire susvisé le P</w:t>
      </w:r>
      <w:r w:rsidR="008752BC">
        <w:rPr>
          <w:rFonts w:ascii="Times New Roman" w:eastAsia="Times New Roman" w:hAnsi="Times New Roman"/>
          <w:sz w:val="24"/>
          <w:szCs w:val="20"/>
          <w:lang w:eastAsia="fr-FR"/>
        </w:rPr>
        <w:t>rocureur général avait relevé</w:t>
      </w:r>
      <w:r>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qu’en application du marché n° 2007 00289</w:t>
      </w:r>
      <w:r w:rsidR="00554F92">
        <w:rPr>
          <w:rFonts w:ascii="Times New Roman" w:eastAsia="Times New Roman" w:hAnsi="Times New Roman"/>
          <w:sz w:val="24"/>
          <w:szCs w:val="20"/>
          <w:lang w:eastAsia="fr-FR"/>
        </w:rPr>
        <w:t xml:space="preserve"> 0</w:t>
      </w:r>
      <w:r w:rsidR="00FC7F9C">
        <w:rPr>
          <w:rFonts w:ascii="Times New Roman" w:eastAsia="Times New Roman" w:hAnsi="Times New Roman"/>
          <w:sz w:val="24"/>
          <w:szCs w:val="20"/>
          <w:lang w:eastAsia="fr-FR"/>
        </w:rPr>
        <w:t>1</w:t>
      </w:r>
      <w:r w:rsidR="00D66F8F">
        <w:rPr>
          <w:rFonts w:ascii="Times New Roman" w:eastAsia="Times New Roman" w:hAnsi="Times New Roman"/>
          <w:sz w:val="24"/>
          <w:szCs w:val="20"/>
          <w:lang w:eastAsia="fr-FR"/>
        </w:rPr>
        <w:t xml:space="preserve"> </w:t>
      </w:r>
      <w:r w:rsidR="00FC7F9C">
        <w:rPr>
          <w:rFonts w:ascii="Times New Roman" w:eastAsia="Times New Roman" w:hAnsi="Times New Roman"/>
          <w:sz w:val="24"/>
          <w:szCs w:val="20"/>
          <w:lang w:eastAsia="fr-FR"/>
        </w:rPr>
        <w:t>02 75 01</w:t>
      </w:r>
      <w:r w:rsidRPr="00F9287F">
        <w:rPr>
          <w:rFonts w:ascii="Times New Roman" w:eastAsia="Times New Roman" w:hAnsi="Times New Roman"/>
          <w:sz w:val="24"/>
          <w:szCs w:val="20"/>
          <w:lang w:eastAsia="fr-FR"/>
        </w:rPr>
        <w:t>, relatif à la « </w:t>
      </w:r>
      <w:r w:rsidRPr="00F9287F">
        <w:rPr>
          <w:rFonts w:ascii="Times New Roman" w:eastAsia="Times New Roman" w:hAnsi="Times New Roman"/>
          <w:i/>
          <w:sz w:val="24"/>
          <w:szCs w:val="20"/>
          <w:lang w:eastAsia="fr-FR"/>
        </w:rPr>
        <w:t xml:space="preserve">recherche de partenariats et de mécénats pour l’édition 2008 de la Semaine de la </w:t>
      </w:r>
      <w:r w:rsidR="00614A89">
        <w:rPr>
          <w:rFonts w:ascii="Times New Roman" w:eastAsia="Times New Roman" w:hAnsi="Times New Roman"/>
          <w:i/>
          <w:sz w:val="24"/>
          <w:szCs w:val="20"/>
          <w:lang w:eastAsia="fr-FR"/>
        </w:rPr>
        <w:t>l</w:t>
      </w:r>
      <w:r w:rsidRPr="00F9287F">
        <w:rPr>
          <w:rFonts w:ascii="Times New Roman" w:eastAsia="Times New Roman" w:hAnsi="Times New Roman"/>
          <w:i/>
          <w:sz w:val="24"/>
          <w:szCs w:val="20"/>
          <w:lang w:eastAsia="fr-FR"/>
        </w:rPr>
        <w:t xml:space="preserve">angue </w:t>
      </w:r>
      <w:r w:rsidR="00614A89">
        <w:rPr>
          <w:rFonts w:ascii="Times New Roman" w:eastAsia="Times New Roman" w:hAnsi="Times New Roman"/>
          <w:i/>
          <w:sz w:val="24"/>
          <w:szCs w:val="20"/>
          <w:lang w:eastAsia="fr-FR"/>
        </w:rPr>
        <w:t>f</w:t>
      </w:r>
      <w:r w:rsidRPr="00F9287F">
        <w:rPr>
          <w:rFonts w:ascii="Times New Roman" w:eastAsia="Times New Roman" w:hAnsi="Times New Roman"/>
          <w:i/>
          <w:sz w:val="24"/>
          <w:szCs w:val="20"/>
          <w:lang w:eastAsia="fr-FR"/>
        </w:rPr>
        <w:t>rançaise</w:t>
      </w:r>
      <w:r w:rsidRPr="00F9287F">
        <w:rPr>
          <w:rFonts w:ascii="Times New Roman" w:eastAsia="Times New Roman" w:hAnsi="Times New Roman"/>
          <w:sz w:val="24"/>
          <w:szCs w:val="20"/>
          <w:lang w:eastAsia="fr-FR"/>
        </w:rPr>
        <w:t xml:space="preserve"> » qui lui avait été attribué le 11 septembre 2007, la société </w:t>
      </w:r>
      <w:proofErr w:type="spellStart"/>
      <w:r w:rsidRPr="00F9287F">
        <w:rPr>
          <w:rFonts w:ascii="Times New Roman" w:eastAsia="Times New Roman" w:hAnsi="Times New Roman"/>
          <w:sz w:val="24"/>
          <w:szCs w:val="20"/>
          <w:lang w:eastAsia="fr-FR"/>
        </w:rPr>
        <w:t>M</w:t>
      </w:r>
      <w:r w:rsidR="00554F92">
        <w:rPr>
          <w:rFonts w:ascii="Times New Roman" w:eastAsia="Times New Roman" w:hAnsi="Times New Roman"/>
          <w:sz w:val="24"/>
          <w:szCs w:val="20"/>
          <w:lang w:eastAsia="fr-FR"/>
        </w:rPr>
        <w:t>écé</w:t>
      </w:r>
      <w:r w:rsidR="00FC7F9C">
        <w:rPr>
          <w:rFonts w:ascii="Times New Roman" w:eastAsia="Times New Roman" w:hAnsi="Times New Roman"/>
          <w:sz w:val="24"/>
          <w:szCs w:val="20"/>
          <w:lang w:eastAsia="fr-FR"/>
        </w:rPr>
        <w:t>naction</w:t>
      </w:r>
      <w:proofErr w:type="spellEnd"/>
      <w:r w:rsidRPr="00F9287F">
        <w:rPr>
          <w:rFonts w:ascii="Times New Roman" w:eastAsia="Times New Roman" w:hAnsi="Times New Roman"/>
          <w:sz w:val="24"/>
          <w:szCs w:val="20"/>
          <w:lang w:eastAsia="fr-FR"/>
        </w:rPr>
        <w:t xml:space="preserve"> a</w:t>
      </w:r>
      <w:r>
        <w:rPr>
          <w:rFonts w:ascii="Times New Roman" w:eastAsia="Times New Roman" w:hAnsi="Times New Roman"/>
          <w:sz w:val="24"/>
          <w:szCs w:val="20"/>
          <w:lang w:eastAsia="fr-FR"/>
        </w:rPr>
        <w:t xml:space="preserve"> </w:t>
      </w:r>
      <w:r w:rsidRPr="00F9287F">
        <w:rPr>
          <w:rFonts w:ascii="Times New Roman" w:eastAsia="Times New Roman" w:hAnsi="Times New Roman"/>
          <w:sz w:val="24"/>
          <w:szCs w:val="20"/>
          <w:lang w:eastAsia="fr-FR"/>
        </w:rPr>
        <w:t>adressé au ministère de la culture</w:t>
      </w:r>
      <w:r>
        <w:rPr>
          <w:rFonts w:ascii="Times New Roman" w:eastAsia="Times New Roman" w:hAnsi="Times New Roman"/>
          <w:sz w:val="24"/>
          <w:szCs w:val="20"/>
          <w:lang w:eastAsia="fr-FR"/>
        </w:rPr>
        <w:t xml:space="preserve"> </w:t>
      </w:r>
      <w:r w:rsidR="000C5BA3">
        <w:rPr>
          <w:rFonts w:ascii="Times New Roman" w:eastAsia="Times New Roman" w:hAnsi="Times New Roman"/>
          <w:sz w:val="24"/>
          <w:szCs w:val="20"/>
          <w:lang w:eastAsia="fr-FR"/>
        </w:rPr>
        <w:t xml:space="preserve">et de la communication </w:t>
      </w:r>
      <w:r>
        <w:rPr>
          <w:rFonts w:ascii="Times New Roman" w:eastAsia="Times New Roman" w:hAnsi="Times New Roman"/>
          <w:sz w:val="24"/>
          <w:szCs w:val="20"/>
          <w:lang w:eastAsia="fr-FR"/>
        </w:rPr>
        <w:t xml:space="preserve">une facture de 81 328,00 euros </w:t>
      </w:r>
      <w:r w:rsidRPr="00F9287F">
        <w:rPr>
          <w:rFonts w:ascii="Times New Roman" w:eastAsia="Times New Roman" w:hAnsi="Times New Roman"/>
          <w:sz w:val="24"/>
          <w:szCs w:val="20"/>
          <w:lang w:eastAsia="fr-FR"/>
        </w:rPr>
        <w:t>datée du 31 mars 2008</w:t>
      </w:r>
      <w:r w:rsidR="00614A89">
        <w:rPr>
          <w:rFonts w:ascii="Times New Roman" w:eastAsia="Times New Roman" w:hAnsi="Times New Roman"/>
          <w:sz w:val="24"/>
          <w:szCs w:val="20"/>
          <w:lang w:eastAsia="fr-FR"/>
        </w:rPr>
        <w:t> </w:t>
      </w:r>
      <w:r w:rsidRPr="00F9287F">
        <w:rPr>
          <w:rFonts w:ascii="Times New Roman" w:eastAsia="Times New Roman" w:hAnsi="Times New Roman"/>
          <w:sz w:val="24"/>
          <w:szCs w:val="20"/>
          <w:lang w:eastAsia="fr-FR"/>
        </w:rPr>
        <w:t xml:space="preserve">; que cette facture n’était accompagnée d’aucun document </w:t>
      </w:r>
      <w:r w:rsidR="00F2143A">
        <w:rPr>
          <w:rFonts w:ascii="Times New Roman" w:eastAsia="Times New Roman" w:hAnsi="Times New Roman"/>
          <w:sz w:val="24"/>
          <w:szCs w:val="20"/>
          <w:lang w:eastAsia="fr-FR"/>
        </w:rPr>
        <w:t xml:space="preserve">attestant </w:t>
      </w:r>
      <w:r w:rsidRPr="00F9287F">
        <w:rPr>
          <w:rFonts w:ascii="Times New Roman" w:eastAsia="Times New Roman" w:hAnsi="Times New Roman"/>
          <w:sz w:val="24"/>
          <w:szCs w:val="20"/>
          <w:lang w:eastAsia="fr-FR"/>
        </w:rPr>
        <w:t xml:space="preserve">le service fait alors que, selon les </w:t>
      </w:r>
      <w:r w:rsidRPr="00F9287F">
        <w:rPr>
          <w:rFonts w:ascii="Times New Roman" w:eastAsia="Times New Roman" w:hAnsi="Times New Roman"/>
          <w:sz w:val="24"/>
          <w:szCs w:val="20"/>
          <w:lang w:eastAsia="fr-FR"/>
        </w:rPr>
        <w:lastRenderedPageBreak/>
        <w:t>stipulations dudit marché, une copie des conventions de mécénat et des partenariats medias devait être jointe au dossier de liquidation</w:t>
      </w:r>
      <w:r w:rsidR="002464BD">
        <w:rPr>
          <w:rFonts w:ascii="Times New Roman" w:eastAsia="Times New Roman" w:hAnsi="Times New Roman"/>
          <w:sz w:val="24"/>
          <w:szCs w:val="20"/>
          <w:lang w:eastAsia="fr-FR"/>
        </w:rPr>
        <w:t xml:space="preserve"> comme justificatif du service fait</w:t>
      </w:r>
      <w:r w:rsidRPr="00F9287F">
        <w:rPr>
          <w:rFonts w:ascii="Times New Roman" w:eastAsia="Times New Roman" w:hAnsi="Times New Roman"/>
          <w:sz w:val="24"/>
          <w:szCs w:val="20"/>
          <w:lang w:eastAsia="fr-FR"/>
        </w:rPr>
        <w:t> ; que ce dossier de liquidation a néanmoins été validé en l’état par le comptable</w:t>
      </w:r>
      <w:r w:rsidR="00614A89">
        <w:rPr>
          <w:rFonts w:ascii="Times New Roman" w:eastAsia="Times New Roman" w:hAnsi="Times New Roman"/>
          <w:sz w:val="24"/>
          <w:szCs w:val="20"/>
          <w:lang w:eastAsia="fr-FR"/>
        </w:rPr>
        <w:t> ;</w:t>
      </w:r>
    </w:p>
    <w:p w:rsidR="008752BC" w:rsidRDefault="008752BC" w:rsidP="00626E0F">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 le procureur général avait considéré que les opérations en cause étaient présomptives d’irrégularités susceptibles de fonder la mise en jeu de la </w:t>
      </w:r>
      <w:r w:rsidR="00BB6183">
        <w:rPr>
          <w:rFonts w:ascii="Times New Roman" w:eastAsia="Times New Roman" w:hAnsi="Times New Roman"/>
          <w:sz w:val="24"/>
          <w:szCs w:val="20"/>
          <w:lang w:eastAsia="fr-FR"/>
        </w:rPr>
        <w:t>responsabilité</w:t>
      </w:r>
      <w:r>
        <w:rPr>
          <w:rFonts w:ascii="Times New Roman" w:eastAsia="Times New Roman" w:hAnsi="Times New Roman"/>
          <w:sz w:val="24"/>
          <w:szCs w:val="20"/>
          <w:lang w:eastAsia="fr-FR"/>
        </w:rPr>
        <w:t xml:space="preserve"> personnelle et pécuniaire de </w:t>
      </w:r>
      <w:r w:rsidR="00E1115D">
        <w:rPr>
          <w:rFonts w:ascii="Times New Roman" w:eastAsia="Times New Roman" w:hAnsi="Times New Roman"/>
          <w:sz w:val="24"/>
          <w:szCs w:val="20"/>
          <w:lang w:eastAsia="fr-FR"/>
        </w:rPr>
        <w:t xml:space="preserve">M. X </w:t>
      </w:r>
      <w:r w:rsidR="002464BD">
        <w:rPr>
          <w:rFonts w:ascii="Times New Roman" w:eastAsia="Times New Roman" w:hAnsi="Times New Roman"/>
          <w:sz w:val="24"/>
          <w:szCs w:val="20"/>
          <w:lang w:eastAsia="fr-FR"/>
        </w:rPr>
        <w:t>à hauteur de 81</w:t>
      </w:r>
      <w:r w:rsidR="004D7E00">
        <w:rPr>
          <w:rFonts w:ascii="Times New Roman" w:eastAsia="Times New Roman" w:hAnsi="Times New Roman"/>
          <w:sz w:val="24"/>
          <w:szCs w:val="20"/>
          <w:lang w:eastAsia="fr-FR"/>
        </w:rPr>
        <w:t> </w:t>
      </w:r>
      <w:r w:rsidR="002464BD">
        <w:rPr>
          <w:rFonts w:ascii="Times New Roman" w:eastAsia="Times New Roman" w:hAnsi="Times New Roman"/>
          <w:sz w:val="24"/>
          <w:szCs w:val="20"/>
          <w:lang w:eastAsia="fr-FR"/>
        </w:rPr>
        <w:t>328</w:t>
      </w:r>
      <w:r w:rsidR="004D7E00">
        <w:rPr>
          <w:rFonts w:ascii="Times New Roman" w:eastAsia="Times New Roman" w:hAnsi="Times New Roman"/>
          <w:sz w:val="24"/>
          <w:szCs w:val="20"/>
          <w:lang w:eastAsia="fr-FR"/>
        </w:rPr>
        <w:t xml:space="preserve"> </w:t>
      </w:r>
      <w:r w:rsidR="002464BD">
        <w:rPr>
          <w:rFonts w:ascii="Times New Roman" w:eastAsia="Times New Roman" w:hAnsi="Times New Roman"/>
          <w:sz w:val="24"/>
          <w:szCs w:val="20"/>
          <w:lang w:eastAsia="fr-FR"/>
        </w:rPr>
        <w:t>€ au titre de l’exercice 2008</w:t>
      </w:r>
      <w:r w:rsidR="00614A89">
        <w:rPr>
          <w:rFonts w:ascii="Times New Roman" w:eastAsia="Times New Roman" w:hAnsi="Times New Roman"/>
          <w:sz w:val="24"/>
          <w:szCs w:val="20"/>
          <w:lang w:eastAsia="fr-FR"/>
        </w:rPr>
        <w:t> ;</w:t>
      </w:r>
    </w:p>
    <w:p w:rsidR="005F0C55" w:rsidRPr="00F9287F" w:rsidRDefault="005F0C55" w:rsidP="00626E0F">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que dans sa lettre du 10 avril 2012 en réponse au réquisitoire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ne répond pas à la présomption de charge élevée à son encontre ; qu’il n’a pas davantage répondu au questionnaire qui lui a été adressé lors de l’instruction le 18 mars 2013 ;</w:t>
      </w:r>
    </w:p>
    <w:p w:rsidR="00F2143A" w:rsidRPr="00F9287F" w:rsidRDefault="00F2143A" w:rsidP="00F2143A">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Pr="00F9287F">
        <w:rPr>
          <w:rFonts w:ascii="Times New Roman" w:eastAsia="Times New Roman" w:hAnsi="Times New Roman"/>
          <w:sz w:val="24"/>
          <w:szCs w:val="20"/>
          <w:lang w:eastAsia="fr-FR"/>
        </w:rPr>
        <w:t>que selon l’instruction conjointe du ministre de l’économie, des finances et de l’industrie et du ministre délégué au budget et à la réforme budgétaire en date du 26</w:t>
      </w:r>
      <w:r w:rsidR="000C5BA3">
        <w:rPr>
          <w:rFonts w:ascii="Times New Roman" w:eastAsia="Times New Roman" w:hAnsi="Times New Roman"/>
          <w:sz w:val="24"/>
          <w:szCs w:val="20"/>
          <w:lang w:eastAsia="fr-FR"/>
        </w:rPr>
        <w:t> </w:t>
      </w:r>
      <w:r w:rsidRPr="00F9287F">
        <w:rPr>
          <w:rFonts w:ascii="Times New Roman" w:eastAsia="Times New Roman" w:hAnsi="Times New Roman"/>
          <w:sz w:val="24"/>
          <w:szCs w:val="20"/>
          <w:lang w:eastAsia="fr-FR"/>
        </w:rPr>
        <w:t>mars</w:t>
      </w:r>
      <w:r w:rsidR="000C5BA3">
        <w:rPr>
          <w:rFonts w:ascii="Times New Roman" w:eastAsia="Times New Roman" w:hAnsi="Times New Roman"/>
          <w:sz w:val="24"/>
          <w:szCs w:val="20"/>
          <w:lang w:eastAsia="fr-FR"/>
        </w:rPr>
        <w:t> </w:t>
      </w:r>
      <w:r w:rsidRPr="00F9287F">
        <w:rPr>
          <w:rFonts w:ascii="Times New Roman" w:eastAsia="Times New Roman" w:hAnsi="Times New Roman"/>
          <w:sz w:val="24"/>
          <w:szCs w:val="20"/>
          <w:lang w:eastAsia="fr-FR"/>
        </w:rPr>
        <w:t>2004 précitée, le comptable « </w:t>
      </w:r>
      <w:r w:rsidRPr="00F9287F">
        <w:rPr>
          <w:rFonts w:ascii="Times New Roman" w:eastAsia="Times New Roman" w:hAnsi="Times New Roman"/>
          <w:i/>
          <w:sz w:val="24"/>
          <w:szCs w:val="20"/>
          <w:lang w:eastAsia="fr-FR"/>
        </w:rPr>
        <w:t>doit suspendre le paiement de tout mandat qui n’est pas appuyé des pièces justificatives en forme régulière, si ces pièces sont incohérentes entre elles ou si, au vu des éléments qu’il détient, il considère être confronté à une présentation manifestement erronée de la dépense. Dans ces cas, le comptable suspend le paiement concerné en demandant à l’ordonnateur de lui fournir les éléments de régularisation nécessaires au cas d’espèce.</w:t>
      </w:r>
      <w:r w:rsidRPr="00F9287F">
        <w:rPr>
          <w:rFonts w:ascii="Times New Roman" w:eastAsia="Times New Roman" w:hAnsi="Times New Roman"/>
          <w:sz w:val="24"/>
          <w:szCs w:val="20"/>
          <w:lang w:eastAsia="fr-FR"/>
        </w:rPr>
        <w:t> » ; qu</w:t>
      </w:r>
      <w:r>
        <w:rPr>
          <w:rFonts w:ascii="Times New Roman" w:eastAsia="Times New Roman" w:hAnsi="Times New Roman"/>
          <w:sz w:val="24"/>
          <w:szCs w:val="20"/>
          <w:lang w:eastAsia="fr-FR"/>
        </w:rPr>
        <w:t>e</w:t>
      </w:r>
      <w:r w:rsidR="00D140F1">
        <w:rPr>
          <w:rFonts w:ascii="Times New Roman" w:eastAsia="Times New Roman" w:hAnsi="Times New Roman"/>
          <w:sz w:val="24"/>
          <w:szCs w:val="20"/>
          <w:lang w:eastAsia="fr-FR"/>
        </w:rPr>
        <w:t xml:space="preserve">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n’a pas apporté la preuve qu’il avait suspendu les paiements concernés en demandant à l’ordonnateur de lui fournir les éléments de régularisation nécessaires au cas d’espèce ;</w:t>
      </w:r>
    </w:p>
    <w:p w:rsidR="00626E0F" w:rsidRDefault="00E04C40" w:rsidP="00626E0F">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00C37167">
        <w:rPr>
          <w:rFonts w:ascii="Times New Roman" w:eastAsia="Times New Roman" w:hAnsi="Times New Roman"/>
          <w:sz w:val="24"/>
          <w:szCs w:val="20"/>
          <w:lang w:eastAsia="fr-FR"/>
        </w:rPr>
        <w:t xml:space="preserve">qu’au vu des éléments et des pièces produites lors de l’instruction, </w:t>
      </w:r>
      <w:r w:rsidR="00626E0F" w:rsidRPr="00F9287F">
        <w:rPr>
          <w:rFonts w:ascii="Times New Roman" w:eastAsia="Times New Roman" w:hAnsi="Times New Roman"/>
          <w:sz w:val="24"/>
          <w:szCs w:val="20"/>
          <w:lang w:eastAsia="fr-FR"/>
        </w:rPr>
        <w:t xml:space="preserve">le décompte final accepté par </w:t>
      </w:r>
      <w:r w:rsidR="00E1115D">
        <w:rPr>
          <w:rFonts w:ascii="Times New Roman" w:eastAsia="Times New Roman" w:hAnsi="Times New Roman"/>
          <w:sz w:val="24"/>
          <w:szCs w:val="20"/>
          <w:lang w:eastAsia="fr-FR"/>
        </w:rPr>
        <w:t>M. X</w:t>
      </w:r>
      <w:r w:rsidR="00626E0F" w:rsidRPr="00F9287F">
        <w:rPr>
          <w:rFonts w:ascii="Times New Roman" w:eastAsia="Times New Roman" w:hAnsi="Times New Roman"/>
          <w:sz w:val="24"/>
          <w:szCs w:val="20"/>
          <w:lang w:eastAsia="fr-FR"/>
        </w:rPr>
        <w:t xml:space="preserve"> était </w:t>
      </w:r>
      <w:r w:rsidR="00F2143A">
        <w:rPr>
          <w:rFonts w:ascii="Times New Roman" w:eastAsia="Times New Roman" w:hAnsi="Times New Roman"/>
          <w:sz w:val="24"/>
          <w:szCs w:val="20"/>
          <w:lang w:eastAsia="fr-FR"/>
        </w:rPr>
        <w:t xml:space="preserve">à l'évidence </w:t>
      </w:r>
      <w:r w:rsidR="00626E0F" w:rsidRPr="00F9287F">
        <w:rPr>
          <w:rFonts w:ascii="Times New Roman" w:eastAsia="Times New Roman" w:hAnsi="Times New Roman"/>
          <w:sz w:val="24"/>
          <w:szCs w:val="20"/>
          <w:lang w:eastAsia="fr-FR"/>
        </w:rPr>
        <w:t>entaché d’incertitudes affectant les calculs de liquidation</w:t>
      </w:r>
      <w:r w:rsidR="00F2143A">
        <w:rPr>
          <w:rFonts w:ascii="Times New Roman" w:eastAsia="Times New Roman" w:hAnsi="Times New Roman"/>
          <w:sz w:val="24"/>
          <w:szCs w:val="20"/>
          <w:lang w:eastAsia="fr-FR"/>
        </w:rPr>
        <w:t xml:space="preserve"> et que celui-ci </w:t>
      </w:r>
      <w:r w:rsidR="00626E0F" w:rsidRPr="00F9287F">
        <w:rPr>
          <w:rFonts w:ascii="Times New Roman" w:eastAsia="Times New Roman" w:hAnsi="Times New Roman"/>
          <w:sz w:val="24"/>
          <w:szCs w:val="20"/>
          <w:lang w:eastAsia="fr-FR"/>
        </w:rPr>
        <w:t>n’a matériellement pas pu s’assurer de son exactitude au moment où il lui fut présenté</w:t>
      </w:r>
      <w:r w:rsidR="00626E0F">
        <w:rPr>
          <w:rFonts w:ascii="Times New Roman" w:eastAsia="Times New Roman" w:hAnsi="Times New Roman"/>
          <w:sz w:val="24"/>
          <w:szCs w:val="20"/>
          <w:lang w:eastAsia="fr-FR"/>
        </w:rPr>
        <w:t xml:space="preserve">, </w:t>
      </w:r>
      <w:r w:rsidR="00F2143A">
        <w:rPr>
          <w:rFonts w:ascii="Times New Roman" w:eastAsia="Times New Roman" w:hAnsi="Times New Roman"/>
          <w:sz w:val="24"/>
          <w:szCs w:val="20"/>
          <w:lang w:eastAsia="fr-FR"/>
        </w:rPr>
        <w:t xml:space="preserve">puisqu'il </w:t>
      </w:r>
      <w:r w:rsidR="00520DAC">
        <w:rPr>
          <w:rFonts w:ascii="Times New Roman" w:eastAsia="Times New Roman" w:hAnsi="Times New Roman"/>
          <w:sz w:val="24"/>
          <w:szCs w:val="20"/>
          <w:lang w:eastAsia="fr-FR"/>
        </w:rPr>
        <w:t xml:space="preserve">était </w:t>
      </w:r>
      <w:r w:rsidR="00626E0F">
        <w:rPr>
          <w:rFonts w:ascii="Times New Roman" w:eastAsia="Times New Roman" w:hAnsi="Times New Roman"/>
          <w:sz w:val="24"/>
          <w:szCs w:val="20"/>
          <w:lang w:eastAsia="fr-FR"/>
        </w:rPr>
        <w:t xml:space="preserve">encore impossible </w:t>
      </w:r>
      <w:r w:rsidR="00520DAC">
        <w:rPr>
          <w:rFonts w:ascii="Times New Roman" w:eastAsia="Times New Roman" w:hAnsi="Times New Roman"/>
          <w:sz w:val="24"/>
          <w:szCs w:val="20"/>
          <w:lang w:eastAsia="fr-FR"/>
        </w:rPr>
        <w:t xml:space="preserve">à l’issue de l’instruction </w:t>
      </w:r>
      <w:r w:rsidR="00626E0F">
        <w:rPr>
          <w:rFonts w:ascii="Times New Roman" w:eastAsia="Times New Roman" w:hAnsi="Times New Roman"/>
          <w:sz w:val="24"/>
          <w:szCs w:val="20"/>
          <w:lang w:eastAsia="fr-FR"/>
        </w:rPr>
        <w:t xml:space="preserve">de reconstituer </w:t>
      </w:r>
      <w:r w:rsidR="00626E0F" w:rsidRPr="000C5BA3">
        <w:rPr>
          <w:rFonts w:ascii="Times New Roman" w:eastAsia="Times New Roman" w:hAnsi="Times New Roman"/>
          <w:i/>
          <w:sz w:val="24"/>
          <w:szCs w:val="20"/>
          <w:lang w:eastAsia="fr-FR"/>
        </w:rPr>
        <w:t>a posteriori</w:t>
      </w:r>
      <w:r w:rsidR="00626E0F">
        <w:rPr>
          <w:rFonts w:ascii="Times New Roman" w:eastAsia="Times New Roman" w:hAnsi="Times New Roman"/>
          <w:sz w:val="24"/>
          <w:szCs w:val="20"/>
          <w:lang w:eastAsia="fr-FR"/>
        </w:rPr>
        <w:t xml:space="preserve"> la façon dont a pu être déterminé </w:t>
      </w:r>
      <w:r w:rsidR="00C37167">
        <w:rPr>
          <w:rFonts w:ascii="Times New Roman" w:eastAsia="Times New Roman" w:hAnsi="Times New Roman"/>
          <w:sz w:val="24"/>
          <w:szCs w:val="20"/>
          <w:lang w:eastAsia="fr-FR"/>
        </w:rPr>
        <w:t>l</w:t>
      </w:r>
      <w:r w:rsidR="00626E0F">
        <w:rPr>
          <w:rFonts w:ascii="Times New Roman" w:eastAsia="Times New Roman" w:hAnsi="Times New Roman"/>
          <w:sz w:val="24"/>
          <w:szCs w:val="20"/>
          <w:lang w:eastAsia="fr-FR"/>
        </w:rPr>
        <w:t xml:space="preserve">e montant de 81 328 </w:t>
      </w:r>
      <w:r w:rsidR="00F2143A">
        <w:rPr>
          <w:rFonts w:ascii="Times New Roman" w:eastAsia="Times New Roman" w:hAnsi="Times New Roman"/>
          <w:sz w:val="24"/>
          <w:szCs w:val="20"/>
          <w:lang w:eastAsia="fr-FR"/>
        </w:rPr>
        <w:t>euros</w:t>
      </w:r>
      <w:r w:rsidR="00C37167">
        <w:rPr>
          <w:rFonts w:ascii="Times New Roman" w:eastAsia="Times New Roman" w:hAnsi="Times New Roman"/>
          <w:sz w:val="24"/>
          <w:szCs w:val="20"/>
          <w:lang w:eastAsia="fr-FR"/>
        </w:rPr>
        <w:t xml:space="preserve"> en cause</w:t>
      </w:r>
      <w:r w:rsidR="00626E0F">
        <w:rPr>
          <w:rFonts w:ascii="Times New Roman" w:eastAsia="Times New Roman" w:hAnsi="Times New Roman"/>
          <w:sz w:val="24"/>
          <w:szCs w:val="20"/>
          <w:lang w:eastAsia="fr-FR"/>
        </w:rPr>
        <w:t xml:space="preserve">, en application des clauses définies dans le marché à titre de rémunération fixe et de commissionnement à 5 % sur les fonds de mécénat et/ou de partenariat </w:t>
      </w:r>
      <w:r w:rsidR="00BB6183">
        <w:rPr>
          <w:rFonts w:ascii="Times New Roman" w:eastAsia="Times New Roman" w:hAnsi="Times New Roman"/>
          <w:sz w:val="24"/>
          <w:szCs w:val="20"/>
          <w:lang w:eastAsia="fr-FR"/>
        </w:rPr>
        <w:t xml:space="preserve">réputés </w:t>
      </w:r>
      <w:r w:rsidR="00626E0F">
        <w:rPr>
          <w:rFonts w:ascii="Times New Roman" w:eastAsia="Times New Roman" w:hAnsi="Times New Roman"/>
          <w:sz w:val="24"/>
          <w:szCs w:val="20"/>
          <w:lang w:eastAsia="fr-FR"/>
        </w:rPr>
        <w:t xml:space="preserve">collectés </w:t>
      </w:r>
      <w:r w:rsidR="005442F5">
        <w:rPr>
          <w:rFonts w:ascii="Times New Roman" w:eastAsia="Times New Roman" w:hAnsi="Times New Roman"/>
          <w:sz w:val="24"/>
          <w:szCs w:val="20"/>
          <w:lang w:eastAsia="fr-FR"/>
        </w:rPr>
        <w:t>lors de la mise en paiement</w:t>
      </w:r>
      <w:r w:rsidR="004D7E00">
        <w:rPr>
          <w:rFonts w:ascii="Times New Roman" w:eastAsia="Times New Roman" w:hAnsi="Times New Roman"/>
          <w:sz w:val="24"/>
          <w:szCs w:val="20"/>
          <w:lang w:eastAsia="fr-FR"/>
        </w:rPr>
        <w:t xml:space="preserve"> </w:t>
      </w:r>
      <w:r w:rsidR="00626E0F">
        <w:rPr>
          <w:rFonts w:ascii="Times New Roman" w:eastAsia="Times New Roman" w:hAnsi="Times New Roman"/>
          <w:sz w:val="24"/>
          <w:szCs w:val="20"/>
          <w:lang w:eastAsia="fr-FR"/>
        </w:rPr>
        <w:t xml:space="preserve">; </w:t>
      </w:r>
    </w:p>
    <w:p w:rsidR="00520DAC" w:rsidRDefault="00520DAC" w:rsidP="00626E0F">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qu’à l’audience publique,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a confirmé qu’il avait réglé cette dépense au vu de la seule facture émise par la société et revêtue de la signature et de la mention « service fait » par la secrétaire générale du département de l’information et de la communication</w:t>
      </w:r>
      <w:r w:rsidR="00614A89">
        <w:rPr>
          <w:rFonts w:ascii="Times New Roman" w:eastAsia="Times New Roman" w:hAnsi="Times New Roman"/>
          <w:sz w:val="24"/>
          <w:szCs w:val="20"/>
          <w:lang w:eastAsia="fr-FR"/>
        </w:rPr>
        <w:t> </w:t>
      </w:r>
      <w:r>
        <w:rPr>
          <w:rFonts w:ascii="Times New Roman" w:eastAsia="Times New Roman" w:hAnsi="Times New Roman"/>
          <w:sz w:val="24"/>
          <w:szCs w:val="20"/>
          <w:lang w:eastAsia="fr-FR"/>
        </w:rPr>
        <w:t>;</w:t>
      </w:r>
      <w:r w:rsidR="00C37167">
        <w:rPr>
          <w:rFonts w:ascii="Times New Roman" w:eastAsia="Times New Roman" w:hAnsi="Times New Roman"/>
          <w:sz w:val="24"/>
          <w:szCs w:val="20"/>
          <w:lang w:eastAsia="fr-FR"/>
        </w:rPr>
        <w:t xml:space="preserve"> qu’il estime ne pas devoir être tenu pour responsable de la méconnaissance par l’ordonnateur des termes de ses propres engagements contractuels</w:t>
      </w:r>
      <w:r w:rsidR="0072521F">
        <w:rPr>
          <w:rFonts w:ascii="Times New Roman" w:eastAsia="Times New Roman" w:hAnsi="Times New Roman"/>
          <w:sz w:val="24"/>
          <w:szCs w:val="20"/>
          <w:lang w:eastAsia="fr-FR"/>
        </w:rPr>
        <w:t>, dès lors que le comptable public ne bénéficie plus de la protection du contrôle financier et du visa à l’acte qui prévalai</w:t>
      </w:r>
      <w:r w:rsidR="000F4012">
        <w:rPr>
          <w:rFonts w:ascii="Times New Roman" w:eastAsia="Times New Roman" w:hAnsi="Times New Roman"/>
          <w:sz w:val="24"/>
          <w:szCs w:val="20"/>
          <w:lang w:eastAsia="fr-FR"/>
        </w:rPr>
        <w:t>en</w:t>
      </w:r>
      <w:r w:rsidR="0072521F">
        <w:rPr>
          <w:rFonts w:ascii="Times New Roman" w:eastAsia="Times New Roman" w:hAnsi="Times New Roman"/>
          <w:sz w:val="24"/>
          <w:szCs w:val="20"/>
          <w:lang w:eastAsia="fr-FR"/>
        </w:rPr>
        <w:t>t antérieurement à la réforme du contrôle budgétaire et comptable par décret du 18 novembre 2005</w:t>
      </w:r>
      <w:r w:rsidR="00C37167">
        <w:rPr>
          <w:rFonts w:ascii="Times New Roman" w:eastAsia="Times New Roman" w:hAnsi="Times New Roman"/>
          <w:sz w:val="24"/>
          <w:szCs w:val="20"/>
          <w:lang w:eastAsia="fr-FR"/>
        </w:rPr>
        <w:t xml:space="preserve"> ; </w:t>
      </w:r>
    </w:p>
    <w:p w:rsidR="00E04C40" w:rsidRPr="00F9287F" w:rsidRDefault="00E04C40" w:rsidP="00E04C40">
      <w:pPr>
        <w:spacing w:before="120" w:after="12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w:t>
      </w:r>
      <w:r w:rsidR="000F4012">
        <w:rPr>
          <w:rFonts w:ascii="Times New Roman" w:eastAsia="Times New Roman" w:hAnsi="Times New Roman"/>
          <w:sz w:val="24"/>
          <w:szCs w:val="20"/>
          <w:lang w:eastAsia="fr-FR"/>
        </w:rPr>
        <w:t xml:space="preserve">que </w:t>
      </w:r>
      <w:r w:rsidR="00E1115D">
        <w:rPr>
          <w:rFonts w:ascii="Times New Roman" w:eastAsia="Times New Roman" w:hAnsi="Times New Roman"/>
          <w:sz w:val="24"/>
          <w:szCs w:val="20"/>
          <w:lang w:eastAsia="fr-FR"/>
        </w:rPr>
        <w:t>M. X</w:t>
      </w:r>
      <w:r>
        <w:rPr>
          <w:rFonts w:ascii="Times New Roman" w:eastAsia="Times New Roman" w:hAnsi="Times New Roman"/>
          <w:sz w:val="24"/>
          <w:szCs w:val="20"/>
          <w:lang w:eastAsia="fr-FR"/>
        </w:rPr>
        <w:t xml:space="preserve"> a </w:t>
      </w:r>
      <w:r w:rsidR="0072521F">
        <w:rPr>
          <w:rFonts w:ascii="Times New Roman" w:eastAsia="Times New Roman" w:hAnsi="Times New Roman"/>
          <w:sz w:val="24"/>
          <w:szCs w:val="20"/>
          <w:lang w:eastAsia="fr-FR"/>
        </w:rPr>
        <w:t xml:space="preserve">exécuté </w:t>
      </w:r>
      <w:r>
        <w:rPr>
          <w:rFonts w:ascii="Times New Roman" w:eastAsia="Times New Roman" w:hAnsi="Times New Roman"/>
          <w:sz w:val="24"/>
          <w:szCs w:val="20"/>
          <w:lang w:eastAsia="fr-FR"/>
        </w:rPr>
        <w:t xml:space="preserve">la dépense en cause sans être </w:t>
      </w:r>
      <w:r w:rsidRPr="00F9287F">
        <w:rPr>
          <w:rFonts w:ascii="Times New Roman" w:eastAsia="Times New Roman" w:hAnsi="Times New Roman"/>
          <w:sz w:val="24"/>
          <w:szCs w:val="20"/>
          <w:lang w:eastAsia="fr-FR"/>
        </w:rPr>
        <w:t>en mesure</w:t>
      </w:r>
      <w:r w:rsidR="00C37167">
        <w:rPr>
          <w:rFonts w:ascii="Times New Roman" w:eastAsia="Times New Roman" w:hAnsi="Times New Roman"/>
          <w:sz w:val="24"/>
          <w:szCs w:val="20"/>
          <w:lang w:eastAsia="fr-FR"/>
        </w:rPr>
        <w:t xml:space="preserve"> </w:t>
      </w:r>
      <w:r w:rsidR="00C37167" w:rsidRPr="00F9287F">
        <w:rPr>
          <w:rFonts w:ascii="Times New Roman" w:eastAsia="Times New Roman" w:hAnsi="Times New Roman"/>
          <w:sz w:val="24"/>
          <w:szCs w:val="20"/>
          <w:lang w:eastAsia="fr-FR"/>
        </w:rPr>
        <w:t>au moment du paiement</w:t>
      </w:r>
      <w:r w:rsidRPr="00F9287F">
        <w:rPr>
          <w:rFonts w:ascii="Times New Roman" w:eastAsia="Times New Roman" w:hAnsi="Times New Roman"/>
          <w:sz w:val="24"/>
          <w:szCs w:val="20"/>
          <w:lang w:eastAsia="fr-FR"/>
        </w:rPr>
        <w:t>,</w:t>
      </w:r>
      <w:r w:rsidR="00614A89">
        <w:rPr>
          <w:rFonts w:ascii="Times New Roman" w:eastAsia="Times New Roman" w:hAnsi="Times New Roman"/>
          <w:sz w:val="24"/>
          <w:szCs w:val="20"/>
          <w:lang w:eastAsia="fr-FR"/>
        </w:rPr>
        <w:t xml:space="preserve"> </w:t>
      </w:r>
      <w:r w:rsidR="00C37167">
        <w:rPr>
          <w:rFonts w:ascii="Times New Roman" w:eastAsia="Times New Roman" w:hAnsi="Times New Roman"/>
          <w:sz w:val="24"/>
          <w:szCs w:val="20"/>
          <w:lang w:eastAsia="fr-FR"/>
        </w:rPr>
        <w:t>en l’absence des pièces requises par le marché</w:t>
      </w:r>
      <w:r w:rsidRPr="00F9287F">
        <w:rPr>
          <w:rFonts w:ascii="Times New Roman" w:eastAsia="Times New Roman" w:hAnsi="Times New Roman"/>
          <w:sz w:val="24"/>
          <w:szCs w:val="20"/>
          <w:lang w:eastAsia="fr-FR"/>
        </w:rPr>
        <w:t>, de s’assurer des contrôles réglementaires, de la production des justificatifs, de la vérification de la justification du service fait et de l’exactitude des calculs de liquidation, toutes diligences expressément prévues à l’article 13 du décret n° 62-1587 du 29 décembre 1962 susvisé</w:t>
      </w:r>
      <w:r w:rsidR="0072521F">
        <w:rPr>
          <w:rFonts w:ascii="Times New Roman" w:eastAsia="Times New Roman" w:hAnsi="Times New Roman"/>
          <w:sz w:val="24"/>
          <w:szCs w:val="20"/>
          <w:lang w:eastAsia="fr-FR"/>
        </w:rPr>
        <w:t xml:space="preserve">, à défaut desquelles il y a lieu de mettre en jeu sa responsabilité personnelle et pécuniaire de comptable public </w:t>
      </w:r>
      <w:r w:rsidRPr="00F9287F">
        <w:rPr>
          <w:rFonts w:ascii="Times New Roman" w:eastAsia="Times New Roman" w:hAnsi="Times New Roman"/>
          <w:sz w:val="24"/>
          <w:szCs w:val="20"/>
          <w:lang w:eastAsia="fr-FR"/>
        </w:rPr>
        <w:t> ;</w:t>
      </w:r>
    </w:p>
    <w:p w:rsidR="00DA1A3F" w:rsidRPr="00F9287F" w:rsidRDefault="00626E0F" w:rsidP="00DA1A3F">
      <w:pPr>
        <w:spacing w:before="120" w:after="120" w:line="240" w:lineRule="auto"/>
        <w:ind w:firstLine="709"/>
        <w:jc w:val="both"/>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 xml:space="preserve">Considérant qu’il résulte de ce qui précède que </w:t>
      </w:r>
      <w:r w:rsidR="00E1115D">
        <w:rPr>
          <w:rFonts w:ascii="Times New Roman" w:eastAsia="Times New Roman" w:hAnsi="Times New Roman"/>
          <w:sz w:val="24"/>
          <w:szCs w:val="20"/>
          <w:lang w:eastAsia="fr-FR"/>
        </w:rPr>
        <w:t>M. X</w:t>
      </w:r>
      <w:r w:rsidRPr="00F9287F">
        <w:rPr>
          <w:rFonts w:ascii="Times New Roman" w:eastAsia="Times New Roman" w:hAnsi="Times New Roman"/>
          <w:sz w:val="24"/>
          <w:szCs w:val="20"/>
          <w:lang w:eastAsia="fr-FR"/>
        </w:rPr>
        <w:t xml:space="preserve"> a engagé sa responsabilité personnelle et pécuniaire à hauteur de 81 328,00 euros au titre de l’exercice 200</w:t>
      </w:r>
      <w:r w:rsidR="00E04C40">
        <w:rPr>
          <w:rFonts w:ascii="Times New Roman" w:eastAsia="Times New Roman" w:hAnsi="Times New Roman"/>
          <w:sz w:val="24"/>
          <w:szCs w:val="20"/>
          <w:lang w:eastAsia="fr-FR"/>
        </w:rPr>
        <w:t>8</w:t>
      </w:r>
      <w:r w:rsidR="00DA1A3F">
        <w:rPr>
          <w:rFonts w:ascii="Times New Roman" w:eastAsia="Times New Roman" w:hAnsi="Times New Roman"/>
          <w:sz w:val="24"/>
          <w:szCs w:val="20"/>
          <w:lang w:eastAsia="fr-FR"/>
        </w:rPr>
        <w:t>, pour défaut de contrôle des pièces justificatives de la dépense et de l'exactitude des calculs de liquidation</w:t>
      </w:r>
      <w:r w:rsidR="00DA1A3F" w:rsidRPr="00F9287F">
        <w:rPr>
          <w:rFonts w:ascii="Times New Roman" w:eastAsia="Times New Roman" w:hAnsi="Times New Roman"/>
          <w:sz w:val="24"/>
          <w:szCs w:val="20"/>
          <w:lang w:eastAsia="fr-FR"/>
        </w:rPr>
        <w:t> ;</w:t>
      </w:r>
    </w:p>
    <w:p w:rsidR="002B5F62" w:rsidRPr="00614A89" w:rsidRDefault="002B5F62" w:rsidP="004D7E00">
      <w:pPr>
        <w:pStyle w:val="Corpsdetexte"/>
        <w:spacing w:after="240"/>
        <w:ind w:firstLine="0"/>
        <w:rPr>
          <w:caps/>
          <w:szCs w:val="24"/>
        </w:rPr>
      </w:pPr>
      <w:r w:rsidRPr="00614A89">
        <w:rPr>
          <w:caps/>
          <w:szCs w:val="24"/>
        </w:rPr>
        <w:t>Par ces motifs,</w:t>
      </w:r>
    </w:p>
    <w:p w:rsidR="004D7E00" w:rsidRPr="00614A89" w:rsidRDefault="00E1115D" w:rsidP="004D7E00">
      <w:pPr>
        <w:pStyle w:val="Corpsdetexte"/>
        <w:rPr>
          <w:szCs w:val="24"/>
        </w:rPr>
      </w:pPr>
      <w:r w:rsidRPr="00614A89">
        <w:rPr>
          <w:szCs w:val="24"/>
        </w:rPr>
        <w:lastRenderedPageBreak/>
        <w:t>M. X</w:t>
      </w:r>
      <w:r w:rsidR="004D7E00" w:rsidRPr="00614A89">
        <w:rPr>
          <w:szCs w:val="24"/>
        </w:rPr>
        <w:t xml:space="preserve"> est constitué débiteur, au titre de l'exercice 2008, envers le ministère de la culture et de la communication de la somme de 81 328 euros, augmentée des intérêts de droit calculés à compter du 21 février 2012, date de réception du réquisitoire.</w:t>
      </w:r>
    </w:p>
    <w:p w:rsidR="005D6DA4" w:rsidRPr="00F9287F" w:rsidRDefault="005D6DA4" w:rsidP="005D6DA4">
      <w:pPr>
        <w:spacing w:before="120" w:after="120" w:line="240" w:lineRule="auto"/>
        <w:ind w:firstLine="709"/>
        <w:jc w:val="center"/>
        <w:rPr>
          <w:rFonts w:ascii="Times New Roman" w:eastAsia="Times New Roman" w:hAnsi="Times New Roman"/>
          <w:sz w:val="24"/>
          <w:szCs w:val="20"/>
          <w:lang w:eastAsia="fr-FR"/>
        </w:rPr>
      </w:pPr>
      <w:r w:rsidRPr="00F9287F">
        <w:rPr>
          <w:rFonts w:ascii="Times New Roman" w:eastAsia="Times New Roman" w:hAnsi="Times New Roman"/>
          <w:sz w:val="24"/>
          <w:szCs w:val="20"/>
          <w:lang w:eastAsia="fr-FR"/>
        </w:rPr>
        <w:t>----------</w:t>
      </w:r>
    </w:p>
    <w:p w:rsidR="00D20F1B" w:rsidRPr="00D20F1B" w:rsidRDefault="00DA1A3F" w:rsidP="00101970">
      <w:pPr>
        <w:pStyle w:val="Corpsdetexte"/>
        <w:ind w:firstLine="0"/>
        <w:rPr>
          <w:szCs w:val="24"/>
        </w:rPr>
      </w:pPr>
      <w:r>
        <w:rPr>
          <w:szCs w:val="24"/>
        </w:rPr>
        <w:tab/>
      </w:r>
      <w:r w:rsidR="00D20F1B" w:rsidRPr="00D20F1B">
        <w:rPr>
          <w:szCs w:val="24"/>
        </w:rPr>
        <w:t>Fait et jugé en la Cour des comptes, troisième chambre, quatrième section, le six</w:t>
      </w:r>
      <w:r w:rsidR="000C5BA3">
        <w:rPr>
          <w:szCs w:val="24"/>
        </w:rPr>
        <w:t> </w:t>
      </w:r>
      <w:r w:rsidR="00D20F1B" w:rsidRPr="00D20F1B">
        <w:rPr>
          <w:szCs w:val="24"/>
        </w:rPr>
        <w:t>juin</w:t>
      </w:r>
      <w:r w:rsidR="000C5BA3">
        <w:rPr>
          <w:szCs w:val="24"/>
        </w:rPr>
        <w:t> </w:t>
      </w:r>
      <w:r w:rsidR="00FC7F9C">
        <w:rPr>
          <w:szCs w:val="24"/>
        </w:rPr>
        <w:t>deux mil treize</w:t>
      </w:r>
      <w:r w:rsidR="00D20F1B" w:rsidRPr="00D20F1B">
        <w:rPr>
          <w:szCs w:val="24"/>
        </w:rPr>
        <w:t xml:space="preserve">. Présents : M. </w:t>
      </w:r>
      <w:proofErr w:type="spellStart"/>
      <w:r w:rsidR="00D20F1B" w:rsidRPr="00D20F1B">
        <w:rPr>
          <w:szCs w:val="24"/>
        </w:rPr>
        <w:t>Lefas</w:t>
      </w:r>
      <w:proofErr w:type="spellEnd"/>
      <w:r w:rsidR="00D20F1B" w:rsidRPr="00D20F1B">
        <w:rPr>
          <w:szCs w:val="24"/>
        </w:rPr>
        <w:t xml:space="preserve">, </w:t>
      </w:r>
      <w:r w:rsidR="009A1442">
        <w:rPr>
          <w:szCs w:val="24"/>
        </w:rPr>
        <w:t>p</w:t>
      </w:r>
      <w:r w:rsidR="00D20F1B" w:rsidRPr="00D20F1B">
        <w:rPr>
          <w:szCs w:val="24"/>
        </w:rPr>
        <w:t xml:space="preserve">résident, </w:t>
      </w:r>
      <w:r w:rsidR="00614A89" w:rsidRPr="00614A89">
        <w:rPr>
          <w:szCs w:val="24"/>
        </w:rPr>
        <w:t>M</w:t>
      </w:r>
      <w:r w:rsidR="00614A89" w:rsidRPr="00614A89">
        <w:rPr>
          <w:szCs w:val="24"/>
          <w:vertAlign w:val="superscript"/>
        </w:rPr>
        <w:t>me</w:t>
      </w:r>
      <w:r w:rsidR="00614A89">
        <w:rPr>
          <w:szCs w:val="24"/>
        </w:rPr>
        <w:t xml:space="preserve"> </w:t>
      </w:r>
      <w:bookmarkStart w:id="12" w:name="_GoBack"/>
      <w:bookmarkEnd w:id="12"/>
      <w:r w:rsidR="00D20F1B" w:rsidRPr="00D20F1B">
        <w:rPr>
          <w:szCs w:val="24"/>
        </w:rPr>
        <w:t>Moati, présidente de section, MM. Tournier, Sabbe et Senhaji</w:t>
      </w:r>
      <w:r w:rsidR="009A1442">
        <w:rPr>
          <w:szCs w:val="24"/>
        </w:rPr>
        <w:t>, conseillers maîtres.</w:t>
      </w:r>
      <w:r w:rsidR="00D20F1B" w:rsidRPr="00D20F1B">
        <w:rPr>
          <w:szCs w:val="24"/>
        </w:rPr>
        <w:t xml:space="preserve"> </w:t>
      </w:r>
    </w:p>
    <w:p w:rsidR="00101970" w:rsidRPr="00101970" w:rsidRDefault="00101970" w:rsidP="00101970">
      <w:pPr>
        <w:pStyle w:val="Corpsdetexte"/>
        <w:rPr>
          <w:szCs w:val="24"/>
        </w:rPr>
      </w:pPr>
      <w:r w:rsidRPr="00101970">
        <w:rPr>
          <w:szCs w:val="24"/>
        </w:rPr>
        <w:t xml:space="preserve">Signé : </w:t>
      </w:r>
      <w:proofErr w:type="spellStart"/>
      <w:r w:rsidRPr="00101970">
        <w:rPr>
          <w:szCs w:val="24"/>
        </w:rPr>
        <w:t>Lefas</w:t>
      </w:r>
      <w:proofErr w:type="spellEnd"/>
      <w:r w:rsidRPr="00101970">
        <w:rPr>
          <w:szCs w:val="24"/>
        </w:rPr>
        <w:t>, président, et Le Baron, greffier.</w:t>
      </w:r>
    </w:p>
    <w:p w:rsidR="00101970" w:rsidRPr="00101970" w:rsidRDefault="00101970" w:rsidP="00101970">
      <w:pPr>
        <w:pStyle w:val="Corpsdetexte"/>
        <w:rPr>
          <w:szCs w:val="24"/>
        </w:rPr>
      </w:pPr>
      <w:r w:rsidRPr="00101970">
        <w:rPr>
          <w:szCs w:val="24"/>
        </w:rPr>
        <w:t>Collationné, certifié conforme à la minute étant au greffe de la Cour des comptes.</w:t>
      </w:r>
    </w:p>
    <w:p w:rsidR="00101970" w:rsidRPr="00101970" w:rsidRDefault="00101970" w:rsidP="00101970">
      <w:pPr>
        <w:pStyle w:val="Corpsdetexte"/>
        <w:rPr>
          <w:szCs w:val="24"/>
        </w:rPr>
      </w:pPr>
      <w:r w:rsidRPr="00101970">
        <w:rPr>
          <w:szCs w:val="24"/>
        </w:rPr>
        <w:t>En conséquence, la République française mande et ordonne à tous les huissiers de justice, sur ce requis, de mettre ledit arrêt à exécution, aux procureurs généraux et aux procureurs de la République près les tribunaux de grande instance d’y tenir la main, à tous commandants et officiers de la force publique de prêter</w:t>
      </w:r>
      <w:r>
        <w:rPr>
          <w:szCs w:val="24"/>
        </w:rPr>
        <w:t xml:space="preserve"> </w:t>
      </w:r>
      <w:r w:rsidRPr="00101970">
        <w:rPr>
          <w:szCs w:val="24"/>
        </w:rPr>
        <w:t>main-forte lorsqu’ils en sont légalement requis.</w:t>
      </w:r>
    </w:p>
    <w:p w:rsidR="00101970" w:rsidRPr="00101970" w:rsidRDefault="00101970" w:rsidP="00101970">
      <w:pPr>
        <w:pStyle w:val="Corpsdetexte"/>
        <w:rPr>
          <w:szCs w:val="24"/>
        </w:rPr>
      </w:pPr>
      <w:r w:rsidRPr="00101970">
        <w:rPr>
          <w:szCs w:val="24"/>
        </w:rPr>
        <w:t>Délivré par moi, secrétaire général.</w:t>
      </w:r>
    </w:p>
    <w:p w:rsidR="00101970" w:rsidRDefault="00101970" w:rsidP="00101970">
      <w:pPr>
        <w:pStyle w:val="Corpsdetexte"/>
        <w:spacing w:before="0" w:after="0"/>
        <w:ind w:left="6237" w:firstLine="0"/>
        <w:jc w:val="center"/>
        <w:rPr>
          <w:b/>
        </w:rPr>
      </w:pPr>
      <w:r>
        <w:rPr>
          <w:b/>
        </w:rPr>
        <w:t xml:space="preserve">Pour le secrétaire général </w:t>
      </w:r>
    </w:p>
    <w:p w:rsidR="00101970" w:rsidRDefault="00101970" w:rsidP="00101970">
      <w:pPr>
        <w:pStyle w:val="Corpsdetexte"/>
        <w:spacing w:before="0" w:after="0"/>
        <w:ind w:left="6237" w:firstLine="0"/>
        <w:jc w:val="center"/>
        <w:rPr>
          <w:b/>
        </w:rPr>
      </w:pPr>
      <w:proofErr w:type="gramStart"/>
      <w:r>
        <w:rPr>
          <w:b/>
        </w:rPr>
        <w:t>et</w:t>
      </w:r>
      <w:proofErr w:type="gramEnd"/>
      <w:r>
        <w:rPr>
          <w:b/>
        </w:rPr>
        <w:t xml:space="preserve"> par délégation,</w:t>
      </w:r>
    </w:p>
    <w:p w:rsidR="00101970" w:rsidRDefault="00101970" w:rsidP="00101970">
      <w:pPr>
        <w:pStyle w:val="Corpsdetexte"/>
        <w:spacing w:before="0" w:after="2040"/>
        <w:ind w:left="6237" w:firstLine="0"/>
        <w:jc w:val="center"/>
        <w:rPr>
          <w:b/>
        </w:rPr>
      </w:pPr>
      <w:r>
        <w:rPr>
          <w:b/>
        </w:rPr>
        <w:t>Le Chef du Greffe contentieux</w:t>
      </w:r>
    </w:p>
    <w:p w:rsidR="00101970" w:rsidRDefault="00101970" w:rsidP="00101970">
      <w:pPr>
        <w:pStyle w:val="Corpsdetexte"/>
        <w:ind w:left="6663" w:firstLine="0"/>
        <w:jc w:val="center"/>
        <w:rPr>
          <w:b/>
        </w:rPr>
      </w:pPr>
      <w:r>
        <w:rPr>
          <w:b/>
        </w:rPr>
        <w:t>Daniel FEREZ</w:t>
      </w:r>
    </w:p>
    <w:sectPr w:rsidR="00101970" w:rsidSect="006D1CDC">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47F" w:rsidRDefault="00FE347F" w:rsidP="006372A0">
      <w:pPr>
        <w:spacing w:after="0" w:line="240" w:lineRule="auto"/>
      </w:pPr>
      <w:r>
        <w:separator/>
      </w:r>
    </w:p>
  </w:endnote>
  <w:endnote w:type="continuationSeparator" w:id="0">
    <w:p w:rsidR="00FE347F" w:rsidRDefault="00FE347F" w:rsidP="0063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47F" w:rsidRDefault="00FE347F" w:rsidP="006372A0">
      <w:pPr>
        <w:spacing w:after="0" w:line="240" w:lineRule="auto"/>
      </w:pPr>
      <w:r>
        <w:separator/>
      </w:r>
    </w:p>
  </w:footnote>
  <w:footnote w:type="continuationSeparator" w:id="0">
    <w:p w:rsidR="00FE347F" w:rsidRDefault="00FE347F" w:rsidP="00637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CDC" w:rsidRPr="005E4B7C" w:rsidRDefault="006D1CDC">
    <w:pPr>
      <w:pStyle w:val="En-tte"/>
      <w:jc w:val="right"/>
      <w:rPr>
        <w:rFonts w:ascii="Times New Roman" w:hAnsi="Times New Roman"/>
      </w:rPr>
    </w:pPr>
    <w:r w:rsidRPr="005E4B7C">
      <w:rPr>
        <w:rFonts w:ascii="Times New Roman" w:hAnsi="Times New Roman"/>
      </w:rPr>
      <w:fldChar w:fldCharType="begin"/>
    </w:r>
    <w:r w:rsidRPr="005E4B7C">
      <w:rPr>
        <w:rFonts w:ascii="Times New Roman" w:hAnsi="Times New Roman"/>
      </w:rPr>
      <w:instrText>PAGE   \* MERGEFORMAT</w:instrText>
    </w:r>
    <w:r w:rsidRPr="005E4B7C">
      <w:rPr>
        <w:rFonts w:ascii="Times New Roman" w:hAnsi="Times New Roman"/>
      </w:rPr>
      <w:fldChar w:fldCharType="separate"/>
    </w:r>
    <w:r w:rsidR="00614A89">
      <w:rPr>
        <w:rFonts w:ascii="Times New Roman" w:hAnsi="Times New Roman"/>
        <w:noProof/>
      </w:rPr>
      <w:t>10</w:t>
    </w:r>
    <w:r w:rsidRPr="005E4B7C">
      <w:rPr>
        <w:rFonts w:ascii="Times New Roman" w:hAnsi="Times New Roman"/>
      </w:rPr>
      <w:fldChar w:fldCharType="end"/>
    </w:r>
  </w:p>
  <w:p w:rsidR="00C37167" w:rsidRDefault="00C3716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A3177"/>
    <w:multiLevelType w:val="hybridMultilevel"/>
    <w:tmpl w:val="B5D09CEA"/>
    <w:lvl w:ilvl="0" w:tplc="34D4F634">
      <w:start w:val="1"/>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63837789"/>
    <w:multiLevelType w:val="hybridMultilevel"/>
    <w:tmpl w:val="6FA8DE04"/>
    <w:lvl w:ilvl="0" w:tplc="46BABDD6">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5E46"/>
    <w:rsid w:val="00011025"/>
    <w:rsid w:val="00031149"/>
    <w:rsid w:val="00041041"/>
    <w:rsid w:val="00060D1B"/>
    <w:rsid w:val="00082627"/>
    <w:rsid w:val="00083ACC"/>
    <w:rsid w:val="000C211A"/>
    <w:rsid w:val="000C5BA3"/>
    <w:rsid w:val="000E3106"/>
    <w:rsid w:val="000F4012"/>
    <w:rsid w:val="000F5E46"/>
    <w:rsid w:val="00101970"/>
    <w:rsid w:val="00140842"/>
    <w:rsid w:val="001626D4"/>
    <w:rsid w:val="00177231"/>
    <w:rsid w:val="001B1559"/>
    <w:rsid w:val="001C1086"/>
    <w:rsid w:val="001C4D59"/>
    <w:rsid w:val="00241C4F"/>
    <w:rsid w:val="00242797"/>
    <w:rsid w:val="002464BD"/>
    <w:rsid w:val="00255C7B"/>
    <w:rsid w:val="00257171"/>
    <w:rsid w:val="00264603"/>
    <w:rsid w:val="002946B3"/>
    <w:rsid w:val="002A6C85"/>
    <w:rsid w:val="002B5F62"/>
    <w:rsid w:val="002C3AC5"/>
    <w:rsid w:val="002E3D30"/>
    <w:rsid w:val="002E628D"/>
    <w:rsid w:val="002F10A0"/>
    <w:rsid w:val="003160FA"/>
    <w:rsid w:val="00333594"/>
    <w:rsid w:val="003468ED"/>
    <w:rsid w:val="00354915"/>
    <w:rsid w:val="003823B6"/>
    <w:rsid w:val="003923F2"/>
    <w:rsid w:val="003D65E2"/>
    <w:rsid w:val="003F49AE"/>
    <w:rsid w:val="004025ED"/>
    <w:rsid w:val="00402642"/>
    <w:rsid w:val="004053BB"/>
    <w:rsid w:val="00417F8D"/>
    <w:rsid w:val="00433A2A"/>
    <w:rsid w:val="00444664"/>
    <w:rsid w:val="00445420"/>
    <w:rsid w:val="00455994"/>
    <w:rsid w:val="00463622"/>
    <w:rsid w:val="00465B41"/>
    <w:rsid w:val="00472218"/>
    <w:rsid w:val="00490EA3"/>
    <w:rsid w:val="004921EE"/>
    <w:rsid w:val="00492977"/>
    <w:rsid w:val="004A1DFF"/>
    <w:rsid w:val="004A3D35"/>
    <w:rsid w:val="004B76B0"/>
    <w:rsid w:val="004D7E00"/>
    <w:rsid w:val="004E57E1"/>
    <w:rsid w:val="00500EC3"/>
    <w:rsid w:val="00520DAC"/>
    <w:rsid w:val="005400FA"/>
    <w:rsid w:val="005426FE"/>
    <w:rsid w:val="005442F5"/>
    <w:rsid w:val="00554F92"/>
    <w:rsid w:val="005B2B46"/>
    <w:rsid w:val="005C334A"/>
    <w:rsid w:val="005D6DA4"/>
    <w:rsid w:val="005E14B0"/>
    <w:rsid w:val="005E4B7C"/>
    <w:rsid w:val="005F0C55"/>
    <w:rsid w:val="00614A89"/>
    <w:rsid w:val="00626E0F"/>
    <w:rsid w:val="00632112"/>
    <w:rsid w:val="006372A0"/>
    <w:rsid w:val="00675E3E"/>
    <w:rsid w:val="00676B9B"/>
    <w:rsid w:val="00685967"/>
    <w:rsid w:val="006869CF"/>
    <w:rsid w:val="006D1CDC"/>
    <w:rsid w:val="006D3FBA"/>
    <w:rsid w:val="007145B1"/>
    <w:rsid w:val="007159D0"/>
    <w:rsid w:val="0072056A"/>
    <w:rsid w:val="0072521F"/>
    <w:rsid w:val="0075540F"/>
    <w:rsid w:val="00757B86"/>
    <w:rsid w:val="0078714A"/>
    <w:rsid w:val="007C08E6"/>
    <w:rsid w:val="007C6091"/>
    <w:rsid w:val="007E1443"/>
    <w:rsid w:val="00824D61"/>
    <w:rsid w:val="008269C1"/>
    <w:rsid w:val="00827FB3"/>
    <w:rsid w:val="008752BC"/>
    <w:rsid w:val="0089051E"/>
    <w:rsid w:val="008A6FD1"/>
    <w:rsid w:val="008B4D98"/>
    <w:rsid w:val="009019ED"/>
    <w:rsid w:val="00903B42"/>
    <w:rsid w:val="00924452"/>
    <w:rsid w:val="009329A3"/>
    <w:rsid w:val="0098710A"/>
    <w:rsid w:val="009A1442"/>
    <w:rsid w:val="009A174D"/>
    <w:rsid w:val="00A24F12"/>
    <w:rsid w:val="00A357A1"/>
    <w:rsid w:val="00A52C4A"/>
    <w:rsid w:val="00A8557C"/>
    <w:rsid w:val="00A867B9"/>
    <w:rsid w:val="00AD58BC"/>
    <w:rsid w:val="00B13C4C"/>
    <w:rsid w:val="00B90168"/>
    <w:rsid w:val="00BB6183"/>
    <w:rsid w:val="00BC561B"/>
    <w:rsid w:val="00BD220E"/>
    <w:rsid w:val="00BD28C5"/>
    <w:rsid w:val="00C004FD"/>
    <w:rsid w:val="00C004FF"/>
    <w:rsid w:val="00C069AE"/>
    <w:rsid w:val="00C37167"/>
    <w:rsid w:val="00C378DE"/>
    <w:rsid w:val="00C816F9"/>
    <w:rsid w:val="00C83A95"/>
    <w:rsid w:val="00CE1261"/>
    <w:rsid w:val="00D140F1"/>
    <w:rsid w:val="00D16FD1"/>
    <w:rsid w:val="00D20F1B"/>
    <w:rsid w:val="00D23F94"/>
    <w:rsid w:val="00D25698"/>
    <w:rsid w:val="00D3637D"/>
    <w:rsid w:val="00D4412F"/>
    <w:rsid w:val="00D628EB"/>
    <w:rsid w:val="00D66F8F"/>
    <w:rsid w:val="00D73835"/>
    <w:rsid w:val="00D908D5"/>
    <w:rsid w:val="00DA1A3F"/>
    <w:rsid w:val="00E038A4"/>
    <w:rsid w:val="00E04C40"/>
    <w:rsid w:val="00E108B0"/>
    <w:rsid w:val="00E1115D"/>
    <w:rsid w:val="00E15670"/>
    <w:rsid w:val="00E43ED9"/>
    <w:rsid w:val="00F00702"/>
    <w:rsid w:val="00F2143A"/>
    <w:rsid w:val="00F35622"/>
    <w:rsid w:val="00F428C0"/>
    <w:rsid w:val="00F46D8F"/>
    <w:rsid w:val="00F57599"/>
    <w:rsid w:val="00F74BFB"/>
    <w:rsid w:val="00FA10EE"/>
    <w:rsid w:val="00FA17A4"/>
    <w:rsid w:val="00FC7F9C"/>
    <w:rsid w:val="00FD35A4"/>
    <w:rsid w:val="00FE3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DA4"/>
    <w:pPr>
      <w:spacing w:after="200" w:line="276" w:lineRule="auto"/>
    </w:pPr>
    <w:rPr>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 Car Car Car Car Car Car Car Car,Corps de texte Car Car Car Car Car Car Car Car Car Car Car Car Car Car Car Car Car Car  Car,Corps de texte Car Car Car Car Car Car,Corps de texte Car1 Car"/>
    <w:basedOn w:val="Normal"/>
    <w:link w:val="CorpsdetexteCar"/>
    <w:rsid w:val="0072056A"/>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1,Corps de texte Car Car Car Car Car Car Car Car Car Car Car,Corps de texte Car Car Car Car Car Car Car Car Car Car Car Car Car Car Car Car Car Car  Car Car,Corps de texte Car Car Car Car Car Car Car"/>
    <w:link w:val="Corpsdetexte"/>
    <w:rsid w:val="0072056A"/>
    <w:rPr>
      <w:rFonts w:ascii="Times New Roman" w:eastAsia="Times New Roman" w:hAnsi="Times New Roman" w:cs="Times New Roman"/>
      <w:sz w:val="24"/>
      <w:szCs w:val="20"/>
      <w:lang w:eastAsia="fr-FR"/>
    </w:rPr>
  </w:style>
  <w:style w:type="paragraph" w:styleId="Paragraphedeliste">
    <w:name w:val="List Paragraph"/>
    <w:basedOn w:val="Normal"/>
    <w:uiPriority w:val="34"/>
    <w:qFormat/>
    <w:rsid w:val="003160FA"/>
    <w:pPr>
      <w:ind w:left="720"/>
      <w:contextualSpacing/>
    </w:pPr>
  </w:style>
  <w:style w:type="paragraph" w:styleId="En-tte">
    <w:name w:val="header"/>
    <w:basedOn w:val="Normal"/>
    <w:link w:val="En-tteCar"/>
    <w:uiPriority w:val="99"/>
    <w:unhideWhenUsed/>
    <w:rsid w:val="006372A0"/>
    <w:pPr>
      <w:tabs>
        <w:tab w:val="center" w:pos="4536"/>
        <w:tab w:val="right" w:pos="9072"/>
      </w:tabs>
      <w:spacing w:after="0" w:line="240" w:lineRule="auto"/>
    </w:pPr>
  </w:style>
  <w:style w:type="character" w:customStyle="1" w:styleId="En-tteCar">
    <w:name w:val="En-tête Car"/>
    <w:link w:val="En-tte"/>
    <w:uiPriority w:val="99"/>
    <w:rsid w:val="006372A0"/>
    <w:rPr>
      <w:rFonts w:ascii="Calibri" w:eastAsia="Calibri" w:hAnsi="Calibri" w:cs="Times New Roman"/>
    </w:rPr>
  </w:style>
  <w:style w:type="paragraph" w:styleId="Pieddepage">
    <w:name w:val="footer"/>
    <w:basedOn w:val="Normal"/>
    <w:link w:val="PieddepageCar"/>
    <w:uiPriority w:val="99"/>
    <w:unhideWhenUsed/>
    <w:rsid w:val="006372A0"/>
    <w:pPr>
      <w:tabs>
        <w:tab w:val="center" w:pos="4536"/>
        <w:tab w:val="right" w:pos="9072"/>
      </w:tabs>
      <w:spacing w:after="0" w:line="240" w:lineRule="auto"/>
    </w:pPr>
  </w:style>
  <w:style w:type="character" w:customStyle="1" w:styleId="PieddepageCar">
    <w:name w:val="Pied de page Car"/>
    <w:link w:val="Pieddepage"/>
    <w:uiPriority w:val="99"/>
    <w:rsid w:val="006372A0"/>
    <w:rPr>
      <w:rFonts w:ascii="Calibri" w:eastAsia="Calibri" w:hAnsi="Calibri" w:cs="Times New Roman"/>
    </w:rPr>
  </w:style>
  <w:style w:type="paragraph" w:styleId="Textedebulles">
    <w:name w:val="Balloon Text"/>
    <w:basedOn w:val="Normal"/>
    <w:link w:val="TextedebullesCar"/>
    <w:uiPriority w:val="99"/>
    <w:semiHidden/>
    <w:unhideWhenUsed/>
    <w:rsid w:val="00C069A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069AE"/>
    <w:rPr>
      <w:rFonts w:ascii="Tahoma" w:eastAsia="Calibri" w:hAnsi="Tahoma" w:cs="Tahoma"/>
      <w:sz w:val="16"/>
      <w:szCs w:val="16"/>
    </w:rPr>
  </w:style>
  <w:style w:type="paragraph" w:customStyle="1" w:styleId="ET">
    <w:name w:val="ET"/>
    <w:basedOn w:val="Normal"/>
    <w:rsid w:val="003823B6"/>
    <w:pPr>
      <w:spacing w:after="0" w:line="240" w:lineRule="auto"/>
    </w:pPr>
    <w:rPr>
      <w:rFonts w:ascii="CG Times (WN)" w:eastAsia="Times New Roman" w:hAnsi="CG Times (WN)"/>
      <w:b/>
      <w:sz w:val="24"/>
      <w:szCs w:val="20"/>
      <w:lang w:eastAsia="fr-FR"/>
    </w:rPr>
  </w:style>
  <w:style w:type="paragraph" w:customStyle="1" w:styleId="P0">
    <w:name w:val="P0"/>
    <w:basedOn w:val="ET"/>
    <w:link w:val="P0Car"/>
    <w:rsid w:val="00101970"/>
    <w:pPr>
      <w:ind w:left="1701"/>
      <w:jc w:val="both"/>
    </w:pPr>
    <w:rPr>
      <w:rFonts w:ascii="Times New Roman" w:hAnsi="Times New Roman"/>
      <w:b w:val="0"/>
      <w:szCs w:val="24"/>
    </w:rPr>
  </w:style>
  <w:style w:type="paragraph" w:customStyle="1" w:styleId="PS">
    <w:name w:val="PS"/>
    <w:basedOn w:val="Normal"/>
    <w:link w:val="PSCar"/>
    <w:rsid w:val="0010197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0Car">
    <w:name w:val="P0 Car"/>
    <w:link w:val="P0"/>
    <w:locked/>
    <w:rsid w:val="00101970"/>
    <w:rPr>
      <w:rFonts w:ascii="Times New Roman" w:eastAsia="Times New Roman" w:hAnsi="Times New Roman" w:cs="Times New Roman"/>
      <w:sz w:val="24"/>
      <w:szCs w:val="24"/>
      <w:lang w:eastAsia="fr-FR"/>
    </w:rPr>
  </w:style>
  <w:style w:type="character" w:customStyle="1" w:styleId="PSCar">
    <w:name w:val="PS Car"/>
    <w:link w:val="PS"/>
    <w:rsid w:val="00101970"/>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32636">
      <w:bodyDiv w:val="1"/>
      <w:marLeft w:val="0"/>
      <w:marRight w:val="0"/>
      <w:marTop w:val="0"/>
      <w:marBottom w:val="0"/>
      <w:divBdr>
        <w:top w:val="none" w:sz="0" w:space="0" w:color="auto"/>
        <w:left w:val="none" w:sz="0" w:space="0" w:color="auto"/>
        <w:bottom w:val="none" w:sz="0" w:space="0" w:color="auto"/>
        <w:right w:val="none" w:sz="0" w:space="0" w:color="auto"/>
      </w:divBdr>
    </w:div>
    <w:div w:id="15713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66FD3-1618-4717-B640-15D7B2B5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4752</Words>
  <Characters>26142</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laborde</dc:creator>
  <cp:keywords/>
  <dc:description/>
  <cp:lastModifiedBy>Jean-Pierre Bonin</cp:lastModifiedBy>
  <cp:revision>3</cp:revision>
  <cp:lastPrinted>2013-08-26T11:47:00Z</cp:lastPrinted>
  <dcterms:created xsi:type="dcterms:W3CDTF">2013-09-12T16:25:00Z</dcterms:created>
  <dcterms:modified xsi:type="dcterms:W3CDTF">2013-09-15T17:08:00Z</dcterms:modified>
</cp:coreProperties>
</file>