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21F" w:rsidRDefault="0022021F">
      <w:pPr>
        <w:pStyle w:val="ET"/>
      </w:pPr>
      <w:bookmarkStart w:id="0" w:name="_GoBack"/>
      <w:bookmarkEnd w:id="0"/>
      <w:r>
        <w:t>COUR DES COMPTES</w:t>
      </w:r>
    </w:p>
    <w:p w:rsidR="0022021F" w:rsidRDefault="0022021F">
      <w:pPr>
        <w:pStyle w:val="ET"/>
      </w:pPr>
      <w:r>
        <w:tab/>
        <w:t xml:space="preserve">    ------ </w:t>
      </w:r>
    </w:p>
    <w:p w:rsidR="0022021F" w:rsidRDefault="0022021F">
      <w:pPr>
        <w:pStyle w:val="ET"/>
      </w:pPr>
      <w:r>
        <w:t>TROISIEME CHAMBRE</w:t>
      </w:r>
    </w:p>
    <w:p w:rsidR="0022021F" w:rsidRDefault="0022021F" w:rsidP="000434DD">
      <w:pPr>
        <w:pStyle w:val="ET"/>
      </w:pPr>
      <w:r>
        <w:tab/>
        <w:t xml:space="preserve">    ------ </w:t>
      </w:r>
    </w:p>
    <w:p w:rsidR="0022021F" w:rsidRDefault="0022021F">
      <w:pPr>
        <w:pStyle w:val="ET"/>
      </w:pPr>
      <w:r>
        <w:t>QUATRIEME SECTION</w:t>
      </w:r>
    </w:p>
    <w:p w:rsidR="0022021F" w:rsidRDefault="0022021F">
      <w:pPr>
        <w:pStyle w:val="ET"/>
      </w:pPr>
      <w:r>
        <w:tab/>
        <w:t xml:space="preserve">    ------ </w:t>
      </w:r>
    </w:p>
    <w:p w:rsidR="0022021F" w:rsidRPr="005D0918" w:rsidRDefault="0022021F" w:rsidP="000434DD">
      <w:pPr>
        <w:pStyle w:val="En-tte"/>
        <w:rPr>
          <w:b/>
          <w:bCs/>
          <w:i/>
          <w:iCs/>
        </w:rPr>
      </w:pPr>
      <w:r w:rsidRPr="005D0918">
        <w:t xml:space="preserve">   </w:t>
      </w:r>
      <w:r>
        <w:t xml:space="preserve"> </w:t>
      </w:r>
      <w:r w:rsidRPr="005D0918">
        <w:t xml:space="preserve"> </w:t>
      </w:r>
      <w:r>
        <w:t xml:space="preserve">    </w:t>
      </w:r>
      <w:r w:rsidRPr="005D0918">
        <w:t xml:space="preserve">   </w:t>
      </w:r>
      <w:r w:rsidRPr="005D0918">
        <w:rPr>
          <w:b/>
          <w:bCs/>
          <w:i/>
          <w:iCs/>
        </w:rPr>
        <w:t xml:space="preserve">Arrêt n° </w:t>
      </w:r>
      <w:r>
        <w:rPr>
          <w:b/>
          <w:bCs/>
          <w:i/>
          <w:iCs/>
        </w:rPr>
        <w:t>61037</w:t>
      </w:r>
      <w:r>
        <w:fldChar w:fldCharType="begin"/>
      </w:r>
      <w:r>
        <w:fldChar w:fldCharType="end"/>
      </w:r>
    </w:p>
    <w:p w:rsidR="0022021F" w:rsidRPr="005D0918" w:rsidRDefault="0022021F" w:rsidP="00776AFE">
      <w:pPr>
        <w:pStyle w:val="OR"/>
        <w:tabs>
          <w:tab w:val="left" w:pos="5387"/>
        </w:tabs>
        <w:ind w:left="5529" w:right="-284"/>
      </w:pPr>
      <w:r>
        <w:t>CONSERVATOIRE NATIONAL DES ARTS ET METIERS (CNAM)</w:t>
      </w:r>
    </w:p>
    <w:p w:rsidR="0022021F" w:rsidRPr="005D0918" w:rsidRDefault="0022021F" w:rsidP="001C5029">
      <w:pPr>
        <w:pStyle w:val="OR"/>
        <w:ind w:left="5529" w:right="-284"/>
      </w:pPr>
    </w:p>
    <w:p w:rsidR="0022021F" w:rsidRDefault="0022021F" w:rsidP="001C5029">
      <w:pPr>
        <w:pStyle w:val="OR"/>
        <w:ind w:left="5529"/>
      </w:pPr>
      <w:r>
        <w:t>Exercices 1999 à 2006</w:t>
      </w:r>
    </w:p>
    <w:p w:rsidR="0022021F" w:rsidRDefault="0022021F" w:rsidP="001C5029">
      <w:pPr>
        <w:pStyle w:val="OR"/>
        <w:ind w:left="5529"/>
      </w:pPr>
    </w:p>
    <w:p w:rsidR="0022021F" w:rsidRDefault="0022021F" w:rsidP="001C5029">
      <w:pPr>
        <w:pStyle w:val="OR"/>
        <w:ind w:left="5529"/>
      </w:pPr>
      <w:r>
        <w:t>Rapport n° 2011-105-0</w:t>
      </w:r>
    </w:p>
    <w:p w:rsidR="0022021F" w:rsidRDefault="0022021F" w:rsidP="001C5029">
      <w:pPr>
        <w:pStyle w:val="OR"/>
        <w:ind w:left="5529"/>
      </w:pPr>
    </w:p>
    <w:p w:rsidR="0022021F" w:rsidRDefault="0022021F" w:rsidP="001C5029">
      <w:pPr>
        <w:pStyle w:val="OR"/>
        <w:ind w:left="5529"/>
      </w:pPr>
      <w:r>
        <w:t>Audience publique et délibéré du 4 avril 2011</w:t>
      </w:r>
    </w:p>
    <w:p w:rsidR="0022021F" w:rsidRDefault="0022021F" w:rsidP="001C5029">
      <w:pPr>
        <w:pStyle w:val="OR"/>
        <w:ind w:left="5529"/>
      </w:pPr>
    </w:p>
    <w:p w:rsidR="0022021F" w:rsidRDefault="0022021F" w:rsidP="00941B1C">
      <w:pPr>
        <w:pStyle w:val="OR"/>
        <w:spacing w:after="480"/>
        <w:ind w:left="5528"/>
      </w:pPr>
      <w:r>
        <w:t>Lecture publique du 26 mai 2011</w:t>
      </w:r>
    </w:p>
    <w:p w:rsidR="0022021F" w:rsidRDefault="0022021F" w:rsidP="00A15CCB">
      <w:pPr>
        <w:pStyle w:val="P0"/>
        <w:spacing w:after="60"/>
        <w:jc w:val="center"/>
      </w:pPr>
      <w:r>
        <w:t>REPUBLIQUE FRANÇAISE</w:t>
      </w:r>
    </w:p>
    <w:p w:rsidR="0022021F" w:rsidRDefault="0022021F" w:rsidP="00A15CCB">
      <w:pPr>
        <w:pStyle w:val="P0"/>
        <w:jc w:val="center"/>
      </w:pPr>
    </w:p>
    <w:p w:rsidR="0022021F" w:rsidRDefault="0022021F" w:rsidP="00A15CCB">
      <w:pPr>
        <w:pStyle w:val="P0"/>
        <w:spacing w:after="120"/>
        <w:jc w:val="center"/>
      </w:pPr>
      <w:r>
        <w:t>AU NOM DU PEUPLE FRANÇAIS</w:t>
      </w:r>
    </w:p>
    <w:p w:rsidR="0022021F" w:rsidRDefault="0022021F" w:rsidP="00A15CCB">
      <w:pPr>
        <w:pStyle w:val="P0"/>
        <w:jc w:val="center"/>
      </w:pPr>
    </w:p>
    <w:p w:rsidR="0022021F" w:rsidRDefault="0022021F" w:rsidP="00A15CCB">
      <w:pPr>
        <w:pStyle w:val="P0"/>
        <w:spacing w:after="480"/>
        <w:jc w:val="center"/>
      </w:pPr>
      <w:r>
        <w:t>LA COUR DES COMPTES a rendu l’arrêt suivant :</w:t>
      </w:r>
    </w:p>
    <w:p w:rsidR="0022021F" w:rsidRPr="003771BA" w:rsidRDefault="0022021F">
      <w:pPr>
        <w:pStyle w:val="PS"/>
        <w:rPr>
          <w:lang w:val="pt-BR"/>
        </w:rPr>
      </w:pPr>
      <w:r w:rsidRPr="003771BA">
        <w:rPr>
          <w:lang w:val="pt-BR"/>
        </w:rPr>
        <w:t>LA COUR,</w:t>
      </w:r>
    </w:p>
    <w:p w:rsidR="0022021F" w:rsidRPr="00E77689" w:rsidRDefault="0022021F" w:rsidP="00A15CCB">
      <w:pPr>
        <w:pStyle w:val="PS"/>
        <w:spacing w:after="360"/>
      </w:pPr>
      <w:r w:rsidRPr="00E77689">
        <w:t>Vu les comptes rendus en qualité de comptables du CONSERVATOIRE NATIONAL DES ARTS ET METIERS, pour les exercices 1999 à 2006, par M. X au 3</w:t>
      </w:r>
      <w:r>
        <w:t> </w:t>
      </w:r>
      <w:r w:rsidRPr="00E77689">
        <w:t>janvier 1999, M</w:t>
      </w:r>
      <w:r w:rsidRPr="00E01ED2">
        <w:rPr>
          <w:vertAlign w:val="superscript"/>
        </w:rPr>
        <w:t>me</w:t>
      </w:r>
      <w:r w:rsidRPr="00E77689">
        <w:t> Y, pour la période comprise entre le 4 janvier 1999 et le 30 septembre 2003, M. Z, à partir du 1</w:t>
      </w:r>
      <w:r w:rsidRPr="00CA55E4">
        <w:rPr>
          <w:vertAlign w:val="superscript"/>
        </w:rPr>
        <w:t>er</w:t>
      </w:r>
      <w:r>
        <w:t> </w:t>
      </w:r>
      <w:r w:rsidRPr="00E77689">
        <w:t>octobre 2003 ;</w:t>
      </w:r>
    </w:p>
    <w:p w:rsidR="0022021F" w:rsidRPr="00F17DF1" w:rsidRDefault="0022021F" w:rsidP="00A15CCB">
      <w:pPr>
        <w:pStyle w:val="PS"/>
        <w:spacing w:after="360"/>
      </w:pPr>
      <w:r>
        <w:t>Vu les pièces justificatives produites à l’appui de ces comptes ou recueillies en cours d’instruction ;</w:t>
      </w:r>
    </w:p>
    <w:p w:rsidR="0022021F" w:rsidRDefault="0022021F" w:rsidP="00A15CCB">
      <w:pPr>
        <w:pStyle w:val="PS"/>
        <w:spacing w:after="360"/>
      </w:pPr>
      <w:r w:rsidRPr="00F17DF1">
        <w:t>Vu le code des juridictions financières</w:t>
      </w:r>
      <w:r>
        <w:t> ;</w:t>
      </w:r>
    </w:p>
    <w:p w:rsidR="0022021F" w:rsidRPr="00F17DF1" w:rsidRDefault="0022021F" w:rsidP="00A15CCB">
      <w:pPr>
        <w:pStyle w:val="PS"/>
        <w:spacing w:after="360"/>
      </w:pPr>
      <w:r w:rsidRPr="00F17DF1">
        <w:t xml:space="preserve">Vu l’article 60 </w:t>
      </w:r>
      <w:r>
        <w:t xml:space="preserve">modifié </w:t>
      </w:r>
      <w:r w:rsidRPr="00F17DF1">
        <w:t>de la loi de finances n° 63-156 du 23 février 1963 ;</w:t>
      </w:r>
    </w:p>
    <w:p w:rsidR="0022021F" w:rsidRDefault="0022021F" w:rsidP="00A15CCB">
      <w:pPr>
        <w:pStyle w:val="PS"/>
        <w:spacing w:after="360"/>
      </w:pPr>
      <w:r>
        <w:t>Vu l’article premier de la loi n° 68-1250 du 31 décembre 1968 relative à la prescription des créances sur l’Etat, les départements, les communes et les établissements publics ;</w:t>
      </w:r>
    </w:p>
    <w:p w:rsidR="0022021F" w:rsidRDefault="0022021F" w:rsidP="00A15CCB">
      <w:pPr>
        <w:pStyle w:val="PS"/>
        <w:spacing w:after="360"/>
      </w:pPr>
      <w:r w:rsidRPr="00F17DF1">
        <w:t>Vu le décret n° 62-1587 du 29 décembre 1962 modifié portant règlement général sur la comptabilité publique ;</w:t>
      </w:r>
    </w:p>
    <w:p w:rsidR="0022021F" w:rsidRDefault="0022021F" w:rsidP="00CA55E4">
      <w:pPr>
        <w:pStyle w:val="PS"/>
        <w:sectPr w:rsidR="0022021F" w:rsidSect="00CA55E4">
          <w:headerReference w:type="default" r:id="rId8"/>
          <w:headerReference w:type="first" r:id="rId9"/>
          <w:pgSz w:w="11907" w:h="16840" w:code="9"/>
          <w:pgMar w:top="1134" w:right="1134" w:bottom="1134" w:left="567" w:header="720" w:footer="720" w:gutter="0"/>
          <w:cols w:space="720"/>
          <w:titlePg/>
        </w:sectPr>
      </w:pPr>
    </w:p>
    <w:p w:rsidR="0022021F" w:rsidRPr="00F17DF1" w:rsidRDefault="0022021F" w:rsidP="00CA55E4">
      <w:pPr>
        <w:pStyle w:val="PS"/>
      </w:pPr>
      <w:r>
        <w:lastRenderedPageBreak/>
        <w:t>Vu l’arrêt n° 53277 du 11 septembre 2008, par lequel la Cour a prononcé des injonctions à l’encontre de M. Z et une réserve sur la gestion de M</w:t>
      </w:r>
      <w:r w:rsidRPr="00414FEE">
        <w:rPr>
          <w:vertAlign w:val="superscript"/>
        </w:rPr>
        <w:t>me</w:t>
      </w:r>
      <w:r>
        <w:t> Y ;</w:t>
      </w:r>
    </w:p>
    <w:p w:rsidR="0022021F" w:rsidRDefault="0022021F" w:rsidP="00CA55E4">
      <w:pPr>
        <w:pStyle w:val="PS"/>
      </w:pPr>
      <w:r>
        <w:t>Vu l’arrêt n° 59228 du 28 juin 2010, par lequel la Cour a levé deux injonctions, en a prononcé vingt nouvelles à l’encontre de M. Z et a maintenu la réserve sur la gestion de M</w:t>
      </w:r>
      <w:r w:rsidRPr="00414FEE">
        <w:rPr>
          <w:vertAlign w:val="superscript"/>
        </w:rPr>
        <w:t>me</w:t>
      </w:r>
      <w:r>
        <w:t xml:space="preserve"> Y ;</w:t>
      </w:r>
    </w:p>
    <w:p w:rsidR="0022021F" w:rsidRDefault="0022021F" w:rsidP="00CA55E4">
      <w:pPr>
        <w:pStyle w:val="PS"/>
      </w:pPr>
      <w:r>
        <w:t>Vu la procuration de M. Z habilitant ses successeurs à répondre aux injonctions prononcées à son encontre ;</w:t>
      </w:r>
    </w:p>
    <w:p w:rsidR="0022021F" w:rsidRDefault="0022021F" w:rsidP="00CA55E4">
      <w:pPr>
        <w:pStyle w:val="PS"/>
      </w:pPr>
      <w:r w:rsidRPr="00F17DF1">
        <w:t xml:space="preserve">Vu </w:t>
      </w:r>
      <w:r>
        <w:t xml:space="preserve">l’absence de réponse du comptable en fonction et de M. Z à l’arrêt susvisé n° 59228 </w:t>
      </w:r>
      <w:r w:rsidRPr="00F17DF1">
        <w:t>;</w:t>
      </w:r>
    </w:p>
    <w:p w:rsidR="0022021F" w:rsidRPr="00F17DF1" w:rsidRDefault="0022021F" w:rsidP="00CA55E4">
      <w:pPr>
        <w:pStyle w:val="PS"/>
      </w:pPr>
      <w:r w:rsidRPr="00F17DF1">
        <w:t xml:space="preserve">Vu </w:t>
      </w:r>
      <w:r>
        <w:t>le rapport à fin d’arrêt n° 2011</w:t>
      </w:r>
      <w:r w:rsidRPr="00F17DF1">
        <w:t>-</w:t>
      </w:r>
      <w:r>
        <w:t>105</w:t>
      </w:r>
      <w:r w:rsidRPr="00F17DF1">
        <w:t>-0</w:t>
      </w:r>
      <w:r>
        <w:t xml:space="preserve"> de M. Robert Korb, conseiller maître, déposé le 15 février 2011 et</w:t>
      </w:r>
      <w:r w:rsidRPr="00F17DF1">
        <w:t xml:space="preserve"> transmis au </w:t>
      </w:r>
      <w:r>
        <w:t>P</w:t>
      </w:r>
      <w:r w:rsidRPr="00F17DF1">
        <w:t>rocureur général</w:t>
      </w:r>
      <w:r>
        <w:t xml:space="preserve"> de la République</w:t>
      </w:r>
      <w:r w:rsidRPr="00F17DF1">
        <w:t> ;</w:t>
      </w:r>
    </w:p>
    <w:p w:rsidR="0022021F" w:rsidRPr="00F17DF1" w:rsidRDefault="0022021F" w:rsidP="00CA55E4">
      <w:pPr>
        <w:pStyle w:val="PS"/>
      </w:pPr>
      <w:r w:rsidRPr="00F17DF1">
        <w:t>Vu les conclusions n°</w:t>
      </w:r>
      <w:r>
        <w:t xml:space="preserve"> 164 </w:t>
      </w:r>
      <w:r w:rsidRPr="00F17DF1">
        <w:t xml:space="preserve">en date du </w:t>
      </w:r>
      <w:r>
        <w:t xml:space="preserve">7 mars </w:t>
      </w:r>
      <w:r w:rsidRPr="00F17DF1">
        <w:t xml:space="preserve">2011 du </w:t>
      </w:r>
      <w:r>
        <w:t>P</w:t>
      </w:r>
      <w:r w:rsidRPr="00F17DF1">
        <w:t>rocureur général</w:t>
      </w:r>
      <w:r>
        <w:t xml:space="preserve"> de la République</w:t>
      </w:r>
      <w:r w:rsidRPr="00F17DF1">
        <w:t> ;</w:t>
      </w:r>
    </w:p>
    <w:p w:rsidR="0022021F" w:rsidRDefault="0022021F" w:rsidP="00CA55E4">
      <w:pPr>
        <w:pStyle w:val="PS"/>
      </w:pPr>
      <w:r>
        <w:t>Vu les lettres en date du 17 mars 2011 informant l’agent comptable, et l’ordonnateur de la tenue de l’audience publique et de la possibilité d’y présenter leurs observations ;</w:t>
      </w:r>
    </w:p>
    <w:p w:rsidR="0022021F" w:rsidRPr="00CB1407" w:rsidRDefault="0022021F" w:rsidP="00CA55E4">
      <w:pPr>
        <w:pStyle w:val="PS"/>
      </w:pPr>
      <w:r w:rsidRPr="00CB1407">
        <w:t xml:space="preserve">Vu la feuille de présence à l’audience publique qui s’est tenue le </w:t>
      </w:r>
      <w:r>
        <w:t>4 avril</w:t>
      </w:r>
      <w:r w:rsidRPr="00CB1407">
        <w:t xml:space="preserve"> 2011, attestant que M. </w:t>
      </w:r>
      <w:r w:rsidRPr="00CF34F7">
        <w:t>Z s’est présenté à celle-ci ;</w:t>
      </w:r>
    </w:p>
    <w:p w:rsidR="0022021F" w:rsidRPr="00F17DF1" w:rsidRDefault="0022021F" w:rsidP="00CA55E4">
      <w:pPr>
        <w:pStyle w:val="PS"/>
      </w:pPr>
      <w:r w:rsidRPr="00F17DF1">
        <w:t>Après avoir entendu en audience publique</w:t>
      </w:r>
      <w:r>
        <w:t xml:space="preserve"> M. Robert Korb, conseiller maître,</w:t>
      </w:r>
      <w:r w:rsidRPr="00F17DF1">
        <w:t xml:space="preserve"> en son rapport, et </w:t>
      </w:r>
      <w:r>
        <w:t>M</w:t>
      </w:r>
      <w:r w:rsidRPr="00CF34F7">
        <w:t xml:space="preserve">. </w:t>
      </w:r>
      <w:r>
        <w:t>Louis Vallernaud, avocat général, en ses conclusions orales, M. Z, agent comptable, ce dernier ayant eu la parole en dernier ;</w:t>
      </w:r>
    </w:p>
    <w:p w:rsidR="0022021F" w:rsidRDefault="0022021F" w:rsidP="00CA55E4">
      <w:pPr>
        <w:pStyle w:val="PS"/>
      </w:pPr>
      <w:r w:rsidRPr="00F17DF1">
        <w:t>Après avoir délibéré hors la présence du rapporteur et du</w:t>
      </w:r>
      <w:r>
        <w:t xml:space="preserve"> représentant du </w:t>
      </w:r>
      <w:r w:rsidRPr="00F17DF1">
        <w:t>ministère public</w:t>
      </w:r>
      <w:r>
        <w:t>, M</w:t>
      </w:r>
      <w:r w:rsidRPr="00414FEE">
        <w:rPr>
          <w:vertAlign w:val="superscript"/>
        </w:rPr>
        <w:t>me</w:t>
      </w:r>
      <w:r>
        <w:t xml:space="preserve"> Jeanne Seyvet, conseillère maître, étant entendu en ses observations</w:t>
      </w:r>
      <w:r w:rsidRPr="00F17DF1">
        <w:t> ;</w:t>
      </w:r>
    </w:p>
    <w:p w:rsidR="0022021F" w:rsidRPr="00CA55E4" w:rsidRDefault="0022021F" w:rsidP="00CA55E4">
      <w:pPr>
        <w:pStyle w:val="PS"/>
      </w:pPr>
      <w:r>
        <w:br w:type="page"/>
      </w:r>
      <w:r w:rsidRPr="00CA55E4">
        <w:lastRenderedPageBreak/>
        <w:t>STATUANT DEFINITIVEMENT,</w:t>
      </w:r>
    </w:p>
    <w:p w:rsidR="0022021F" w:rsidRPr="00CA55E4" w:rsidRDefault="0022021F" w:rsidP="00CA55E4">
      <w:pPr>
        <w:pStyle w:val="PS"/>
        <w:ind w:firstLine="0"/>
        <w:jc w:val="center"/>
      </w:pPr>
      <w:r w:rsidRPr="00CA55E4">
        <w:t>ORDONNE</w:t>
      </w:r>
      <w:r>
        <w:t> :</w:t>
      </w:r>
    </w:p>
    <w:p w:rsidR="0022021F" w:rsidRPr="00CF34F7" w:rsidRDefault="0022021F" w:rsidP="00CA55E4">
      <w:pPr>
        <w:pStyle w:val="PS"/>
        <w:rPr>
          <w:u w:val="single"/>
        </w:rPr>
      </w:pPr>
      <w:r w:rsidRPr="00CF34F7">
        <w:rPr>
          <w:u w:val="single"/>
        </w:rPr>
        <w:t xml:space="preserve">Sur l’injonction nouvelle n° 1 - Reste à recouvrer d’une créance de 1 000 € sur la Cité de la musique </w:t>
      </w:r>
    </w:p>
    <w:p w:rsidR="0022021F" w:rsidRDefault="0022021F" w:rsidP="00CA55E4">
      <w:pPr>
        <w:pStyle w:val="PS"/>
        <w:rPr>
          <w:b/>
          <w:bCs/>
          <w:i/>
          <w:iCs/>
        </w:rPr>
      </w:pPr>
      <w:r>
        <w:t xml:space="preserve">Attendu qu’il a été enjoint </w:t>
      </w:r>
      <w:r w:rsidRPr="008A556F">
        <w:t>à l’agent comptable</w:t>
      </w:r>
      <w:r>
        <w:t>,</w:t>
      </w:r>
      <w:r w:rsidRPr="008A556F">
        <w:t xml:space="preserve"> </w:t>
      </w:r>
      <w:r>
        <w:t>par l’arrêt susvisé</w:t>
      </w:r>
      <w:r w:rsidRPr="00FC00BF">
        <w:t xml:space="preserve"> </w:t>
      </w:r>
      <w:r>
        <w:t xml:space="preserve">n° 59228, </w:t>
      </w:r>
      <w:r w:rsidRPr="008A556F">
        <w:t xml:space="preserve">d’apporter, dans </w:t>
      </w:r>
      <w:r>
        <w:t>le</w:t>
      </w:r>
      <w:r w:rsidRPr="008A556F">
        <w:t xml:space="preserve"> délai de deux mois à compter de la notification du</w:t>
      </w:r>
      <w:r>
        <w:t>dit arrêt intervenue le 16 novembre 2010</w:t>
      </w:r>
      <w:r w:rsidRPr="008A556F">
        <w:t>, la preuve d</w:t>
      </w:r>
      <w:r>
        <w:t xml:space="preserve">u </w:t>
      </w:r>
      <w:r w:rsidRPr="008A556F">
        <w:t>versement dans la caisse du CNAM de la somme de 1 000 €, ou toute autre justification à sa décharge</w:t>
      </w:r>
      <w:r>
        <w:t> ;</w:t>
      </w:r>
      <w:r w:rsidRPr="008A556F">
        <w:rPr>
          <w:b/>
          <w:bCs/>
          <w:i/>
          <w:iCs/>
        </w:rPr>
        <w:t xml:space="preserve"> </w:t>
      </w:r>
    </w:p>
    <w:p w:rsidR="0022021F" w:rsidRDefault="0022021F" w:rsidP="00CA55E4">
      <w:pPr>
        <w:pStyle w:val="PS"/>
      </w:pPr>
      <w:r>
        <w:t>Attendu qu’aucune réponse n’est intervenue depuis lors et qu’aucun élément nouveau n’a été produit ;</w:t>
      </w:r>
    </w:p>
    <w:p w:rsidR="0022021F" w:rsidRDefault="0022021F" w:rsidP="00CA55E4">
      <w:pPr>
        <w:pStyle w:val="PS"/>
      </w:pPr>
      <w:r>
        <w:t>Considérant dès lors que M. Z n’a pas satisfait à l’injonction et a engagé, au titre de l’exercice 2006, sa responsabilité personnelle et pécuniaire au sens de l’article 60-1 de la loi n° 63-156 du 23 février 1963 modifiée ;</w:t>
      </w:r>
    </w:p>
    <w:p w:rsidR="0022021F" w:rsidRPr="00CA55E4" w:rsidRDefault="0022021F" w:rsidP="00CA55E4">
      <w:pPr>
        <w:pStyle w:val="PS"/>
      </w:pPr>
      <w:r w:rsidRPr="00CA55E4">
        <w:t xml:space="preserve">PAR CES MOTIFS, </w:t>
      </w:r>
    </w:p>
    <w:p w:rsidR="0022021F" w:rsidRDefault="0022021F" w:rsidP="00CA55E4">
      <w:pPr>
        <w:pStyle w:val="PS"/>
      </w:pPr>
      <w:r>
        <w:t>- l’injonction n° 1 est levée ;</w:t>
      </w:r>
    </w:p>
    <w:p w:rsidR="0022021F" w:rsidRDefault="0022021F" w:rsidP="00CA55E4">
      <w:pPr>
        <w:pStyle w:val="PS"/>
      </w:pPr>
      <w:r>
        <w:t xml:space="preserve">- M. Z est constitué débiteur du CNAM pour la somme de 1 000 € ; </w:t>
      </w:r>
    </w:p>
    <w:p w:rsidR="0022021F" w:rsidRDefault="0022021F" w:rsidP="00CA55E4">
      <w:pPr>
        <w:pStyle w:val="PS"/>
      </w:pPr>
      <w:r>
        <w:t>- En application de l’article 60</w:t>
      </w:r>
      <w:r w:rsidRPr="00DC60E9">
        <w:t xml:space="preserve"> paragraphe VIII de la loi du 23 février 1963</w:t>
      </w:r>
      <w:r>
        <w:t xml:space="preserve">, modifié </w:t>
      </w:r>
      <w:r w:rsidRPr="00DC60E9">
        <w:t xml:space="preserve">par la loi </w:t>
      </w:r>
      <w:r>
        <w:t>de finances rectificative pour 2006</w:t>
      </w:r>
      <w:r w:rsidRPr="00D631CF">
        <w:t xml:space="preserve"> </w:t>
      </w:r>
      <w:r w:rsidRPr="00DC60E9">
        <w:t>du 30 décembre 2006</w:t>
      </w:r>
      <w:r>
        <w:t>, cette somme portera intérêt à compter du premier acte de la mise en jeu de sa responsabilité personnelle et pécuniaire, soit à compter du 22 décembre 2008, date de notification de l'arrêt susvisé n° 53277.</w:t>
      </w:r>
    </w:p>
    <w:p w:rsidR="0022021F" w:rsidRPr="00CF34F7" w:rsidRDefault="0022021F" w:rsidP="00CA55E4">
      <w:pPr>
        <w:pStyle w:val="PS"/>
        <w:rPr>
          <w:u w:val="single"/>
        </w:rPr>
      </w:pPr>
      <w:r w:rsidRPr="00CF34F7">
        <w:rPr>
          <w:u w:val="single"/>
        </w:rPr>
        <w:t>Sur l’injonction nouvelle n° 2 - Reste</w:t>
      </w:r>
      <w:r>
        <w:rPr>
          <w:u w:val="single"/>
        </w:rPr>
        <w:t>s</w:t>
      </w:r>
      <w:r w:rsidRPr="00CF34F7">
        <w:rPr>
          <w:u w:val="single"/>
        </w:rPr>
        <w:t xml:space="preserve"> à recouvrer de deux créances</w:t>
      </w:r>
      <w:r>
        <w:rPr>
          <w:u w:val="single"/>
        </w:rPr>
        <w:t>,</w:t>
      </w:r>
      <w:r w:rsidRPr="00CF34F7">
        <w:rPr>
          <w:u w:val="single"/>
        </w:rPr>
        <w:t xml:space="preserve"> de 152,45 € chacune</w:t>
      </w:r>
      <w:r>
        <w:rPr>
          <w:u w:val="single"/>
        </w:rPr>
        <w:t>,</w:t>
      </w:r>
      <w:r w:rsidRPr="00CF34F7">
        <w:rPr>
          <w:u w:val="single"/>
        </w:rPr>
        <w:t xml:space="preserve"> sur la Cité des sciences et de l’industrie </w:t>
      </w:r>
    </w:p>
    <w:p w:rsidR="0022021F" w:rsidRDefault="0022021F" w:rsidP="00CA55E4">
      <w:pPr>
        <w:pStyle w:val="PS"/>
        <w:rPr>
          <w:b/>
          <w:bCs/>
          <w:i/>
          <w:iCs/>
        </w:rPr>
      </w:pPr>
      <w:r>
        <w:t xml:space="preserve">Attendu qu’il a été enjoint </w:t>
      </w:r>
      <w:r w:rsidRPr="008A556F">
        <w:t>à l’agent comptable</w:t>
      </w:r>
      <w:r>
        <w:t>,</w:t>
      </w:r>
      <w:r w:rsidRPr="008A556F">
        <w:t xml:space="preserve"> </w:t>
      </w:r>
      <w:r>
        <w:t>par l’arrêt susvisé</w:t>
      </w:r>
      <w:r w:rsidRPr="00FC00BF">
        <w:t xml:space="preserve"> </w:t>
      </w:r>
      <w:r>
        <w:t xml:space="preserve">n° 59228, </w:t>
      </w:r>
      <w:r w:rsidRPr="008A556F">
        <w:t xml:space="preserve">d’apporter, dans </w:t>
      </w:r>
      <w:r>
        <w:t>le</w:t>
      </w:r>
      <w:r w:rsidRPr="008A556F">
        <w:t xml:space="preserve"> délai de deux mois à compter de la notification du</w:t>
      </w:r>
      <w:r>
        <w:t>dit arrêt intervenue le 16 novembre 2010</w:t>
      </w:r>
      <w:r w:rsidRPr="008A556F">
        <w:t>, la preuve d</w:t>
      </w:r>
      <w:r>
        <w:t xml:space="preserve">u </w:t>
      </w:r>
      <w:r w:rsidRPr="008A556F">
        <w:t xml:space="preserve">versement dans la caisse du CNAM de la somme de </w:t>
      </w:r>
      <w:r>
        <w:t>304,90</w:t>
      </w:r>
      <w:r w:rsidRPr="008A556F">
        <w:t xml:space="preserve"> €</w:t>
      </w:r>
      <w:r>
        <w:t xml:space="preserve"> (152,45 € deux fois)</w:t>
      </w:r>
      <w:r w:rsidRPr="008A556F">
        <w:t>, ou toute autre justification à sa décharge</w:t>
      </w:r>
      <w:r>
        <w:t> ;</w:t>
      </w:r>
      <w:r w:rsidRPr="008A556F">
        <w:rPr>
          <w:b/>
          <w:bCs/>
          <w:i/>
          <w:iCs/>
        </w:rPr>
        <w:t xml:space="preserve"> </w:t>
      </w:r>
    </w:p>
    <w:p w:rsidR="0022021F" w:rsidRPr="00FC00BF" w:rsidRDefault="0022021F" w:rsidP="00CA55E4">
      <w:pPr>
        <w:pStyle w:val="PS"/>
      </w:pPr>
    </w:p>
    <w:p w:rsidR="0022021F" w:rsidRDefault="0022021F" w:rsidP="00CA55E4">
      <w:pPr>
        <w:pStyle w:val="PS"/>
      </w:pPr>
      <w:r>
        <w:lastRenderedPageBreak/>
        <w:t>Attendu qu’aucune réponse n’est intervenue depuis lors et qu’aucun élément nouveau n’a été produit ;</w:t>
      </w:r>
    </w:p>
    <w:p w:rsidR="0022021F" w:rsidRDefault="0022021F" w:rsidP="00CA55E4">
      <w:pPr>
        <w:pStyle w:val="PS"/>
      </w:pPr>
      <w:r>
        <w:t>Considérant dès lors que M. Z n’a pas satisfait à l’injonction et a engagé, au titre de l’exercice 2005, sa responsabilité personnelle et pécuniaire au sens de l’article 60-1 de la loi n° 63-156 du 23 février 1963 modifiée ;</w:t>
      </w:r>
    </w:p>
    <w:p w:rsidR="0022021F" w:rsidRPr="00CA55E4" w:rsidRDefault="0022021F" w:rsidP="00CA55E4">
      <w:pPr>
        <w:pStyle w:val="PS"/>
      </w:pPr>
      <w:r w:rsidRPr="00CA55E4">
        <w:t xml:space="preserve">PAR CES MOTIFS, </w:t>
      </w:r>
    </w:p>
    <w:p w:rsidR="0022021F" w:rsidRDefault="0022021F" w:rsidP="00CA55E4">
      <w:pPr>
        <w:pStyle w:val="PS"/>
      </w:pPr>
      <w:r>
        <w:t>- l’injonction n° 2 est levée ;</w:t>
      </w:r>
    </w:p>
    <w:p w:rsidR="0022021F" w:rsidRDefault="0022021F" w:rsidP="00CA55E4">
      <w:pPr>
        <w:pStyle w:val="PS"/>
      </w:pPr>
      <w:r>
        <w:t xml:space="preserve">- M. Z est constitué débiteur du CNAM pour la somme de 304,90 € ; </w:t>
      </w:r>
    </w:p>
    <w:p w:rsidR="0022021F" w:rsidRDefault="0022021F" w:rsidP="00CA55E4">
      <w:pPr>
        <w:pStyle w:val="PS"/>
      </w:pPr>
      <w:r>
        <w:t xml:space="preserve">- En application de l’article 60-8 </w:t>
      </w:r>
      <w:r w:rsidRPr="00DC60E9">
        <w:t>de la loi du 23 février 1963</w:t>
      </w:r>
      <w:r>
        <w:t xml:space="preserve"> modifiée, cette somme portera intérêt à compter du premier acte de la mise en jeu de sa responsabilité personnelle et pécuniaire, soit à compter du 22 décembre 2008, date de notification de l'arrêt susvisé n° 53277.</w:t>
      </w:r>
    </w:p>
    <w:p w:rsidR="0022021F" w:rsidRDefault="0022021F" w:rsidP="00CA55E4">
      <w:pPr>
        <w:pStyle w:val="PS"/>
        <w:rPr>
          <w:u w:val="single"/>
        </w:rPr>
      </w:pPr>
      <w:r w:rsidRPr="00BD405E">
        <w:rPr>
          <w:u w:val="single"/>
        </w:rPr>
        <w:t>Sur</w:t>
      </w:r>
      <w:r>
        <w:rPr>
          <w:u w:val="single"/>
        </w:rPr>
        <w:t xml:space="preserve"> l’injonction nouvelle n° 3 - </w:t>
      </w:r>
      <w:r w:rsidRPr="00407CF7">
        <w:rPr>
          <w:u w:val="single"/>
        </w:rPr>
        <w:t xml:space="preserve">Reste à recouvrer de </w:t>
      </w:r>
      <w:r>
        <w:rPr>
          <w:u w:val="single"/>
        </w:rPr>
        <w:t>518,32 € sur le Centre national de la recherche scientifique (CNRS)</w:t>
      </w:r>
    </w:p>
    <w:p w:rsidR="0022021F" w:rsidRDefault="0022021F" w:rsidP="00CA55E4">
      <w:pPr>
        <w:pStyle w:val="PS"/>
      </w:pPr>
      <w:r>
        <w:t xml:space="preserve">Attendu qu’il a été enjoint </w:t>
      </w:r>
      <w:r w:rsidRPr="008A556F">
        <w:t>à l’agent comptable</w:t>
      </w:r>
      <w:r>
        <w:t>,</w:t>
      </w:r>
      <w:r w:rsidRPr="008A556F">
        <w:t xml:space="preserve"> </w:t>
      </w:r>
      <w:r>
        <w:t>par l’arrêt susvisé</w:t>
      </w:r>
      <w:r w:rsidRPr="00FC00BF">
        <w:t xml:space="preserve"> </w:t>
      </w:r>
      <w:r>
        <w:t xml:space="preserve">n° 59228, </w:t>
      </w:r>
      <w:r w:rsidRPr="008A556F">
        <w:t xml:space="preserve">d’apporter, dans </w:t>
      </w:r>
      <w:r>
        <w:t>le</w:t>
      </w:r>
      <w:r w:rsidRPr="008A556F">
        <w:t xml:space="preserve"> délai de deux mois à compter de la notification du</w:t>
      </w:r>
      <w:r>
        <w:t>dit arrêt intervenue le 16 novembre 2010</w:t>
      </w:r>
      <w:r w:rsidRPr="008A556F">
        <w:t>, la preuve d</w:t>
      </w:r>
      <w:r>
        <w:t xml:space="preserve">u </w:t>
      </w:r>
      <w:r w:rsidRPr="008A556F">
        <w:t xml:space="preserve">versement dans la caisse du CNAM de la somme de </w:t>
      </w:r>
      <w:r>
        <w:t>518,32 €</w:t>
      </w:r>
      <w:r w:rsidRPr="008A556F">
        <w:t>, ou toute autre justification à sa décharge</w:t>
      </w:r>
      <w:r>
        <w:t> ;</w:t>
      </w:r>
    </w:p>
    <w:p w:rsidR="0022021F" w:rsidRDefault="0022021F" w:rsidP="00CA55E4">
      <w:pPr>
        <w:pStyle w:val="PS"/>
      </w:pPr>
      <w:r>
        <w:t>Attendu qu’aucune réponse n’est intervenue depuis lors et qu’aucun élément nouveau n’a été produit ;</w:t>
      </w:r>
    </w:p>
    <w:p w:rsidR="0022021F" w:rsidRDefault="0022021F" w:rsidP="00CA55E4">
      <w:pPr>
        <w:pStyle w:val="PS"/>
      </w:pPr>
      <w:r>
        <w:t>Considérant dès lors que M. Z n’a pas satisfait à l’injonction et a engagé, au titre de l’exercice 2005, sa responsabilité personnelle et pécuniaire au sens de l’article 60-1 de la loi n° 63-156 du 23 février 1963 modifiée ;</w:t>
      </w:r>
    </w:p>
    <w:p w:rsidR="0022021F" w:rsidRPr="00CA55E4" w:rsidRDefault="0022021F" w:rsidP="00CA55E4">
      <w:pPr>
        <w:pStyle w:val="PS"/>
      </w:pPr>
      <w:r w:rsidRPr="00CA55E4">
        <w:t xml:space="preserve">PAR CES MOTIFS, </w:t>
      </w:r>
    </w:p>
    <w:p w:rsidR="0022021F" w:rsidRDefault="0022021F" w:rsidP="00CA55E4">
      <w:pPr>
        <w:pStyle w:val="PS"/>
      </w:pPr>
      <w:r>
        <w:t>- l’injonction n° 3 est levée ;</w:t>
      </w:r>
    </w:p>
    <w:p w:rsidR="0022021F" w:rsidRDefault="0022021F" w:rsidP="00CA55E4">
      <w:pPr>
        <w:pStyle w:val="PS"/>
      </w:pPr>
      <w:r>
        <w:t xml:space="preserve">- M. Z est constitué débiteur du CNAM pour la somme de 518,32 € ; </w:t>
      </w:r>
    </w:p>
    <w:p w:rsidR="0022021F" w:rsidRDefault="0022021F" w:rsidP="00CA55E4">
      <w:pPr>
        <w:pStyle w:val="PS"/>
      </w:pPr>
      <w:r>
        <w:t xml:space="preserve">- En application de l’article 60-8 </w:t>
      </w:r>
      <w:r w:rsidRPr="00DC60E9">
        <w:t>de la loi du 23 février 1963</w:t>
      </w:r>
      <w:r>
        <w:t xml:space="preserve"> modifiée, cette somme portera intérêt à compter du premier acte de la mise en jeu de sa responsabilité </w:t>
      </w:r>
      <w:r>
        <w:lastRenderedPageBreak/>
        <w:t>personnelle et pécuniaire, soit à compter du 22 décembre 2008, date de notification de l'arrêt susvisé n° 53277.</w:t>
      </w:r>
    </w:p>
    <w:p w:rsidR="0022021F" w:rsidRPr="005D3FBA" w:rsidRDefault="0022021F" w:rsidP="00CA55E4">
      <w:pPr>
        <w:pStyle w:val="PS"/>
        <w:rPr>
          <w:u w:val="single"/>
        </w:rPr>
      </w:pPr>
      <w:r>
        <w:rPr>
          <w:u w:val="single"/>
        </w:rPr>
        <w:t>Sur l’i</w:t>
      </w:r>
      <w:r w:rsidRPr="005D3FBA">
        <w:rPr>
          <w:u w:val="single"/>
        </w:rPr>
        <w:t>njonction nouvelle n° 4 – Restes à recouvrer de quatre créances de 664,68 €, de 426,86 €, de 597,60 € et de 426,86 € sur le rectorat de Guyane</w:t>
      </w:r>
    </w:p>
    <w:p w:rsidR="0022021F" w:rsidRDefault="0022021F" w:rsidP="00CA55E4">
      <w:pPr>
        <w:pStyle w:val="PS"/>
        <w:rPr>
          <w:b/>
          <w:bCs/>
          <w:i/>
          <w:iCs/>
        </w:rPr>
      </w:pPr>
      <w:r>
        <w:t xml:space="preserve">Attendu qu’il a été enjoint </w:t>
      </w:r>
      <w:r w:rsidRPr="008A556F">
        <w:t>à l’agent comptable</w:t>
      </w:r>
      <w:r>
        <w:t>,</w:t>
      </w:r>
      <w:r w:rsidRPr="008A556F">
        <w:t xml:space="preserve"> </w:t>
      </w:r>
      <w:r>
        <w:t>par l’arrêt susvisé</w:t>
      </w:r>
      <w:r w:rsidRPr="00FC00BF">
        <w:t xml:space="preserve"> </w:t>
      </w:r>
      <w:r>
        <w:t xml:space="preserve">n° 59228, </w:t>
      </w:r>
      <w:r w:rsidRPr="008A556F">
        <w:t xml:space="preserve">d’apporter, dans </w:t>
      </w:r>
      <w:r>
        <w:t>le</w:t>
      </w:r>
      <w:r w:rsidRPr="008A556F">
        <w:t xml:space="preserve"> délai de deux mois à compter de la notification du</w:t>
      </w:r>
      <w:r>
        <w:t>dit arrêt intervenue le 16 novembre 2010</w:t>
      </w:r>
      <w:r w:rsidRPr="008A556F">
        <w:t>, la preuve d</w:t>
      </w:r>
      <w:r>
        <w:t xml:space="preserve">u </w:t>
      </w:r>
      <w:r w:rsidRPr="008A556F">
        <w:t xml:space="preserve">versement dans la caisse du CNAM de la somme de </w:t>
      </w:r>
      <w:r>
        <w:t>2 116 €</w:t>
      </w:r>
      <w:r w:rsidRPr="008A556F">
        <w:t>, ou toute autre justification à sa décharge</w:t>
      </w:r>
      <w:r>
        <w:t> ;</w:t>
      </w:r>
      <w:r w:rsidRPr="008A556F">
        <w:rPr>
          <w:b/>
          <w:bCs/>
          <w:i/>
          <w:iCs/>
        </w:rPr>
        <w:t xml:space="preserve"> </w:t>
      </w:r>
    </w:p>
    <w:p w:rsidR="0022021F" w:rsidRDefault="0022021F" w:rsidP="00CA55E4">
      <w:pPr>
        <w:pStyle w:val="PS"/>
      </w:pPr>
      <w:r>
        <w:t>Attendu qu’aucune réponse n’est intervenue depuis lors et qu’aucun élément nouveau n’a été produit ;</w:t>
      </w:r>
    </w:p>
    <w:p w:rsidR="0022021F" w:rsidRDefault="0022021F" w:rsidP="00CA55E4">
      <w:pPr>
        <w:pStyle w:val="PS"/>
      </w:pPr>
      <w:r>
        <w:t xml:space="preserve">Considérant dès lors que M. Z n’a pas satisfait à l’injonction et a engagé, au titre de l’exercice </w:t>
      </w:r>
      <w:r w:rsidRPr="00ED1AEF">
        <w:t>2004,</w:t>
      </w:r>
      <w:r>
        <w:t xml:space="preserve"> sa responsabilité personnelle et pécuniaire au sens de l’article 60-1 de la loi n° 63-156 du 23 février 1963 modifiée ;</w:t>
      </w:r>
    </w:p>
    <w:p w:rsidR="0022021F" w:rsidRPr="00577BB8" w:rsidRDefault="0022021F" w:rsidP="00CA55E4">
      <w:pPr>
        <w:pStyle w:val="PS"/>
      </w:pPr>
      <w:r w:rsidRPr="00577BB8">
        <w:t xml:space="preserve">PAR CES MOTIFS, </w:t>
      </w:r>
    </w:p>
    <w:p w:rsidR="0022021F" w:rsidRDefault="0022021F" w:rsidP="00CA55E4">
      <w:pPr>
        <w:pStyle w:val="PS"/>
      </w:pPr>
      <w:r>
        <w:t>- l’injonction n° 4 est levée ;</w:t>
      </w:r>
    </w:p>
    <w:p w:rsidR="0022021F" w:rsidRDefault="0022021F" w:rsidP="00CA55E4">
      <w:pPr>
        <w:pStyle w:val="PS"/>
      </w:pPr>
      <w:r>
        <w:t xml:space="preserve">- M. Z est constitué débiteur du CNAM pour la somme de 2 116 € ; </w:t>
      </w:r>
    </w:p>
    <w:p w:rsidR="0022021F" w:rsidRDefault="0022021F" w:rsidP="00CA55E4">
      <w:pPr>
        <w:pStyle w:val="PS"/>
      </w:pPr>
      <w:r>
        <w:t xml:space="preserve">- En application de l’article 60-8 </w:t>
      </w:r>
      <w:r w:rsidRPr="00DC60E9">
        <w:t>de la loi du 23 février 1963</w:t>
      </w:r>
      <w:r>
        <w:t xml:space="preserve"> modifiée, cette somme portera intérêt à compter du premier acte de la mise en jeu de sa responsabilité personnelle et pécuniaire, soit à compter du 22 décembre 2008, date de notification de l'arrêt susvisé n° 53277.</w:t>
      </w:r>
    </w:p>
    <w:p w:rsidR="0022021F" w:rsidRPr="005D3FBA" w:rsidRDefault="0022021F" w:rsidP="00CA55E4">
      <w:pPr>
        <w:pStyle w:val="PS"/>
        <w:rPr>
          <w:u w:val="single"/>
        </w:rPr>
      </w:pPr>
      <w:r w:rsidRPr="005D3FBA">
        <w:rPr>
          <w:u w:val="single"/>
        </w:rPr>
        <w:t xml:space="preserve">Sur l’injonction nouvelle n° 5 – Reste à recouvrer de 2 122,09 € sur l’Etablissement pour l'Aménagement de la Région de la Défense (EPAD)  </w:t>
      </w:r>
    </w:p>
    <w:p w:rsidR="0022021F" w:rsidRDefault="0022021F" w:rsidP="00CA55E4">
      <w:pPr>
        <w:pStyle w:val="PS"/>
        <w:rPr>
          <w:b/>
          <w:bCs/>
          <w:i/>
          <w:iCs/>
        </w:rPr>
      </w:pPr>
      <w:r>
        <w:t xml:space="preserve">Attendu qu’il a été enjoint </w:t>
      </w:r>
      <w:r w:rsidRPr="008A556F">
        <w:t>à l’agent comptable</w:t>
      </w:r>
      <w:r>
        <w:t>,</w:t>
      </w:r>
      <w:r w:rsidRPr="008A556F">
        <w:t xml:space="preserve"> </w:t>
      </w:r>
      <w:r>
        <w:t>par l’arrêt susvisé</w:t>
      </w:r>
      <w:r w:rsidRPr="00FC00BF">
        <w:t xml:space="preserve"> </w:t>
      </w:r>
      <w:r>
        <w:t xml:space="preserve">n° 59228, </w:t>
      </w:r>
      <w:r w:rsidRPr="008A556F">
        <w:t xml:space="preserve">d’apporter, dans </w:t>
      </w:r>
      <w:r>
        <w:t>le</w:t>
      </w:r>
      <w:r w:rsidRPr="008A556F">
        <w:t xml:space="preserve"> délai de deux mois à compter de la notification du</w:t>
      </w:r>
      <w:r>
        <w:t>dit arrêt intervenue le 16 novembre 2010</w:t>
      </w:r>
      <w:r w:rsidRPr="008A556F">
        <w:t>, la preuve d</w:t>
      </w:r>
      <w:r>
        <w:t xml:space="preserve">u </w:t>
      </w:r>
      <w:r w:rsidRPr="008A556F">
        <w:t xml:space="preserve">versement dans la caisse du CNAM de la somme de </w:t>
      </w:r>
      <w:r>
        <w:t>2 122,09 </w:t>
      </w:r>
      <w:r w:rsidRPr="00ED1AEF">
        <w:t>€,</w:t>
      </w:r>
      <w:r w:rsidRPr="008A556F">
        <w:t xml:space="preserve"> ou toute autre justification à sa décharge</w:t>
      </w:r>
      <w:r>
        <w:t> ;</w:t>
      </w:r>
      <w:r w:rsidRPr="008A556F">
        <w:rPr>
          <w:b/>
          <w:bCs/>
          <w:i/>
          <w:iCs/>
        </w:rPr>
        <w:t xml:space="preserve"> </w:t>
      </w:r>
    </w:p>
    <w:p w:rsidR="0022021F" w:rsidRDefault="0022021F" w:rsidP="00CA55E4">
      <w:pPr>
        <w:pStyle w:val="PS"/>
      </w:pPr>
      <w:r>
        <w:t>Attendu qu’aucune réponse n’est intervenue depuis lors et qu’aucun élément nouveau n’a été produit ;</w:t>
      </w:r>
    </w:p>
    <w:p w:rsidR="0022021F" w:rsidRDefault="0022021F" w:rsidP="00CA55E4">
      <w:pPr>
        <w:pStyle w:val="PS"/>
      </w:pPr>
      <w:r>
        <w:lastRenderedPageBreak/>
        <w:t xml:space="preserve">Considérant dès lors que M. Z n’a pas satisfait à l’injonction et a engagé, au titre de l’exercice </w:t>
      </w:r>
      <w:r w:rsidRPr="00ED1AEF">
        <w:t>200</w:t>
      </w:r>
      <w:r>
        <w:t>6, sa responsabilité personnelle et pécuniaire au sens de l’article 60-1 de la loi n° 63-156 du 23 février 1963 modifiée ;</w:t>
      </w:r>
    </w:p>
    <w:p w:rsidR="0022021F" w:rsidRPr="00577BB8" w:rsidRDefault="0022021F" w:rsidP="00CA55E4">
      <w:pPr>
        <w:pStyle w:val="PS"/>
      </w:pPr>
      <w:r w:rsidRPr="00577BB8">
        <w:t xml:space="preserve">PAR CES MOTIFS, </w:t>
      </w:r>
    </w:p>
    <w:p w:rsidR="0022021F" w:rsidRDefault="0022021F" w:rsidP="00CA55E4">
      <w:pPr>
        <w:pStyle w:val="PS"/>
      </w:pPr>
      <w:r>
        <w:t>- l’injonction n° 5 est levée ;</w:t>
      </w:r>
    </w:p>
    <w:p w:rsidR="0022021F" w:rsidRDefault="0022021F" w:rsidP="00CA55E4">
      <w:pPr>
        <w:pStyle w:val="PS"/>
      </w:pPr>
      <w:r>
        <w:t>- M. Z est constitué débiteur du CNAM pour la somme de 2 122,09 </w:t>
      </w:r>
      <w:r w:rsidRPr="00ED1AEF">
        <w:t>€</w:t>
      </w:r>
      <w:r>
        <w:t xml:space="preserve"> ; </w:t>
      </w:r>
    </w:p>
    <w:p w:rsidR="0022021F" w:rsidRDefault="0022021F" w:rsidP="00CA55E4">
      <w:pPr>
        <w:pStyle w:val="PS"/>
      </w:pPr>
      <w:r>
        <w:t xml:space="preserve">- En application de l’article 60-8 </w:t>
      </w:r>
      <w:r w:rsidRPr="00DC60E9">
        <w:t>de la loi du 23 février 1963</w:t>
      </w:r>
      <w:r>
        <w:t xml:space="preserve"> modifiée, cette somme portera intérêt à compter du premier acte de la mise en jeu de sa responsabilité personnelle et pécuniaire, soit à compter du 22 décembre 2008, date de notification de l'arrêt susvisé n° 53277.</w:t>
      </w:r>
    </w:p>
    <w:p w:rsidR="0022021F" w:rsidRPr="00B804D3" w:rsidRDefault="0022021F" w:rsidP="00CA55E4">
      <w:pPr>
        <w:pStyle w:val="PS"/>
        <w:rPr>
          <w:u w:val="single"/>
        </w:rPr>
      </w:pPr>
      <w:r>
        <w:rPr>
          <w:u w:val="single"/>
        </w:rPr>
        <w:t>Sur l’i</w:t>
      </w:r>
      <w:r w:rsidRPr="00B804D3">
        <w:rPr>
          <w:u w:val="single"/>
        </w:rPr>
        <w:t>njonction nouvelle n° 6 – Reste à recouvrer de 382 € sur l’hôpital Charles Foix</w:t>
      </w:r>
    </w:p>
    <w:p w:rsidR="0022021F" w:rsidRDefault="0022021F" w:rsidP="00CA55E4">
      <w:pPr>
        <w:pStyle w:val="PS"/>
        <w:rPr>
          <w:b/>
          <w:bCs/>
          <w:i/>
          <w:iCs/>
        </w:rPr>
      </w:pPr>
      <w:r>
        <w:t xml:space="preserve">Attendu qu’il a été enjoint </w:t>
      </w:r>
      <w:r w:rsidRPr="008A556F">
        <w:t>à l’agent comptable</w:t>
      </w:r>
      <w:r>
        <w:t>,</w:t>
      </w:r>
      <w:r w:rsidRPr="008A556F">
        <w:t xml:space="preserve"> </w:t>
      </w:r>
      <w:r>
        <w:t>par l’arrêt susvisé</w:t>
      </w:r>
      <w:r w:rsidRPr="00FC00BF">
        <w:t xml:space="preserve"> </w:t>
      </w:r>
      <w:r>
        <w:t xml:space="preserve">n° 59228, </w:t>
      </w:r>
      <w:r w:rsidRPr="008A556F">
        <w:t xml:space="preserve">d’apporter, dans </w:t>
      </w:r>
      <w:r>
        <w:t>le</w:t>
      </w:r>
      <w:r w:rsidRPr="008A556F">
        <w:t xml:space="preserve"> délai de deux mois à compter de la notification du</w:t>
      </w:r>
      <w:r>
        <w:t>dit arrêt intervenue le 16 novembre 2010</w:t>
      </w:r>
      <w:r w:rsidRPr="008A556F">
        <w:t>, la preuve d</w:t>
      </w:r>
      <w:r>
        <w:t xml:space="preserve">u </w:t>
      </w:r>
      <w:r w:rsidRPr="008A556F">
        <w:t xml:space="preserve">versement dans la caisse du CNAM de la somme de </w:t>
      </w:r>
      <w:r>
        <w:t>382 </w:t>
      </w:r>
      <w:r w:rsidRPr="00ED1AEF">
        <w:t>€,</w:t>
      </w:r>
      <w:r w:rsidRPr="008A556F">
        <w:t xml:space="preserve"> ou toute autre justification à sa décharge</w:t>
      </w:r>
      <w:r>
        <w:t> ;</w:t>
      </w:r>
      <w:r w:rsidRPr="008A556F">
        <w:rPr>
          <w:b/>
          <w:bCs/>
          <w:i/>
          <w:iCs/>
        </w:rPr>
        <w:t xml:space="preserve"> </w:t>
      </w:r>
    </w:p>
    <w:p w:rsidR="0022021F" w:rsidRDefault="0022021F" w:rsidP="00CA55E4">
      <w:pPr>
        <w:pStyle w:val="PS"/>
      </w:pPr>
      <w:r>
        <w:t>Attendu qu’aucune réponse n’est intervenue depuis lors et qu’aucun élément nouveau n’a été produit ;</w:t>
      </w:r>
    </w:p>
    <w:p w:rsidR="0022021F" w:rsidRDefault="0022021F" w:rsidP="00CA55E4">
      <w:pPr>
        <w:pStyle w:val="PS"/>
      </w:pPr>
      <w:r>
        <w:t xml:space="preserve">Considérant dès lors que M. Z n’a pas satisfait à l’injonction et a engagé, au titre de l’exercice </w:t>
      </w:r>
      <w:r w:rsidRPr="00ED1AEF">
        <w:t>200</w:t>
      </w:r>
      <w:r>
        <w:t>5, sa responsabilité personnelle et pécuniaire au sens de l’article 60-1 de la loi n° 63-156 du 23 février 1963 modifiée ;</w:t>
      </w:r>
    </w:p>
    <w:p w:rsidR="0022021F" w:rsidRPr="00577BB8" w:rsidRDefault="0022021F" w:rsidP="00CA55E4">
      <w:pPr>
        <w:pStyle w:val="PS"/>
      </w:pPr>
      <w:r w:rsidRPr="00577BB8">
        <w:t xml:space="preserve">PAR CES MOTIFS, </w:t>
      </w:r>
    </w:p>
    <w:p w:rsidR="0022021F" w:rsidRDefault="0022021F" w:rsidP="00CA55E4">
      <w:pPr>
        <w:pStyle w:val="PS"/>
      </w:pPr>
      <w:r>
        <w:t>- l’injonction n° 6 est levée ;</w:t>
      </w:r>
    </w:p>
    <w:p w:rsidR="0022021F" w:rsidRDefault="0022021F" w:rsidP="00CA55E4">
      <w:pPr>
        <w:pStyle w:val="PS"/>
      </w:pPr>
      <w:r>
        <w:t>- M. Z est constitué débiteur du CNAM pour la somme de 382 </w:t>
      </w:r>
      <w:r w:rsidRPr="00ED1AEF">
        <w:t>€</w:t>
      </w:r>
      <w:r>
        <w:t xml:space="preserve"> ; </w:t>
      </w:r>
    </w:p>
    <w:p w:rsidR="0022021F" w:rsidRDefault="0022021F" w:rsidP="00CA55E4">
      <w:pPr>
        <w:pStyle w:val="PS"/>
      </w:pPr>
      <w:r>
        <w:t xml:space="preserve">- En application de l’article 60-8 </w:t>
      </w:r>
      <w:r w:rsidRPr="00DC60E9">
        <w:t>de la loi du 23 février 1963</w:t>
      </w:r>
      <w:r>
        <w:t xml:space="preserve"> modifiée, cette somme portera intérêt à compter du premier acte de la mise en jeu de sa responsabilité personnelle et pécuniaire, soit à compter du 22 décembre 2008, date de notification de l'arrêt susvisé n° 53277.</w:t>
      </w:r>
    </w:p>
    <w:p w:rsidR="0022021F" w:rsidRPr="00B804D3" w:rsidRDefault="0022021F" w:rsidP="00CA55E4">
      <w:pPr>
        <w:pStyle w:val="PS"/>
        <w:rPr>
          <w:u w:val="single"/>
        </w:rPr>
      </w:pPr>
      <w:r>
        <w:rPr>
          <w:u w:val="single"/>
        </w:rPr>
        <w:lastRenderedPageBreak/>
        <w:t>Sur l’i</w:t>
      </w:r>
      <w:r w:rsidRPr="00B804D3">
        <w:rPr>
          <w:u w:val="single"/>
        </w:rPr>
        <w:t>njonction nouvelle n° 7 – Reste à recouvrer de 914,69 € sur la ville d’Orléans</w:t>
      </w:r>
    </w:p>
    <w:p w:rsidR="0022021F" w:rsidRDefault="0022021F" w:rsidP="00CA55E4">
      <w:pPr>
        <w:pStyle w:val="PS"/>
        <w:rPr>
          <w:b/>
          <w:bCs/>
          <w:i/>
          <w:iCs/>
        </w:rPr>
      </w:pPr>
      <w:r>
        <w:t xml:space="preserve">Attendu qu’il a été enjoint </w:t>
      </w:r>
      <w:r w:rsidRPr="008A556F">
        <w:t>à l’agent comptable</w:t>
      </w:r>
      <w:r>
        <w:t>,</w:t>
      </w:r>
      <w:r w:rsidRPr="008A556F">
        <w:t xml:space="preserve"> </w:t>
      </w:r>
      <w:r>
        <w:t>par l’arrêt susvisé</w:t>
      </w:r>
      <w:r w:rsidRPr="00FC00BF">
        <w:t xml:space="preserve"> </w:t>
      </w:r>
      <w:r>
        <w:t xml:space="preserve">n° 59228, </w:t>
      </w:r>
      <w:r w:rsidRPr="008A556F">
        <w:t xml:space="preserve">d’apporter, dans </w:t>
      </w:r>
      <w:r>
        <w:t>le</w:t>
      </w:r>
      <w:r w:rsidRPr="008A556F">
        <w:t xml:space="preserve"> délai de deux mois à compter de la notification du</w:t>
      </w:r>
      <w:r>
        <w:t>dit arrêt intervenue le 16 novembre 2010</w:t>
      </w:r>
      <w:r w:rsidRPr="008A556F">
        <w:t>, la preuve d</w:t>
      </w:r>
      <w:r>
        <w:t xml:space="preserve">u </w:t>
      </w:r>
      <w:r w:rsidRPr="008A556F">
        <w:t xml:space="preserve">versement dans la caisse du CNAM de la somme de </w:t>
      </w:r>
      <w:r w:rsidRPr="00B804D3">
        <w:t>914,69</w:t>
      </w:r>
      <w:r>
        <w:t> </w:t>
      </w:r>
      <w:r w:rsidRPr="00ED1AEF">
        <w:t>€,</w:t>
      </w:r>
      <w:r w:rsidRPr="008A556F">
        <w:t xml:space="preserve"> ou toute autre justification à sa décharge</w:t>
      </w:r>
      <w:r>
        <w:t> ;</w:t>
      </w:r>
      <w:r w:rsidRPr="008A556F">
        <w:rPr>
          <w:b/>
          <w:bCs/>
          <w:i/>
          <w:iCs/>
        </w:rPr>
        <w:t xml:space="preserve"> </w:t>
      </w:r>
    </w:p>
    <w:p w:rsidR="0022021F" w:rsidRDefault="0022021F" w:rsidP="00CA55E4">
      <w:pPr>
        <w:pStyle w:val="PS"/>
      </w:pPr>
      <w:r>
        <w:t>Attendu qu’aucune réponse n’est intervenue depuis lors et qu’aucun élément nouveau n’a été produit ;</w:t>
      </w:r>
    </w:p>
    <w:p w:rsidR="0022021F" w:rsidRDefault="0022021F" w:rsidP="00CA55E4">
      <w:pPr>
        <w:pStyle w:val="PS"/>
      </w:pPr>
      <w:r>
        <w:t xml:space="preserve">Considérant dès lors que M. Z n’a pas satisfait à l’injonction et a engagé, au titre de l’exercice </w:t>
      </w:r>
      <w:r w:rsidRPr="00ED1AEF">
        <w:t>200</w:t>
      </w:r>
      <w:r>
        <w:t>5, sa responsabilité personnelle et pécuniaire au sens de l’article 60-1 de la loi n° 63-156 du 23 février 1963 modifiée ;</w:t>
      </w:r>
    </w:p>
    <w:p w:rsidR="0022021F" w:rsidRPr="00577BB8" w:rsidRDefault="0022021F" w:rsidP="00CA55E4">
      <w:pPr>
        <w:pStyle w:val="PS"/>
      </w:pPr>
      <w:r w:rsidRPr="00577BB8">
        <w:t xml:space="preserve">PAR CES MOTIFS, </w:t>
      </w:r>
    </w:p>
    <w:p w:rsidR="0022021F" w:rsidRDefault="0022021F" w:rsidP="00CA55E4">
      <w:pPr>
        <w:pStyle w:val="PS"/>
      </w:pPr>
      <w:r>
        <w:t>- l’injonction n° 7 est levée ;</w:t>
      </w:r>
    </w:p>
    <w:p w:rsidR="0022021F" w:rsidRDefault="0022021F" w:rsidP="00CA55E4">
      <w:pPr>
        <w:pStyle w:val="PS"/>
      </w:pPr>
      <w:r>
        <w:t xml:space="preserve">- M. Z est constitué débiteur du CNAM pour la somme de </w:t>
      </w:r>
      <w:r w:rsidRPr="00B804D3">
        <w:t>914,69</w:t>
      </w:r>
      <w:r>
        <w:t> </w:t>
      </w:r>
      <w:r w:rsidRPr="00ED1AEF">
        <w:t>€</w:t>
      </w:r>
      <w:r>
        <w:t xml:space="preserve"> ; </w:t>
      </w:r>
    </w:p>
    <w:p w:rsidR="0022021F" w:rsidRDefault="0022021F" w:rsidP="00CA55E4">
      <w:pPr>
        <w:pStyle w:val="PS"/>
      </w:pPr>
      <w:r>
        <w:t xml:space="preserve">- En application de l’article 60-8 </w:t>
      </w:r>
      <w:r w:rsidRPr="00DC60E9">
        <w:t>de la loi du 23 février 1963</w:t>
      </w:r>
      <w:r>
        <w:t xml:space="preserve"> modifiée, cette somme portera intérêt à compter du premier acte de la mise en jeu de sa responsabilité personnelle et pécuniaire, soit à compter du 22 décembre 2008, date de notification de l'arrêt susvisé n° 53277.</w:t>
      </w:r>
    </w:p>
    <w:p w:rsidR="0022021F" w:rsidRPr="00681302" w:rsidRDefault="0022021F" w:rsidP="00CA55E4">
      <w:pPr>
        <w:pStyle w:val="PS"/>
        <w:rPr>
          <w:u w:val="single"/>
        </w:rPr>
      </w:pPr>
      <w:r>
        <w:rPr>
          <w:u w:val="single"/>
        </w:rPr>
        <w:t>Sur l’i</w:t>
      </w:r>
      <w:r w:rsidRPr="00681302">
        <w:rPr>
          <w:u w:val="single"/>
        </w:rPr>
        <w:t>njonction nouvelle n° 8 – Restes à recouvrer de 990,92 € et de 840 € sur le ministère de la défense</w:t>
      </w:r>
    </w:p>
    <w:p w:rsidR="0022021F" w:rsidRDefault="0022021F" w:rsidP="00CA55E4">
      <w:pPr>
        <w:pStyle w:val="PS"/>
        <w:rPr>
          <w:b/>
          <w:bCs/>
          <w:i/>
          <w:iCs/>
        </w:rPr>
      </w:pPr>
      <w:r>
        <w:t xml:space="preserve">Attendu qu’il a été enjoint </w:t>
      </w:r>
      <w:r w:rsidRPr="008A556F">
        <w:t>à l’agent comptable</w:t>
      </w:r>
      <w:r>
        <w:t>,</w:t>
      </w:r>
      <w:r w:rsidRPr="008A556F">
        <w:t xml:space="preserve"> </w:t>
      </w:r>
      <w:r>
        <w:t>par l’arrêt susvisé</w:t>
      </w:r>
      <w:r w:rsidRPr="00FC00BF">
        <w:t xml:space="preserve"> </w:t>
      </w:r>
      <w:r>
        <w:t xml:space="preserve">n° 59228, </w:t>
      </w:r>
      <w:r w:rsidRPr="008A556F">
        <w:t xml:space="preserve">d’apporter, dans </w:t>
      </w:r>
      <w:r>
        <w:t>le</w:t>
      </w:r>
      <w:r w:rsidRPr="008A556F">
        <w:t xml:space="preserve"> délai de deux mois à compter de la notification du</w:t>
      </w:r>
      <w:r>
        <w:t>dit arrêt intervenue le 16 novembre 2010</w:t>
      </w:r>
      <w:r w:rsidRPr="008A556F">
        <w:t>, la preuve d</w:t>
      </w:r>
      <w:r>
        <w:t xml:space="preserve">u </w:t>
      </w:r>
      <w:r w:rsidRPr="008A556F">
        <w:t xml:space="preserve">versement dans la caisse du CNAM de la somme de </w:t>
      </w:r>
      <w:r>
        <w:t>1830,92 </w:t>
      </w:r>
      <w:r w:rsidRPr="00ED1AEF">
        <w:t>€,</w:t>
      </w:r>
      <w:r w:rsidRPr="008A556F">
        <w:t xml:space="preserve"> ou toute autre justification à sa décharge</w:t>
      </w:r>
      <w:r>
        <w:t> ;</w:t>
      </w:r>
      <w:r w:rsidRPr="008A556F">
        <w:rPr>
          <w:b/>
          <w:bCs/>
          <w:i/>
          <w:iCs/>
        </w:rPr>
        <w:t xml:space="preserve"> </w:t>
      </w:r>
    </w:p>
    <w:p w:rsidR="0022021F" w:rsidRDefault="0022021F" w:rsidP="00CA55E4">
      <w:pPr>
        <w:pStyle w:val="PS"/>
      </w:pPr>
      <w:r>
        <w:t>Attendu qu’aucune réponse n’est intervenue depuis lors et qu’aucun élément nouveau n’a été produit ;</w:t>
      </w:r>
    </w:p>
    <w:p w:rsidR="0022021F" w:rsidRDefault="0022021F" w:rsidP="00CA55E4">
      <w:pPr>
        <w:pStyle w:val="PS"/>
      </w:pPr>
      <w:r>
        <w:t xml:space="preserve">Considérant dès lors que M. Z n’a pas satisfait à l’injonction et a engagé, respectivement au titre des exercices </w:t>
      </w:r>
      <w:r w:rsidRPr="00ED1AEF">
        <w:t>200</w:t>
      </w:r>
      <w:r>
        <w:t>5 et 2006, sa responsabilité personnelle et pécuniaire au sens de l’article 60-1 de la loi n° 63-156 du 23 février 1963 modifiée ;</w:t>
      </w:r>
    </w:p>
    <w:p w:rsidR="0022021F" w:rsidRPr="00577BB8" w:rsidRDefault="0022021F" w:rsidP="00CA55E4">
      <w:pPr>
        <w:pStyle w:val="PS"/>
      </w:pPr>
      <w:r w:rsidRPr="00577BB8">
        <w:lastRenderedPageBreak/>
        <w:t xml:space="preserve">PAR CES MOTIFS, </w:t>
      </w:r>
    </w:p>
    <w:p w:rsidR="0022021F" w:rsidRDefault="0022021F" w:rsidP="00CA55E4">
      <w:pPr>
        <w:pStyle w:val="PS"/>
      </w:pPr>
      <w:r>
        <w:t>- l’injonction n° 8 est levée ;</w:t>
      </w:r>
    </w:p>
    <w:p w:rsidR="0022021F" w:rsidRDefault="0022021F" w:rsidP="00CA55E4">
      <w:pPr>
        <w:pStyle w:val="PS"/>
      </w:pPr>
      <w:r>
        <w:t>- M. Z est constitué débiteur du CNAM pour la somme de 1 830,92 </w:t>
      </w:r>
      <w:r w:rsidRPr="00ED1AEF">
        <w:t>€</w:t>
      </w:r>
      <w:r>
        <w:t xml:space="preserve"> ; </w:t>
      </w:r>
    </w:p>
    <w:p w:rsidR="0022021F" w:rsidRDefault="0022021F" w:rsidP="00CA55E4">
      <w:pPr>
        <w:pStyle w:val="PS"/>
      </w:pPr>
      <w:r>
        <w:t xml:space="preserve">- En application de l’article 60-8 </w:t>
      </w:r>
      <w:r w:rsidRPr="00DC60E9">
        <w:t>de la loi du 23 février 1963</w:t>
      </w:r>
      <w:r>
        <w:t xml:space="preserve"> modifiée, cette somme portera intérêt à compter du premier acte de la mise en jeu de sa responsabilité personnelle et pécuniaire, soit à compter du 22 décembre 2008, date de notification de l'arrêt susvisé n° 53277.</w:t>
      </w:r>
    </w:p>
    <w:p w:rsidR="0022021F" w:rsidRDefault="0022021F" w:rsidP="00CA55E4">
      <w:pPr>
        <w:pStyle w:val="PS"/>
        <w:rPr>
          <w:u w:val="single"/>
        </w:rPr>
      </w:pPr>
      <w:r>
        <w:rPr>
          <w:u w:val="single"/>
        </w:rPr>
        <w:t>Sur l’i</w:t>
      </w:r>
      <w:r w:rsidRPr="00407CF7">
        <w:rPr>
          <w:u w:val="single"/>
        </w:rPr>
        <w:t xml:space="preserve">njonction nouvelle n° </w:t>
      </w:r>
      <w:r>
        <w:rPr>
          <w:u w:val="single"/>
        </w:rPr>
        <w:t>9</w:t>
      </w:r>
      <w:r w:rsidRPr="00407CF7">
        <w:rPr>
          <w:u w:val="single"/>
        </w:rPr>
        <w:t xml:space="preserve"> – Reste à recouvrer de</w:t>
      </w:r>
      <w:r>
        <w:rPr>
          <w:u w:val="single"/>
        </w:rPr>
        <w:t xml:space="preserve"> 2 321,65 € sur le ministère de l’intérieur</w:t>
      </w:r>
    </w:p>
    <w:p w:rsidR="0022021F" w:rsidRDefault="0022021F" w:rsidP="00CA55E4">
      <w:pPr>
        <w:pStyle w:val="PS"/>
        <w:rPr>
          <w:b/>
          <w:bCs/>
          <w:i/>
          <w:iCs/>
        </w:rPr>
      </w:pPr>
      <w:r>
        <w:t xml:space="preserve">Attendu qu’il a été enjoint </w:t>
      </w:r>
      <w:r w:rsidRPr="008A556F">
        <w:t>à l’agent comptable</w:t>
      </w:r>
      <w:r>
        <w:t>,</w:t>
      </w:r>
      <w:r w:rsidRPr="008A556F">
        <w:t xml:space="preserve"> </w:t>
      </w:r>
      <w:r>
        <w:t>par l’arrêt susvisé</w:t>
      </w:r>
      <w:r w:rsidRPr="00FC00BF">
        <w:t xml:space="preserve"> </w:t>
      </w:r>
      <w:r>
        <w:t xml:space="preserve">n° 59228, </w:t>
      </w:r>
      <w:r w:rsidRPr="008A556F">
        <w:t xml:space="preserve">d’apporter, dans </w:t>
      </w:r>
      <w:r>
        <w:t>le</w:t>
      </w:r>
      <w:r w:rsidRPr="008A556F">
        <w:t xml:space="preserve"> délai de deux mois à compter de la notification du</w:t>
      </w:r>
      <w:r>
        <w:t>dit arrêt intervenue le 16 novembre 2010</w:t>
      </w:r>
      <w:r w:rsidRPr="008A556F">
        <w:t>, la preuve d</w:t>
      </w:r>
      <w:r>
        <w:t xml:space="preserve">u </w:t>
      </w:r>
      <w:r w:rsidRPr="008A556F">
        <w:t xml:space="preserve">versement dans la caisse du CNAM de la somme de </w:t>
      </w:r>
      <w:r>
        <w:t>2 321,65 </w:t>
      </w:r>
      <w:r w:rsidRPr="00ED1AEF">
        <w:t>€,</w:t>
      </w:r>
      <w:r w:rsidRPr="008A556F">
        <w:t xml:space="preserve"> ou toute autre justification à sa décharge</w:t>
      </w:r>
      <w:r>
        <w:t> ;</w:t>
      </w:r>
      <w:r w:rsidRPr="008A556F">
        <w:rPr>
          <w:b/>
          <w:bCs/>
          <w:i/>
          <w:iCs/>
        </w:rPr>
        <w:t xml:space="preserve"> </w:t>
      </w:r>
    </w:p>
    <w:p w:rsidR="0022021F" w:rsidRDefault="0022021F" w:rsidP="00CA55E4">
      <w:pPr>
        <w:pStyle w:val="PS"/>
      </w:pPr>
      <w:r>
        <w:t>Attendu qu’aucune réponse n’est intervenue depuis lors et qu’aucun élément nouveau n’a été produit ;</w:t>
      </w:r>
    </w:p>
    <w:p w:rsidR="0022021F" w:rsidRDefault="0022021F" w:rsidP="00CA55E4">
      <w:pPr>
        <w:pStyle w:val="PS"/>
      </w:pPr>
      <w:r>
        <w:t xml:space="preserve">Considérant dès lors que M. Z n’a pas satisfait à l’injonction et a engagé, au titre de l’exercice </w:t>
      </w:r>
      <w:r w:rsidRPr="00ED1AEF">
        <w:t>200</w:t>
      </w:r>
      <w:r>
        <w:t>5, sa responsabilité personnelle et pécuniaire au sens de l’article 60-1 de la loi n° 63-156 du 23 février 1963 modifiée ;</w:t>
      </w:r>
    </w:p>
    <w:p w:rsidR="0022021F" w:rsidRPr="00577BB8" w:rsidRDefault="0022021F" w:rsidP="00CA55E4">
      <w:pPr>
        <w:pStyle w:val="PS"/>
      </w:pPr>
      <w:r w:rsidRPr="00577BB8">
        <w:t xml:space="preserve">PAR CES MOTIFS, </w:t>
      </w:r>
    </w:p>
    <w:p w:rsidR="0022021F" w:rsidRDefault="0022021F" w:rsidP="00CA55E4">
      <w:pPr>
        <w:pStyle w:val="PS"/>
      </w:pPr>
      <w:r>
        <w:t>- l’injonction n° 9 est levée ;</w:t>
      </w:r>
    </w:p>
    <w:p w:rsidR="0022021F" w:rsidRDefault="0022021F" w:rsidP="00CA55E4">
      <w:pPr>
        <w:pStyle w:val="PS"/>
      </w:pPr>
      <w:r>
        <w:t>- M. Z est constitué débiteur du CNAM pour la somme de 2 321,65 </w:t>
      </w:r>
      <w:r w:rsidRPr="00ED1AEF">
        <w:t>€</w:t>
      </w:r>
      <w:r>
        <w:t xml:space="preserve"> ; </w:t>
      </w:r>
    </w:p>
    <w:p w:rsidR="0022021F" w:rsidRDefault="0022021F" w:rsidP="00CA55E4">
      <w:pPr>
        <w:pStyle w:val="PS"/>
      </w:pPr>
      <w:r>
        <w:t xml:space="preserve">- En application de l’article 60-8 </w:t>
      </w:r>
      <w:r w:rsidRPr="00DC60E9">
        <w:t>de la loi du 23 février 1963</w:t>
      </w:r>
      <w:r>
        <w:t xml:space="preserve"> modifiée, cette somme portera intérêt à compter du premier acte de la mise en jeu de sa responsabilité personnelle et pécuniaire, soit à compter du 22 décembre 2008, date de notification de l'arrêt susvisé n° 53277.</w:t>
      </w:r>
    </w:p>
    <w:p w:rsidR="0022021F" w:rsidRDefault="0022021F" w:rsidP="00CA55E4">
      <w:pPr>
        <w:pStyle w:val="PS"/>
        <w:rPr>
          <w:u w:val="single"/>
        </w:rPr>
      </w:pPr>
      <w:r>
        <w:rPr>
          <w:u w:val="single"/>
        </w:rPr>
        <w:t>Sur l’i</w:t>
      </w:r>
      <w:r w:rsidRPr="00407CF7">
        <w:rPr>
          <w:u w:val="single"/>
        </w:rPr>
        <w:t xml:space="preserve">njonction nouvelle n° </w:t>
      </w:r>
      <w:r>
        <w:rPr>
          <w:u w:val="single"/>
        </w:rPr>
        <w:t>10</w:t>
      </w:r>
      <w:r w:rsidRPr="00407CF7">
        <w:rPr>
          <w:u w:val="single"/>
        </w:rPr>
        <w:t xml:space="preserve"> – Reste à recouvrer de</w:t>
      </w:r>
      <w:r>
        <w:rPr>
          <w:u w:val="single"/>
        </w:rPr>
        <w:t xml:space="preserve"> 11 410,96 € sur le ministère de l’éducation nationale</w:t>
      </w:r>
    </w:p>
    <w:p w:rsidR="0022021F" w:rsidRDefault="0022021F" w:rsidP="00CA55E4">
      <w:pPr>
        <w:pStyle w:val="PS"/>
        <w:rPr>
          <w:b/>
          <w:bCs/>
          <w:i/>
          <w:iCs/>
        </w:rPr>
      </w:pPr>
      <w:r>
        <w:lastRenderedPageBreak/>
        <w:t xml:space="preserve">Attendu qu’il a été enjoint </w:t>
      </w:r>
      <w:r w:rsidRPr="008A556F">
        <w:t>à l’agent comptable</w:t>
      </w:r>
      <w:r>
        <w:t>,</w:t>
      </w:r>
      <w:r w:rsidRPr="008A556F">
        <w:t xml:space="preserve"> </w:t>
      </w:r>
      <w:r>
        <w:t>par l’arrêt susvisé</w:t>
      </w:r>
      <w:r w:rsidRPr="00FC00BF">
        <w:t xml:space="preserve"> </w:t>
      </w:r>
      <w:r>
        <w:t xml:space="preserve">n° 59228, </w:t>
      </w:r>
      <w:r w:rsidRPr="008A556F">
        <w:t xml:space="preserve">d’apporter, dans </w:t>
      </w:r>
      <w:r>
        <w:t>le</w:t>
      </w:r>
      <w:r w:rsidRPr="008A556F">
        <w:t xml:space="preserve"> délai de deux mois à compter de la notification du</w:t>
      </w:r>
      <w:r>
        <w:t>dit arrêt intervenue le 16 novembre 2010</w:t>
      </w:r>
      <w:r w:rsidRPr="008A556F">
        <w:t>, la preuve d</w:t>
      </w:r>
      <w:r>
        <w:t xml:space="preserve">u </w:t>
      </w:r>
      <w:r w:rsidRPr="008A556F">
        <w:t xml:space="preserve">versement dans la caisse du CNAM de la somme de </w:t>
      </w:r>
      <w:r w:rsidRPr="00520113">
        <w:t>11 410,96</w:t>
      </w:r>
      <w:r>
        <w:t> </w:t>
      </w:r>
      <w:r w:rsidRPr="00ED1AEF">
        <w:t>€,</w:t>
      </w:r>
      <w:r w:rsidRPr="008A556F">
        <w:t xml:space="preserve"> ou toute autre justification à sa décharge</w:t>
      </w:r>
      <w:r>
        <w:t> ;</w:t>
      </w:r>
      <w:r w:rsidRPr="008A556F">
        <w:rPr>
          <w:b/>
          <w:bCs/>
          <w:i/>
          <w:iCs/>
        </w:rPr>
        <w:t xml:space="preserve"> </w:t>
      </w:r>
    </w:p>
    <w:p w:rsidR="0022021F" w:rsidRDefault="0022021F" w:rsidP="00CA55E4">
      <w:pPr>
        <w:pStyle w:val="PS"/>
      </w:pPr>
      <w:r>
        <w:t>Attendu qu’aucune réponse n’est intervenue depuis lors et qu’aucun élément nouveau n’a été produit ;</w:t>
      </w:r>
    </w:p>
    <w:p w:rsidR="0022021F" w:rsidRDefault="0022021F" w:rsidP="00CA55E4">
      <w:pPr>
        <w:pStyle w:val="PS"/>
      </w:pPr>
      <w:r>
        <w:t xml:space="preserve">Considérant dès lors que M. Z n’a pas satisfait à l’injonction et a engagé, au titre de l’exercice </w:t>
      </w:r>
      <w:r w:rsidRPr="00ED1AEF">
        <w:t>200</w:t>
      </w:r>
      <w:r>
        <w:t>3, sa responsabilité personnelle et pécuniaire au sens de l’article 60-1 de la loi n° 63-156 du 23 février 1963 modifiée ;</w:t>
      </w:r>
    </w:p>
    <w:p w:rsidR="0022021F" w:rsidRPr="00577BB8" w:rsidRDefault="0022021F" w:rsidP="00CA55E4">
      <w:pPr>
        <w:pStyle w:val="PS"/>
      </w:pPr>
      <w:r w:rsidRPr="00577BB8">
        <w:t xml:space="preserve">PAR CES MOTIFS, </w:t>
      </w:r>
    </w:p>
    <w:p w:rsidR="0022021F" w:rsidRDefault="0022021F" w:rsidP="00CA55E4">
      <w:pPr>
        <w:pStyle w:val="PS"/>
      </w:pPr>
      <w:r>
        <w:t>- l’injonction n° 10 est levée ;</w:t>
      </w:r>
    </w:p>
    <w:p w:rsidR="0022021F" w:rsidRDefault="0022021F" w:rsidP="00CA55E4">
      <w:pPr>
        <w:pStyle w:val="PS"/>
      </w:pPr>
      <w:r>
        <w:t xml:space="preserve">- M. Z est constitué débiteur du CNAM pour la somme de </w:t>
      </w:r>
      <w:r w:rsidRPr="00520113">
        <w:t>11 410,96</w:t>
      </w:r>
      <w:r>
        <w:t> </w:t>
      </w:r>
      <w:r w:rsidRPr="00ED1AEF">
        <w:t>€</w:t>
      </w:r>
      <w:r>
        <w:t xml:space="preserve"> ; </w:t>
      </w:r>
    </w:p>
    <w:p w:rsidR="0022021F" w:rsidRDefault="0022021F" w:rsidP="00CA55E4">
      <w:pPr>
        <w:pStyle w:val="PS"/>
      </w:pPr>
      <w:r>
        <w:t xml:space="preserve">- En application de l’article 60-8 </w:t>
      </w:r>
      <w:r w:rsidRPr="00DC60E9">
        <w:t>de la loi du 23 février 1963</w:t>
      </w:r>
      <w:r>
        <w:t xml:space="preserve"> modifiée, cette somme portera intérêt à compter du premier acte de la mise en jeu de sa responsabilité personnelle et pécuniaire, soit à compter du 22 décembre 2008, date de notification de l'arrêt susvisé n° 53277.</w:t>
      </w:r>
    </w:p>
    <w:p w:rsidR="0022021F" w:rsidRDefault="0022021F" w:rsidP="00CA55E4">
      <w:pPr>
        <w:pStyle w:val="PS"/>
        <w:rPr>
          <w:u w:val="single"/>
        </w:rPr>
      </w:pPr>
      <w:r>
        <w:rPr>
          <w:u w:val="single"/>
        </w:rPr>
        <w:t>Sur l’i</w:t>
      </w:r>
      <w:r w:rsidRPr="00407CF7">
        <w:rPr>
          <w:u w:val="single"/>
        </w:rPr>
        <w:t xml:space="preserve">njonction nouvelle n° </w:t>
      </w:r>
      <w:r>
        <w:rPr>
          <w:u w:val="single"/>
        </w:rPr>
        <w:t xml:space="preserve">11 </w:t>
      </w:r>
      <w:r w:rsidRPr="00407CF7">
        <w:rPr>
          <w:u w:val="single"/>
        </w:rPr>
        <w:t>– Reste à recouvrer de</w:t>
      </w:r>
      <w:r>
        <w:rPr>
          <w:u w:val="single"/>
        </w:rPr>
        <w:t xml:space="preserve"> 11 325,31 € sur la région Ile-de-France</w:t>
      </w:r>
    </w:p>
    <w:p w:rsidR="0022021F" w:rsidRDefault="0022021F" w:rsidP="00CA55E4">
      <w:pPr>
        <w:pStyle w:val="PS"/>
        <w:rPr>
          <w:b/>
          <w:bCs/>
          <w:i/>
          <w:iCs/>
        </w:rPr>
      </w:pPr>
      <w:r>
        <w:t xml:space="preserve">Attendu qu’il a été enjoint </w:t>
      </w:r>
      <w:r w:rsidRPr="008A556F">
        <w:t>à l’agent comptable</w:t>
      </w:r>
      <w:r>
        <w:t>,</w:t>
      </w:r>
      <w:r w:rsidRPr="008A556F">
        <w:t xml:space="preserve"> </w:t>
      </w:r>
      <w:r>
        <w:t>par l’arrêt susvisé</w:t>
      </w:r>
      <w:r w:rsidRPr="00FC00BF">
        <w:t xml:space="preserve"> </w:t>
      </w:r>
      <w:r>
        <w:t xml:space="preserve">n° 59228, </w:t>
      </w:r>
      <w:r w:rsidRPr="008A556F">
        <w:t xml:space="preserve">d’apporter, dans </w:t>
      </w:r>
      <w:r>
        <w:t>le</w:t>
      </w:r>
      <w:r w:rsidRPr="008A556F">
        <w:t xml:space="preserve"> délai de deux mois à compter de la notification du</w:t>
      </w:r>
      <w:r>
        <w:t>dit arrêt intervenue le 16 novembre 2010</w:t>
      </w:r>
      <w:r w:rsidRPr="008A556F">
        <w:t>, la preuve d</w:t>
      </w:r>
      <w:r>
        <w:t xml:space="preserve">u </w:t>
      </w:r>
      <w:r w:rsidRPr="008A556F">
        <w:t xml:space="preserve">versement dans la caisse du CNAM de la somme de </w:t>
      </w:r>
      <w:r w:rsidRPr="00520113">
        <w:t>11 325,31</w:t>
      </w:r>
      <w:r>
        <w:t> </w:t>
      </w:r>
      <w:r w:rsidRPr="00ED1AEF">
        <w:t>€,</w:t>
      </w:r>
      <w:r w:rsidRPr="008A556F">
        <w:t xml:space="preserve"> ou toute autre justification à sa décharge</w:t>
      </w:r>
      <w:r>
        <w:t> ;</w:t>
      </w:r>
      <w:r w:rsidRPr="008A556F">
        <w:rPr>
          <w:b/>
          <w:bCs/>
          <w:i/>
          <w:iCs/>
        </w:rPr>
        <w:t xml:space="preserve"> </w:t>
      </w:r>
    </w:p>
    <w:p w:rsidR="0022021F" w:rsidRDefault="0022021F" w:rsidP="00CA55E4">
      <w:pPr>
        <w:pStyle w:val="PS"/>
      </w:pPr>
      <w:r>
        <w:t>Attendu qu’aucune réponse n’est intervenue depuis lors et qu’aucun élément nouveau n’a été produit ;</w:t>
      </w:r>
    </w:p>
    <w:p w:rsidR="0022021F" w:rsidRDefault="0022021F" w:rsidP="00CA55E4">
      <w:pPr>
        <w:pStyle w:val="PS"/>
      </w:pPr>
      <w:r>
        <w:t xml:space="preserve">Considérant dès lors que M. Z n’a pas satisfait à l’injonction et a engagé, au titre de l’exercice </w:t>
      </w:r>
      <w:r w:rsidRPr="00ED1AEF">
        <w:t>200</w:t>
      </w:r>
      <w:r>
        <w:t>3, sa responsabilité personnelle et pécuniaire au sens de l’article 60-1 de la loi n° 63-156 du 23 février 1963 modifiée ;</w:t>
      </w:r>
    </w:p>
    <w:p w:rsidR="0022021F" w:rsidRPr="00577BB8" w:rsidRDefault="0022021F" w:rsidP="00CA55E4">
      <w:pPr>
        <w:pStyle w:val="PS"/>
      </w:pPr>
      <w:r w:rsidRPr="00577BB8">
        <w:t xml:space="preserve">PAR CES MOTIFS, </w:t>
      </w:r>
    </w:p>
    <w:p w:rsidR="0022021F" w:rsidRDefault="0022021F" w:rsidP="00CA55E4">
      <w:pPr>
        <w:pStyle w:val="PS"/>
      </w:pPr>
      <w:r>
        <w:t>- l’injonction n° 11 est levée ;</w:t>
      </w:r>
    </w:p>
    <w:p w:rsidR="0022021F" w:rsidRDefault="0022021F" w:rsidP="00CA55E4">
      <w:pPr>
        <w:pStyle w:val="PS"/>
      </w:pPr>
      <w:r>
        <w:lastRenderedPageBreak/>
        <w:t xml:space="preserve">- M. Z est constitué débiteur du CNAM pour la somme de </w:t>
      </w:r>
      <w:r w:rsidRPr="00520113">
        <w:t>11 325,31</w:t>
      </w:r>
      <w:r>
        <w:t> </w:t>
      </w:r>
      <w:r w:rsidRPr="00ED1AEF">
        <w:t>€</w:t>
      </w:r>
      <w:r>
        <w:t xml:space="preserve"> ; </w:t>
      </w:r>
    </w:p>
    <w:p w:rsidR="0022021F" w:rsidRDefault="0022021F" w:rsidP="00CA55E4">
      <w:pPr>
        <w:pStyle w:val="PS"/>
      </w:pPr>
      <w:r>
        <w:t xml:space="preserve">- En application de l’article 60-8 </w:t>
      </w:r>
      <w:r w:rsidRPr="00DC60E9">
        <w:t>de la loi du 23 février 1963</w:t>
      </w:r>
      <w:r>
        <w:t xml:space="preserve"> modifiée, cette somme portera intérêt à compter du premier acte de la mise en jeu de sa responsabilité personnelle et pécuniaire, soit à compter du 22 décembre 2008, date de notification de l'arrêt susvisé n° 53277.</w:t>
      </w:r>
    </w:p>
    <w:p w:rsidR="0022021F" w:rsidRDefault="0022021F" w:rsidP="00CA55E4">
      <w:pPr>
        <w:pStyle w:val="PS"/>
        <w:rPr>
          <w:u w:val="single"/>
        </w:rPr>
      </w:pPr>
      <w:r>
        <w:rPr>
          <w:u w:val="single"/>
        </w:rPr>
        <w:t>Sur l’i</w:t>
      </w:r>
      <w:r w:rsidRPr="00407CF7">
        <w:rPr>
          <w:u w:val="single"/>
        </w:rPr>
        <w:t xml:space="preserve">njonction nouvelle n° </w:t>
      </w:r>
      <w:r>
        <w:rPr>
          <w:u w:val="single"/>
        </w:rPr>
        <w:t xml:space="preserve">12 </w:t>
      </w:r>
      <w:r w:rsidRPr="00407CF7">
        <w:rPr>
          <w:u w:val="single"/>
        </w:rPr>
        <w:t>– Reste à recouvrer de</w:t>
      </w:r>
      <w:r>
        <w:rPr>
          <w:u w:val="single"/>
        </w:rPr>
        <w:t xml:space="preserve"> 1 981,84 € sur le rectorat de Corse</w:t>
      </w:r>
    </w:p>
    <w:p w:rsidR="0022021F" w:rsidRDefault="0022021F" w:rsidP="00CA55E4">
      <w:pPr>
        <w:pStyle w:val="PS"/>
        <w:rPr>
          <w:b/>
          <w:bCs/>
          <w:i/>
          <w:iCs/>
        </w:rPr>
      </w:pPr>
      <w:r>
        <w:t xml:space="preserve">Attendu qu’il a été enjoint </w:t>
      </w:r>
      <w:r w:rsidRPr="008A556F">
        <w:t>à l’agent comptable</w:t>
      </w:r>
      <w:r>
        <w:t>,</w:t>
      </w:r>
      <w:r w:rsidRPr="008A556F">
        <w:t xml:space="preserve"> </w:t>
      </w:r>
      <w:r>
        <w:t>par l’arrêt susvisé</w:t>
      </w:r>
      <w:r w:rsidRPr="00FC00BF">
        <w:t xml:space="preserve"> </w:t>
      </w:r>
      <w:r>
        <w:t xml:space="preserve">n° 59228, </w:t>
      </w:r>
      <w:r w:rsidRPr="008A556F">
        <w:t xml:space="preserve">d’apporter, dans </w:t>
      </w:r>
      <w:r>
        <w:t>le</w:t>
      </w:r>
      <w:r w:rsidRPr="008A556F">
        <w:t xml:space="preserve"> délai de deux mois à compter de la notification du</w:t>
      </w:r>
      <w:r>
        <w:t>dit arrêt intervenue le 16 novembre 2010</w:t>
      </w:r>
      <w:r w:rsidRPr="008A556F">
        <w:t>, la preuve d</w:t>
      </w:r>
      <w:r>
        <w:t xml:space="preserve">u </w:t>
      </w:r>
      <w:r w:rsidRPr="008A556F">
        <w:t xml:space="preserve">versement dans la caisse du CNAM de la somme de </w:t>
      </w:r>
      <w:r w:rsidRPr="00520113">
        <w:t>1 981,84</w:t>
      </w:r>
      <w:r>
        <w:t> </w:t>
      </w:r>
      <w:r w:rsidRPr="00ED1AEF">
        <w:t>€,</w:t>
      </w:r>
      <w:r w:rsidRPr="008A556F">
        <w:t xml:space="preserve"> ou toute autre justification à sa décharge</w:t>
      </w:r>
      <w:r>
        <w:t> ;</w:t>
      </w:r>
      <w:r w:rsidRPr="008A556F">
        <w:rPr>
          <w:b/>
          <w:bCs/>
          <w:i/>
          <w:iCs/>
        </w:rPr>
        <w:t xml:space="preserve"> </w:t>
      </w:r>
    </w:p>
    <w:p w:rsidR="0022021F" w:rsidRDefault="0022021F" w:rsidP="00CA55E4">
      <w:pPr>
        <w:pStyle w:val="PS"/>
      </w:pPr>
      <w:r>
        <w:t>Attendu qu’aucune réponse n’est intervenue depuis lors et qu’aucun élément nouveau n’a été produit ;</w:t>
      </w:r>
    </w:p>
    <w:p w:rsidR="0022021F" w:rsidRDefault="0022021F" w:rsidP="00CA55E4">
      <w:pPr>
        <w:pStyle w:val="PS"/>
      </w:pPr>
      <w:r>
        <w:t xml:space="preserve">Considérant dès lors que M. Z n’a pas satisfait à l’injonction et a engagé, au titre de l’exercice </w:t>
      </w:r>
      <w:r w:rsidRPr="00ED1AEF">
        <w:t>200</w:t>
      </w:r>
      <w:r>
        <w:t>4, sa responsabilité personnelle et pécuniaire au sens de l’article 60-1 de la loi n° 63-156 du 23 février 1963 modifiée ;</w:t>
      </w:r>
    </w:p>
    <w:p w:rsidR="0022021F" w:rsidRPr="00577BB8" w:rsidRDefault="0022021F" w:rsidP="00CA55E4">
      <w:pPr>
        <w:pStyle w:val="PS"/>
      </w:pPr>
      <w:r w:rsidRPr="00577BB8">
        <w:t xml:space="preserve">PAR CES MOTIFS, </w:t>
      </w:r>
    </w:p>
    <w:p w:rsidR="0022021F" w:rsidRDefault="0022021F" w:rsidP="00CA55E4">
      <w:pPr>
        <w:pStyle w:val="PS"/>
      </w:pPr>
      <w:r>
        <w:t>- l’injonction n° 12 est levée ;</w:t>
      </w:r>
    </w:p>
    <w:p w:rsidR="0022021F" w:rsidRDefault="0022021F" w:rsidP="00CA55E4">
      <w:pPr>
        <w:pStyle w:val="PS"/>
      </w:pPr>
      <w:r>
        <w:t xml:space="preserve">- M. Z est constitué débiteur du CNAM pour la somme de </w:t>
      </w:r>
      <w:r w:rsidRPr="00520113">
        <w:t>1 981,84</w:t>
      </w:r>
      <w:r>
        <w:t> </w:t>
      </w:r>
      <w:r w:rsidRPr="00ED1AEF">
        <w:t>€</w:t>
      </w:r>
      <w:r>
        <w:t xml:space="preserve"> ; </w:t>
      </w:r>
    </w:p>
    <w:p w:rsidR="0022021F" w:rsidRDefault="0022021F" w:rsidP="00CA55E4">
      <w:pPr>
        <w:pStyle w:val="PS"/>
      </w:pPr>
      <w:r>
        <w:t xml:space="preserve">- En application de l’article 60-8 </w:t>
      </w:r>
      <w:r w:rsidRPr="00DC60E9">
        <w:t>de la loi du 23 février 1963</w:t>
      </w:r>
      <w:r>
        <w:t xml:space="preserve"> modifiée, cette somme portera intérêt à compter du premier acte de la mise en jeu de sa responsabilité personnelle et pécuniaire, soit à compter du 22 décembre 2008, date de notification de l'arrêt susvisé n° 53277.</w:t>
      </w:r>
    </w:p>
    <w:p w:rsidR="0022021F" w:rsidRDefault="0022021F" w:rsidP="00CA55E4">
      <w:pPr>
        <w:pStyle w:val="PS"/>
        <w:rPr>
          <w:u w:val="single"/>
        </w:rPr>
      </w:pPr>
      <w:r>
        <w:rPr>
          <w:u w:val="single"/>
        </w:rPr>
        <w:t>Sur l’i</w:t>
      </w:r>
      <w:r w:rsidRPr="00407CF7">
        <w:rPr>
          <w:u w:val="single"/>
        </w:rPr>
        <w:t xml:space="preserve">njonction nouvelle n° </w:t>
      </w:r>
      <w:r>
        <w:rPr>
          <w:u w:val="single"/>
        </w:rPr>
        <w:t xml:space="preserve">13 </w:t>
      </w:r>
      <w:r w:rsidRPr="00407CF7">
        <w:rPr>
          <w:u w:val="single"/>
        </w:rPr>
        <w:t>– Reste à recouvrer de</w:t>
      </w:r>
      <w:r>
        <w:rPr>
          <w:u w:val="single"/>
        </w:rPr>
        <w:t xml:space="preserve"> 1 372,04 € sur le rectorat de Créteil </w:t>
      </w:r>
    </w:p>
    <w:p w:rsidR="0022021F" w:rsidRDefault="0022021F" w:rsidP="00CA55E4">
      <w:pPr>
        <w:pStyle w:val="PS"/>
        <w:rPr>
          <w:b/>
          <w:bCs/>
          <w:i/>
          <w:iCs/>
        </w:rPr>
      </w:pPr>
      <w:r>
        <w:t xml:space="preserve">Attendu qu’il a été enjoint </w:t>
      </w:r>
      <w:r w:rsidRPr="008A556F">
        <w:t>à l’agent comptable</w:t>
      </w:r>
      <w:r>
        <w:t>,</w:t>
      </w:r>
      <w:r w:rsidRPr="008A556F">
        <w:t xml:space="preserve"> </w:t>
      </w:r>
      <w:r>
        <w:t>par l’arrêt susvisé</w:t>
      </w:r>
      <w:r w:rsidRPr="00FC00BF">
        <w:t xml:space="preserve"> </w:t>
      </w:r>
      <w:r>
        <w:t xml:space="preserve">n° 59228, </w:t>
      </w:r>
      <w:r w:rsidRPr="008A556F">
        <w:t xml:space="preserve">d’apporter, dans </w:t>
      </w:r>
      <w:r>
        <w:t>le</w:t>
      </w:r>
      <w:r w:rsidRPr="008A556F">
        <w:t xml:space="preserve"> délai de deux mois à compter de la notification du</w:t>
      </w:r>
      <w:r>
        <w:t>dit arrêt intervenue le 16 novembre 2010</w:t>
      </w:r>
      <w:r w:rsidRPr="008A556F">
        <w:t>, la preuve d</w:t>
      </w:r>
      <w:r>
        <w:t xml:space="preserve">u </w:t>
      </w:r>
      <w:r w:rsidRPr="008A556F">
        <w:t xml:space="preserve">versement dans la caisse du CNAM de la somme de </w:t>
      </w:r>
      <w:r w:rsidRPr="00ED351E">
        <w:t>1 372,04</w:t>
      </w:r>
      <w:r>
        <w:t> </w:t>
      </w:r>
      <w:r w:rsidRPr="00ED1AEF">
        <w:t>€,</w:t>
      </w:r>
      <w:r w:rsidRPr="008A556F">
        <w:t xml:space="preserve"> ou toute autre justification à sa décharge</w:t>
      </w:r>
      <w:r>
        <w:t> ;</w:t>
      </w:r>
      <w:r w:rsidRPr="008A556F">
        <w:rPr>
          <w:b/>
          <w:bCs/>
          <w:i/>
          <w:iCs/>
        </w:rPr>
        <w:t xml:space="preserve"> </w:t>
      </w:r>
    </w:p>
    <w:p w:rsidR="0022021F" w:rsidRDefault="0022021F" w:rsidP="00CA55E4">
      <w:pPr>
        <w:pStyle w:val="PS"/>
      </w:pPr>
      <w:r>
        <w:lastRenderedPageBreak/>
        <w:t>Attendu qu’aucune réponse n’est intervenue depuis lors et qu’aucun élément nouveau n’a été produit ;</w:t>
      </w:r>
    </w:p>
    <w:p w:rsidR="0022021F" w:rsidRDefault="0022021F" w:rsidP="00CA55E4">
      <w:pPr>
        <w:pStyle w:val="PS"/>
      </w:pPr>
      <w:r>
        <w:t xml:space="preserve">Considérant dès lors que M. Z n’a pas satisfait à l’injonction et a engagé, au titre de l’exercice </w:t>
      </w:r>
      <w:r w:rsidRPr="00ED1AEF">
        <w:t>200</w:t>
      </w:r>
      <w:r>
        <w:t>4, sa responsabilité personnelle et pécuniaire au sens de l’article 60-1 de la loi n° 63-156 du 23 février 1963 modifiée ;</w:t>
      </w:r>
    </w:p>
    <w:p w:rsidR="0022021F" w:rsidRPr="00577BB8" w:rsidRDefault="0022021F" w:rsidP="00CA55E4">
      <w:pPr>
        <w:pStyle w:val="PS"/>
      </w:pPr>
      <w:r w:rsidRPr="00577BB8">
        <w:t xml:space="preserve">PAR CES MOTIFS, </w:t>
      </w:r>
    </w:p>
    <w:p w:rsidR="0022021F" w:rsidRDefault="0022021F" w:rsidP="00CA55E4">
      <w:pPr>
        <w:pStyle w:val="PS"/>
      </w:pPr>
      <w:r>
        <w:t>- l’injonction n° 13 est levée ;</w:t>
      </w:r>
    </w:p>
    <w:p w:rsidR="0022021F" w:rsidRDefault="0022021F" w:rsidP="00CA55E4">
      <w:pPr>
        <w:pStyle w:val="PS"/>
      </w:pPr>
      <w:r>
        <w:t xml:space="preserve">- M. Z est constitué débiteur du CNAM pour la somme de </w:t>
      </w:r>
      <w:r w:rsidRPr="00ED351E">
        <w:t>1 372,04</w:t>
      </w:r>
      <w:r>
        <w:t> </w:t>
      </w:r>
      <w:r w:rsidRPr="00ED1AEF">
        <w:t>€</w:t>
      </w:r>
      <w:r>
        <w:t xml:space="preserve"> ; </w:t>
      </w:r>
    </w:p>
    <w:p w:rsidR="0022021F" w:rsidRDefault="0022021F" w:rsidP="00CA55E4">
      <w:pPr>
        <w:pStyle w:val="PS"/>
      </w:pPr>
      <w:r>
        <w:t xml:space="preserve">- En application de l’article 60-8 </w:t>
      </w:r>
      <w:r w:rsidRPr="00DC60E9">
        <w:t>de la loi du 23 février 1963</w:t>
      </w:r>
      <w:r>
        <w:t xml:space="preserve"> modifiée, cette somme portera intérêt à compter du premier acte de la mise en jeu de sa responsabilité personnelle et pécuniaire, soit à compter du 22 décembre 2008, date de notification de l'arrêt susvisé n° 53277.</w:t>
      </w:r>
    </w:p>
    <w:p w:rsidR="0022021F" w:rsidRPr="00ED351E" w:rsidRDefault="0022021F" w:rsidP="00CA55E4">
      <w:pPr>
        <w:pStyle w:val="PS"/>
        <w:rPr>
          <w:u w:val="single"/>
        </w:rPr>
      </w:pPr>
      <w:r>
        <w:rPr>
          <w:u w:val="single"/>
        </w:rPr>
        <w:t>Sur l’i</w:t>
      </w:r>
      <w:r w:rsidRPr="00ED351E">
        <w:rPr>
          <w:u w:val="single"/>
        </w:rPr>
        <w:t>njonction nouvelle n° 14 – Reste à recouvrer de 1 372,04 € sur le rectorat de Versailles</w:t>
      </w:r>
    </w:p>
    <w:p w:rsidR="0022021F" w:rsidRDefault="0022021F" w:rsidP="00CA55E4">
      <w:pPr>
        <w:pStyle w:val="PS"/>
        <w:rPr>
          <w:b/>
          <w:bCs/>
          <w:i/>
          <w:iCs/>
        </w:rPr>
      </w:pPr>
      <w:r>
        <w:t xml:space="preserve">Attendu qu’il a été enjoint </w:t>
      </w:r>
      <w:r w:rsidRPr="008A556F">
        <w:t>à l’agent comptable</w:t>
      </w:r>
      <w:r>
        <w:t>,</w:t>
      </w:r>
      <w:r w:rsidRPr="008A556F">
        <w:t xml:space="preserve"> </w:t>
      </w:r>
      <w:r>
        <w:t>par l’arrêt susvisé</w:t>
      </w:r>
      <w:r w:rsidRPr="00FC00BF">
        <w:t xml:space="preserve"> </w:t>
      </w:r>
      <w:r>
        <w:t xml:space="preserve">n° 59228, </w:t>
      </w:r>
      <w:r w:rsidRPr="008A556F">
        <w:t xml:space="preserve">d’apporter, dans </w:t>
      </w:r>
      <w:r>
        <w:t>le</w:t>
      </w:r>
      <w:r w:rsidRPr="008A556F">
        <w:t xml:space="preserve"> délai de deux mois à compter de la notification du</w:t>
      </w:r>
      <w:r>
        <w:t>dit arrêt intervenue le 16 novembre 2010</w:t>
      </w:r>
      <w:r w:rsidRPr="008A556F">
        <w:t>, la preuve d</w:t>
      </w:r>
      <w:r>
        <w:t xml:space="preserve">u </w:t>
      </w:r>
      <w:r w:rsidRPr="008A556F">
        <w:t xml:space="preserve">versement dans la caisse du CNAM de la somme de </w:t>
      </w:r>
      <w:r w:rsidRPr="00ED351E">
        <w:t>1 372,04</w:t>
      </w:r>
      <w:r>
        <w:t> </w:t>
      </w:r>
      <w:r w:rsidRPr="00ED1AEF">
        <w:t>€,</w:t>
      </w:r>
      <w:r w:rsidRPr="008A556F">
        <w:t xml:space="preserve"> ou toute autre justification à sa décharge</w:t>
      </w:r>
      <w:r>
        <w:t> ;</w:t>
      </w:r>
      <w:r w:rsidRPr="008A556F">
        <w:rPr>
          <w:b/>
          <w:bCs/>
          <w:i/>
          <w:iCs/>
        </w:rPr>
        <w:t xml:space="preserve"> </w:t>
      </w:r>
    </w:p>
    <w:p w:rsidR="0022021F" w:rsidRDefault="0022021F" w:rsidP="00CA55E4">
      <w:pPr>
        <w:pStyle w:val="PS"/>
      </w:pPr>
      <w:r>
        <w:t>Attendu qu’aucune réponse n’est intervenue depuis lors et qu’aucun élément nouveau n’a été produit ;</w:t>
      </w:r>
    </w:p>
    <w:p w:rsidR="0022021F" w:rsidRDefault="0022021F" w:rsidP="00CA55E4">
      <w:pPr>
        <w:pStyle w:val="PS"/>
      </w:pPr>
      <w:r>
        <w:t xml:space="preserve">Considérant dès lors que M. Z n’a pas satisfait à l’injonction et a engagé, au titre de l’exercice </w:t>
      </w:r>
      <w:r w:rsidRPr="00ED1AEF">
        <w:t>200</w:t>
      </w:r>
      <w:r>
        <w:t>4, sa responsabilité personnelle et pécuniaire au sens de l’article 60-1 de la loi n° 63-156 du 23 février 1963 modifiée ;</w:t>
      </w:r>
    </w:p>
    <w:p w:rsidR="0022021F" w:rsidRPr="00577BB8" w:rsidRDefault="0022021F" w:rsidP="00CA55E4">
      <w:pPr>
        <w:pStyle w:val="PS"/>
      </w:pPr>
      <w:r w:rsidRPr="00577BB8">
        <w:t xml:space="preserve">PAR CES MOTIFS, </w:t>
      </w:r>
    </w:p>
    <w:p w:rsidR="0022021F" w:rsidRDefault="0022021F" w:rsidP="00CA55E4">
      <w:pPr>
        <w:pStyle w:val="PS"/>
      </w:pPr>
      <w:r>
        <w:t>- l’injonction n° 14 est levée ;</w:t>
      </w:r>
    </w:p>
    <w:p w:rsidR="0022021F" w:rsidRDefault="0022021F" w:rsidP="00CA55E4">
      <w:pPr>
        <w:pStyle w:val="PS"/>
      </w:pPr>
      <w:r>
        <w:t xml:space="preserve">- M. Z est constitué débiteur du CNAM pour la somme de </w:t>
      </w:r>
      <w:r w:rsidRPr="00ED351E">
        <w:t>1 372,04</w:t>
      </w:r>
      <w:r>
        <w:t> </w:t>
      </w:r>
      <w:r w:rsidRPr="00ED1AEF">
        <w:t>€</w:t>
      </w:r>
      <w:r>
        <w:t xml:space="preserve"> ; </w:t>
      </w:r>
    </w:p>
    <w:p w:rsidR="0022021F" w:rsidRDefault="0022021F" w:rsidP="00CA55E4">
      <w:pPr>
        <w:pStyle w:val="PS"/>
        <w:rPr>
          <w:u w:val="single"/>
        </w:rPr>
      </w:pPr>
      <w:r>
        <w:t xml:space="preserve">- En application de l’article 60-8 </w:t>
      </w:r>
      <w:r w:rsidRPr="00DC60E9">
        <w:t>de la loi du 23 février 1963</w:t>
      </w:r>
      <w:r>
        <w:t xml:space="preserve"> modifiée, cette somme portera intérêt à compter du premier acte de la mise en jeu de sa responsabilité </w:t>
      </w:r>
      <w:r>
        <w:lastRenderedPageBreak/>
        <w:t>personnelle et pécuniaire, soit à compter du 22 décembre 2008, date de notification de l'arrêt susvisé n° 53277.</w:t>
      </w:r>
    </w:p>
    <w:p w:rsidR="0022021F" w:rsidRDefault="0022021F" w:rsidP="00CA55E4">
      <w:pPr>
        <w:pStyle w:val="PS"/>
        <w:rPr>
          <w:u w:val="single"/>
        </w:rPr>
      </w:pPr>
      <w:r>
        <w:rPr>
          <w:u w:val="single"/>
        </w:rPr>
        <w:t>Sur l’i</w:t>
      </w:r>
      <w:r w:rsidRPr="00407CF7">
        <w:rPr>
          <w:u w:val="single"/>
        </w:rPr>
        <w:t xml:space="preserve">njonction nouvelle n° </w:t>
      </w:r>
      <w:r>
        <w:rPr>
          <w:u w:val="single"/>
        </w:rPr>
        <w:t xml:space="preserve">15 </w:t>
      </w:r>
      <w:r w:rsidRPr="00407CF7">
        <w:rPr>
          <w:u w:val="single"/>
        </w:rPr>
        <w:t>– Reste à recouvrer de</w:t>
      </w:r>
      <w:r>
        <w:rPr>
          <w:u w:val="single"/>
        </w:rPr>
        <w:t xml:space="preserve"> 1 368,51 € sur l’université du Maine</w:t>
      </w:r>
    </w:p>
    <w:p w:rsidR="0022021F" w:rsidRDefault="0022021F" w:rsidP="00CA55E4">
      <w:pPr>
        <w:pStyle w:val="PS"/>
        <w:rPr>
          <w:b/>
          <w:bCs/>
          <w:i/>
          <w:iCs/>
        </w:rPr>
      </w:pPr>
      <w:r>
        <w:t xml:space="preserve">Attendu qu’il a été enjoint </w:t>
      </w:r>
      <w:r w:rsidRPr="008A556F">
        <w:t>à l’agent comptable</w:t>
      </w:r>
      <w:r>
        <w:t>,</w:t>
      </w:r>
      <w:r w:rsidRPr="008A556F">
        <w:t xml:space="preserve"> </w:t>
      </w:r>
      <w:r>
        <w:t>par l’arrêt susvisé</w:t>
      </w:r>
      <w:r w:rsidRPr="00FC00BF">
        <w:t xml:space="preserve"> </w:t>
      </w:r>
      <w:r>
        <w:t xml:space="preserve">n° 59228, </w:t>
      </w:r>
      <w:r w:rsidRPr="008A556F">
        <w:t xml:space="preserve">d’apporter, dans </w:t>
      </w:r>
      <w:r>
        <w:t>le</w:t>
      </w:r>
      <w:r w:rsidRPr="008A556F">
        <w:t xml:space="preserve"> délai de deux mois à compter de la notification du</w:t>
      </w:r>
      <w:r>
        <w:t>dit arrêt intervenue le 16 novembre 2010</w:t>
      </w:r>
      <w:r w:rsidRPr="008A556F">
        <w:t>, la preuve d</w:t>
      </w:r>
      <w:r>
        <w:t xml:space="preserve">u </w:t>
      </w:r>
      <w:r w:rsidRPr="008A556F">
        <w:t xml:space="preserve">versement dans la caisse du CNAM de la somme de </w:t>
      </w:r>
      <w:r w:rsidRPr="00ED351E">
        <w:t>1 368,51</w:t>
      </w:r>
      <w:r>
        <w:t> </w:t>
      </w:r>
      <w:r w:rsidRPr="00ED1AEF">
        <w:t>€,</w:t>
      </w:r>
      <w:r w:rsidRPr="008A556F">
        <w:t xml:space="preserve"> ou toute autre justification à sa décharge</w:t>
      </w:r>
      <w:r>
        <w:t> ;</w:t>
      </w:r>
      <w:r w:rsidRPr="008A556F">
        <w:rPr>
          <w:b/>
          <w:bCs/>
          <w:i/>
          <w:iCs/>
        </w:rPr>
        <w:t xml:space="preserve"> </w:t>
      </w:r>
    </w:p>
    <w:p w:rsidR="0022021F" w:rsidRDefault="0022021F" w:rsidP="00CA55E4">
      <w:pPr>
        <w:pStyle w:val="PS"/>
      </w:pPr>
      <w:r>
        <w:t>Attendu qu’aucune réponse n’est intervenue depuis lors et qu’aucun élément nouveau n’a été produit ;</w:t>
      </w:r>
    </w:p>
    <w:p w:rsidR="0022021F" w:rsidRDefault="0022021F" w:rsidP="00CA55E4">
      <w:pPr>
        <w:pStyle w:val="PS"/>
      </w:pPr>
      <w:r>
        <w:t xml:space="preserve">Considérant dès lors que M. Z n’a pas satisfait à l’injonction et a engagé, au titre de l’exercice </w:t>
      </w:r>
      <w:r w:rsidRPr="00ED1AEF">
        <w:t>200</w:t>
      </w:r>
      <w:r>
        <w:t>3, sa responsabilité personnelle et pécuniaire au sens de l’article 60-1 de la loi n° 63-156 du 23 février 1963 modifiée ;</w:t>
      </w:r>
    </w:p>
    <w:p w:rsidR="0022021F" w:rsidRPr="00577BB8" w:rsidRDefault="0022021F" w:rsidP="00CA55E4">
      <w:pPr>
        <w:pStyle w:val="PS"/>
      </w:pPr>
      <w:r w:rsidRPr="00577BB8">
        <w:t xml:space="preserve">PAR CES MOTIFS, </w:t>
      </w:r>
    </w:p>
    <w:p w:rsidR="0022021F" w:rsidRDefault="0022021F" w:rsidP="00CA55E4">
      <w:pPr>
        <w:pStyle w:val="PS"/>
      </w:pPr>
      <w:r>
        <w:t>- l’injonction n° 15 est levée ;</w:t>
      </w:r>
    </w:p>
    <w:p w:rsidR="0022021F" w:rsidRDefault="0022021F" w:rsidP="00CA55E4">
      <w:pPr>
        <w:pStyle w:val="PS"/>
      </w:pPr>
      <w:r>
        <w:t xml:space="preserve">- M. Z est constitué débiteur du CNAM pour la somme de </w:t>
      </w:r>
      <w:r w:rsidRPr="00ED351E">
        <w:t>1 368,51</w:t>
      </w:r>
      <w:r>
        <w:t> </w:t>
      </w:r>
      <w:r w:rsidRPr="00ED1AEF">
        <w:t>€</w:t>
      </w:r>
      <w:r>
        <w:t xml:space="preserve"> ; </w:t>
      </w:r>
    </w:p>
    <w:p w:rsidR="0022021F" w:rsidRDefault="0022021F" w:rsidP="00CA55E4">
      <w:pPr>
        <w:pStyle w:val="PS"/>
      </w:pPr>
      <w:r>
        <w:t xml:space="preserve">- En application de l’article 60-8 </w:t>
      </w:r>
      <w:r w:rsidRPr="00DC60E9">
        <w:t>de la loi du 23 février 1963</w:t>
      </w:r>
      <w:r>
        <w:t xml:space="preserve"> modifiée, cette somme portera intérêt à compter du premier acte de la mise en jeu de sa responsabilité personnelle et pécuniaire, soit à compter du 22 décembre 2008, date de notification de l'arrêt susvisé n° 53277.</w:t>
      </w:r>
    </w:p>
    <w:p w:rsidR="0022021F" w:rsidRDefault="0022021F" w:rsidP="00CA55E4">
      <w:pPr>
        <w:pStyle w:val="PS"/>
        <w:rPr>
          <w:u w:val="single"/>
        </w:rPr>
      </w:pPr>
      <w:r>
        <w:rPr>
          <w:u w:val="single"/>
        </w:rPr>
        <w:t>Sur l’i</w:t>
      </w:r>
      <w:r w:rsidRPr="00407CF7">
        <w:rPr>
          <w:u w:val="single"/>
        </w:rPr>
        <w:t xml:space="preserve">njonction nouvelle n° </w:t>
      </w:r>
      <w:r>
        <w:rPr>
          <w:u w:val="single"/>
        </w:rPr>
        <w:t>16</w:t>
      </w:r>
      <w:r w:rsidRPr="00407CF7">
        <w:rPr>
          <w:u w:val="single"/>
        </w:rPr>
        <w:t xml:space="preserve"> – Reste à recouvrer de</w:t>
      </w:r>
      <w:r>
        <w:rPr>
          <w:u w:val="single"/>
        </w:rPr>
        <w:t xml:space="preserve"> 1 554,98 € sur le ministère de la défense</w:t>
      </w:r>
    </w:p>
    <w:p w:rsidR="0022021F" w:rsidRDefault="0022021F" w:rsidP="00CA55E4">
      <w:pPr>
        <w:pStyle w:val="PS"/>
        <w:rPr>
          <w:b/>
          <w:bCs/>
          <w:i/>
          <w:iCs/>
        </w:rPr>
      </w:pPr>
      <w:r>
        <w:t xml:space="preserve">Attendu qu’il a été enjoint </w:t>
      </w:r>
      <w:r w:rsidRPr="008A556F">
        <w:t>à l’agent comptable</w:t>
      </w:r>
      <w:r>
        <w:t>,</w:t>
      </w:r>
      <w:r w:rsidRPr="008A556F">
        <w:t xml:space="preserve"> </w:t>
      </w:r>
      <w:r>
        <w:t>par l’arrêt susvisé</w:t>
      </w:r>
      <w:r w:rsidRPr="00FC00BF">
        <w:t xml:space="preserve"> </w:t>
      </w:r>
      <w:r>
        <w:t xml:space="preserve">n° 59228, </w:t>
      </w:r>
      <w:r w:rsidRPr="008A556F">
        <w:t xml:space="preserve">d’apporter, dans </w:t>
      </w:r>
      <w:r>
        <w:t>le</w:t>
      </w:r>
      <w:r w:rsidRPr="008A556F">
        <w:t xml:space="preserve"> délai de deux mois à compter de la notification du</w:t>
      </w:r>
      <w:r>
        <w:t>dit arrêt intervenue le 16 novembre 2010</w:t>
      </w:r>
      <w:r w:rsidRPr="008A556F">
        <w:t>, la preuve d</w:t>
      </w:r>
      <w:r>
        <w:t xml:space="preserve">u </w:t>
      </w:r>
      <w:r w:rsidRPr="008A556F">
        <w:t xml:space="preserve">versement dans la caisse du CNAM de la somme de </w:t>
      </w:r>
      <w:r w:rsidRPr="009E2D62">
        <w:t>1 554,98</w:t>
      </w:r>
      <w:r>
        <w:t>  </w:t>
      </w:r>
      <w:r w:rsidRPr="00ED1AEF">
        <w:t>€,</w:t>
      </w:r>
      <w:r w:rsidRPr="008A556F">
        <w:t xml:space="preserve"> ou toute autre justification à sa décharge</w:t>
      </w:r>
      <w:r>
        <w:t> ;</w:t>
      </w:r>
      <w:r w:rsidRPr="008A556F">
        <w:rPr>
          <w:b/>
          <w:bCs/>
          <w:i/>
          <w:iCs/>
        </w:rPr>
        <w:t xml:space="preserve"> </w:t>
      </w:r>
    </w:p>
    <w:p w:rsidR="0022021F" w:rsidRDefault="0022021F" w:rsidP="00CA55E4">
      <w:pPr>
        <w:pStyle w:val="PS"/>
      </w:pPr>
      <w:r>
        <w:t>Attendu qu’aucune réponse n’est intervenue depuis lors et qu’aucun élément nouveau n’a été produit ;</w:t>
      </w:r>
    </w:p>
    <w:p w:rsidR="0022021F" w:rsidRDefault="0022021F" w:rsidP="00CA55E4">
      <w:pPr>
        <w:pStyle w:val="PS"/>
        <w:rPr>
          <w:u w:val="single"/>
        </w:rPr>
      </w:pPr>
      <w:r>
        <w:lastRenderedPageBreak/>
        <w:t xml:space="preserve">Attendu toutefois que ce reste à recouvrer sur le ministère de la défense de 1 554,98 € est retracé au compte 416 000 ouvert dans la comptabilité du CNAM avec </w:t>
      </w:r>
      <w:r w:rsidRPr="0004602F">
        <w:t>une date d’écriture du 28 mars 1999</w:t>
      </w:r>
      <w:r>
        <w:t> ; que cette créance remonte en fait à 1994, puisque le mémoire date du 7 novembre 1994 et que l’instruction n’a pas permis de préciser de façon certaine l’exercice au cours duquel la créance a été prescrite, ni, en conséquence, d’en imputer la responsabilité à tel ou tel des comptables successifs du CNAM ;</w:t>
      </w:r>
    </w:p>
    <w:p w:rsidR="0022021F" w:rsidRPr="00DC1A22" w:rsidRDefault="0022021F" w:rsidP="00CA55E4">
      <w:pPr>
        <w:pStyle w:val="PS"/>
      </w:pPr>
      <w:r w:rsidRPr="00DC1A22">
        <w:t xml:space="preserve">PAR CES MOTIFS, </w:t>
      </w:r>
    </w:p>
    <w:p w:rsidR="0022021F" w:rsidRDefault="0022021F" w:rsidP="00CA55E4">
      <w:pPr>
        <w:pStyle w:val="PS"/>
      </w:pPr>
      <w:r>
        <w:t>- l’injonction n° 16 est levée.</w:t>
      </w:r>
    </w:p>
    <w:p w:rsidR="0022021F" w:rsidRDefault="0022021F" w:rsidP="00CA55E4">
      <w:pPr>
        <w:pStyle w:val="PS"/>
        <w:rPr>
          <w:u w:val="single"/>
        </w:rPr>
      </w:pPr>
      <w:r>
        <w:rPr>
          <w:u w:val="single"/>
        </w:rPr>
        <w:t>Sur l’i</w:t>
      </w:r>
      <w:r w:rsidRPr="00407CF7">
        <w:rPr>
          <w:u w:val="single"/>
        </w:rPr>
        <w:t xml:space="preserve">njonction nouvelle n° </w:t>
      </w:r>
      <w:r>
        <w:rPr>
          <w:u w:val="single"/>
        </w:rPr>
        <w:t xml:space="preserve">17 </w:t>
      </w:r>
      <w:r w:rsidRPr="00407CF7">
        <w:rPr>
          <w:u w:val="single"/>
        </w:rPr>
        <w:t>– Reste à recouvrer de</w:t>
      </w:r>
      <w:r>
        <w:rPr>
          <w:u w:val="single"/>
        </w:rPr>
        <w:t xml:space="preserve"> 38 899,67 € sur le Bureau national de métrologie</w:t>
      </w:r>
    </w:p>
    <w:p w:rsidR="0022021F" w:rsidRDefault="0022021F" w:rsidP="00CA55E4">
      <w:pPr>
        <w:pStyle w:val="PS"/>
        <w:rPr>
          <w:b/>
          <w:bCs/>
          <w:i/>
          <w:iCs/>
        </w:rPr>
      </w:pPr>
      <w:r>
        <w:t xml:space="preserve">Attendu qu’il a été enjoint </w:t>
      </w:r>
      <w:r w:rsidRPr="008A556F">
        <w:t>à l’agent comptable</w:t>
      </w:r>
      <w:r>
        <w:t>,</w:t>
      </w:r>
      <w:r w:rsidRPr="008A556F">
        <w:t xml:space="preserve"> </w:t>
      </w:r>
      <w:r>
        <w:t>par l’arrêt susvisé</w:t>
      </w:r>
      <w:r w:rsidRPr="00FC00BF">
        <w:t xml:space="preserve"> </w:t>
      </w:r>
      <w:r>
        <w:t xml:space="preserve">n° 59228, </w:t>
      </w:r>
      <w:r w:rsidRPr="008A556F">
        <w:t xml:space="preserve">d’apporter, dans </w:t>
      </w:r>
      <w:r>
        <w:t>le</w:t>
      </w:r>
      <w:r w:rsidRPr="008A556F">
        <w:t xml:space="preserve"> délai de deux mois à compter de la notification du</w:t>
      </w:r>
      <w:r>
        <w:t>dit arrêt intervenue le 16 novembre 2010</w:t>
      </w:r>
      <w:r w:rsidRPr="008A556F">
        <w:t>, la preuve d</w:t>
      </w:r>
      <w:r>
        <w:t xml:space="preserve">u </w:t>
      </w:r>
      <w:r w:rsidRPr="008A556F">
        <w:t xml:space="preserve">versement dans la caisse du CNAM de la somme de </w:t>
      </w:r>
      <w:r w:rsidRPr="00687206">
        <w:t>38 899,67</w:t>
      </w:r>
      <w:r>
        <w:t> </w:t>
      </w:r>
      <w:r w:rsidRPr="00ED1AEF">
        <w:t>€,</w:t>
      </w:r>
      <w:r w:rsidRPr="008A556F">
        <w:t xml:space="preserve"> ou toute autre justification à sa décharge</w:t>
      </w:r>
      <w:r>
        <w:t> ;</w:t>
      </w:r>
      <w:r w:rsidRPr="008A556F">
        <w:rPr>
          <w:b/>
          <w:bCs/>
          <w:i/>
          <w:iCs/>
        </w:rPr>
        <w:t xml:space="preserve"> </w:t>
      </w:r>
    </w:p>
    <w:p w:rsidR="0022021F" w:rsidRDefault="0022021F" w:rsidP="00CA55E4">
      <w:pPr>
        <w:pStyle w:val="PS"/>
      </w:pPr>
      <w:r>
        <w:t>Attendu qu’aucune réponse n’est intervenue depuis lors et qu’aucun élément nouveau n’a été produit ;</w:t>
      </w:r>
    </w:p>
    <w:p w:rsidR="0022021F" w:rsidRDefault="0022021F" w:rsidP="00CA55E4">
      <w:pPr>
        <w:pStyle w:val="PS"/>
      </w:pPr>
      <w:r>
        <w:t xml:space="preserve">Considérant dès lors que M. Z n’a pas satisfait à l’injonction et a engagé, au titre de l’exercice </w:t>
      </w:r>
      <w:r w:rsidRPr="00ED1AEF">
        <w:t>200</w:t>
      </w:r>
      <w:r>
        <w:t>4, sa responsabilité personnelle et pécuniaire au sens de l’article 60-1 de la loi n° 63-156 du 23 février 1963 modifiée ;</w:t>
      </w:r>
    </w:p>
    <w:p w:rsidR="0022021F" w:rsidRPr="00DC1A22" w:rsidRDefault="0022021F" w:rsidP="00CA55E4">
      <w:pPr>
        <w:pStyle w:val="PS"/>
      </w:pPr>
      <w:r w:rsidRPr="00DC1A22">
        <w:t xml:space="preserve">PAR CES MOTIFS, </w:t>
      </w:r>
    </w:p>
    <w:p w:rsidR="0022021F" w:rsidRDefault="0022021F" w:rsidP="00CA55E4">
      <w:pPr>
        <w:pStyle w:val="PS"/>
      </w:pPr>
      <w:r>
        <w:t>- l’injonction n° 17 est levée ;</w:t>
      </w:r>
    </w:p>
    <w:p w:rsidR="0022021F" w:rsidRDefault="0022021F" w:rsidP="00CA55E4">
      <w:pPr>
        <w:pStyle w:val="PS"/>
      </w:pPr>
      <w:r>
        <w:t xml:space="preserve">- M. Z est constitué débiteur du CNAM pour la somme de </w:t>
      </w:r>
      <w:r w:rsidRPr="00687206">
        <w:t>38 899,67</w:t>
      </w:r>
      <w:r>
        <w:t> </w:t>
      </w:r>
      <w:r w:rsidRPr="00ED1AEF">
        <w:t>€</w:t>
      </w:r>
      <w:r>
        <w:t xml:space="preserve"> ; </w:t>
      </w:r>
    </w:p>
    <w:p w:rsidR="0022021F" w:rsidRDefault="0022021F" w:rsidP="00CA55E4">
      <w:pPr>
        <w:pStyle w:val="PS"/>
      </w:pPr>
      <w:r>
        <w:t xml:space="preserve">- En application de l’article 60-8 </w:t>
      </w:r>
      <w:r w:rsidRPr="00DC60E9">
        <w:t>de la loi du 23 février 1963</w:t>
      </w:r>
      <w:r>
        <w:t xml:space="preserve"> modifiée, cette somme portera intérêt à compter du premier acte de la mise en jeu de sa responsabilité personnelle et pécuniaire, soit à compter du 22 décembre 2008, date de notification de l'arrêt susvisé n° 53277.</w:t>
      </w:r>
    </w:p>
    <w:p w:rsidR="0022021F" w:rsidRDefault="0022021F" w:rsidP="00CA55E4">
      <w:pPr>
        <w:pStyle w:val="PS"/>
        <w:rPr>
          <w:u w:val="single"/>
        </w:rPr>
      </w:pPr>
      <w:r w:rsidRPr="00407CF7">
        <w:rPr>
          <w:u w:val="single"/>
        </w:rPr>
        <w:t xml:space="preserve">Injonction nouvelle n° </w:t>
      </w:r>
      <w:r>
        <w:rPr>
          <w:u w:val="single"/>
        </w:rPr>
        <w:t xml:space="preserve">18 </w:t>
      </w:r>
      <w:r w:rsidRPr="00407CF7">
        <w:rPr>
          <w:u w:val="single"/>
        </w:rPr>
        <w:t>– Reste à recouvrer de</w:t>
      </w:r>
      <w:r>
        <w:rPr>
          <w:u w:val="single"/>
        </w:rPr>
        <w:t xml:space="preserve"> 101 632,58 € sur le conseil général de la Sarthe</w:t>
      </w:r>
    </w:p>
    <w:p w:rsidR="0022021F" w:rsidRDefault="0022021F" w:rsidP="00CA55E4">
      <w:pPr>
        <w:pStyle w:val="PS"/>
        <w:rPr>
          <w:b/>
          <w:bCs/>
          <w:i/>
          <w:iCs/>
        </w:rPr>
      </w:pPr>
      <w:r>
        <w:lastRenderedPageBreak/>
        <w:t xml:space="preserve">Attendu qu’il a été enjoint </w:t>
      </w:r>
      <w:r w:rsidRPr="008A556F">
        <w:t>à l’agent comptable</w:t>
      </w:r>
      <w:r>
        <w:t>,</w:t>
      </w:r>
      <w:r w:rsidRPr="008A556F">
        <w:t xml:space="preserve"> </w:t>
      </w:r>
      <w:r>
        <w:t>par l’arrêt susvisé</w:t>
      </w:r>
      <w:r w:rsidRPr="00FC00BF">
        <w:t xml:space="preserve"> </w:t>
      </w:r>
      <w:r>
        <w:t xml:space="preserve">n° 59228, </w:t>
      </w:r>
      <w:r w:rsidRPr="008A556F">
        <w:t xml:space="preserve">d’apporter, dans </w:t>
      </w:r>
      <w:r>
        <w:t>le</w:t>
      </w:r>
      <w:r w:rsidRPr="008A556F">
        <w:t xml:space="preserve"> délai de deux mois à compter de la notification du</w:t>
      </w:r>
      <w:r>
        <w:t>dit arrêt intervenue le 16 novembre 2010</w:t>
      </w:r>
      <w:r w:rsidRPr="008A556F">
        <w:t>, la preuve d</w:t>
      </w:r>
      <w:r>
        <w:t xml:space="preserve">u </w:t>
      </w:r>
      <w:r w:rsidRPr="008A556F">
        <w:t xml:space="preserve">versement dans la caisse du CNAM de la somme de </w:t>
      </w:r>
      <w:r w:rsidRPr="00922CDF">
        <w:t>101 632,58</w:t>
      </w:r>
      <w:r>
        <w:t> </w:t>
      </w:r>
      <w:r w:rsidRPr="00ED1AEF">
        <w:t>€,</w:t>
      </w:r>
      <w:r w:rsidRPr="008A556F">
        <w:t xml:space="preserve"> ou toute autre justification à sa décharge</w:t>
      </w:r>
      <w:r>
        <w:t> ;</w:t>
      </w:r>
      <w:r w:rsidRPr="008A556F">
        <w:rPr>
          <w:b/>
          <w:bCs/>
          <w:i/>
          <w:iCs/>
        </w:rPr>
        <w:t xml:space="preserve"> </w:t>
      </w:r>
    </w:p>
    <w:p w:rsidR="0022021F" w:rsidRDefault="0022021F" w:rsidP="00CA55E4">
      <w:pPr>
        <w:pStyle w:val="PS"/>
      </w:pPr>
      <w:r>
        <w:t>Attendu qu’aucune réponse n’est intervenue depuis lors et qu’aucun élément nouveau n’a été produit ;</w:t>
      </w:r>
    </w:p>
    <w:p w:rsidR="0022021F" w:rsidRDefault="0022021F" w:rsidP="00CA55E4">
      <w:pPr>
        <w:pStyle w:val="PS"/>
      </w:pPr>
      <w:r>
        <w:t xml:space="preserve">Considérant dès lors que M. Z n’a pas satisfait à l’injonction et a engagé, au titre de l’exercice </w:t>
      </w:r>
      <w:r w:rsidRPr="00ED1AEF">
        <w:t>200</w:t>
      </w:r>
      <w:r>
        <w:t>5, sa responsabilité personnelle et pécuniaire au sens de l’article 60-1 de la loi n° 63-156 du 23 février 1963 modifiée ;</w:t>
      </w:r>
    </w:p>
    <w:p w:rsidR="0022021F" w:rsidRPr="00DC1A22" w:rsidRDefault="0022021F" w:rsidP="00CA55E4">
      <w:pPr>
        <w:pStyle w:val="PS"/>
      </w:pPr>
      <w:r w:rsidRPr="00DC1A22">
        <w:t xml:space="preserve">PAR CES MOTIFS, </w:t>
      </w:r>
    </w:p>
    <w:p w:rsidR="0022021F" w:rsidRDefault="0022021F" w:rsidP="00CA55E4">
      <w:pPr>
        <w:pStyle w:val="PS"/>
      </w:pPr>
      <w:r>
        <w:t>- l’injonction n° 18 est levée ;</w:t>
      </w:r>
    </w:p>
    <w:p w:rsidR="0022021F" w:rsidRDefault="0022021F" w:rsidP="00CA55E4">
      <w:pPr>
        <w:pStyle w:val="PS"/>
      </w:pPr>
      <w:r>
        <w:t xml:space="preserve">- M. Z est constitué débiteur du CNAM pour la somme de </w:t>
      </w:r>
      <w:r w:rsidRPr="00922CDF">
        <w:t>101 632,58</w:t>
      </w:r>
      <w:r>
        <w:t> </w:t>
      </w:r>
      <w:r w:rsidRPr="00ED1AEF">
        <w:t>€</w:t>
      </w:r>
      <w:r>
        <w:t xml:space="preserve"> ; </w:t>
      </w:r>
    </w:p>
    <w:p w:rsidR="0022021F" w:rsidRDefault="0022021F" w:rsidP="00CA55E4">
      <w:pPr>
        <w:pStyle w:val="PS"/>
        <w:rPr>
          <w:u w:val="single"/>
        </w:rPr>
      </w:pPr>
      <w:r>
        <w:t xml:space="preserve">- En application de l’article 60-8 </w:t>
      </w:r>
      <w:r w:rsidRPr="00DC60E9">
        <w:t>de la loi du 23 février 1963</w:t>
      </w:r>
      <w:r>
        <w:t xml:space="preserve"> modifiée, cette somme portera intérêt à compter du premier acte de la mise en jeu de sa responsabilité personnelle et pécuniaire, soit à compter du 22 décembre 2008, date de notification de l'arrêt susvisé n° 53277.</w:t>
      </w:r>
    </w:p>
    <w:p w:rsidR="0022021F" w:rsidRDefault="0022021F" w:rsidP="00CA55E4">
      <w:pPr>
        <w:pStyle w:val="PS"/>
        <w:rPr>
          <w:u w:val="single"/>
        </w:rPr>
      </w:pPr>
      <w:r w:rsidRPr="00407CF7">
        <w:rPr>
          <w:u w:val="single"/>
        </w:rPr>
        <w:t xml:space="preserve">Injonction nouvelle n° </w:t>
      </w:r>
      <w:r>
        <w:rPr>
          <w:u w:val="single"/>
        </w:rPr>
        <w:t>19 –</w:t>
      </w:r>
      <w:r w:rsidRPr="00407CF7">
        <w:rPr>
          <w:u w:val="single"/>
        </w:rPr>
        <w:t xml:space="preserve"> </w:t>
      </w:r>
      <w:r>
        <w:rPr>
          <w:u w:val="single"/>
        </w:rPr>
        <w:t>Deux r</w:t>
      </w:r>
      <w:r w:rsidRPr="00407CF7">
        <w:rPr>
          <w:u w:val="single"/>
        </w:rPr>
        <w:t>este</w:t>
      </w:r>
      <w:r>
        <w:rPr>
          <w:u w:val="single"/>
        </w:rPr>
        <w:t>s</w:t>
      </w:r>
      <w:r w:rsidRPr="00407CF7">
        <w:rPr>
          <w:u w:val="single"/>
        </w:rPr>
        <w:t xml:space="preserve"> à recouvrer de</w:t>
      </w:r>
      <w:r>
        <w:rPr>
          <w:u w:val="single"/>
        </w:rPr>
        <w:t xml:space="preserve"> 9 855,22 € et de 54 881,65 € sur le ministère de l’éducation nationale</w:t>
      </w:r>
    </w:p>
    <w:p w:rsidR="0022021F" w:rsidRDefault="0022021F" w:rsidP="00CA55E4">
      <w:pPr>
        <w:pStyle w:val="PS"/>
        <w:rPr>
          <w:b/>
          <w:bCs/>
          <w:i/>
          <w:iCs/>
        </w:rPr>
      </w:pPr>
      <w:r>
        <w:t xml:space="preserve">Attendu qu’il a été enjoint </w:t>
      </w:r>
      <w:r w:rsidRPr="008A556F">
        <w:t>à l’agent comptable</w:t>
      </w:r>
      <w:r>
        <w:t>,</w:t>
      </w:r>
      <w:r w:rsidRPr="008A556F">
        <w:t xml:space="preserve"> </w:t>
      </w:r>
      <w:r>
        <w:t>par l’arrêt susvisé</w:t>
      </w:r>
      <w:r w:rsidRPr="00FC00BF">
        <w:t xml:space="preserve"> </w:t>
      </w:r>
      <w:r>
        <w:t xml:space="preserve">n° 59228, </w:t>
      </w:r>
      <w:r w:rsidRPr="008A556F">
        <w:t xml:space="preserve">d’apporter, dans </w:t>
      </w:r>
      <w:r>
        <w:t>le</w:t>
      </w:r>
      <w:r w:rsidRPr="008A556F">
        <w:t xml:space="preserve"> délai de deux mois à compter de la notification du</w:t>
      </w:r>
      <w:r>
        <w:t>dit arrêt intervenue le 16 novembre 2010</w:t>
      </w:r>
      <w:r w:rsidRPr="008A556F">
        <w:t>, la preuve d</w:t>
      </w:r>
      <w:r>
        <w:t xml:space="preserve">u </w:t>
      </w:r>
      <w:r w:rsidRPr="008A556F">
        <w:t xml:space="preserve">versement dans la caisse du CNAM de la somme de </w:t>
      </w:r>
      <w:r>
        <w:t>64 736,87 </w:t>
      </w:r>
      <w:r w:rsidRPr="00ED1AEF">
        <w:t>€,</w:t>
      </w:r>
      <w:r w:rsidRPr="008A556F">
        <w:t xml:space="preserve"> ou toute autre justification à sa décharge</w:t>
      </w:r>
      <w:r>
        <w:t> ;</w:t>
      </w:r>
      <w:r w:rsidRPr="008A556F">
        <w:rPr>
          <w:b/>
          <w:bCs/>
          <w:i/>
          <w:iCs/>
        </w:rPr>
        <w:t xml:space="preserve"> </w:t>
      </w:r>
    </w:p>
    <w:p w:rsidR="0022021F" w:rsidRDefault="0022021F" w:rsidP="00CA55E4">
      <w:pPr>
        <w:pStyle w:val="PS"/>
      </w:pPr>
      <w:r>
        <w:t>Attendu qu’aucune réponse n’est intervenue depuis lors et qu’aucun élément nouveau n’a été produit ;</w:t>
      </w:r>
    </w:p>
    <w:p w:rsidR="0022021F" w:rsidRDefault="0022021F" w:rsidP="00CA55E4">
      <w:pPr>
        <w:pStyle w:val="PS"/>
      </w:pPr>
      <w:r>
        <w:t xml:space="preserve">Considérant dès lors que M. Z n’a pas satisfait à l’injonction et a engagé, au titre de l’exercice </w:t>
      </w:r>
      <w:r w:rsidRPr="00ED1AEF">
        <w:t>200</w:t>
      </w:r>
      <w:r>
        <w:t>5, sa responsabilité personnelle et pécuniaire au sens de l’article 60-1 de la loi n° 63-156 du 23 février 1963 modifiée ;</w:t>
      </w:r>
    </w:p>
    <w:p w:rsidR="0022021F" w:rsidRPr="00DC1A22" w:rsidRDefault="0022021F" w:rsidP="00CA55E4">
      <w:pPr>
        <w:pStyle w:val="PS"/>
      </w:pPr>
      <w:r w:rsidRPr="00DC1A22">
        <w:t xml:space="preserve">PAR CES MOTIFS, </w:t>
      </w:r>
    </w:p>
    <w:p w:rsidR="0022021F" w:rsidRDefault="0022021F" w:rsidP="00CA55E4">
      <w:pPr>
        <w:pStyle w:val="PS"/>
      </w:pPr>
      <w:r>
        <w:t>- l’injonction n° 19 est levée ;</w:t>
      </w:r>
    </w:p>
    <w:p w:rsidR="0022021F" w:rsidRDefault="0022021F" w:rsidP="00CA55E4">
      <w:pPr>
        <w:pStyle w:val="PS"/>
      </w:pPr>
      <w:r>
        <w:lastRenderedPageBreak/>
        <w:t>- M. Z est constitué débiteur du CNAM pour la somme de 64</w:t>
      </w:r>
      <w:r w:rsidRPr="00922CDF">
        <w:t> </w:t>
      </w:r>
      <w:r>
        <w:t>736</w:t>
      </w:r>
      <w:r w:rsidRPr="00922CDF">
        <w:t>,</w:t>
      </w:r>
      <w:r>
        <w:t>87 </w:t>
      </w:r>
      <w:r w:rsidRPr="00ED1AEF">
        <w:t>€</w:t>
      </w:r>
      <w:r>
        <w:t xml:space="preserve"> ; </w:t>
      </w:r>
    </w:p>
    <w:p w:rsidR="0022021F" w:rsidRDefault="0022021F" w:rsidP="00CA55E4">
      <w:pPr>
        <w:pStyle w:val="PS"/>
      </w:pPr>
      <w:r>
        <w:t xml:space="preserve">- En application de l’article 60-8 </w:t>
      </w:r>
      <w:r w:rsidRPr="00DC60E9">
        <w:t>de la loi du 23 février 1963</w:t>
      </w:r>
      <w:r>
        <w:t xml:space="preserve"> modifiée, cette somme portera intérêt à compter du premier acte de la mise en jeu de sa responsabilité personnelle et pécuniaire, soit à compter du 22 décembre 2008, date de notification de l'arrêt susvisé n° 53277.</w:t>
      </w:r>
    </w:p>
    <w:p w:rsidR="0022021F" w:rsidRDefault="0022021F" w:rsidP="00CA55E4">
      <w:pPr>
        <w:pStyle w:val="PS"/>
        <w:rPr>
          <w:u w:val="single"/>
        </w:rPr>
      </w:pPr>
      <w:r w:rsidRPr="00407CF7">
        <w:rPr>
          <w:u w:val="single"/>
        </w:rPr>
        <w:t xml:space="preserve">Injonction nouvelle n° </w:t>
      </w:r>
      <w:r>
        <w:rPr>
          <w:u w:val="single"/>
        </w:rPr>
        <w:t>20 –</w:t>
      </w:r>
      <w:r w:rsidRPr="00407CF7">
        <w:rPr>
          <w:u w:val="single"/>
        </w:rPr>
        <w:t xml:space="preserve"> </w:t>
      </w:r>
      <w:r>
        <w:rPr>
          <w:u w:val="single"/>
        </w:rPr>
        <w:t>Reste à</w:t>
      </w:r>
      <w:r w:rsidRPr="00407CF7">
        <w:rPr>
          <w:u w:val="single"/>
        </w:rPr>
        <w:t xml:space="preserve"> recouvrer de</w:t>
      </w:r>
      <w:r>
        <w:rPr>
          <w:u w:val="single"/>
        </w:rPr>
        <w:t xml:space="preserve"> 7 614,59 € sur le département de la Manche</w:t>
      </w:r>
    </w:p>
    <w:p w:rsidR="0022021F" w:rsidRDefault="0022021F" w:rsidP="00CA55E4">
      <w:pPr>
        <w:pStyle w:val="PS"/>
        <w:rPr>
          <w:b/>
          <w:bCs/>
          <w:i/>
          <w:iCs/>
        </w:rPr>
      </w:pPr>
      <w:r>
        <w:t xml:space="preserve">Attendu qu’il a été enjoint </w:t>
      </w:r>
      <w:r w:rsidRPr="008A556F">
        <w:t>à l’agent comptable</w:t>
      </w:r>
      <w:r>
        <w:t>,</w:t>
      </w:r>
      <w:r w:rsidRPr="008A556F">
        <w:t xml:space="preserve"> </w:t>
      </w:r>
      <w:r>
        <w:t>par l’arrêt susvisé</w:t>
      </w:r>
      <w:r w:rsidRPr="00FC00BF">
        <w:t xml:space="preserve"> </w:t>
      </w:r>
      <w:r>
        <w:t xml:space="preserve">n° 59228, </w:t>
      </w:r>
      <w:r w:rsidRPr="008A556F">
        <w:t xml:space="preserve">d’apporter, dans </w:t>
      </w:r>
      <w:r>
        <w:t>le</w:t>
      </w:r>
      <w:r w:rsidRPr="008A556F">
        <w:t xml:space="preserve"> délai de deux mois à compter de la notification du</w:t>
      </w:r>
      <w:r>
        <w:t>dit arrêt intervenue le 16 novembre 2010</w:t>
      </w:r>
      <w:r w:rsidRPr="008A556F">
        <w:t>, la preuve d</w:t>
      </w:r>
      <w:r>
        <w:t xml:space="preserve">u </w:t>
      </w:r>
      <w:r w:rsidRPr="008A556F">
        <w:t xml:space="preserve">versement dans la caisse du CNAM de la somme de </w:t>
      </w:r>
      <w:r w:rsidRPr="00CA43BE">
        <w:t>7 614,59</w:t>
      </w:r>
      <w:r>
        <w:t> </w:t>
      </w:r>
      <w:r w:rsidRPr="00ED1AEF">
        <w:t>€,</w:t>
      </w:r>
      <w:r w:rsidRPr="008A556F">
        <w:t xml:space="preserve"> ou toute autre justification à sa décharge</w:t>
      </w:r>
      <w:r>
        <w:t> ;</w:t>
      </w:r>
      <w:r w:rsidRPr="008A556F">
        <w:rPr>
          <w:b/>
          <w:bCs/>
          <w:i/>
          <w:iCs/>
        </w:rPr>
        <w:t xml:space="preserve"> </w:t>
      </w:r>
    </w:p>
    <w:p w:rsidR="0022021F" w:rsidRDefault="0022021F" w:rsidP="00CA55E4">
      <w:pPr>
        <w:pStyle w:val="PS"/>
      </w:pPr>
      <w:r>
        <w:t>Attendu qu’aucune réponse n’est intervenue depuis lors et qu’aucun élément nouveau n’a été produit ;</w:t>
      </w:r>
    </w:p>
    <w:p w:rsidR="0022021F" w:rsidRDefault="0022021F" w:rsidP="00CA55E4">
      <w:pPr>
        <w:pStyle w:val="PS"/>
      </w:pPr>
      <w:r>
        <w:t xml:space="preserve">Considérant dès lors que M. Z n’a pas satisfait à l’injonction et a engagé, au titre de l’exercice </w:t>
      </w:r>
      <w:r w:rsidRPr="00ED1AEF">
        <w:t>200</w:t>
      </w:r>
      <w:r>
        <w:t>5, sa responsabilité personnelle et pécuniaire au sens de l’article 60-1 de la loi n° 63-156 du 23 février 1963 modifiée ;</w:t>
      </w:r>
    </w:p>
    <w:p w:rsidR="0022021F" w:rsidRPr="00DC1A22" w:rsidRDefault="0022021F" w:rsidP="00CA55E4">
      <w:pPr>
        <w:pStyle w:val="PS"/>
      </w:pPr>
      <w:r w:rsidRPr="00DC1A22">
        <w:t xml:space="preserve">PAR CES MOTIFS, </w:t>
      </w:r>
    </w:p>
    <w:p w:rsidR="0022021F" w:rsidRDefault="0022021F" w:rsidP="000B580D">
      <w:pPr>
        <w:pStyle w:val="PS"/>
      </w:pPr>
      <w:r>
        <w:t>- l’injonction n° 20 est levée ;</w:t>
      </w:r>
    </w:p>
    <w:p w:rsidR="0022021F" w:rsidRDefault="0022021F" w:rsidP="000B580D">
      <w:pPr>
        <w:pStyle w:val="PS"/>
      </w:pPr>
      <w:r>
        <w:t>- M.  Z est constitué débiteur du CNAM pour la somme de </w:t>
      </w:r>
      <w:r w:rsidRPr="00CA43BE">
        <w:t>7 614,59</w:t>
      </w:r>
      <w:r>
        <w:t> </w:t>
      </w:r>
      <w:r w:rsidRPr="00ED1AEF">
        <w:t>€</w:t>
      </w:r>
      <w:r>
        <w:t xml:space="preserve"> ; </w:t>
      </w:r>
    </w:p>
    <w:p w:rsidR="0022021F" w:rsidRDefault="0022021F" w:rsidP="00CA55E4">
      <w:pPr>
        <w:pStyle w:val="PS"/>
      </w:pPr>
      <w:r>
        <w:t xml:space="preserve">- En application de l’article 60-8 </w:t>
      </w:r>
      <w:r w:rsidRPr="00DC60E9">
        <w:t>de la loi du 23 février 1963</w:t>
      </w:r>
      <w:r>
        <w:t xml:space="preserve"> modifiée, cette somme portera intérêt à compter du premier acte de la mise en jeu de sa responsabilité personnelle et pécuniaire, soit à compter du 22 décembre 2008, date de notification de l'arrêt susvisé n° 53277.</w:t>
      </w:r>
    </w:p>
    <w:p w:rsidR="0022021F" w:rsidRPr="00B60434" w:rsidRDefault="0022021F" w:rsidP="00CA55E4">
      <w:pPr>
        <w:pStyle w:val="PS"/>
        <w:rPr>
          <w:u w:val="single"/>
        </w:rPr>
      </w:pPr>
      <w:r w:rsidRPr="00B60434">
        <w:rPr>
          <w:u w:val="single"/>
        </w:rPr>
        <w:t>Sur la réserve maintenue concernant la gestion de M</w:t>
      </w:r>
      <w:r w:rsidRPr="009D1F37">
        <w:rPr>
          <w:u w:val="single"/>
          <w:vertAlign w:val="superscript"/>
        </w:rPr>
        <w:t>me</w:t>
      </w:r>
      <w:r w:rsidRPr="00B60434">
        <w:rPr>
          <w:u w:val="single"/>
        </w:rPr>
        <w:t xml:space="preserve"> Y</w:t>
      </w:r>
    </w:p>
    <w:p w:rsidR="0022021F" w:rsidRPr="000A5BED" w:rsidRDefault="0022021F" w:rsidP="00CA55E4">
      <w:pPr>
        <w:pStyle w:val="PS"/>
      </w:pPr>
      <w:r>
        <w:t>Considérant que cette</w:t>
      </w:r>
      <w:r w:rsidRPr="000A5BED">
        <w:t xml:space="preserve"> réserve </w:t>
      </w:r>
      <w:r>
        <w:t>constitue une charge notifiée à l’encontre de l’intéressée le 12 décembre 2008, qui a interrompu le cours de la prescription concernant les comptes 2000 et 2001, produits respectivement les 5 mars 2002 et 26 décembre 2002 ; qu’en conséquence ces deux comptes ne sont pas couverts par la prescription ;</w:t>
      </w:r>
    </w:p>
    <w:p w:rsidR="0022021F" w:rsidRDefault="0022021F" w:rsidP="00CA55E4">
      <w:pPr>
        <w:pStyle w:val="PS"/>
      </w:pPr>
      <w:r>
        <w:lastRenderedPageBreak/>
        <w:t>Considérant qu’aucune présomption de charge ne pèse sur la gestion de Mme Y du 1</w:t>
      </w:r>
      <w:r w:rsidRPr="00615F05">
        <w:rPr>
          <w:vertAlign w:val="superscript"/>
        </w:rPr>
        <w:t>er</w:t>
      </w:r>
      <w:r>
        <w:t xml:space="preserve"> janvier 2000 au 30 septembre 2003 ;</w:t>
      </w:r>
    </w:p>
    <w:p w:rsidR="0022021F" w:rsidRPr="00DC1A22" w:rsidRDefault="0022021F" w:rsidP="00CA55E4">
      <w:pPr>
        <w:pStyle w:val="PS"/>
      </w:pPr>
      <w:r w:rsidRPr="00DC1A22">
        <w:t xml:space="preserve">PAR CES MOTIFS, </w:t>
      </w:r>
    </w:p>
    <w:p w:rsidR="0022021F" w:rsidRDefault="0022021F" w:rsidP="00CA55E4">
      <w:pPr>
        <w:pStyle w:val="PS"/>
      </w:pPr>
      <w:r>
        <w:t>- La réserve est levée ;</w:t>
      </w:r>
    </w:p>
    <w:p w:rsidR="0022021F" w:rsidRDefault="0022021F" w:rsidP="000B580D">
      <w:pPr>
        <w:pStyle w:val="PS"/>
      </w:pPr>
      <w:r>
        <w:t>- M</w:t>
      </w:r>
      <w:r w:rsidRPr="009D1F37">
        <w:rPr>
          <w:vertAlign w:val="superscript"/>
        </w:rPr>
        <w:t>me</w:t>
      </w:r>
      <w:r>
        <w:t xml:space="preserve"> Y est déchargée de sa gestion pour la période du 1</w:t>
      </w:r>
      <w:r w:rsidRPr="000062BE">
        <w:rPr>
          <w:vertAlign w:val="superscript"/>
        </w:rPr>
        <w:t>er</w:t>
      </w:r>
      <w:r>
        <w:rPr>
          <w:vertAlign w:val="superscript"/>
        </w:rPr>
        <w:t> </w:t>
      </w:r>
      <w:r>
        <w:t>janvier 2000 au 30 septembre 2003 ;</w:t>
      </w:r>
    </w:p>
    <w:p w:rsidR="0022021F" w:rsidRDefault="0022021F" w:rsidP="000B580D">
      <w:pPr>
        <w:pStyle w:val="PS"/>
      </w:pPr>
      <w:r>
        <w:t>- En conséquence M</w:t>
      </w:r>
      <w:r w:rsidRPr="009D1F37">
        <w:rPr>
          <w:vertAlign w:val="superscript"/>
        </w:rPr>
        <w:t>me</w:t>
      </w:r>
      <w:r>
        <w:t xml:space="preserve"> Y est déclarée quitte et libérée de sa gestion terminée à la date ci-dessus indiquée ;</w:t>
      </w:r>
      <w:r w:rsidRPr="00E77689">
        <w:t xml:space="preserve"> </w:t>
      </w:r>
    </w:p>
    <w:p w:rsidR="0022021F" w:rsidRDefault="0022021F" w:rsidP="00CA55E4">
      <w:pPr>
        <w:pStyle w:val="PS"/>
      </w:pPr>
      <w:r w:rsidRPr="00ED5EF5">
        <w:t>Mainlevée peut être donnée et radiation peut être faite de toutes oppositions et inscriptions mises ou prises sur ses biens meubles et immeubles ou sur ceux de ses ayants cause pour sûreté de ladite gestion et son cautionnement peut être restitué ou ses cautions dégagées.</w:t>
      </w:r>
    </w:p>
    <w:p w:rsidR="0022021F" w:rsidRPr="00660A6D" w:rsidRDefault="0022021F" w:rsidP="00DC1A22">
      <w:pPr>
        <w:pStyle w:val="PS"/>
        <w:spacing w:after="360"/>
        <w:ind w:firstLine="0"/>
        <w:jc w:val="center"/>
      </w:pPr>
      <w:r w:rsidRPr="00660A6D">
        <w:t>---------</w:t>
      </w:r>
    </w:p>
    <w:p w:rsidR="0022021F" w:rsidRDefault="0022021F" w:rsidP="00037ADB">
      <w:pPr>
        <w:pStyle w:val="PS"/>
        <w:spacing w:after="360"/>
      </w:pPr>
      <w:r w:rsidRPr="00660A6D">
        <w:t xml:space="preserve">Fait et jugé en la Cour des comptes, </w:t>
      </w:r>
      <w:r>
        <w:t xml:space="preserve">troisième </w:t>
      </w:r>
      <w:r w:rsidRPr="00660A6D">
        <w:t xml:space="preserve">chambre, </w:t>
      </w:r>
      <w:r>
        <w:t>quatrième</w:t>
      </w:r>
      <w:r w:rsidRPr="00660A6D">
        <w:t xml:space="preserve"> section</w:t>
      </w:r>
      <w:r>
        <w:t xml:space="preserve">, le quatre avril deux mil onze. Présents : MM. Picq, Président, </w:t>
      </w:r>
      <w:proofErr w:type="spellStart"/>
      <w:r>
        <w:t>Mayaud</w:t>
      </w:r>
      <w:proofErr w:type="spellEnd"/>
      <w:r>
        <w:t xml:space="preserve">, </w:t>
      </w:r>
      <w:proofErr w:type="spellStart"/>
      <w:r>
        <w:t>Duchadeuil</w:t>
      </w:r>
      <w:proofErr w:type="spellEnd"/>
      <w:r>
        <w:t xml:space="preserve">, </w:t>
      </w:r>
      <w:proofErr w:type="spellStart"/>
      <w:r>
        <w:t>Andréani</w:t>
      </w:r>
      <w:proofErr w:type="spellEnd"/>
      <w:r>
        <w:t>, M</w:t>
      </w:r>
      <w:r w:rsidRPr="009D1F37">
        <w:rPr>
          <w:vertAlign w:val="superscript"/>
        </w:rPr>
        <w:t>me</w:t>
      </w:r>
      <w:r>
        <w:t xml:space="preserve"> Seyvet et M. Sabbe, </w:t>
      </w:r>
      <w:r w:rsidRPr="00660A6D">
        <w:t>conseillers maîtres.</w:t>
      </w:r>
    </w:p>
    <w:p w:rsidR="0022021F" w:rsidRDefault="0022021F" w:rsidP="005D0918">
      <w:pPr>
        <w:pStyle w:val="PS"/>
        <w:spacing w:after="360"/>
      </w:pPr>
      <w:r>
        <w:t>Signé : Picq, président, et Brulé, greffière.</w:t>
      </w:r>
    </w:p>
    <w:p w:rsidR="0022021F" w:rsidRPr="005B4B62" w:rsidRDefault="0022021F" w:rsidP="003762A4">
      <w:pPr>
        <w:pStyle w:val="PS"/>
      </w:pPr>
      <w:r w:rsidRPr="005B4B62">
        <w:t>Collationné, certifié conforme à la minute étant a</w:t>
      </w:r>
      <w:r>
        <w:t>u greffe de la Cour des comptes.</w:t>
      </w:r>
    </w:p>
    <w:p w:rsidR="0022021F" w:rsidRPr="00A30FFF" w:rsidRDefault="0022021F" w:rsidP="003762A4">
      <w:pPr>
        <w:pStyle w:val="PS"/>
      </w:pPr>
      <w:r w:rsidRPr="00A30FFF">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22021F" w:rsidRPr="00A30FFF" w:rsidRDefault="0022021F" w:rsidP="003762A4">
      <w:pPr>
        <w:pStyle w:val="PS"/>
      </w:pPr>
      <w:r w:rsidRPr="00A30FFF">
        <w:t>Délivré par moi, secrétaire général.</w:t>
      </w:r>
    </w:p>
    <w:p w:rsidR="0022021F" w:rsidRPr="00A57B25" w:rsidRDefault="0022021F" w:rsidP="008E0A74">
      <w:pPr>
        <w:pStyle w:val="StylepsNoirPremireligne222cmAvantAutomatiqueApr"/>
        <w:spacing w:before="0" w:beforeAutospacing="0" w:after="0" w:afterAutospacing="0"/>
        <w:ind w:left="5398" w:hanging="11"/>
        <w:jc w:val="center"/>
        <w:rPr>
          <w:b/>
          <w:bCs/>
          <w:color w:val="auto"/>
        </w:rPr>
      </w:pPr>
      <w:r w:rsidRPr="00A57B25">
        <w:rPr>
          <w:b/>
          <w:bCs/>
          <w:color w:val="auto"/>
        </w:rPr>
        <w:t>Pour le Secrétaire général</w:t>
      </w:r>
    </w:p>
    <w:p w:rsidR="0022021F" w:rsidRPr="00A57B25" w:rsidRDefault="0022021F" w:rsidP="008E0A74">
      <w:pPr>
        <w:pStyle w:val="StylepsNoirPremireligne222cmAvantAutomatiqueApr"/>
        <w:spacing w:before="0" w:beforeAutospacing="0" w:after="0" w:afterAutospacing="0"/>
        <w:ind w:left="5398" w:hanging="11"/>
        <w:jc w:val="center"/>
        <w:rPr>
          <w:b/>
          <w:bCs/>
          <w:color w:val="auto"/>
        </w:rPr>
      </w:pPr>
      <w:proofErr w:type="gramStart"/>
      <w:r w:rsidRPr="00A57B25">
        <w:rPr>
          <w:b/>
          <w:bCs/>
          <w:color w:val="auto"/>
        </w:rPr>
        <w:t>et</w:t>
      </w:r>
      <w:proofErr w:type="gramEnd"/>
      <w:r w:rsidRPr="00A57B25">
        <w:rPr>
          <w:b/>
          <w:bCs/>
          <w:color w:val="auto"/>
        </w:rPr>
        <w:t xml:space="preserve"> par délégation</w:t>
      </w:r>
    </w:p>
    <w:p w:rsidR="0022021F" w:rsidRPr="00A57B25" w:rsidRDefault="0022021F" w:rsidP="000B580D">
      <w:pPr>
        <w:pStyle w:val="StylepsNoirPremireligne222cmAvantAutomatiqueApr"/>
        <w:spacing w:before="0" w:beforeAutospacing="0" w:after="480" w:afterAutospacing="0"/>
        <w:ind w:left="5398" w:hanging="11"/>
        <w:jc w:val="center"/>
        <w:rPr>
          <w:b/>
          <w:bCs/>
          <w:color w:val="auto"/>
        </w:rPr>
      </w:pPr>
      <w:proofErr w:type="gramStart"/>
      <w:r w:rsidRPr="00A57B25">
        <w:rPr>
          <w:b/>
          <w:bCs/>
          <w:color w:val="auto"/>
        </w:rPr>
        <w:t>le</w:t>
      </w:r>
      <w:proofErr w:type="gramEnd"/>
      <w:r w:rsidRPr="00A57B25">
        <w:rPr>
          <w:b/>
          <w:bCs/>
          <w:color w:val="auto"/>
        </w:rPr>
        <w:t xml:space="preserve"> Chef du greffe contentieux</w:t>
      </w:r>
    </w:p>
    <w:p w:rsidR="0022021F" w:rsidRPr="00A57B25" w:rsidRDefault="0022021F" w:rsidP="008E0A74">
      <w:pPr>
        <w:pStyle w:val="StylepsNoirPremireligne222cmAvantAutomatiqueApr"/>
        <w:ind w:left="5398" w:hanging="11"/>
        <w:jc w:val="center"/>
        <w:rPr>
          <w:b/>
          <w:bCs/>
          <w:color w:val="auto"/>
        </w:rPr>
      </w:pPr>
    </w:p>
    <w:p w:rsidR="0022021F" w:rsidRPr="00A57B25" w:rsidRDefault="0022021F" w:rsidP="008E0A74">
      <w:pPr>
        <w:pStyle w:val="StylepsNoirPremireligne222cmAvantAutomatiqueApr"/>
        <w:ind w:left="5398" w:hanging="11"/>
        <w:jc w:val="center"/>
        <w:rPr>
          <w:b/>
          <w:bCs/>
          <w:color w:val="auto"/>
        </w:rPr>
      </w:pPr>
    </w:p>
    <w:p w:rsidR="0022021F" w:rsidRPr="00A57B25" w:rsidRDefault="0022021F" w:rsidP="00D40485">
      <w:pPr>
        <w:pStyle w:val="StylepsNoirPremireligne222cmAvantAutomatiqueApr"/>
        <w:spacing w:after="0" w:afterAutospacing="0"/>
        <w:ind w:left="5398" w:hanging="11"/>
        <w:jc w:val="center"/>
        <w:rPr>
          <w:b/>
          <w:bCs/>
          <w:color w:val="auto"/>
        </w:rPr>
      </w:pPr>
      <w:r w:rsidRPr="00A57B25">
        <w:rPr>
          <w:b/>
          <w:bCs/>
          <w:color w:val="auto"/>
        </w:rPr>
        <w:t>Daniel FEREZ</w:t>
      </w:r>
    </w:p>
    <w:p w:rsidR="0022021F" w:rsidRPr="00A57B25" w:rsidRDefault="0022021F" w:rsidP="00D40485">
      <w:pPr>
        <w:pStyle w:val="StylepsNoirPremireligne222cmAvantAutomatiqueApr"/>
        <w:spacing w:after="0" w:afterAutospacing="0"/>
        <w:ind w:left="5398" w:hanging="11"/>
        <w:jc w:val="center"/>
        <w:rPr>
          <w:b/>
          <w:bCs/>
          <w:color w:val="auto"/>
        </w:rPr>
      </w:pPr>
    </w:p>
    <w:p w:rsidR="0022021F" w:rsidRPr="00A57B25" w:rsidRDefault="0022021F" w:rsidP="00D40485">
      <w:pPr>
        <w:pStyle w:val="StylepsNoirPremireligne222cmAvantAutomatiqueApr"/>
        <w:spacing w:after="0" w:afterAutospacing="0"/>
        <w:ind w:left="5398" w:hanging="11"/>
        <w:jc w:val="center"/>
        <w:rPr>
          <w:b/>
          <w:bCs/>
          <w:color w:val="auto"/>
        </w:rPr>
      </w:pPr>
    </w:p>
    <w:p w:rsidR="0022021F" w:rsidRPr="00A57B25" w:rsidRDefault="0022021F" w:rsidP="00D40485">
      <w:pPr>
        <w:pStyle w:val="StylepsNoirPremireligne222cmAvantAutomatiqueApr"/>
        <w:spacing w:after="0" w:afterAutospacing="0"/>
        <w:ind w:left="5398" w:hanging="11"/>
        <w:jc w:val="center"/>
        <w:rPr>
          <w:b/>
          <w:bCs/>
          <w:color w:val="auto"/>
        </w:rPr>
      </w:pPr>
    </w:p>
    <w:p w:rsidR="0022021F" w:rsidRPr="00A57B25" w:rsidRDefault="0022021F" w:rsidP="00D40485">
      <w:pPr>
        <w:pStyle w:val="StylepsNoirPremireligne222cmAvantAutomatiqueApr"/>
        <w:spacing w:after="0" w:afterAutospacing="0"/>
        <w:ind w:left="5398" w:hanging="11"/>
        <w:jc w:val="center"/>
        <w:rPr>
          <w:b/>
          <w:bCs/>
          <w:color w:val="auto"/>
        </w:rPr>
      </w:pPr>
    </w:p>
    <w:p w:rsidR="0022021F" w:rsidRPr="00A57B25" w:rsidRDefault="0022021F" w:rsidP="003762A4">
      <w:pPr>
        <w:pStyle w:val="PS"/>
      </w:pPr>
      <w:r w:rsidRPr="00A57B25">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22021F" w:rsidRPr="00A57B25" w:rsidSect="00D54AAB">
      <w:headerReference w:type="first" r:id="rId10"/>
      <w:pgSz w:w="11907" w:h="16840" w:code="9"/>
      <w:pgMar w:top="1418" w:right="1134" w:bottom="1418" w:left="56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21F" w:rsidRDefault="0022021F">
      <w:r>
        <w:separator/>
      </w:r>
    </w:p>
  </w:endnote>
  <w:endnote w:type="continuationSeparator" w:id="0">
    <w:p w:rsidR="0022021F" w:rsidRDefault="00220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21F" w:rsidRDefault="0022021F" w:rsidP="00220C7C">
      <w:pPr>
        <w:ind w:left="1701"/>
      </w:pPr>
      <w:r>
        <w:separator/>
      </w:r>
    </w:p>
  </w:footnote>
  <w:footnote w:type="continuationSeparator" w:id="0">
    <w:p w:rsidR="0022021F" w:rsidRDefault="002202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21F" w:rsidRPr="00CA55E4" w:rsidRDefault="0022021F" w:rsidP="00CA55E4">
    <w:pPr>
      <w:pStyle w:val="En-tte"/>
      <w:jc w:val="right"/>
      <w:rPr>
        <w:sz w:val="24"/>
        <w:szCs w:val="24"/>
      </w:rPr>
    </w:pPr>
    <w:r w:rsidRPr="00CA55E4">
      <w:rPr>
        <w:rStyle w:val="Numrodepage"/>
        <w:sz w:val="24"/>
        <w:szCs w:val="24"/>
      </w:rPr>
      <w:fldChar w:fldCharType="begin"/>
    </w:r>
    <w:r w:rsidRPr="00CA55E4">
      <w:rPr>
        <w:rStyle w:val="Numrodepage"/>
        <w:sz w:val="24"/>
        <w:szCs w:val="24"/>
      </w:rPr>
      <w:instrText xml:space="preserve"> PAGE </w:instrText>
    </w:r>
    <w:r w:rsidRPr="00CA55E4">
      <w:rPr>
        <w:rStyle w:val="Numrodepage"/>
        <w:sz w:val="24"/>
        <w:szCs w:val="24"/>
      </w:rPr>
      <w:fldChar w:fldCharType="separate"/>
    </w:r>
    <w:r w:rsidR="00A040F6">
      <w:rPr>
        <w:rStyle w:val="Numrodepage"/>
        <w:noProof/>
        <w:sz w:val="24"/>
        <w:szCs w:val="24"/>
      </w:rPr>
      <w:t>17</w:t>
    </w:r>
    <w:r w:rsidRPr="00CA55E4">
      <w:rPr>
        <w:rStyle w:val="Numrodepage"/>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21F" w:rsidRDefault="0022021F" w:rsidP="00CA55E4">
    <w:pPr>
      <w:pStyle w:val="En-tte"/>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21F" w:rsidRPr="00CA55E4" w:rsidRDefault="0022021F" w:rsidP="00CA55E4">
    <w:pPr>
      <w:pStyle w:val="En-tte"/>
      <w:jc w:val="right"/>
      <w:rPr>
        <w:sz w:val="24"/>
        <w:szCs w:val="24"/>
      </w:rPr>
    </w:pPr>
    <w:r w:rsidRPr="00CA55E4">
      <w:rPr>
        <w:rStyle w:val="Numrodepage"/>
        <w:sz w:val="24"/>
        <w:szCs w:val="24"/>
      </w:rPr>
      <w:fldChar w:fldCharType="begin"/>
    </w:r>
    <w:r w:rsidRPr="00CA55E4">
      <w:rPr>
        <w:rStyle w:val="Numrodepage"/>
        <w:sz w:val="24"/>
        <w:szCs w:val="24"/>
      </w:rPr>
      <w:instrText xml:space="preserve"> PAGE </w:instrText>
    </w:r>
    <w:r w:rsidRPr="00CA55E4">
      <w:rPr>
        <w:rStyle w:val="Numrodepage"/>
        <w:sz w:val="24"/>
        <w:szCs w:val="24"/>
      </w:rPr>
      <w:fldChar w:fldCharType="separate"/>
    </w:r>
    <w:r w:rsidR="00A040F6">
      <w:rPr>
        <w:rStyle w:val="Numrodepage"/>
        <w:noProof/>
        <w:sz w:val="24"/>
        <w:szCs w:val="24"/>
      </w:rPr>
      <w:t>2</w:t>
    </w:r>
    <w:r w:rsidRPr="00CA55E4">
      <w:rPr>
        <w:rStyle w:val="Numrodepage"/>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3">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5">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6">
    <w:nsid w:val="57E232DB"/>
    <w:multiLevelType w:val="hybridMultilevel"/>
    <w:tmpl w:val="1012D334"/>
    <w:lvl w:ilvl="0" w:tplc="C1C40222">
      <w:start w:val="2"/>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7">
    <w:nsid w:val="67A03B53"/>
    <w:multiLevelType w:val="hybridMultilevel"/>
    <w:tmpl w:val="E4CC2068"/>
    <w:lvl w:ilvl="0" w:tplc="AACE2A7C">
      <w:start w:val="2"/>
      <w:numFmt w:val="bullet"/>
      <w:lvlText w:val="-"/>
      <w:lvlJc w:val="left"/>
      <w:pPr>
        <w:tabs>
          <w:tab w:val="num" w:pos="360"/>
        </w:tabs>
        <w:ind w:left="36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6891531D"/>
    <w:multiLevelType w:val="hybridMultilevel"/>
    <w:tmpl w:val="BB564D44"/>
    <w:lvl w:ilvl="0" w:tplc="123A8542">
      <w:numFmt w:val="bullet"/>
      <w:lvlText w:val="-"/>
      <w:lvlJc w:val="left"/>
      <w:pPr>
        <w:tabs>
          <w:tab w:val="num" w:pos="2424"/>
        </w:tabs>
        <w:ind w:left="2424" w:hanging="1290"/>
      </w:pPr>
      <w:rPr>
        <w:rFonts w:ascii="Times New Roman" w:eastAsia="Times New Roman" w:hAnsi="Times New Roman" w:hint="default"/>
      </w:rPr>
    </w:lvl>
    <w:lvl w:ilvl="1" w:tplc="040C0003" w:tentative="1">
      <w:start w:val="1"/>
      <w:numFmt w:val="bullet"/>
      <w:lvlText w:val="o"/>
      <w:lvlJc w:val="left"/>
      <w:pPr>
        <w:tabs>
          <w:tab w:val="num" w:pos="2214"/>
        </w:tabs>
        <w:ind w:left="2214" w:hanging="360"/>
      </w:pPr>
      <w:rPr>
        <w:rFonts w:ascii="Courier New" w:hAnsi="Courier New"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hint="default"/>
      </w:rPr>
    </w:lvl>
    <w:lvl w:ilvl="8" w:tplc="040C0005" w:tentative="1">
      <w:start w:val="1"/>
      <w:numFmt w:val="bullet"/>
      <w:lvlText w:val=""/>
      <w:lvlJc w:val="left"/>
      <w:pPr>
        <w:tabs>
          <w:tab w:val="num" w:pos="7254"/>
        </w:tabs>
        <w:ind w:left="7254"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6"/>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297E"/>
    <w:rsid w:val="00003D5E"/>
    <w:rsid w:val="000055F1"/>
    <w:rsid w:val="000062BE"/>
    <w:rsid w:val="000141CC"/>
    <w:rsid w:val="000167F5"/>
    <w:rsid w:val="00021D4A"/>
    <w:rsid w:val="00030F6E"/>
    <w:rsid w:val="00031E54"/>
    <w:rsid w:val="00037ADB"/>
    <w:rsid w:val="00040E04"/>
    <w:rsid w:val="00042F19"/>
    <w:rsid w:val="000434DD"/>
    <w:rsid w:val="0004602F"/>
    <w:rsid w:val="00051744"/>
    <w:rsid w:val="00052A8C"/>
    <w:rsid w:val="00061809"/>
    <w:rsid w:val="00064D64"/>
    <w:rsid w:val="00066A80"/>
    <w:rsid w:val="00067294"/>
    <w:rsid w:val="00071B4F"/>
    <w:rsid w:val="00075915"/>
    <w:rsid w:val="000A0603"/>
    <w:rsid w:val="000A1A9D"/>
    <w:rsid w:val="000A5BED"/>
    <w:rsid w:val="000B06D8"/>
    <w:rsid w:val="000B1355"/>
    <w:rsid w:val="000B580D"/>
    <w:rsid w:val="000C275E"/>
    <w:rsid w:val="000C291F"/>
    <w:rsid w:val="000C78DE"/>
    <w:rsid w:val="000D3643"/>
    <w:rsid w:val="000E5AD4"/>
    <w:rsid w:val="000F3070"/>
    <w:rsid w:val="000F549E"/>
    <w:rsid w:val="000F68CE"/>
    <w:rsid w:val="000F79D0"/>
    <w:rsid w:val="00102433"/>
    <w:rsid w:val="001036A6"/>
    <w:rsid w:val="00114645"/>
    <w:rsid w:val="00125075"/>
    <w:rsid w:val="00126E76"/>
    <w:rsid w:val="001279DA"/>
    <w:rsid w:val="001334EE"/>
    <w:rsid w:val="00135000"/>
    <w:rsid w:val="0014464D"/>
    <w:rsid w:val="00145FE4"/>
    <w:rsid w:val="00146BF4"/>
    <w:rsid w:val="0015780C"/>
    <w:rsid w:val="00163556"/>
    <w:rsid w:val="001656AE"/>
    <w:rsid w:val="00170875"/>
    <w:rsid w:val="00171F87"/>
    <w:rsid w:val="001738F4"/>
    <w:rsid w:val="001807C8"/>
    <w:rsid w:val="00181574"/>
    <w:rsid w:val="0018757B"/>
    <w:rsid w:val="00194717"/>
    <w:rsid w:val="00196C08"/>
    <w:rsid w:val="001A095F"/>
    <w:rsid w:val="001A425E"/>
    <w:rsid w:val="001A5310"/>
    <w:rsid w:val="001B5DC8"/>
    <w:rsid w:val="001B7F39"/>
    <w:rsid w:val="001C2CF4"/>
    <w:rsid w:val="001C5029"/>
    <w:rsid w:val="001C7DDF"/>
    <w:rsid w:val="001D3C77"/>
    <w:rsid w:val="001E03FF"/>
    <w:rsid w:val="001E37A4"/>
    <w:rsid w:val="001E5A3D"/>
    <w:rsid w:val="001E6C9F"/>
    <w:rsid w:val="00200EF1"/>
    <w:rsid w:val="00205475"/>
    <w:rsid w:val="00207EAC"/>
    <w:rsid w:val="0021293D"/>
    <w:rsid w:val="0022021F"/>
    <w:rsid w:val="00220AED"/>
    <w:rsid w:val="00220C75"/>
    <w:rsid w:val="00220C7C"/>
    <w:rsid w:val="00245375"/>
    <w:rsid w:val="00245D17"/>
    <w:rsid w:val="0024676F"/>
    <w:rsid w:val="002523DD"/>
    <w:rsid w:val="00262504"/>
    <w:rsid w:val="00267E79"/>
    <w:rsid w:val="00277770"/>
    <w:rsid w:val="00277E86"/>
    <w:rsid w:val="0028047E"/>
    <w:rsid w:val="0028187F"/>
    <w:rsid w:val="00283473"/>
    <w:rsid w:val="00283F5E"/>
    <w:rsid w:val="0028552B"/>
    <w:rsid w:val="00285908"/>
    <w:rsid w:val="00286529"/>
    <w:rsid w:val="00290972"/>
    <w:rsid w:val="0029217F"/>
    <w:rsid w:val="00294BB0"/>
    <w:rsid w:val="00294E2E"/>
    <w:rsid w:val="00297926"/>
    <w:rsid w:val="002B172F"/>
    <w:rsid w:val="002B36AD"/>
    <w:rsid w:val="002C75D7"/>
    <w:rsid w:val="002D29FD"/>
    <w:rsid w:val="002D4E1A"/>
    <w:rsid w:val="002E3128"/>
    <w:rsid w:val="002E673B"/>
    <w:rsid w:val="002F0052"/>
    <w:rsid w:val="002F5398"/>
    <w:rsid w:val="002F7236"/>
    <w:rsid w:val="002F74BE"/>
    <w:rsid w:val="002F76B2"/>
    <w:rsid w:val="003042E6"/>
    <w:rsid w:val="00307EA9"/>
    <w:rsid w:val="0032105C"/>
    <w:rsid w:val="00322D9C"/>
    <w:rsid w:val="003231BD"/>
    <w:rsid w:val="00324068"/>
    <w:rsid w:val="00324E80"/>
    <w:rsid w:val="00330198"/>
    <w:rsid w:val="003354F8"/>
    <w:rsid w:val="0034238B"/>
    <w:rsid w:val="003515AF"/>
    <w:rsid w:val="0035401D"/>
    <w:rsid w:val="00357882"/>
    <w:rsid w:val="003624EC"/>
    <w:rsid w:val="0036320E"/>
    <w:rsid w:val="0036369F"/>
    <w:rsid w:val="00363762"/>
    <w:rsid w:val="00364150"/>
    <w:rsid w:val="00371872"/>
    <w:rsid w:val="003762A4"/>
    <w:rsid w:val="003771BA"/>
    <w:rsid w:val="00384D45"/>
    <w:rsid w:val="00387124"/>
    <w:rsid w:val="0039241F"/>
    <w:rsid w:val="0039367E"/>
    <w:rsid w:val="003A3D37"/>
    <w:rsid w:val="003A7314"/>
    <w:rsid w:val="003B48E1"/>
    <w:rsid w:val="003D21D1"/>
    <w:rsid w:val="003E0F96"/>
    <w:rsid w:val="003E449C"/>
    <w:rsid w:val="003E4550"/>
    <w:rsid w:val="003E4653"/>
    <w:rsid w:val="003F7EE5"/>
    <w:rsid w:val="00407CF7"/>
    <w:rsid w:val="00410939"/>
    <w:rsid w:val="00414FEE"/>
    <w:rsid w:val="00421A2A"/>
    <w:rsid w:val="00422310"/>
    <w:rsid w:val="004266BA"/>
    <w:rsid w:val="004302DA"/>
    <w:rsid w:val="004362DA"/>
    <w:rsid w:val="00440512"/>
    <w:rsid w:val="0044236F"/>
    <w:rsid w:val="00442764"/>
    <w:rsid w:val="0044486D"/>
    <w:rsid w:val="00444FAF"/>
    <w:rsid w:val="00460CCE"/>
    <w:rsid w:val="00466E92"/>
    <w:rsid w:val="004761E6"/>
    <w:rsid w:val="00476BE3"/>
    <w:rsid w:val="00477082"/>
    <w:rsid w:val="0048047C"/>
    <w:rsid w:val="00480585"/>
    <w:rsid w:val="0049411A"/>
    <w:rsid w:val="004A3DE9"/>
    <w:rsid w:val="004A534F"/>
    <w:rsid w:val="004B0ADD"/>
    <w:rsid w:val="004B2E3F"/>
    <w:rsid w:val="004B3484"/>
    <w:rsid w:val="004C05ED"/>
    <w:rsid w:val="004C3AB2"/>
    <w:rsid w:val="004C41FB"/>
    <w:rsid w:val="004D2B66"/>
    <w:rsid w:val="004E7A20"/>
    <w:rsid w:val="004F037C"/>
    <w:rsid w:val="004F374B"/>
    <w:rsid w:val="004F5EDC"/>
    <w:rsid w:val="005069FA"/>
    <w:rsid w:val="00507355"/>
    <w:rsid w:val="005164C7"/>
    <w:rsid w:val="005174CB"/>
    <w:rsid w:val="00520113"/>
    <w:rsid w:val="00532CD5"/>
    <w:rsid w:val="00533756"/>
    <w:rsid w:val="00545154"/>
    <w:rsid w:val="00546380"/>
    <w:rsid w:val="00553F5C"/>
    <w:rsid w:val="0057275E"/>
    <w:rsid w:val="00575C50"/>
    <w:rsid w:val="00577BB8"/>
    <w:rsid w:val="005852C8"/>
    <w:rsid w:val="0059657F"/>
    <w:rsid w:val="005A1347"/>
    <w:rsid w:val="005A250B"/>
    <w:rsid w:val="005A6770"/>
    <w:rsid w:val="005A7382"/>
    <w:rsid w:val="005B07A7"/>
    <w:rsid w:val="005B4B62"/>
    <w:rsid w:val="005B7707"/>
    <w:rsid w:val="005C1A53"/>
    <w:rsid w:val="005C25AC"/>
    <w:rsid w:val="005C30D7"/>
    <w:rsid w:val="005C648F"/>
    <w:rsid w:val="005C726F"/>
    <w:rsid w:val="005D0918"/>
    <w:rsid w:val="005D3439"/>
    <w:rsid w:val="005D353C"/>
    <w:rsid w:val="005D3FBA"/>
    <w:rsid w:val="005D7445"/>
    <w:rsid w:val="005E0652"/>
    <w:rsid w:val="005E5C31"/>
    <w:rsid w:val="005F1FD8"/>
    <w:rsid w:val="00600E92"/>
    <w:rsid w:val="0060660D"/>
    <w:rsid w:val="00615F05"/>
    <w:rsid w:val="00616573"/>
    <w:rsid w:val="00621D3A"/>
    <w:rsid w:val="00624C22"/>
    <w:rsid w:val="00626233"/>
    <w:rsid w:val="00626BB7"/>
    <w:rsid w:val="006359DE"/>
    <w:rsid w:val="00635BAE"/>
    <w:rsid w:val="006366F0"/>
    <w:rsid w:val="0064570E"/>
    <w:rsid w:val="00652028"/>
    <w:rsid w:val="00660133"/>
    <w:rsid w:val="00660A6D"/>
    <w:rsid w:val="00666690"/>
    <w:rsid w:val="00667E9E"/>
    <w:rsid w:val="006768E5"/>
    <w:rsid w:val="00681302"/>
    <w:rsid w:val="00681F73"/>
    <w:rsid w:val="0068378D"/>
    <w:rsid w:val="00684E3C"/>
    <w:rsid w:val="00685CF6"/>
    <w:rsid w:val="00687206"/>
    <w:rsid w:val="0069044F"/>
    <w:rsid w:val="00694F6D"/>
    <w:rsid w:val="006A0CD3"/>
    <w:rsid w:val="006A3249"/>
    <w:rsid w:val="006B2C66"/>
    <w:rsid w:val="006B49E7"/>
    <w:rsid w:val="006B64F2"/>
    <w:rsid w:val="006C0577"/>
    <w:rsid w:val="006C667D"/>
    <w:rsid w:val="006C6EBC"/>
    <w:rsid w:val="006E24B6"/>
    <w:rsid w:val="006E5E23"/>
    <w:rsid w:val="006F1733"/>
    <w:rsid w:val="006F2EDD"/>
    <w:rsid w:val="006F7AB9"/>
    <w:rsid w:val="00703498"/>
    <w:rsid w:val="0072249F"/>
    <w:rsid w:val="007325D4"/>
    <w:rsid w:val="00732677"/>
    <w:rsid w:val="00744A31"/>
    <w:rsid w:val="00753F32"/>
    <w:rsid w:val="00756167"/>
    <w:rsid w:val="0076640F"/>
    <w:rsid w:val="00770246"/>
    <w:rsid w:val="00773733"/>
    <w:rsid w:val="00776AFE"/>
    <w:rsid w:val="00783BEC"/>
    <w:rsid w:val="0078758A"/>
    <w:rsid w:val="007950A1"/>
    <w:rsid w:val="007B2D61"/>
    <w:rsid w:val="007B5171"/>
    <w:rsid w:val="007B6EDE"/>
    <w:rsid w:val="007B79C6"/>
    <w:rsid w:val="007C6153"/>
    <w:rsid w:val="007C6484"/>
    <w:rsid w:val="007E0166"/>
    <w:rsid w:val="007E02FB"/>
    <w:rsid w:val="007E564B"/>
    <w:rsid w:val="007E7B84"/>
    <w:rsid w:val="007F2BB6"/>
    <w:rsid w:val="007F6A19"/>
    <w:rsid w:val="007F7F41"/>
    <w:rsid w:val="00802AB4"/>
    <w:rsid w:val="0080478C"/>
    <w:rsid w:val="008047BA"/>
    <w:rsid w:val="00830504"/>
    <w:rsid w:val="00840C95"/>
    <w:rsid w:val="008429C7"/>
    <w:rsid w:val="00842F54"/>
    <w:rsid w:val="00843AB2"/>
    <w:rsid w:val="008522C9"/>
    <w:rsid w:val="00861C65"/>
    <w:rsid w:val="0086613F"/>
    <w:rsid w:val="00866B33"/>
    <w:rsid w:val="008738F8"/>
    <w:rsid w:val="00875127"/>
    <w:rsid w:val="00880CDC"/>
    <w:rsid w:val="00884D12"/>
    <w:rsid w:val="008A1A1A"/>
    <w:rsid w:val="008A556F"/>
    <w:rsid w:val="008A6F6F"/>
    <w:rsid w:val="008B0FAD"/>
    <w:rsid w:val="008C4486"/>
    <w:rsid w:val="008D62AD"/>
    <w:rsid w:val="008D7208"/>
    <w:rsid w:val="008D7CD7"/>
    <w:rsid w:val="008E0A74"/>
    <w:rsid w:val="008E49C2"/>
    <w:rsid w:val="008F00D3"/>
    <w:rsid w:val="008F14D9"/>
    <w:rsid w:val="008F2B0B"/>
    <w:rsid w:val="009005CC"/>
    <w:rsid w:val="00902ADB"/>
    <w:rsid w:val="009126C5"/>
    <w:rsid w:val="00920842"/>
    <w:rsid w:val="00921BCE"/>
    <w:rsid w:val="00922CDF"/>
    <w:rsid w:val="00923AAA"/>
    <w:rsid w:val="00932406"/>
    <w:rsid w:val="009336D3"/>
    <w:rsid w:val="009339C7"/>
    <w:rsid w:val="00940986"/>
    <w:rsid w:val="00941B1C"/>
    <w:rsid w:val="00947ABC"/>
    <w:rsid w:val="00947C81"/>
    <w:rsid w:val="009521FD"/>
    <w:rsid w:val="00953057"/>
    <w:rsid w:val="0096048A"/>
    <w:rsid w:val="009605C9"/>
    <w:rsid w:val="009843F2"/>
    <w:rsid w:val="00995FF9"/>
    <w:rsid w:val="009A401C"/>
    <w:rsid w:val="009B2B47"/>
    <w:rsid w:val="009B35EA"/>
    <w:rsid w:val="009B3858"/>
    <w:rsid w:val="009B49F3"/>
    <w:rsid w:val="009C3959"/>
    <w:rsid w:val="009C4289"/>
    <w:rsid w:val="009C556C"/>
    <w:rsid w:val="009D1F37"/>
    <w:rsid w:val="009E1B56"/>
    <w:rsid w:val="009E2D62"/>
    <w:rsid w:val="009E6704"/>
    <w:rsid w:val="009E7E5B"/>
    <w:rsid w:val="009F11C4"/>
    <w:rsid w:val="009F6F91"/>
    <w:rsid w:val="009F71A9"/>
    <w:rsid w:val="00A030F6"/>
    <w:rsid w:val="00A040F6"/>
    <w:rsid w:val="00A0692B"/>
    <w:rsid w:val="00A136B1"/>
    <w:rsid w:val="00A15CCB"/>
    <w:rsid w:val="00A16A25"/>
    <w:rsid w:val="00A17A37"/>
    <w:rsid w:val="00A210A1"/>
    <w:rsid w:val="00A2306A"/>
    <w:rsid w:val="00A24AB0"/>
    <w:rsid w:val="00A27A51"/>
    <w:rsid w:val="00A30FFF"/>
    <w:rsid w:val="00A45CFD"/>
    <w:rsid w:val="00A52FEF"/>
    <w:rsid w:val="00A57B25"/>
    <w:rsid w:val="00A6055F"/>
    <w:rsid w:val="00A61508"/>
    <w:rsid w:val="00A62D58"/>
    <w:rsid w:val="00A63605"/>
    <w:rsid w:val="00A63D8F"/>
    <w:rsid w:val="00A75040"/>
    <w:rsid w:val="00A7581C"/>
    <w:rsid w:val="00A80C0C"/>
    <w:rsid w:val="00A819DD"/>
    <w:rsid w:val="00A8694B"/>
    <w:rsid w:val="00A92A64"/>
    <w:rsid w:val="00A96F40"/>
    <w:rsid w:val="00AA1D12"/>
    <w:rsid w:val="00AA599C"/>
    <w:rsid w:val="00AA5D1E"/>
    <w:rsid w:val="00AA689C"/>
    <w:rsid w:val="00AB5491"/>
    <w:rsid w:val="00AC5F71"/>
    <w:rsid w:val="00AC7429"/>
    <w:rsid w:val="00AE4AAD"/>
    <w:rsid w:val="00AE6899"/>
    <w:rsid w:val="00AF5E7C"/>
    <w:rsid w:val="00B106AD"/>
    <w:rsid w:val="00B1659B"/>
    <w:rsid w:val="00B3050D"/>
    <w:rsid w:val="00B31021"/>
    <w:rsid w:val="00B3340D"/>
    <w:rsid w:val="00B439F9"/>
    <w:rsid w:val="00B45105"/>
    <w:rsid w:val="00B45B08"/>
    <w:rsid w:val="00B52C72"/>
    <w:rsid w:val="00B56285"/>
    <w:rsid w:val="00B60434"/>
    <w:rsid w:val="00B632E4"/>
    <w:rsid w:val="00B6371A"/>
    <w:rsid w:val="00B66558"/>
    <w:rsid w:val="00B66FB5"/>
    <w:rsid w:val="00B71E65"/>
    <w:rsid w:val="00B73D48"/>
    <w:rsid w:val="00B804D3"/>
    <w:rsid w:val="00B80BF5"/>
    <w:rsid w:val="00B93911"/>
    <w:rsid w:val="00B9619D"/>
    <w:rsid w:val="00BA50F4"/>
    <w:rsid w:val="00BA671B"/>
    <w:rsid w:val="00BB0D9A"/>
    <w:rsid w:val="00BB10F5"/>
    <w:rsid w:val="00BB28D9"/>
    <w:rsid w:val="00BB523D"/>
    <w:rsid w:val="00BB714D"/>
    <w:rsid w:val="00BC14AF"/>
    <w:rsid w:val="00BC1B0C"/>
    <w:rsid w:val="00BD0003"/>
    <w:rsid w:val="00BD2A3A"/>
    <w:rsid w:val="00BD2E1F"/>
    <w:rsid w:val="00BD405E"/>
    <w:rsid w:val="00BE0469"/>
    <w:rsid w:val="00BE4AD4"/>
    <w:rsid w:val="00BE57F7"/>
    <w:rsid w:val="00BF4D00"/>
    <w:rsid w:val="00BF669A"/>
    <w:rsid w:val="00BF7B0F"/>
    <w:rsid w:val="00C01BA2"/>
    <w:rsid w:val="00C031B0"/>
    <w:rsid w:val="00C03DA3"/>
    <w:rsid w:val="00C31C1A"/>
    <w:rsid w:val="00C3435F"/>
    <w:rsid w:val="00C34FF0"/>
    <w:rsid w:val="00C41763"/>
    <w:rsid w:val="00C50A94"/>
    <w:rsid w:val="00C50D69"/>
    <w:rsid w:val="00C52ECD"/>
    <w:rsid w:val="00C54F93"/>
    <w:rsid w:val="00C55807"/>
    <w:rsid w:val="00C640B8"/>
    <w:rsid w:val="00C770DC"/>
    <w:rsid w:val="00C810B8"/>
    <w:rsid w:val="00C86E70"/>
    <w:rsid w:val="00C94ECC"/>
    <w:rsid w:val="00CA006E"/>
    <w:rsid w:val="00CA43BE"/>
    <w:rsid w:val="00CA55E4"/>
    <w:rsid w:val="00CA6863"/>
    <w:rsid w:val="00CB1407"/>
    <w:rsid w:val="00CC1127"/>
    <w:rsid w:val="00CD1803"/>
    <w:rsid w:val="00CE2B48"/>
    <w:rsid w:val="00CE3D68"/>
    <w:rsid w:val="00CF34F7"/>
    <w:rsid w:val="00D03C1D"/>
    <w:rsid w:val="00D23729"/>
    <w:rsid w:val="00D40485"/>
    <w:rsid w:val="00D41110"/>
    <w:rsid w:val="00D433A3"/>
    <w:rsid w:val="00D54AAB"/>
    <w:rsid w:val="00D552DA"/>
    <w:rsid w:val="00D6296A"/>
    <w:rsid w:val="00D631CF"/>
    <w:rsid w:val="00D70AB8"/>
    <w:rsid w:val="00D70D1A"/>
    <w:rsid w:val="00D70E86"/>
    <w:rsid w:val="00D72927"/>
    <w:rsid w:val="00D93348"/>
    <w:rsid w:val="00D957B6"/>
    <w:rsid w:val="00DA4397"/>
    <w:rsid w:val="00DA697D"/>
    <w:rsid w:val="00DC1A22"/>
    <w:rsid w:val="00DC36EC"/>
    <w:rsid w:val="00DC5623"/>
    <w:rsid w:val="00DC60E9"/>
    <w:rsid w:val="00DD0C26"/>
    <w:rsid w:val="00DE2E5B"/>
    <w:rsid w:val="00DE4654"/>
    <w:rsid w:val="00E00036"/>
    <w:rsid w:val="00E00357"/>
    <w:rsid w:val="00E01ED2"/>
    <w:rsid w:val="00E03DDC"/>
    <w:rsid w:val="00E1046F"/>
    <w:rsid w:val="00E106D5"/>
    <w:rsid w:val="00E13131"/>
    <w:rsid w:val="00E23DA2"/>
    <w:rsid w:val="00E32A2C"/>
    <w:rsid w:val="00E36A8A"/>
    <w:rsid w:val="00E3788E"/>
    <w:rsid w:val="00E40A54"/>
    <w:rsid w:val="00E5698E"/>
    <w:rsid w:val="00E60CCA"/>
    <w:rsid w:val="00E6128F"/>
    <w:rsid w:val="00E64619"/>
    <w:rsid w:val="00E657C4"/>
    <w:rsid w:val="00E65FFB"/>
    <w:rsid w:val="00E66ABD"/>
    <w:rsid w:val="00E77689"/>
    <w:rsid w:val="00E823A2"/>
    <w:rsid w:val="00E832BF"/>
    <w:rsid w:val="00E8372C"/>
    <w:rsid w:val="00E85525"/>
    <w:rsid w:val="00E96403"/>
    <w:rsid w:val="00E96F77"/>
    <w:rsid w:val="00E978B9"/>
    <w:rsid w:val="00EA09D2"/>
    <w:rsid w:val="00EA2401"/>
    <w:rsid w:val="00EA280B"/>
    <w:rsid w:val="00EB2F08"/>
    <w:rsid w:val="00EC03CC"/>
    <w:rsid w:val="00ED07E3"/>
    <w:rsid w:val="00ED1AEF"/>
    <w:rsid w:val="00ED219A"/>
    <w:rsid w:val="00ED351E"/>
    <w:rsid w:val="00ED3781"/>
    <w:rsid w:val="00ED5354"/>
    <w:rsid w:val="00ED5A9D"/>
    <w:rsid w:val="00ED5AC5"/>
    <w:rsid w:val="00ED5EF5"/>
    <w:rsid w:val="00EE01F1"/>
    <w:rsid w:val="00EE7567"/>
    <w:rsid w:val="00F07123"/>
    <w:rsid w:val="00F10E6F"/>
    <w:rsid w:val="00F1533A"/>
    <w:rsid w:val="00F17DF1"/>
    <w:rsid w:val="00F23E24"/>
    <w:rsid w:val="00F26931"/>
    <w:rsid w:val="00F32F21"/>
    <w:rsid w:val="00F364C4"/>
    <w:rsid w:val="00F434B9"/>
    <w:rsid w:val="00F4783C"/>
    <w:rsid w:val="00F511CA"/>
    <w:rsid w:val="00F51CA9"/>
    <w:rsid w:val="00F6665B"/>
    <w:rsid w:val="00F72395"/>
    <w:rsid w:val="00F7332C"/>
    <w:rsid w:val="00F749E3"/>
    <w:rsid w:val="00F74F6B"/>
    <w:rsid w:val="00F80AE6"/>
    <w:rsid w:val="00F86EA4"/>
    <w:rsid w:val="00F94E8E"/>
    <w:rsid w:val="00F97080"/>
    <w:rsid w:val="00FA4770"/>
    <w:rsid w:val="00FC00BF"/>
    <w:rsid w:val="00FF1E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locked="1" w:uiPriority="0"/>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2D61"/>
    <w:rPr>
      <w:sz w:val="20"/>
      <w:szCs w:val="20"/>
    </w:rPr>
  </w:style>
  <w:style w:type="paragraph" w:styleId="Titre1">
    <w:name w:val="heading 1"/>
    <w:basedOn w:val="Normal"/>
    <w:next w:val="Normal"/>
    <w:link w:val="Titre1Car"/>
    <w:uiPriority w:val="99"/>
    <w:qFormat/>
    <w:rsid w:val="007B2D61"/>
    <w:pPr>
      <w:spacing w:before="240"/>
      <w:outlineLvl w:val="0"/>
    </w:pPr>
    <w:rPr>
      <w:b/>
      <w:bCs/>
      <w:sz w:val="24"/>
      <w:szCs w:val="24"/>
      <w:u w:val="single"/>
    </w:rPr>
  </w:style>
  <w:style w:type="paragraph" w:styleId="Titre2">
    <w:name w:val="heading 2"/>
    <w:basedOn w:val="Normal"/>
    <w:next w:val="Normal"/>
    <w:link w:val="Titre2Car"/>
    <w:uiPriority w:val="99"/>
    <w:qFormat/>
    <w:rsid w:val="007B2D61"/>
    <w:pPr>
      <w:spacing w:before="120"/>
      <w:outlineLvl w:val="1"/>
    </w:pPr>
    <w:rPr>
      <w:b/>
      <w:bCs/>
      <w:sz w:val="24"/>
      <w:szCs w:val="24"/>
    </w:rPr>
  </w:style>
  <w:style w:type="paragraph" w:styleId="Titre3">
    <w:name w:val="heading 3"/>
    <w:basedOn w:val="Normal"/>
    <w:next w:val="Retraitnormal"/>
    <w:link w:val="Titre3Car"/>
    <w:uiPriority w:val="99"/>
    <w:qFormat/>
    <w:rsid w:val="007B2D61"/>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28552B"/>
    <w:rPr>
      <w:rFonts w:ascii="Cambria" w:hAnsi="Cambria" w:cs="Cambria"/>
      <w:b/>
      <w:bCs/>
      <w:kern w:val="32"/>
      <w:sz w:val="32"/>
      <w:szCs w:val="32"/>
    </w:rPr>
  </w:style>
  <w:style w:type="character" w:customStyle="1" w:styleId="Titre2Car">
    <w:name w:val="Titre 2 Car"/>
    <w:basedOn w:val="Policepardfaut"/>
    <w:link w:val="Titre2"/>
    <w:uiPriority w:val="99"/>
    <w:semiHidden/>
    <w:locked/>
    <w:rsid w:val="0028552B"/>
    <w:rPr>
      <w:rFonts w:ascii="Cambria" w:hAnsi="Cambria" w:cs="Cambria"/>
      <w:b/>
      <w:bCs/>
      <w:i/>
      <w:iCs/>
      <w:sz w:val="28"/>
      <w:szCs w:val="28"/>
    </w:rPr>
  </w:style>
  <w:style w:type="character" w:customStyle="1" w:styleId="Titre3Car">
    <w:name w:val="Titre 3 Car"/>
    <w:basedOn w:val="Policepardfaut"/>
    <w:link w:val="Titre3"/>
    <w:uiPriority w:val="99"/>
    <w:semiHidden/>
    <w:locked/>
    <w:rsid w:val="0028552B"/>
    <w:rPr>
      <w:rFonts w:ascii="Cambria" w:hAnsi="Cambria" w:cs="Cambria"/>
      <w:b/>
      <w:bCs/>
      <w:sz w:val="26"/>
      <w:szCs w:val="26"/>
    </w:rPr>
  </w:style>
  <w:style w:type="paragraph" w:styleId="Retraitnormal">
    <w:name w:val="Normal Indent"/>
    <w:basedOn w:val="Normal"/>
    <w:uiPriority w:val="99"/>
    <w:rsid w:val="007B2D61"/>
    <w:pPr>
      <w:ind w:left="708"/>
    </w:pPr>
  </w:style>
  <w:style w:type="paragraph" w:styleId="En-tte">
    <w:name w:val="header"/>
    <w:basedOn w:val="Normal"/>
    <w:link w:val="En-tteCar"/>
    <w:uiPriority w:val="99"/>
    <w:rsid w:val="007B2D61"/>
    <w:pPr>
      <w:tabs>
        <w:tab w:val="center" w:pos="4819"/>
        <w:tab w:val="right" w:pos="9071"/>
      </w:tabs>
    </w:pPr>
  </w:style>
  <w:style w:type="character" w:customStyle="1" w:styleId="En-tteCar">
    <w:name w:val="En-tête Car"/>
    <w:basedOn w:val="Policepardfaut"/>
    <w:link w:val="En-tte"/>
    <w:uiPriority w:val="99"/>
    <w:semiHidden/>
    <w:locked/>
    <w:rsid w:val="0028552B"/>
    <w:rPr>
      <w:rFonts w:cs="Times New Roman"/>
      <w:sz w:val="20"/>
      <w:szCs w:val="20"/>
    </w:rPr>
  </w:style>
  <w:style w:type="paragraph" w:customStyle="1" w:styleId="ET">
    <w:name w:val="ET"/>
    <w:basedOn w:val="Normal"/>
    <w:link w:val="ETCar"/>
    <w:uiPriority w:val="99"/>
    <w:rsid w:val="007B2D61"/>
    <w:rPr>
      <w:b/>
      <w:bCs/>
      <w:caps/>
      <w:sz w:val="24"/>
      <w:szCs w:val="24"/>
    </w:rPr>
  </w:style>
  <w:style w:type="paragraph" w:customStyle="1" w:styleId="OR">
    <w:name w:val="OR"/>
    <w:basedOn w:val="ET"/>
    <w:uiPriority w:val="99"/>
    <w:rsid w:val="007B2D61"/>
    <w:pPr>
      <w:ind w:left="5670"/>
    </w:pPr>
    <w:rPr>
      <w:b w:val="0"/>
      <w:bCs w:val="0"/>
      <w:caps w:val="0"/>
    </w:rPr>
  </w:style>
  <w:style w:type="paragraph" w:customStyle="1" w:styleId="TI">
    <w:name w:val="TI"/>
    <w:basedOn w:val="OR"/>
    <w:uiPriority w:val="99"/>
    <w:rsid w:val="007B2D61"/>
    <w:pPr>
      <w:ind w:left="1701"/>
      <w:jc w:val="center"/>
    </w:pPr>
    <w:rPr>
      <w:caps/>
      <w:u w:val="single"/>
    </w:rPr>
  </w:style>
  <w:style w:type="paragraph" w:customStyle="1" w:styleId="P0">
    <w:name w:val="P0"/>
    <w:basedOn w:val="ET"/>
    <w:link w:val="P0Car"/>
    <w:uiPriority w:val="99"/>
    <w:rsid w:val="007B2D61"/>
    <w:pPr>
      <w:ind w:left="1701"/>
      <w:jc w:val="both"/>
    </w:pPr>
    <w:rPr>
      <w:b w:val="0"/>
      <w:bCs w:val="0"/>
      <w:caps w:val="0"/>
    </w:rPr>
  </w:style>
  <w:style w:type="paragraph" w:customStyle="1" w:styleId="EL">
    <w:name w:val="EL"/>
    <w:basedOn w:val="P0"/>
    <w:uiPriority w:val="99"/>
    <w:rsid w:val="007B2D61"/>
    <w:pPr>
      <w:spacing w:after="240"/>
      <w:ind w:firstLine="1418"/>
    </w:pPr>
  </w:style>
  <w:style w:type="paragraph" w:customStyle="1" w:styleId="IN">
    <w:name w:val="IN"/>
    <w:basedOn w:val="P0"/>
    <w:link w:val="INCar"/>
    <w:uiPriority w:val="99"/>
    <w:rsid w:val="007B2D61"/>
    <w:pPr>
      <w:ind w:left="0"/>
      <w:jc w:val="left"/>
    </w:pPr>
    <w:rPr>
      <w:i/>
      <w:iCs/>
      <w:sz w:val="16"/>
      <w:szCs w:val="16"/>
    </w:rPr>
  </w:style>
  <w:style w:type="paragraph" w:customStyle="1" w:styleId="RE">
    <w:name w:val="RE"/>
    <w:basedOn w:val="P0"/>
    <w:uiPriority w:val="99"/>
    <w:rsid w:val="007B2D61"/>
    <w:pPr>
      <w:ind w:left="0"/>
    </w:pPr>
  </w:style>
  <w:style w:type="paragraph" w:customStyle="1" w:styleId="PE">
    <w:name w:val="PE"/>
    <w:basedOn w:val="IN"/>
    <w:uiPriority w:val="99"/>
    <w:rsid w:val="007B2D61"/>
    <w:pPr>
      <w:keepNext/>
      <w:ind w:left="1701"/>
      <w:jc w:val="both"/>
    </w:pPr>
    <w:rPr>
      <w:i w:val="0"/>
      <w:iCs w:val="0"/>
      <w:sz w:val="24"/>
      <w:szCs w:val="24"/>
    </w:rPr>
  </w:style>
  <w:style w:type="paragraph" w:customStyle="1" w:styleId="PC">
    <w:name w:val="PC"/>
    <w:basedOn w:val="IN"/>
    <w:uiPriority w:val="99"/>
    <w:rsid w:val="007B2D61"/>
    <w:pPr>
      <w:spacing w:after="480"/>
      <w:ind w:left="2268" w:firstLine="1134"/>
      <w:jc w:val="both"/>
    </w:pPr>
    <w:rPr>
      <w:i w:val="0"/>
      <w:iCs w:val="0"/>
      <w:sz w:val="24"/>
      <w:szCs w:val="24"/>
    </w:rPr>
  </w:style>
  <w:style w:type="paragraph" w:customStyle="1" w:styleId="PS">
    <w:name w:val="PS"/>
    <w:basedOn w:val="IN"/>
    <w:link w:val="PSCar"/>
    <w:uiPriority w:val="99"/>
    <w:rsid w:val="007B2D61"/>
    <w:pPr>
      <w:spacing w:after="480"/>
      <w:ind w:left="1701" w:firstLine="1134"/>
      <w:jc w:val="both"/>
    </w:pPr>
    <w:rPr>
      <w:i w:val="0"/>
      <w:iCs w:val="0"/>
      <w:sz w:val="24"/>
      <w:szCs w:val="24"/>
    </w:rPr>
  </w:style>
  <w:style w:type="paragraph" w:customStyle="1" w:styleId="AR">
    <w:name w:val="AR"/>
    <w:basedOn w:val="IN"/>
    <w:uiPriority w:val="99"/>
    <w:rsid w:val="007B2D61"/>
    <w:pPr>
      <w:spacing w:before="720" w:after="720"/>
      <w:ind w:left="5103"/>
    </w:pPr>
    <w:rPr>
      <w:i w:val="0"/>
      <w:iCs w:val="0"/>
      <w:caps/>
      <w:sz w:val="24"/>
      <w:szCs w:val="24"/>
      <w:u w:val="single"/>
    </w:rPr>
  </w:style>
  <w:style w:type="paragraph" w:styleId="Textedebulles">
    <w:name w:val="Balloon Text"/>
    <w:basedOn w:val="Normal"/>
    <w:link w:val="TextedebullesCar"/>
    <w:uiPriority w:val="99"/>
    <w:semiHidden/>
    <w:rsid w:val="00171F87"/>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28552B"/>
    <w:rPr>
      <w:rFonts w:cs="Times New Roman"/>
      <w:sz w:val="2"/>
      <w:szCs w:val="2"/>
    </w:rPr>
  </w:style>
  <w:style w:type="paragraph" w:styleId="Corpsdetexte">
    <w:name w:val="Body Text"/>
    <w:basedOn w:val="Normal"/>
    <w:link w:val="CorpsdetexteCar"/>
    <w:uiPriority w:val="99"/>
    <w:rsid w:val="00EE7567"/>
    <w:pPr>
      <w:spacing w:before="120" w:after="120"/>
      <w:ind w:firstLine="709"/>
      <w:jc w:val="both"/>
    </w:pPr>
    <w:rPr>
      <w:sz w:val="24"/>
      <w:szCs w:val="24"/>
    </w:rPr>
  </w:style>
  <w:style w:type="character" w:customStyle="1" w:styleId="CorpsdetexteCar">
    <w:name w:val="Corps de texte Car"/>
    <w:basedOn w:val="Policepardfaut"/>
    <w:link w:val="Corpsdetexte"/>
    <w:uiPriority w:val="99"/>
    <w:semiHidden/>
    <w:locked/>
    <w:rsid w:val="0028552B"/>
    <w:rPr>
      <w:rFonts w:cs="Times New Roman"/>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Grilledutableau">
    <w:name w:val="Table Grid"/>
    <w:basedOn w:val="Tableau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0">
    <w:name w:val="corps de texte"/>
    <w:basedOn w:val="Normal"/>
    <w:link w:val="corpsdetexteCar0"/>
    <w:uiPriority w:val="99"/>
    <w:rsid w:val="00EE7567"/>
    <w:pPr>
      <w:spacing w:before="240"/>
      <w:jc w:val="both"/>
    </w:pPr>
    <w:rPr>
      <w:sz w:val="24"/>
      <w:szCs w:val="24"/>
    </w:rPr>
  </w:style>
  <w:style w:type="paragraph" w:styleId="Pieddepage">
    <w:name w:val="footer"/>
    <w:basedOn w:val="Normal"/>
    <w:link w:val="PieddepageCar"/>
    <w:uiPriority w:val="99"/>
    <w:rsid w:val="00EE7567"/>
    <w:pPr>
      <w:tabs>
        <w:tab w:val="center" w:pos="4536"/>
        <w:tab w:val="right" w:pos="9072"/>
      </w:tabs>
    </w:pPr>
  </w:style>
  <w:style w:type="character" w:customStyle="1" w:styleId="PieddepageCar">
    <w:name w:val="Pied de page Car"/>
    <w:basedOn w:val="Policepardfaut"/>
    <w:link w:val="Pieddepage"/>
    <w:uiPriority w:val="99"/>
    <w:semiHidden/>
    <w:locked/>
    <w:rsid w:val="0028552B"/>
    <w:rPr>
      <w:rFonts w:cs="Times New Roman"/>
      <w:sz w:val="20"/>
      <w:szCs w:val="20"/>
    </w:rPr>
  </w:style>
  <w:style w:type="character" w:styleId="Numrodepage">
    <w:name w:val="page number"/>
    <w:basedOn w:val="Policepardfaut"/>
    <w:uiPriority w:val="99"/>
    <w:rsid w:val="001036A6"/>
    <w:rPr>
      <w:rFonts w:cs="Times New Roman"/>
    </w:rPr>
  </w:style>
  <w:style w:type="character" w:customStyle="1" w:styleId="ETCar">
    <w:name w:val="ET Car"/>
    <w:basedOn w:val="Policepardfaut"/>
    <w:link w:val="ET"/>
    <w:uiPriority w:val="99"/>
    <w:locked/>
    <w:rsid w:val="001036A6"/>
    <w:rPr>
      <w:rFonts w:cs="Times New Roman"/>
      <w:b/>
      <w:bCs/>
      <w:caps/>
      <w:sz w:val="24"/>
      <w:szCs w:val="24"/>
      <w:lang w:val="fr-FR" w:eastAsia="fr-FR"/>
    </w:rPr>
  </w:style>
  <w:style w:type="character" w:customStyle="1" w:styleId="P0Car">
    <w:name w:val="P0 Car"/>
    <w:basedOn w:val="ETCar"/>
    <w:link w:val="P0"/>
    <w:uiPriority w:val="99"/>
    <w:locked/>
    <w:rsid w:val="001036A6"/>
    <w:rPr>
      <w:rFonts w:cs="Times New Roman"/>
      <w:b/>
      <w:bCs/>
      <w:caps/>
      <w:sz w:val="24"/>
      <w:szCs w:val="24"/>
      <w:lang w:val="fr-FR" w:eastAsia="fr-FR"/>
    </w:rPr>
  </w:style>
  <w:style w:type="character" w:customStyle="1" w:styleId="INCar">
    <w:name w:val="IN Car"/>
    <w:basedOn w:val="P0Car"/>
    <w:link w:val="IN"/>
    <w:uiPriority w:val="99"/>
    <w:locked/>
    <w:rsid w:val="001036A6"/>
    <w:rPr>
      <w:rFonts w:cs="Times New Roman"/>
      <w:b/>
      <w:bCs/>
      <w:i/>
      <w:iCs/>
      <w:caps/>
      <w:sz w:val="16"/>
      <w:szCs w:val="16"/>
      <w:lang w:val="fr-FR" w:eastAsia="fr-FR"/>
    </w:rPr>
  </w:style>
  <w:style w:type="character" w:customStyle="1" w:styleId="PSCar">
    <w:name w:val="PS Car"/>
    <w:basedOn w:val="INCar"/>
    <w:link w:val="PS"/>
    <w:uiPriority w:val="99"/>
    <w:locked/>
    <w:rsid w:val="001036A6"/>
    <w:rPr>
      <w:rFonts w:cs="Times New Roman"/>
      <w:b/>
      <w:bCs/>
      <w:i/>
      <w:iCs/>
      <w:caps/>
      <w:sz w:val="24"/>
      <w:szCs w:val="24"/>
      <w:lang w:val="fr-FR" w:eastAsia="fr-FR"/>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0">
    <w:name w:val="corps de texte Car"/>
    <w:basedOn w:val="Policepardfaut"/>
    <w:link w:val="corpsdetexte0"/>
    <w:uiPriority w:val="99"/>
    <w:locked/>
    <w:rsid w:val="00384D45"/>
    <w:rPr>
      <w:rFonts w:cs="Times New Roman"/>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Policepardfaut"/>
    <w:uiPriority w:val="99"/>
    <w:rsid w:val="007C6484"/>
    <w:rPr>
      <w:rFonts w:cs="Times New Roman"/>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 w:type="paragraph" w:styleId="NormalWeb">
    <w:name w:val="Normal (Web)"/>
    <w:basedOn w:val="Normal"/>
    <w:uiPriority w:val="99"/>
    <w:rsid w:val="005C1A53"/>
    <w:pPr>
      <w:spacing w:before="100" w:beforeAutospacing="1" w:after="100" w:afterAutospacing="1"/>
    </w:pPr>
    <w:rPr>
      <w:sz w:val="24"/>
      <w:szCs w:val="24"/>
    </w:rPr>
  </w:style>
  <w:style w:type="paragraph" w:customStyle="1" w:styleId="Style">
    <w:name w:val="Style"/>
    <w:basedOn w:val="Normal"/>
    <w:uiPriority w:val="99"/>
    <w:rsid w:val="00297926"/>
    <w:pPr>
      <w:spacing w:after="160" w:line="240" w:lineRule="exact"/>
    </w:pPr>
    <w:rPr>
      <w:rFonts w:ascii="Tahoma" w:hAnsi="Tahoma" w:cs="Tahoma"/>
      <w:lang w:val="en-US" w:eastAsia="en-US"/>
    </w:rPr>
  </w:style>
  <w:style w:type="character" w:styleId="Appelnotedebasdep">
    <w:name w:val="footnote reference"/>
    <w:basedOn w:val="Policepardfaut"/>
    <w:uiPriority w:val="99"/>
    <w:semiHidden/>
    <w:rsid w:val="005D0918"/>
    <w:rPr>
      <w:rFonts w:cs="Times New Roman"/>
      <w:sz w:val="20"/>
      <w:szCs w:val="20"/>
      <w:vertAlign w:val="superscript"/>
    </w:rPr>
  </w:style>
  <w:style w:type="paragraph" w:styleId="Notedebasdepage">
    <w:name w:val="footnote text"/>
    <w:basedOn w:val="Normal"/>
    <w:next w:val="Corpsdetexte"/>
    <w:link w:val="NotedebasdepageCar"/>
    <w:uiPriority w:val="99"/>
    <w:semiHidden/>
    <w:rsid w:val="005D0918"/>
    <w:pPr>
      <w:spacing w:before="120"/>
      <w:ind w:firstLine="709"/>
      <w:jc w:val="both"/>
    </w:pPr>
  </w:style>
  <w:style w:type="character" w:customStyle="1" w:styleId="NotedebasdepageCar">
    <w:name w:val="Note de bas de page Car"/>
    <w:basedOn w:val="Policepardfaut"/>
    <w:link w:val="Notedebasdepage"/>
    <w:uiPriority w:val="99"/>
    <w:semiHidden/>
    <w:locked/>
    <w:rsid w:val="0028552B"/>
    <w:rPr>
      <w:rFonts w:cs="Times New Roman"/>
      <w:sz w:val="20"/>
      <w:szCs w:val="20"/>
    </w:rPr>
  </w:style>
  <w:style w:type="paragraph" w:customStyle="1" w:styleId="p00">
    <w:name w:val="p0"/>
    <w:basedOn w:val="Normal"/>
    <w:uiPriority w:val="99"/>
    <w:rsid w:val="005D0918"/>
    <w:pPr>
      <w:spacing w:before="100" w:beforeAutospacing="1" w:after="100" w:afterAutospacing="1"/>
    </w:pPr>
    <w:rPr>
      <w:sz w:val="24"/>
      <w:szCs w:val="24"/>
    </w:rPr>
  </w:style>
  <w:style w:type="paragraph" w:customStyle="1" w:styleId="Car1CarCarCarCarCarCarCarCarCarCar1CarCarCarCarCar">
    <w:name w:val="Car1 Car Car Car Car Car Car Car Car Car Car1 Car Car Car Car Car"/>
    <w:basedOn w:val="Normal"/>
    <w:uiPriority w:val="99"/>
    <w:rsid w:val="005D0918"/>
    <w:pPr>
      <w:widowControl w:val="0"/>
      <w:adjustRightInd w:val="0"/>
      <w:spacing w:after="160" w:line="240" w:lineRule="exact"/>
      <w:jc w:val="both"/>
      <w:textAlignment w:val="baseline"/>
    </w:pPr>
    <w:rPr>
      <w:rFonts w:ascii="Tahoma" w:hAnsi="Tahoma" w:cs="Tahoma"/>
      <w:lang w:val="en-US" w:eastAsia="en-US"/>
    </w:rPr>
  </w:style>
  <w:style w:type="paragraph" w:customStyle="1" w:styleId="StylepsNoirPremireligne222cmAvantAutomatiqueApr">
    <w:name w:val="Style ps + Noir Première ligne : 2.22 cm Avant : Automatique Apr..."/>
    <w:basedOn w:val="ps0"/>
    <w:uiPriority w:val="99"/>
    <w:rsid w:val="008E0A74"/>
    <w:pPr>
      <w:ind w:firstLine="1259"/>
      <w:jc w:val="both"/>
    </w:pPr>
    <w:rPr>
      <w:color w:val="000000"/>
    </w:rPr>
  </w:style>
  <w:style w:type="paragraph" w:customStyle="1" w:styleId="Char">
    <w:name w:val="Char"/>
    <w:basedOn w:val="Normal"/>
    <w:uiPriority w:val="99"/>
    <w:rsid w:val="008E0A74"/>
    <w:pPr>
      <w:spacing w:after="160" w:line="240" w:lineRule="exact"/>
    </w:pPr>
    <w:rPr>
      <w:rFonts w:ascii="Tahoma" w:hAnsi="Tahoma" w:cs="Tahoma"/>
      <w:lang w:val="en-US" w:eastAsia="en-US"/>
    </w:rPr>
  </w:style>
  <w:style w:type="paragraph" w:customStyle="1" w:styleId="CarCar1CarCarCarCarCarCar">
    <w:name w:val="Car Car1 Car Car Car Car Car Car"/>
    <w:basedOn w:val="Normal"/>
    <w:uiPriority w:val="99"/>
    <w:rsid w:val="00307EA9"/>
    <w:pPr>
      <w:spacing w:after="160" w:line="240" w:lineRule="exact"/>
    </w:pPr>
    <w:rPr>
      <w:rFonts w:ascii="Tahoma" w:hAnsi="Tahoma" w:cs="Tahoma"/>
      <w:lang w:val="en-US" w:eastAsia="en-US"/>
    </w:rPr>
  </w:style>
  <w:style w:type="paragraph" w:customStyle="1" w:styleId="CarCar">
    <w:name w:val="Car Car"/>
    <w:basedOn w:val="Normal"/>
    <w:uiPriority w:val="99"/>
    <w:rsid w:val="00B632E4"/>
    <w:pPr>
      <w:spacing w:after="160" w:line="240" w:lineRule="exact"/>
    </w:pPr>
    <w:rPr>
      <w:rFonts w:ascii="Tahoma" w:hAnsi="Tahoma" w:cs="Tahoma"/>
      <w:lang w:val="en-US" w:eastAsia="en-US"/>
    </w:rPr>
  </w:style>
  <w:style w:type="paragraph" w:customStyle="1" w:styleId="CarCar1CarCarCar">
    <w:name w:val="Car Car1 Car Car Car"/>
    <w:basedOn w:val="Normal"/>
    <w:uiPriority w:val="99"/>
    <w:rsid w:val="003762A4"/>
    <w:pPr>
      <w:spacing w:after="160" w:line="240" w:lineRule="exact"/>
    </w:pPr>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849655">
      <w:marLeft w:val="0"/>
      <w:marRight w:val="0"/>
      <w:marTop w:val="0"/>
      <w:marBottom w:val="0"/>
      <w:divBdr>
        <w:top w:val="none" w:sz="0" w:space="0" w:color="auto"/>
        <w:left w:val="none" w:sz="0" w:space="0" w:color="auto"/>
        <w:bottom w:val="none" w:sz="0" w:space="0" w:color="auto"/>
        <w:right w:val="none" w:sz="0" w:space="0" w:color="auto"/>
      </w:divBdr>
    </w:div>
    <w:div w:id="119584965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35</TotalTime>
  <Pages>17</Pages>
  <Words>4257</Words>
  <Characters>23414</Characters>
  <Application>Microsoft Office Word</Application>
  <DocSecurity>0</DocSecurity>
  <Lines>195</Lines>
  <Paragraphs>55</Paragraphs>
  <ScaleCrop>false</ScaleCrop>
  <Company>COUR DES COMPTES</Company>
  <LinksUpToDate>false</LinksUpToDate>
  <CharactersWithSpaces>27616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7</cp:revision>
  <cp:lastPrinted>2011-05-23T10:49:00Z</cp:lastPrinted>
  <dcterms:created xsi:type="dcterms:W3CDTF">2011-05-30T15:20:00Z</dcterms:created>
  <dcterms:modified xsi:type="dcterms:W3CDTF">2013-09-23T14:47:00Z</dcterms:modified>
</cp:coreProperties>
</file>