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0B10" w:rsidRPr="00DF0B10" w:rsidRDefault="00DF0B10" w:rsidP="00DF0B10">
      <w:pPr>
        <w:widowControl w:val="0"/>
        <w:spacing w:after="0" w:line="240" w:lineRule="auto"/>
        <w:rPr>
          <w:rFonts w:ascii="Times New Roman" w:eastAsia="Times New Roman" w:hAnsi="Times New Roman"/>
          <w:b/>
          <w:bCs/>
          <w:caps/>
          <w:sz w:val="24"/>
          <w:szCs w:val="24"/>
          <w:lang w:eastAsia="fr-FR"/>
        </w:rPr>
      </w:pPr>
      <w:r w:rsidRPr="00DF0B10">
        <w:rPr>
          <w:rFonts w:ascii="Times New Roman" w:eastAsia="Times New Roman" w:hAnsi="Times New Roman"/>
          <w:b/>
          <w:bCs/>
          <w:caps/>
          <w:sz w:val="24"/>
          <w:szCs w:val="24"/>
          <w:lang w:eastAsia="fr-FR"/>
        </w:rPr>
        <w:t>COUR DES COMPTES</w:t>
      </w:r>
    </w:p>
    <w:p w:rsidR="00DF0B10" w:rsidRPr="00DF0B10" w:rsidRDefault="00DF0B10" w:rsidP="00DF0B10">
      <w:pPr>
        <w:widowControl w:val="0"/>
        <w:spacing w:after="0" w:line="240" w:lineRule="auto"/>
        <w:rPr>
          <w:rFonts w:ascii="Times New Roman" w:eastAsia="Times New Roman" w:hAnsi="Times New Roman"/>
          <w:b/>
          <w:bCs/>
          <w:caps/>
          <w:sz w:val="24"/>
          <w:szCs w:val="24"/>
          <w:lang w:eastAsia="fr-FR"/>
        </w:rPr>
      </w:pPr>
      <w:r w:rsidRPr="00DF0B10">
        <w:rPr>
          <w:rFonts w:ascii="Times New Roman" w:eastAsia="Times New Roman" w:hAnsi="Times New Roman"/>
          <w:b/>
          <w:bCs/>
          <w:caps/>
          <w:sz w:val="24"/>
          <w:szCs w:val="24"/>
          <w:lang w:eastAsia="fr-FR"/>
        </w:rPr>
        <w:tab/>
        <w:t xml:space="preserve">    ------ </w:t>
      </w:r>
    </w:p>
    <w:p w:rsidR="00DF0B10" w:rsidRPr="00DF0B10" w:rsidRDefault="00DF0B10" w:rsidP="00DF0B10">
      <w:pPr>
        <w:widowControl w:val="0"/>
        <w:spacing w:after="0" w:line="240" w:lineRule="auto"/>
        <w:rPr>
          <w:rFonts w:ascii="Times New Roman" w:eastAsia="Times New Roman" w:hAnsi="Times New Roman"/>
          <w:b/>
          <w:bCs/>
          <w:caps/>
          <w:sz w:val="24"/>
          <w:szCs w:val="24"/>
          <w:lang w:eastAsia="fr-FR"/>
        </w:rPr>
      </w:pPr>
      <w:r w:rsidRPr="00DF0B10">
        <w:rPr>
          <w:rFonts w:ascii="Times New Roman" w:eastAsia="Times New Roman" w:hAnsi="Times New Roman"/>
          <w:b/>
          <w:bCs/>
          <w:caps/>
          <w:sz w:val="24"/>
          <w:szCs w:val="24"/>
          <w:lang w:eastAsia="fr-FR"/>
        </w:rPr>
        <w:t>premiere CHAMBRE</w:t>
      </w:r>
    </w:p>
    <w:p w:rsidR="00DF0B10" w:rsidRPr="00DF0B10" w:rsidRDefault="00DF0B10" w:rsidP="00DF0B10">
      <w:pPr>
        <w:widowControl w:val="0"/>
        <w:spacing w:after="0" w:line="240" w:lineRule="auto"/>
        <w:rPr>
          <w:rFonts w:ascii="Times New Roman" w:eastAsia="Times New Roman" w:hAnsi="Times New Roman"/>
          <w:b/>
          <w:bCs/>
          <w:caps/>
          <w:sz w:val="24"/>
          <w:szCs w:val="24"/>
          <w:lang w:eastAsia="fr-FR"/>
        </w:rPr>
      </w:pPr>
      <w:r w:rsidRPr="00DF0B10">
        <w:rPr>
          <w:rFonts w:ascii="Times New Roman" w:eastAsia="Times New Roman" w:hAnsi="Times New Roman"/>
          <w:b/>
          <w:bCs/>
          <w:caps/>
          <w:sz w:val="24"/>
          <w:szCs w:val="24"/>
          <w:lang w:eastAsia="fr-FR"/>
        </w:rPr>
        <w:tab/>
        <w:t xml:space="preserve">    ------ </w:t>
      </w:r>
    </w:p>
    <w:p w:rsidR="00DF0B10" w:rsidRPr="00DF0B10" w:rsidRDefault="00DF0B10" w:rsidP="00DF0B10">
      <w:pPr>
        <w:widowControl w:val="0"/>
        <w:spacing w:after="0" w:line="240" w:lineRule="auto"/>
        <w:rPr>
          <w:rFonts w:ascii="Times New Roman" w:eastAsia="Times New Roman" w:hAnsi="Times New Roman"/>
          <w:b/>
          <w:bCs/>
          <w:caps/>
          <w:sz w:val="24"/>
          <w:szCs w:val="24"/>
          <w:lang w:eastAsia="fr-FR"/>
        </w:rPr>
      </w:pPr>
      <w:r w:rsidRPr="00DF0B10">
        <w:rPr>
          <w:rFonts w:ascii="Times New Roman" w:eastAsia="Times New Roman" w:hAnsi="Times New Roman"/>
          <w:b/>
          <w:bCs/>
          <w:caps/>
          <w:sz w:val="24"/>
          <w:szCs w:val="24"/>
          <w:lang w:eastAsia="fr-FR"/>
        </w:rPr>
        <w:t>premiere section</w:t>
      </w:r>
    </w:p>
    <w:p w:rsidR="00DF0B10" w:rsidRPr="00DF0B10" w:rsidRDefault="00DF0B10" w:rsidP="00DF0B10">
      <w:pPr>
        <w:widowControl w:val="0"/>
        <w:spacing w:after="0" w:line="240" w:lineRule="auto"/>
        <w:rPr>
          <w:rFonts w:ascii="Times New Roman" w:eastAsia="Times New Roman" w:hAnsi="Times New Roman"/>
          <w:b/>
          <w:bCs/>
          <w:caps/>
          <w:sz w:val="24"/>
          <w:szCs w:val="24"/>
          <w:lang w:eastAsia="fr-FR"/>
        </w:rPr>
      </w:pPr>
      <w:r w:rsidRPr="00DF0B10">
        <w:rPr>
          <w:rFonts w:ascii="Times New Roman" w:eastAsia="Times New Roman" w:hAnsi="Times New Roman"/>
          <w:b/>
          <w:bCs/>
          <w:caps/>
          <w:sz w:val="24"/>
          <w:szCs w:val="24"/>
          <w:lang w:eastAsia="fr-FR"/>
        </w:rPr>
        <w:tab/>
        <w:t xml:space="preserve">    ------ </w:t>
      </w:r>
    </w:p>
    <w:p w:rsidR="00DF0B10" w:rsidRPr="00DF0B10" w:rsidRDefault="00DF0B10" w:rsidP="004E2F1C">
      <w:pPr>
        <w:widowControl w:val="0"/>
        <w:tabs>
          <w:tab w:val="center" w:pos="4819"/>
          <w:tab w:val="right" w:pos="9071"/>
        </w:tabs>
        <w:spacing w:before="120" w:after="120" w:line="240" w:lineRule="auto"/>
        <w:rPr>
          <w:rFonts w:ascii="Times New Roman" w:eastAsia="Times New Roman" w:hAnsi="Times New Roman"/>
          <w:sz w:val="24"/>
          <w:szCs w:val="24"/>
          <w:lang w:eastAsia="fr-FR"/>
        </w:rPr>
      </w:pPr>
      <w:r>
        <w:rPr>
          <w:rFonts w:ascii="Times New Roman" w:eastAsia="Times New Roman" w:hAnsi="Times New Roman"/>
          <w:b/>
          <w:bCs/>
          <w:i/>
          <w:iCs/>
          <w:sz w:val="20"/>
          <w:szCs w:val="20"/>
          <w:lang w:eastAsia="fr-FR"/>
        </w:rPr>
        <w:t xml:space="preserve">  </w:t>
      </w:r>
      <w:r w:rsidR="009B6FDE">
        <w:rPr>
          <w:rFonts w:ascii="Times New Roman" w:eastAsia="Times New Roman" w:hAnsi="Times New Roman"/>
          <w:b/>
          <w:bCs/>
          <w:i/>
          <w:iCs/>
          <w:sz w:val="20"/>
          <w:szCs w:val="20"/>
          <w:lang w:eastAsia="fr-FR"/>
        </w:rPr>
        <w:t xml:space="preserve">   </w:t>
      </w:r>
      <w:r>
        <w:rPr>
          <w:rFonts w:ascii="Times New Roman" w:eastAsia="Times New Roman" w:hAnsi="Times New Roman"/>
          <w:b/>
          <w:bCs/>
          <w:i/>
          <w:iCs/>
          <w:sz w:val="20"/>
          <w:szCs w:val="20"/>
          <w:lang w:eastAsia="fr-FR"/>
        </w:rPr>
        <w:t xml:space="preserve">  </w:t>
      </w:r>
      <w:r w:rsidRPr="00DF0B10">
        <w:rPr>
          <w:rFonts w:ascii="Times New Roman" w:eastAsia="Times New Roman" w:hAnsi="Times New Roman"/>
          <w:b/>
          <w:bCs/>
          <w:i/>
          <w:iCs/>
          <w:sz w:val="24"/>
          <w:szCs w:val="24"/>
          <w:lang w:eastAsia="fr-FR"/>
        </w:rPr>
        <w:t xml:space="preserve">Arrêt n° </w:t>
      </w:r>
      <w:r w:rsidR="009B6FDE">
        <w:rPr>
          <w:rFonts w:ascii="Times New Roman" w:eastAsia="Times New Roman" w:hAnsi="Times New Roman"/>
          <w:b/>
          <w:bCs/>
          <w:i/>
          <w:iCs/>
          <w:sz w:val="24"/>
          <w:szCs w:val="24"/>
          <w:lang w:eastAsia="fr-FR"/>
        </w:rPr>
        <w:t>69617</w:t>
      </w:r>
    </w:p>
    <w:p w:rsidR="00DF0B10" w:rsidRPr="00DF0B10" w:rsidRDefault="00DF0B10" w:rsidP="00DF0B10">
      <w:pPr>
        <w:widowControl w:val="0"/>
        <w:spacing w:before="120" w:after="120" w:line="240" w:lineRule="auto"/>
        <w:ind w:left="5040"/>
        <w:rPr>
          <w:rFonts w:ascii="Times New Roman" w:eastAsia="Times New Roman" w:hAnsi="Times New Roman"/>
          <w:sz w:val="24"/>
          <w:szCs w:val="24"/>
          <w:lang w:eastAsia="fr-FR"/>
        </w:rPr>
      </w:pPr>
      <w:r w:rsidRPr="00DF0B10">
        <w:rPr>
          <w:rFonts w:ascii="Times New Roman" w:eastAsia="Times New Roman" w:hAnsi="Times New Roman"/>
          <w:sz w:val="24"/>
          <w:szCs w:val="24"/>
          <w:lang w:eastAsia="fr-FR"/>
        </w:rPr>
        <w:t>TRESORIER-PAYEUR GENERAL DE LA HAUTE-CORSE</w:t>
      </w:r>
    </w:p>
    <w:p w:rsidR="00DF0B10" w:rsidRPr="00DF0B10" w:rsidRDefault="00DF0B10" w:rsidP="00DF0B10">
      <w:pPr>
        <w:widowControl w:val="0"/>
        <w:spacing w:before="120" w:after="120" w:line="240" w:lineRule="auto"/>
        <w:ind w:left="5040"/>
        <w:rPr>
          <w:rFonts w:ascii="Times New Roman" w:eastAsia="Times New Roman" w:hAnsi="Times New Roman"/>
          <w:sz w:val="24"/>
          <w:szCs w:val="24"/>
          <w:lang w:eastAsia="fr-FR"/>
        </w:rPr>
      </w:pPr>
      <w:r w:rsidRPr="00DF0B10">
        <w:rPr>
          <w:rFonts w:ascii="Times New Roman" w:eastAsia="Times New Roman" w:hAnsi="Times New Roman"/>
          <w:sz w:val="24"/>
          <w:szCs w:val="24"/>
          <w:lang w:eastAsia="fr-FR"/>
        </w:rPr>
        <w:t>Exercices 200</w:t>
      </w:r>
      <w:r w:rsidR="00E40D1F">
        <w:rPr>
          <w:rFonts w:ascii="Times New Roman" w:eastAsia="Times New Roman" w:hAnsi="Times New Roman"/>
          <w:sz w:val="24"/>
          <w:szCs w:val="24"/>
          <w:lang w:eastAsia="fr-FR"/>
        </w:rPr>
        <w:t>9</w:t>
      </w:r>
      <w:r w:rsidRPr="00DF0B10">
        <w:rPr>
          <w:rFonts w:ascii="Times New Roman" w:eastAsia="Times New Roman" w:hAnsi="Times New Roman"/>
          <w:sz w:val="24"/>
          <w:szCs w:val="24"/>
          <w:lang w:eastAsia="fr-FR"/>
        </w:rPr>
        <w:t xml:space="preserve"> à 2011</w:t>
      </w:r>
    </w:p>
    <w:p w:rsidR="00DF0B10" w:rsidRPr="00DF0B10" w:rsidRDefault="00DF0B10" w:rsidP="00DF0B10">
      <w:pPr>
        <w:widowControl w:val="0"/>
        <w:spacing w:before="120" w:after="120" w:line="240" w:lineRule="auto"/>
        <w:ind w:left="5040"/>
        <w:rPr>
          <w:rFonts w:ascii="Times New Roman" w:eastAsia="Times New Roman" w:hAnsi="Times New Roman"/>
          <w:sz w:val="24"/>
          <w:szCs w:val="24"/>
          <w:lang w:eastAsia="fr-FR"/>
        </w:rPr>
      </w:pPr>
      <w:r w:rsidRPr="00DF0B10">
        <w:rPr>
          <w:rFonts w:ascii="Times New Roman" w:eastAsia="Times New Roman" w:hAnsi="Times New Roman"/>
          <w:sz w:val="24"/>
          <w:szCs w:val="24"/>
          <w:lang w:eastAsia="fr-FR"/>
        </w:rPr>
        <w:t>Rapport n° 2013-536-0</w:t>
      </w:r>
    </w:p>
    <w:p w:rsidR="00DF0B10" w:rsidRPr="00DF0B10" w:rsidRDefault="00DF0B10" w:rsidP="00DF0B10">
      <w:pPr>
        <w:widowControl w:val="0"/>
        <w:spacing w:before="120" w:after="120" w:line="240" w:lineRule="auto"/>
        <w:ind w:left="5040"/>
        <w:rPr>
          <w:rFonts w:ascii="Times New Roman" w:eastAsia="Times New Roman" w:hAnsi="Times New Roman"/>
          <w:sz w:val="24"/>
          <w:szCs w:val="24"/>
          <w:lang w:eastAsia="fr-FR"/>
        </w:rPr>
      </w:pPr>
      <w:r w:rsidRPr="00DF0B10">
        <w:rPr>
          <w:rFonts w:ascii="Times New Roman" w:eastAsia="Times New Roman" w:hAnsi="Times New Roman"/>
          <w:sz w:val="24"/>
          <w:szCs w:val="24"/>
          <w:lang w:eastAsia="fr-FR"/>
        </w:rPr>
        <w:t>Audience publique du 18 septembre 2013</w:t>
      </w:r>
    </w:p>
    <w:p w:rsidR="00DF0B10" w:rsidRPr="00DF0B10" w:rsidRDefault="00DF0B10" w:rsidP="00DF0B10">
      <w:pPr>
        <w:widowControl w:val="0"/>
        <w:spacing w:before="120" w:after="120" w:line="240" w:lineRule="auto"/>
        <w:ind w:left="5040"/>
        <w:rPr>
          <w:rFonts w:ascii="Times New Roman" w:eastAsia="Times New Roman" w:hAnsi="Times New Roman"/>
          <w:sz w:val="24"/>
          <w:szCs w:val="24"/>
          <w:lang w:eastAsia="fr-FR"/>
        </w:rPr>
      </w:pPr>
      <w:r w:rsidRPr="00DF0B10">
        <w:rPr>
          <w:rFonts w:ascii="Times New Roman" w:eastAsia="Times New Roman" w:hAnsi="Times New Roman"/>
          <w:sz w:val="24"/>
          <w:szCs w:val="24"/>
          <w:lang w:eastAsia="fr-FR"/>
        </w:rPr>
        <w:t xml:space="preserve">Lecture publique du </w:t>
      </w:r>
      <w:r w:rsidR="0066751B">
        <w:rPr>
          <w:rFonts w:ascii="Times New Roman" w:eastAsia="Times New Roman" w:hAnsi="Times New Roman"/>
          <w:sz w:val="24"/>
          <w:szCs w:val="24"/>
          <w:lang w:eastAsia="fr-FR"/>
        </w:rPr>
        <w:t>2</w:t>
      </w:r>
      <w:r w:rsidR="003C4868">
        <w:rPr>
          <w:rFonts w:ascii="Times New Roman" w:eastAsia="Times New Roman" w:hAnsi="Times New Roman"/>
          <w:sz w:val="24"/>
          <w:szCs w:val="24"/>
          <w:lang w:eastAsia="fr-FR"/>
        </w:rPr>
        <w:t>3</w:t>
      </w:r>
      <w:r w:rsidR="0066751B">
        <w:rPr>
          <w:rFonts w:ascii="Times New Roman" w:eastAsia="Times New Roman" w:hAnsi="Times New Roman"/>
          <w:sz w:val="24"/>
          <w:szCs w:val="24"/>
          <w:lang w:eastAsia="fr-FR"/>
        </w:rPr>
        <w:t xml:space="preserve"> avril 2014</w:t>
      </w:r>
    </w:p>
    <w:p w:rsidR="00DF0B10" w:rsidRPr="00DF0B10" w:rsidRDefault="00DF0B10" w:rsidP="00DF0B10">
      <w:pPr>
        <w:widowControl w:val="0"/>
        <w:spacing w:before="120" w:after="120" w:line="240" w:lineRule="auto"/>
        <w:ind w:firstLine="709"/>
        <w:rPr>
          <w:rFonts w:ascii="Times New Roman" w:eastAsia="Times New Roman" w:hAnsi="Times New Roman"/>
          <w:sz w:val="24"/>
          <w:szCs w:val="24"/>
          <w:lang w:eastAsia="fr-FR"/>
        </w:rPr>
      </w:pPr>
    </w:p>
    <w:p w:rsidR="00596142" w:rsidRPr="00690D05" w:rsidRDefault="00596142" w:rsidP="00596142">
      <w:pPr>
        <w:pStyle w:val="P0"/>
        <w:spacing w:after="240"/>
        <w:ind w:left="540" w:right="-284" w:firstLine="594"/>
        <w:jc w:val="center"/>
      </w:pPr>
      <w:r w:rsidRPr="00690D05">
        <w:t>REPUBLIQUE FRANÇAISE</w:t>
      </w:r>
    </w:p>
    <w:p w:rsidR="00596142" w:rsidRPr="00690D05" w:rsidRDefault="00596142" w:rsidP="00596142">
      <w:pPr>
        <w:pStyle w:val="P0"/>
        <w:spacing w:after="120"/>
        <w:ind w:left="539" w:right="-284" w:firstLine="595"/>
        <w:jc w:val="center"/>
      </w:pPr>
      <w:r w:rsidRPr="00690D05">
        <w:t>AU NOM DU PEUPLE FRANÇAIS</w:t>
      </w:r>
    </w:p>
    <w:p w:rsidR="00596142" w:rsidRPr="00690D05" w:rsidRDefault="00596142" w:rsidP="00596142">
      <w:pPr>
        <w:pStyle w:val="P0"/>
        <w:ind w:left="539" w:right="-284" w:firstLine="595"/>
        <w:jc w:val="center"/>
      </w:pPr>
      <w:r w:rsidRPr="00690D05">
        <w:t>LA COUR DES COMPTES a rendu l’arrêt suivant :</w:t>
      </w:r>
    </w:p>
    <w:p w:rsidR="00DF0B10" w:rsidRDefault="00DF0B10" w:rsidP="00DF0B10">
      <w:pPr>
        <w:spacing w:before="200" w:line="240" w:lineRule="auto"/>
        <w:ind w:left="567" w:firstLine="1134"/>
        <w:jc w:val="both"/>
        <w:rPr>
          <w:rFonts w:ascii="Times New Roman" w:eastAsia="Times New Roman" w:hAnsi="Times New Roman"/>
          <w:sz w:val="24"/>
          <w:szCs w:val="24"/>
          <w:lang w:eastAsia="fr-FR"/>
        </w:rPr>
      </w:pPr>
      <w:r w:rsidRPr="00DF0B10">
        <w:rPr>
          <w:rFonts w:ascii="Times New Roman" w:eastAsia="Times New Roman" w:hAnsi="Times New Roman"/>
          <w:sz w:val="24"/>
          <w:szCs w:val="24"/>
          <w:lang w:eastAsia="fr-FR"/>
        </w:rPr>
        <w:t>LA COUR,</w:t>
      </w:r>
    </w:p>
    <w:p w:rsidR="00DF0B10" w:rsidRPr="00DF0B10" w:rsidRDefault="00DF0B10" w:rsidP="00DF0B10">
      <w:pPr>
        <w:spacing w:before="120" w:after="120" w:line="240" w:lineRule="auto"/>
        <w:ind w:left="567" w:firstLine="425"/>
        <w:jc w:val="both"/>
        <w:rPr>
          <w:rFonts w:ascii="Times New Roman" w:eastAsia="Times New Roman" w:hAnsi="Times New Roman"/>
          <w:sz w:val="24"/>
          <w:szCs w:val="20"/>
          <w:lang w:eastAsia="fr-FR"/>
        </w:rPr>
      </w:pPr>
      <w:r w:rsidRPr="00DF0B10">
        <w:rPr>
          <w:rFonts w:ascii="Times New Roman" w:eastAsia="Times New Roman" w:hAnsi="Times New Roman"/>
          <w:sz w:val="24"/>
          <w:szCs w:val="20"/>
          <w:lang w:eastAsia="fr-FR"/>
        </w:rPr>
        <w:t>Vu le code des juridictions financières</w:t>
      </w:r>
      <w:r w:rsidR="007F58B7">
        <w:rPr>
          <w:rFonts w:ascii="Times New Roman" w:eastAsia="Times New Roman" w:hAnsi="Times New Roman"/>
          <w:sz w:val="24"/>
          <w:szCs w:val="20"/>
          <w:lang w:eastAsia="fr-FR"/>
        </w:rPr>
        <w:t xml:space="preserve"> </w:t>
      </w:r>
      <w:r w:rsidRPr="00DF0B10">
        <w:rPr>
          <w:rFonts w:ascii="Times New Roman" w:eastAsia="Times New Roman" w:hAnsi="Times New Roman"/>
          <w:sz w:val="24"/>
          <w:szCs w:val="20"/>
          <w:lang w:eastAsia="fr-FR"/>
        </w:rPr>
        <w:t>;</w:t>
      </w:r>
    </w:p>
    <w:p w:rsidR="00DF0B10" w:rsidRPr="00DF0B10" w:rsidRDefault="00DF0B10" w:rsidP="00DF0B10">
      <w:pPr>
        <w:spacing w:before="120" w:after="120" w:line="240" w:lineRule="auto"/>
        <w:ind w:left="283" w:firstLine="709"/>
        <w:jc w:val="both"/>
        <w:rPr>
          <w:rFonts w:ascii="Times New Roman" w:eastAsia="Times New Roman" w:hAnsi="Times New Roman"/>
          <w:sz w:val="24"/>
          <w:szCs w:val="20"/>
          <w:lang w:eastAsia="fr-FR"/>
        </w:rPr>
      </w:pPr>
      <w:r w:rsidRPr="00DF0B10">
        <w:rPr>
          <w:rFonts w:ascii="Times New Roman" w:eastAsia="Times New Roman" w:hAnsi="Times New Roman"/>
          <w:sz w:val="24"/>
          <w:szCs w:val="20"/>
          <w:lang w:eastAsia="fr-FR"/>
        </w:rPr>
        <w:t>Vu le code de l’urbanisme ;</w:t>
      </w:r>
    </w:p>
    <w:p w:rsidR="00DF0B10" w:rsidRPr="00DF0B10" w:rsidRDefault="00DF0B10" w:rsidP="00DF0B10">
      <w:pPr>
        <w:spacing w:before="120" w:after="120" w:line="240" w:lineRule="auto"/>
        <w:ind w:left="283" w:firstLine="709"/>
        <w:jc w:val="both"/>
        <w:rPr>
          <w:rFonts w:ascii="Times New Roman" w:eastAsia="Times New Roman" w:hAnsi="Times New Roman"/>
          <w:sz w:val="24"/>
          <w:szCs w:val="20"/>
          <w:lang w:eastAsia="fr-FR"/>
        </w:rPr>
      </w:pPr>
      <w:r w:rsidRPr="00DF0B10">
        <w:rPr>
          <w:rFonts w:ascii="Times New Roman" w:eastAsia="Times New Roman" w:hAnsi="Times New Roman"/>
          <w:sz w:val="24"/>
          <w:szCs w:val="20"/>
          <w:lang w:eastAsia="fr-FR"/>
        </w:rPr>
        <w:t>Vu le livre des procédures fiscales ;</w:t>
      </w:r>
    </w:p>
    <w:p w:rsidR="00DF0B10" w:rsidRPr="00DF0B10" w:rsidRDefault="00DF0B10" w:rsidP="00DF0B10">
      <w:pPr>
        <w:spacing w:before="120" w:after="120" w:line="240" w:lineRule="auto"/>
        <w:ind w:left="283" w:firstLine="709"/>
        <w:jc w:val="both"/>
        <w:rPr>
          <w:rFonts w:ascii="Times New Roman" w:eastAsia="Times New Roman" w:hAnsi="Times New Roman"/>
          <w:sz w:val="24"/>
          <w:szCs w:val="20"/>
          <w:lang w:eastAsia="fr-FR"/>
        </w:rPr>
      </w:pPr>
      <w:r w:rsidRPr="00DF0B10">
        <w:rPr>
          <w:rFonts w:ascii="Times New Roman" w:eastAsia="Times New Roman" w:hAnsi="Times New Roman"/>
          <w:sz w:val="24"/>
          <w:szCs w:val="20"/>
          <w:lang w:eastAsia="fr-FR"/>
        </w:rPr>
        <w:t>Vu le code des marchés publics</w:t>
      </w:r>
      <w:r w:rsidR="007F58B7">
        <w:rPr>
          <w:rFonts w:ascii="Times New Roman" w:eastAsia="Times New Roman" w:hAnsi="Times New Roman"/>
          <w:sz w:val="24"/>
          <w:szCs w:val="20"/>
          <w:lang w:eastAsia="fr-FR"/>
        </w:rPr>
        <w:t xml:space="preserve"> </w:t>
      </w:r>
      <w:r w:rsidRPr="00DF0B10">
        <w:rPr>
          <w:rFonts w:ascii="Times New Roman" w:eastAsia="Times New Roman" w:hAnsi="Times New Roman"/>
          <w:sz w:val="24"/>
          <w:szCs w:val="20"/>
          <w:lang w:eastAsia="fr-FR"/>
        </w:rPr>
        <w:t xml:space="preserve">; </w:t>
      </w:r>
    </w:p>
    <w:p w:rsidR="00DF0B10" w:rsidRPr="00DF0B10" w:rsidRDefault="00DF0B10" w:rsidP="00DF0B10">
      <w:pPr>
        <w:spacing w:before="120" w:after="120" w:line="240" w:lineRule="auto"/>
        <w:ind w:left="283" w:firstLine="709"/>
        <w:jc w:val="both"/>
        <w:rPr>
          <w:rFonts w:ascii="Times New Roman" w:eastAsia="Times New Roman" w:hAnsi="Times New Roman"/>
          <w:sz w:val="24"/>
          <w:szCs w:val="20"/>
          <w:lang w:eastAsia="fr-FR"/>
        </w:rPr>
      </w:pPr>
      <w:r w:rsidRPr="00DF0B10">
        <w:rPr>
          <w:rFonts w:ascii="Times New Roman" w:eastAsia="Times New Roman" w:hAnsi="Times New Roman"/>
          <w:sz w:val="24"/>
          <w:szCs w:val="20"/>
          <w:lang w:eastAsia="fr-FR"/>
        </w:rPr>
        <w:t>Vu l’article 60 modifié de la loi de finances n° 63-156 du 23</w:t>
      </w:r>
      <w:r w:rsidR="00335E1B">
        <w:rPr>
          <w:rFonts w:ascii="Times New Roman" w:eastAsia="Times New Roman" w:hAnsi="Times New Roman"/>
          <w:sz w:val="24"/>
          <w:szCs w:val="20"/>
          <w:lang w:eastAsia="fr-FR"/>
        </w:rPr>
        <w:t xml:space="preserve"> </w:t>
      </w:r>
      <w:r w:rsidRPr="00DF0B10">
        <w:rPr>
          <w:rFonts w:ascii="Times New Roman" w:eastAsia="Times New Roman" w:hAnsi="Times New Roman"/>
          <w:sz w:val="24"/>
          <w:szCs w:val="20"/>
          <w:lang w:eastAsia="fr-FR"/>
        </w:rPr>
        <w:t>février</w:t>
      </w:r>
      <w:r w:rsidR="00335E1B">
        <w:rPr>
          <w:rFonts w:ascii="Times New Roman" w:eastAsia="Times New Roman" w:hAnsi="Times New Roman"/>
          <w:sz w:val="24"/>
          <w:szCs w:val="20"/>
          <w:lang w:eastAsia="fr-FR"/>
        </w:rPr>
        <w:t xml:space="preserve"> </w:t>
      </w:r>
      <w:r w:rsidRPr="00DF0B10">
        <w:rPr>
          <w:rFonts w:ascii="Times New Roman" w:eastAsia="Times New Roman" w:hAnsi="Times New Roman"/>
          <w:sz w:val="24"/>
          <w:szCs w:val="20"/>
          <w:lang w:eastAsia="fr-FR"/>
        </w:rPr>
        <w:t>1963</w:t>
      </w:r>
      <w:r w:rsidR="00335E1B">
        <w:rPr>
          <w:rFonts w:ascii="Times New Roman" w:eastAsia="Times New Roman" w:hAnsi="Times New Roman"/>
          <w:sz w:val="24"/>
          <w:szCs w:val="20"/>
          <w:lang w:eastAsia="fr-FR"/>
        </w:rPr>
        <w:t xml:space="preserve"> </w:t>
      </w:r>
      <w:r w:rsidRPr="00DF0B10">
        <w:rPr>
          <w:rFonts w:ascii="Times New Roman" w:eastAsia="Times New Roman" w:hAnsi="Times New Roman"/>
          <w:sz w:val="24"/>
          <w:szCs w:val="20"/>
          <w:lang w:eastAsia="fr-FR"/>
        </w:rPr>
        <w:t>portant loi de finances pour 1963,</w:t>
      </w:r>
      <w:r w:rsidR="007F58B7">
        <w:rPr>
          <w:rFonts w:ascii="Times New Roman" w:eastAsia="Times New Roman" w:hAnsi="Times New Roman"/>
          <w:sz w:val="24"/>
          <w:szCs w:val="20"/>
          <w:lang w:eastAsia="fr-FR"/>
        </w:rPr>
        <w:t xml:space="preserve"> </w:t>
      </w:r>
      <w:r w:rsidRPr="00DF0B10">
        <w:rPr>
          <w:rFonts w:ascii="Times New Roman" w:eastAsia="Times New Roman" w:hAnsi="Times New Roman"/>
          <w:sz w:val="24"/>
          <w:szCs w:val="20"/>
          <w:lang w:eastAsia="fr-FR"/>
        </w:rPr>
        <w:t>dans sa rédaction issue de l’article 90 de la loi n° 2011-1978 du 28</w:t>
      </w:r>
      <w:r w:rsidR="00335E1B">
        <w:rPr>
          <w:rFonts w:ascii="Times New Roman" w:eastAsia="Times New Roman" w:hAnsi="Times New Roman"/>
          <w:sz w:val="24"/>
          <w:szCs w:val="20"/>
          <w:lang w:eastAsia="fr-FR"/>
        </w:rPr>
        <w:t xml:space="preserve"> </w:t>
      </w:r>
      <w:r w:rsidRPr="00DF0B10">
        <w:rPr>
          <w:rFonts w:ascii="Times New Roman" w:eastAsia="Times New Roman" w:hAnsi="Times New Roman"/>
          <w:sz w:val="24"/>
          <w:szCs w:val="20"/>
          <w:lang w:eastAsia="fr-FR"/>
        </w:rPr>
        <w:t>décembre</w:t>
      </w:r>
      <w:r w:rsidR="00335E1B">
        <w:rPr>
          <w:rFonts w:ascii="Times New Roman" w:eastAsia="Times New Roman" w:hAnsi="Times New Roman"/>
          <w:sz w:val="24"/>
          <w:szCs w:val="20"/>
          <w:lang w:eastAsia="fr-FR"/>
        </w:rPr>
        <w:t xml:space="preserve"> </w:t>
      </w:r>
      <w:r w:rsidRPr="00DF0B10">
        <w:rPr>
          <w:rFonts w:ascii="Times New Roman" w:eastAsia="Times New Roman" w:hAnsi="Times New Roman"/>
          <w:sz w:val="24"/>
          <w:szCs w:val="20"/>
          <w:lang w:eastAsia="fr-FR"/>
        </w:rPr>
        <w:t>2011 de finances rectificative pour 2011</w:t>
      </w:r>
      <w:r w:rsidR="00335E1B">
        <w:rPr>
          <w:rFonts w:ascii="Times New Roman" w:eastAsia="Times New Roman" w:hAnsi="Times New Roman"/>
          <w:sz w:val="24"/>
          <w:szCs w:val="20"/>
          <w:lang w:eastAsia="fr-FR"/>
        </w:rPr>
        <w:t> ;</w:t>
      </w:r>
    </w:p>
    <w:p w:rsidR="00DF0B10" w:rsidRPr="00DF0B10" w:rsidRDefault="00DF0B10" w:rsidP="00DF0B10">
      <w:pPr>
        <w:spacing w:before="120" w:after="120" w:line="240" w:lineRule="auto"/>
        <w:ind w:left="283" w:firstLine="709"/>
        <w:jc w:val="both"/>
        <w:rPr>
          <w:rFonts w:ascii="Times New Roman" w:eastAsia="Times New Roman" w:hAnsi="Times New Roman"/>
          <w:sz w:val="24"/>
          <w:szCs w:val="20"/>
          <w:lang w:eastAsia="fr-FR"/>
        </w:rPr>
      </w:pPr>
      <w:r w:rsidRPr="00DF0B10">
        <w:rPr>
          <w:rFonts w:ascii="Times New Roman" w:eastAsia="Times New Roman" w:hAnsi="Times New Roman"/>
          <w:sz w:val="24"/>
          <w:szCs w:val="20"/>
          <w:lang w:eastAsia="fr-FR"/>
        </w:rPr>
        <w:t>Vu la loi organique n° 2001-692 du 1</w:t>
      </w:r>
      <w:r w:rsidRPr="00335E1B">
        <w:rPr>
          <w:rFonts w:ascii="Times New Roman" w:eastAsia="Times New Roman" w:hAnsi="Times New Roman"/>
          <w:sz w:val="24"/>
          <w:szCs w:val="20"/>
          <w:vertAlign w:val="superscript"/>
          <w:lang w:eastAsia="fr-FR"/>
        </w:rPr>
        <w:t>er</w:t>
      </w:r>
      <w:r w:rsidR="00335E1B">
        <w:rPr>
          <w:rFonts w:ascii="Times New Roman" w:eastAsia="Times New Roman" w:hAnsi="Times New Roman"/>
          <w:sz w:val="24"/>
          <w:szCs w:val="20"/>
          <w:lang w:eastAsia="fr-FR"/>
        </w:rPr>
        <w:t xml:space="preserve"> </w:t>
      </w:r>
      <w:r w:rsidRPr="00DF0B10">
        <w:rPr>
          <w:rFonts w:ascii="Times New Roman" w:eastAsia="Times New Roman" w:hAnsi="Times New Roman"/>
          <w:sz w:val="24"/>
          <w:szCs w:val="20"/>
          <w:lang w:eastAsia="fr-FR"/>
        </w:rPr>
        <w:t>août 2001 relative aux lois de finances</w:t>
      </w:r>
      <w:r w:rsidR="00335E1B">
        <w:rPr>
          <w:rFonts w:ascii="Times New Roman" w:eastAsia="Times New Roman" w:hAnsi="Times New Roman"/>
          <w:sz w:val="24"/>
          <w:szCs w:val="20"/>
          <w:lang w:eastAsia="fr-FR"/>
        </w:rPr>
        <w:t> ;</w:t>
      </w:r>
    </w:p>
    <w:p w:rsidR="00DF0B10" w:rsidRPr="00DF0B10" w:rsidRDefault="00DF0B10" w:rsidP="00DF0B10">
      <w:pPr>
        <w:spacing w:before="120" w:after="120" w:line="240" w:lineRule="auto"/>
        <w:ind w:left="283" w:firstLine="709"/>
        <w:jc w:val="both"/>
        <w:rPr>
          <w:rFonts w:ascii="Times New Roman" w:eastAsia="Times New Roman" w:hAnsi="Times New Roman"/>
          <w:sz w:val="24"/>
          <w:szCs w:val="20"/>
          <w:lang w:eastAsia="fr-FR"/>
        </w:rPr>
      </w:pPr>
      <w:r w:rsidRPr="00DF0B10">
        <w:rPr>
          <w:rFonts w:ascii="Times New Roman" w:eastAsia="Times New Roman" w:hAnsi="Times New Roman"/>
          <w:sz w:val="24"/>
          <w:szCs w:val="20"/>
          <w:lang w:eastAsia="fr-FR"/>
        </w:rPr>
        <w:t>Vu les lois de finances des exercices 2005 à 2011</w:t>
      </w:r>
      <w:r w:rsidR="00335E1B">
        <w:rPr>
          <w:rFonts w:ascii="Times New Roman" w:eastAsia="Times New Roman" w:hAnsi="Times New Roman"/>
          <w:sz w:val="24"/>
          <w:szCs w:val="20"/>
          <w:lang w:eastAsia="fr-FR"/>
        </w:rPr>
        <w:t> ;</w:t>
      </w:r>
    </w:p>
    <w:p w:rsidR="00DF0B10" w:rsidRPr="00DF0B10" w:rsidRDefault="00DF0B10" w:rsidP="00DF0B10">
      <w:pPr>
        <w:spacing w:before="120" w:after="120" w:line="240" w:lineRule="auto"/>
        <w:ind w:left="283" w:firstLine="709"/>
        <w:jc w:val="both"/>
        <w:rPr>
          <w:rFonts w:ascii="Times New Roman" w:eastAsia="Times New Roman" w:hAnsi="Times New Roman"/>
          <w:sz w:val="24"/>
          <w:szCs w:val="20"/>
          <w:lang w:eastAsia="fr-FR"/>
        </w:rPr>
      </w:pPr>
      <w:r w:rsidRPr="00DF0B10">
        <w:rPr>
          <w:rFonts w:ascii="Times New Roman" w:eastAsia="Times New Roman" w:hAnsi="Times New Roman"/>
          <w:sz w:val="24"/>
          <w:szCs w:val="20"/>
          <w:lang w:eastAsia="fr-FR"/>
        </w:rPr>
        <w:t>Vu le décret n° 2012-1386 du 10 décembre 2012 portant application du deuxième alinéa du VI de l’article 60 de la loi de finances de 1963 susvisée</w:t>
      </w:r>
      <w:r w:rsidR="00335E1B">
        <w:rPr>
          <w:rFonts w:ascii="Times New Roman" w:eastAsia="Times New Roman" w:hAnsi="Times New Roman"/>
          <w:sz w:val="24"/>
          <w:szCs w:val="20"/>
          <w:lang w:eastAsia="fr-FR"/>
        </w:rPr>
        <w:t> ;</w:t>
      </w:r>
    </w:p>
    <w:p w:rsidR="00DF0B10" w:rsidRPr="00DF0B10" w:rsidRDefault="00DF0B10" w:rsidP="00DF0B10">
      <w:pPr>
        <w:spacing w:before="240" w:after="0" w:line="240" w:lineRule="auto"/>
        <w:ind w:left="567" w:firstLine="426"/>
        <w:jc w:val="both"/>
        <w:rPr>
          <w:rFonts w:ascii="Times New Roman" w:eastAsia="Times New Roman" w:hAnsi="Times New Roman"/>
          <w:sz w:val="24"/>
          <w:szCs w:val="24"/>
          <w:lang w:eastAsia="fr-FR"/>
        </w:rPr>
      </w:pPr>
      <w:r w:rsidRPr="00DF0B10">
        <w:rPr>
          <w:rFonts w:ascii="Times New Roman" w:eastAsia="Times New Roman" w:hAnsi="Times New Roman"/>
          <w:sz w:val="24"/>
          <w:szCs w:val="24"/>
          <w:lang w:eastAsia="fr-FR"/>
        </w:rPr>
        <w:t>Vu le décret n° 2012-1246 du 7 novembre 2012 relatif à la gestion budgétaire et comptable publique ;</w:t>
      </w:r>
    </w:p>
    <w:p w:rsidR="00DF0B10" w:rsidRPr="00DF0B10" w:rsidRDefault="00DF0B10" w:rsidP="00DF0B10">
      <w:pPr>
        <w:spacing w:before="120" w:after="120" w:line="240" w:lineRule="auto"/>
        <w:ind w:left="283" w:firstLine="709"/>
        <w:jc w:val="both"/>
        <w:rPr>
          <w:rFonts w:ascii="Times New Roman" w:eastAsia="Times New Roman" w:hAnsi="Times New Roman"/>
          <w:sz w:val="24"/>
          <w:szCs w:val="20"/>
          <w:lang w:eastAsia="fr-FR"/>
        </w:rPr>
      </w:pPr>
      <w:r w:rsidRPr="00DF0B10">
        <w:rPr>
          <w:rFonts w:ascii="Times New Roman" w:eastAsia="Times New Roman" w:hAnsi="Times New Roman"/>
          <w:sz w:val="24"/>
          <w:szCs w:val="20"/>
          <w:lang w:eastAsia="fr-FR"/>
        </w:rPr>
        <w:t>Vu les circulaires du ministre du budget des 30 septembre 2003 et 1</w:t>
      </w:r>
      <w:r w:rsidRPr="00DF0B10">
        <w:rPr>
          <w:rFonts w:ascii="Times New Roman" w:eastAsia="Times New Roman" w:hAnsi="Times New Roman"/>
          <w:sz w:val="24"/>
          <w:szCs w:val="20"/>
          <w:vertAlign w:val="superscript"/>
          <w:lang w:eastAsia="fr-FR"/>
        </w:rPr>
        <w:t>er</w:t>
      </w:r>
      <w:r w:rsidRPr="00DF0B10">
        <w:rPr>
          <w:rFonts w:ascii="Times New Roman" w:eastAsia="Times New Roman" w:hAnsi="Times New Roman"/>
          <w:sz w:val="24"/>
          <w:szCs w:val="20"/>
          <w:lang w:eastAsia="fr-FR"/>
        </w:rPr>
        <w:t xml:space="preserve"> avril 2010, relatives à la nomenclature des pièces justificatives des dépenses de l’</w:t>
      </w:r>
      <w:proofErr w:type="spellStart"/>
      <w:r w:rsidRPr="00DF0B10">
        <w:rPr>
          <w:rFonts w:ascii="Times New Roman" w:eastAsia="Times New Roman" w:hAnsi="Times New Roman"/>
          <w:sz w:val="24"/>
          <w:szCs w:val="20"/>
          <w:lang w:eastAsia="fr-FR"/>
        </w:rPr>
        <w:t>Etat</w:t>
      </w:r>
      <w:proofErr w:type="spellEnd"/>
      <w:r w:rsidRPr="00DF0B10">
        <w:rPr>
          <w:rFonts w:ascii="Times New Roman" w:eastAsia="Times New Roman" w:hAnsi="Times New Roman"/>
          <w:sz w:val="24"/>
          <w:szCs w:val="20"/>
          <w:lang w:eastAsia="fr-FR"/>
        </w:rPr>
        <w:t xml:space="preserve"> et les instructions codificatrices </w:t>
      </w:r>
      <w:r w:rsidR="007F58B7">
        <w:rPr>
          <w:rFonts w:ascii="Times New Roman" w:eastAsia="Times New Roman" w:hAnsi="Times New Roman"/>
          <w:sz w:val="24"/>
          <w:szCs w:val="20"/>
          <w:lang w:eastAsia="fr-FR"/>
        </w:rPr>
        <w:br/>
      </w:r>
      <w:r w:rsidRPr="00DF0B10">
        <w:rPr>
          <w:rFonts w:ascii="Times New Roman" w:eastAsia="Times New Roman" w:hAnsi="Times New Roman"/>
          <w:sz w:val="24"/>
          <w:szCs w:val="20"/>
          <w:lang w:eastAsia="fr-FR"/>
        </w:rPr>
        <w:t>n° 03-060-B du 17 novembre 2003 et n° 10-014-B du 2 avril 2010</w:t>
      </w:r>
      <w:r w:rsidR="00335E1B">
        <w:rPr>
          <w:rFonts w:ascii="Times New Roman" w:eastAsia="Times New Roman" w:hAnsi="Times New Roman"/>
          <w:sz w:val="24"/>
          <w:szCs w:val="20"/>
          <w:lang w:eastAsia="fr-FR"/>
        </w:rPr>
        <w:t> ;</w:t>
      </w:r>
    </w:p>
    <w:p w:rsidR="00DF0B10" w:rsidRPr="00DF0B10" w:rsidRDefault="00DF0B10" w:rsidP="00DF0B10">
      <w:pPr>
        <w:spacing w:before="120" w:after="120" w:line="240" w:lineRule="auto"/>
        <w:ind w:left="283" w:firstLine="709"/>
        <w:jc w:val="both"/>
        <w:rPr>
          <w:rFonts w:ascii="Times New Roman" w:eastAsia="Times New Roman" w:hAnsi="Times New Roman"/>
          <w:sz w:val="24"/>
          <w:szCs w:val="20"/>
          <w:lang w:eastAsia="fr-FR"/>
        </w:rPr>
      </w:pPr>
      <w:r w:rsidRPr="00DF0B10">
        <w:rPr>
          <w:rFonts w:ascii="Times New Roman" w:eastAsia="Times New Roman" w:hAnsi="Times New Roman"/>
          <w:sz w:val="24"/>
          <w:szCs w:val="20"/>
          <w:lang w:eastAsia="fr-FR"/>
        </w:rPr>
        <w:t>Vu l’arrêté du Premier président de la Cour des comptes n° 11-829 du 27 décembre 2011 portant répartition des attributions entre les chambres de la Cour des comptes</w:t>
      </w:r>
      <w:r w:rsidR="00335E1B">
        <w:rPr>
          <w:rFonts w:ascii="Times New Roman" w:eastAsia="Times New Roman" w:hAnsi="Times New Roman"/>
          <w:sz w:val="24"/>
          <w:szCs w:val="20"/>
          <w:lang w:eastAsia="fr-FR"/>
        </w:rPr>
        <w:t>,</w:t>
      </w:r>
      <w:r w:rsidRPr="00DF0B10">
        <w:rPr>
          <w:rFonts w:ascii="Times New Roman" w:eastAsia="Times New Roman" w:hAnsi="Times New Roman"/>
          <w:sz w:val="24"/>
          <w:szCs w:val="20"/>
          <w:lang w:eastAsia="fr-FR"/>
        </w:rPr>
        <w:t xml:space="preserve"> modifié en dernier lieu par l’arrêté du Premier Président de la Cour des comptes n° 12-470 du 31 juillet 2012</w:t>
      </w:r>
      <w:r w:rsidR="00335E1B">
        <w:rPr>
          <w:rFonts w:ascii="Times New Roman" w:eastAsia="Times New Roman" w:hAnsi="Times New Roman"/>
          <w:sz w:val="24"/>
          <w:szCs w:val="20"/>
          <w:lang w:eastAsia="fr-FR"/>
        </w:rPr>
        <w:t> ;</w:t>
      </w:r>
    </w:p>
    <w:p w:rsidR="00DF0B10" w:rsidRPr="00DF0B10" w:rsidRDefault="00DF0B10" w:rsidP="00DF0B10">
      <w:pPr>
        <w:spacing w:before="120" w:after="120" w:line="240" w:lineRule="auto"/>
        <w:ind w:left="283" w:firstLine="709"/>
        <w:jc w:val="both"/>
        <w:rPr>
          <w:rFonts w:ascii="Times New Roman" w:eastAsia="Times New Roman" w:hAnsi="Times New Roman"/>
          <w:sz w:val="24"/>
          <w:szCs w:val="20"/>
          <w:lang w:eastAsia="fr-FR"/>
        </w:rPr>
      </w:pPr>
      <w:r w:rsidRPr="00DF0B10">
        <w:rPr>
          <w:rFonts w:ascii="Times New Roman" w:eastAsia="Times New Roman" w:hAnsi="Times New Roman"/>
          <w:sz w:val="24"/>
          <w:szCs w:val="20"/>
          <w:lang w:eastAsia="fr-FR"/>
        </w:rPr>
        <w:t>Vu l’arrêté modifié n° 06-346 du 10 octobre 2006 du Premier président portant création et fixant la composition des sections au sein de la première chambre</w:t>
      </w:r>
      <w:r w:rsidR="00335E1B">
        <w:rPr>
          <w:rFonts w:ascii="Times New Roman" w:eastAsia="Times New Roman" w:hAnsi="Times New Roman"/>
          <w:sz w:val="24"/>
          <w:szCs w:val="20"/>
          <w:lang w:eastAsia="fr-FR"/>
        </w:rPr>
        <w:t> ;</w:t>
      </w:r>
    </w:p>
    <w:p w:rsidR="00DF0B10" w:rsidRPr="00DF0B10" w:rsidRDefault="00DF0B10" w:rsidP="00DF0B10">
      <w:pPr>
        <w:spacing w:before="120" w:after="120" w:line="240" w:lineRule="auto"/>
        <w:ind w:left="283" w:firstLine="709"/>
        <w:jc w:val="both"/>
        <w:rPr>
          <w:rFonts w:ascii="Times New Roman" w:eastAsia="Times New Roman" w:hAnsi="Times New Roman"/>
          <w:sz w:val="24"/>
          <w:szCs w:val="20"/>
          <w:lang w:eastAsia="fr-FR"/>
        </w:rPr>
      </w:pPr>
      <w:r w:rsidRPr="00DF0B10">
        <w:rPr>
          <w:rFonts w:ascii="Times New Roman" w:eastAsia="Times New Roman" w:hAnsi="Times New Roman"/>
          <w:sz w:val="24"/>
          <w:szCs w:val="20"/>
          <w:lang w:eastAsia="fr-FR"/>
        </w:rPr>
        <w:lastRenderedPageBreak/>
        <w:t>Vu les comptes de la direction départementale des finances publiques de la Haute-Corse, produits à la Cour, respectivement les 17 juillet 2008 (2007), 22 juillet 2009 (2008), 26 juillet 2010 (2009), 25 juillet 2011 (2010) et 25 juillet 2012 (2011)</w:t>
      </w:r>
      <w:r w:rsidR="00335E1B">
        <w:rPr>
          <w:rFonts w:ascii="Times New Roman" w:eastAsia="Times New Roman" w:hAnsi="Times New Roman"/>
          <w:sz w:val="24"/>
          <w:szCs w:val="20"/>
          <w:lang w:eastAsia="fr-FR"/>
        </w:rPr>
        <w:t> ;</w:t>
      </w:r>
    </w:p>
    <w:p w:rsidR="00DF0B10" w:rsidRPr="00DF0B10" w:rsidRDefault="00DF0B10" w:rsidP="00DF0B10">
      <w:pPr>
        <w:spacing w:before="120" w:after="120" w:line="240" w:lineRule="auto"/>
        <w:ind w:left="283" w:firstLine="709"/>
        <w:jc w:val="both"/>
        <w:rPr>
          <w:rFonts w:ascii="Times New Roman" w:eastAsia="Times New Roman" w:hAnsi="Times New Roman"/>
          <w:sz w:val="24"/>
          <w:szCs w:val="20"/>
          <w:lang w:eastAsia="fr-FR"/>
        </w:rPr>
      </w:pPr>
      <w:r w:rsidRPr="00DF0B10">
        <w:rPr>
          <w:rFonts w:ascii="Times New Roman" w:eastAsia="Times New Roman" w:hAnsi="Times New Roman"/>
          <w:sz w:val="24"/>
          <w:szCs w:val="20"/>
          <w:lang w:eastAsia="fr-FR"/>
        </w:rPr>
        <w:t>Vu le réquisitoire à fin d’instruction de charges n° 2013-16 RQ-DB du 15 avril 2013, notifié le 19 avril 2013 à M. </w:t>
      </w:r>
      <w:r w:rsidR="00E41425">
        <w:rPr>
          <w:rFonts w:ascii="Times New Roman" w:eastAsia="Times New Roman" w:hAnsi="Times New Roman"/>
          <w:sz w:val="24"/>
          <w:szCs w:val="20"/>
          <w:lang w:eastAsia="fr-FR"/>
        </w:rPr>
        <w:t>X</w:t>
      </w:r>
      <w:r w:rsidRPr="00DF0B10">
        <w:rPr>
          <w:rFonts w:ascii="Times New Roman" w:eastAsia="Times New Roman" w:hAnsi="Times New Roman"/>
          <w:sz w:val="24"/>
          <w:szCs w:val="20"/>
          <w:lang w:eastAsia="fr-FR"/>
        </w:rPr>
        <w:t xml:space="preserve"> et au directeur général des finances publiques qui en ont accusé réception le 22 avril 2013</w:t>
      </w:r>
      <w:r w:rsidR="00335E1B">
        <w:rPr>
          <w:rFonts w:ascii="Times New Roman" w:eastAsia="Times New Roman" w:hAnsi="Times New Roman"/>
          <w:sz w:val="24"/>
          <w:szCs w:val="20"/>
          <w:lang w:eastAsia="fr-FR"/>
        </w:rPr>
        <w:t> ;</w:t>
      </w:r>
    </w:p>
    <w:p w:rsidR="00DF0B10" w:rsidRPr="00DF0B10" w:rsidRDefault="00DF0B10" w:rsidP="00DF0B10">
      <w:pPr>
        <w:spacing w:before="120" w:after="120" w:line="240" w:lineRule="auto"/>
        <w:ind w:left="283" w:firstLine="709"/>
        <w:jc w:val="both"/>
        <w:rPr>
          <w:rFonts w:ascii="Times New Roman" w:eastAsia="Times New Roman" w:hAnsi="Times New Roman"/>
          <w:sz w:val="24"/>
          <w:szCs w:val="20"/>
          <w:lang w:eastAsia="fr-FR"/>
        </w:rPr>
      </w:pPr>
      <w:r w:rsidRPr="00DF0B10">
        <w:rPr>
          <w:rFonts w:ascii="Times New Roman" w:eastAsia="Times New Roman" w:hAnsi="Times New Roman"/>
          <w:sz w:val="24"/>
          <w:szCs w:val="20"/>
          <w:lang w:eastAsia="fr-FR"/>
        </w:rPr>
        <w:t>Vu la décision du 19 avril 2013 du président de la première chambre de la Cour des comptes désignant M. Jean-Michel Lair, conseiller-maître, pour instruire les suites à donner au réquisitoire susvisé</w:t>
      </w:r>
      <w:r w:rsidR="00335E1B">
        <w:rPr>
          <w:rFonts w:ascii="Times New Roman" w:eastAsia="Times New Roman" w:hAnsi="Times New Roman"/>
          <w:sz w:val="24"/>
          <w:szCs w:val="20"/>
          <w:lang w:eastAsia="fr-FR"/>
        </w:rPr>
        <w:t> ;</w:t>
      </w:r>
    </w:p>
    <w:p w:rsidR="00DF0B10" w:rsidRPr="00DF0B10" w:rsidRDefault="00DF0B10" w:rsidP="00DF0B10">
      <w:pPr>
        <w:spacing w:before="120" w:after="120" w:line="240" w:lineRule="auto"/>
        <w:ind w:left="283" w:firstLine="709"/>
        <w:jc w:val="both"/>
        <w:rPr>
          <w:rFonts w:ascii="Times New Roman" w:eastAsia="Times New Roman" w:hAnsi="Times New Roman"/>
          <w:sz w:val="24"/>
          <w:szCs w:val="20"/>
          <w:lang w:eastAsia="fr-FR"/>
        </w:rPr>
      </w:pPr>
      <w:r w:rsidRPr="00DF0B10">
        <w:rPr>
          <w:rFonts w:ascii="Times New Roman" w:eastAsia="Times New Roman" w:hAnsi="Times New Roman"/>
          <w:sz w:val="24"/>
          <w:szCs w:val="20"/>
          <w:lang w:eastAsia="fr-FR"/>
        </w:rPr>
        <w:t xml:space="preserve">Vu les réponses de </w:t>
      </w:r>
      <w:r w:rsidR="00E41425">
        <w:rPr>
          <w:rFonts w:ascii="Times New Roman" w:eastAsia="Times New Roman" w:hAnsi="Times New Roman"/>
          <w:sz w:val="24"/>
          <w:szCs w:val="20"/>
          <w:lang w:eastAsia="fr-FR"/>
        </w:rPr>
        <w:t>M. X</w:t>
      </w:r>
      <w:r w:rsidRPr="00DF0B10">
        <w:rPr>
          <w:rFonts w:ascii="Times New Roman" w:eastAsia="Times New Roman" w:hAnsi="Times New Roman"/>
          <w:sz w:val="24"/>
          <w:szCs w:val="20"/>
          <w:lang w:eastAsia="fr-FR"/>
        </w:rPr>
        <w:t xml:space="preserve"> d</w:t>
      </w:r>
      <w:r w:rsidR="004E2F1C">
        <w:rPr>
          <w:rFonts w:ascii="Times New Roman" w:eastAsia="Times New Roman" w:hAnsi="Times New Roman"/>
          <w:sz w:val="24"/>
          <w:szCs w:val="20"/>
          <w:lang w:eastAsia="fr-FR"/>
        </w:rPr>
        <w:t>es</w:t>
      </w:r>
      <w:r w:rsidRPr="00DF0B10">
        <w:rPr>
          <w:rFonts w:ascii="Times New Roman" w:eastAsia="Times New Roman" w:hAnsi="Times New Roman"/>
          <w:sz w:val="24"/>
          <w:szCs w:val="20"/>
          <w:lang w:eastAsia="fr-FR"/>
        </w:rPr>
        <w:t xml:space="preserve"> 6 et 13 juin 2013, ensemble le certificat de l’Association française de cautionnement mutuel établissant que le cautionnement de M. </w:t>
      </w:r>
      <w:r w:rsidR="00E41425">
        <w:rPr>
          <w:rFonts w:ascii="Times New Roman" w:eastAsia="Times New Roman" w:hAnsi="Times New Roman"/>
          <w:sz w:val="24"/>
          <w:szCs w:val="20"/>
          <w:lang w:eastAsia="fr-FR"/>
        </w:rPr>
        <w:t>X</w:t>
      </w:r>
      <w:r w:rsidRPr="00DF0B10">
        <w:rPr>
          <w:rFonts w:ascii="Times New Roman" w:eastAsia="Times New Roman" w:hAnsi="Times New Roman"/>
          <w:sz w:val="24"/>
          <w:szCs w:val="20"/>
          <w:lang w:eastAsia="fr-FR"/>
        </w:rPr>
        <w:t xml:space="preserve"> s’élevait à 308 000 € jusqu’au 30 septembre 2010 et à 474 000 € à compter du 1</w:t>
      </w:r>
      <w:r w:rsidRPr="00DF0B10">
        <w:rPr>
          <w:rFonts w:ascii="Times New Roman" w:eastAsia="Times New Roman" w:hAnsi="Times New Roman"/>
          <w:sz w:val="24"/>
          <w:szCs w:val="20"/>
          <w:vertAlign w:val="superscript"/>
          <w:lang w:eastAsia="fr-FR"/>
        </w:rPr>
        <w:t>er</w:t>
      </w:r>
      <w:r w:rsidRPr="00DF0B10">
        <w:rPr>
          <w:rFonts w:ascii="Times New Roman" w:eastAsia="Times New Roman" w:hAnsi="Times New Roman"/>
          <w:sz w:val="24"/>
          <w:szCs w:val="20"/>
          <w:lang w:eastAsia="fr-FR"/>
        </w:rPr>
        <w:t xml:space="preserve"> octobre 2010</w:t>
      </w:r>
      <w:r w:rsidR="00335E1B">
        <w:rPr>
          <w:rFonts w:ascii="Times New Roman" w:eastAsia="Times New Roman" w:hAnsi="Times New Roman"/>
          <w:sz w:val="24"/>
          <w:szCs w:val="20"/>
          <w:lang w:eastAsia="fr-FR"/>
        </w:rPr>
        <w:t> </w:t>
      </w:r>
      <w:r w:rsidRPr="00DF0B10">
        <w:rPr>
          <w:rFonts w:ascii="Times New Roman" w:eastAsia="Times New Roman" w:hAnsi="Times New Roman"/>
          <w:sz w:val="24"/>
          <w:szCs w:val="20"/>
          <w:lang w:eastAsia="fr-FR"/>
        </w:rPr>
        <w:t>;</w:t>
      </w:r>
    </w:p>
    <w:p w:rsidR="00DF0B10" w:rsidRPr="00DF0B10" w:rsidRDefault="00DF0B10" w:rsidP="00DF0B10">
      <w:pPr>
        <w:spacing w:before="120" w:after="120" w:line="240" w:lineRule="auto"/>
        <w:ind w:left="283" w:firstLine="709"/>
        <w:jc w:val="both"/>
        <w:rPr>
          <w:rFonts w:ascii="Times New Roman" w:eastAsia="Times New Roman" w:hAnsi="Times New Roman"/>
          <w:sz w:val="24"/>
          <w:szCs w:val="20"/>
          <w:lang w:eastAsia="fr-FR"/>
        </w:rPr>
      </w:pPr>
      <w:r w:rsidRPr="00DF0B10">
        <w:rPr>
          <w:rFonts w:ascii="Times New Roman" w:eastAsia="Times New Roman" w:hAnsi="Times New Roman"/>
          <w:sz w:val="24"/>
          <w:szCs w:val="20"/>
          <w:lang w:eastAsia="fr-FR"/>
        </w:rPr>
        <w:t>Vu le rapport n° 2013-536-0 de M. Lair, revêtu du soit-communiqué au Procureur général de la République du président de la Première chambre en date du 12 juillet 2013</w:t>
      </w:r>
      <w:r w:rsidR="00335E1B">
        <w:rPr>
          <w:rFonts w:ascii="Times New Roman" w:eastAsia="Times New Roman" w:hAnsi="Times New Roman"/>
          <w:sz w:val="24"/>
          <w:szCs w:val="20"/>
          <w:lang w:eastAsia="fr-FR"/>
        </w:rPr>
        <w:t> ;</w:t>
      </w:r>
    </w:p>
    <w:p w:rsidR="00DF0B10" w:rsidRPr="00DF0B10" w:rsidRDefault="00DF0B10" w:rsidP="00DF0B10">
      <w:pPr>
        <w:spacing w:before="120" w:after="120" w:line="240" w:lineRule="auto"/>
        <w:ind w:left="283" w:firstLine="709"/>
        <w:jc w:val="both"/>
        <w:rPr>
          <w:rFonts w:ascii="Times New Roman" w:eastAsia="Times New Roman" w:hAnsi="Times New Roman"/>
          <w:sz w:val="24"/>
          <w:szCs w:val="20"/>
          <w:lang w:eastAsia="fr-FR"/>
        </w:rPr>
      </w:pPr>
      <w:r w:rsidRPr="00DF0B10">
        <w:rPr>
          <w:rFonts w:ascii="Times New Roman" w:eastAsia="Times New Roman" w:hAnsi="Times New Roman"/>
          <w:sz w:val="24"/>
          <w:szCs w:val="20"/>
          <w:lang w:eastAsia="fr-FR"/>
        </w:rPr>
        <w:t>Vu les conclusions n° 543 du 19 juillet 2013 du Procureur général de la République ;</w:t>
      </w:r>
    </w:p>
    <w:p w:rsidR="00DF0B10" w:rsidRPr="00DF0B10" w:rsidRDefault="00DF0B10" w:rsidP="00DF0B10">
      <w:pPr>
        <w:spacing w:before="120" w:after="120" w:line="240" w:lineRule="auto"/>
        <w:ind w:left="283" w:firstLine="709"/>
        <w:jc w:val="both"/>
        <w:rPr>
          <w:rFonts w:ascii="Times New Roman" w:eastAsia="Times New Roman" w:hAnsi="Times New Roman"/>
          <w:sz w:val="24"/>
          <w:szCs w:val="20"/>
          <w:lang w:eastAsia="fr-FR"/>
        </w:rPr>
      </w:pPr>
      <w:r w:rsidRPr="00DF0B10">
        <w:rPr>
          <w:rFonts w:ascii="Times New Roman" w:eastAsia="Times New Roman" w:hAnsi="Times New Roman"/>
          <w:sz w:val="24"/>
          <w:szCs w:val="20"/>
          <w:lang w:eastAsia="fr-FR"/>
        </w:rPr>
        <w:t xml:space="preserve">Vu la décision du 5 septembre 2013 du président de la première chambre de la Cour des comptes désignant M. Jean-Michel de </w:t>
      </w:r>
      <w:proofErr w:type="spellStart"/>
      <w:r w:rsidRPr="00DF0B10">
        <w:rPr>
          <w:rFonts w:ascii="Times New Roman" w:eastAsia="Times New Roman" w:hAnsi="Times New Roman"/>
          <w:sz w:val="24"/>
          <w:szCs w:val="20"/>
          <w:lang w:eastAsia="fr-FR"/>
        </w:rPr>
        <w:t>Mourgues</w:t>
      </w:r>
      <w:proofErr w:type="spellEnd"/>
      <w:r w:rsidRPr="00DF0B10">
        <w:rPr>
          <w:rFonts w:ascii="Times New Roman" w:eastAsia="Times New Roman" w:hAnsi="Times New Roman"/>
          <w:sz w:val="24"/>
          <w:szCs w:val="20"/>
          <w:lang w:eastAsia="fr-FR"/>
        </w:rPr>
        <w:t>, conseiller maître, comme réviseur</w:t>
      </w:r>
      <w:r w:rsidR="00335E1B">
        <w:rPr>
          <w:rFonts w:ascii="Times New Roman" w:eastAsia="Times New Roman" w:hAnsi="Times New Roman"/>
          <w:sz w:val="24"/>
          <w:szCs w:val="20"/>
          <w:lang w:eastAsia="fr-FR"/>
        </w:rPr>
        <w:t> ;</w:t>
      </w:r>
    </w:p>
    <w:p w:rsidR="00DF0B10" w:rsidRPr="00DF0B10" w:rsidRDefault="00DF0B10" w:rsidP="00DF0B10">
      <w:pPr>
        <w:spacing w:before="120" w:after="120" w:line="240" w:lineRule="auto"/>
        <w:ind w:left="283" w:firstLine="709"/>
        <w:jc w:val="both"/>
        <w:rPr>
          <w:rFonts w:ascii="Times New Roman" w:eastAsia="Times New Roman" w:hAnsi="Times New Roman"/>
          <w:sz w:val="24"/>
          <w:szCs w:val="20"/>
          <w:lang w:eastAsia="fr-FR"/>
        </w:rPr>
      </w:pPr>
      <w:r w:rsidRPr="00DF0B10">
        <w:rPr>
          <w:rFonts w:ascii="Times New Roman" w:eastAsia="Times New Roman" w:hAnsi="Times New Roman"/>
          <w:sz w:val="24"/>
          <w:szCs w:val="20"/>
          <w:lang w:eastAsia="fr-FR"/>
        </w:rPr>
        <w:t>Entendus en audience publique, M. Lair, en son rapport</w:t>
      </w:r>
      <w:r w:rsidR="00131CF9">
        <w:rPr>
          <w:rFonts w:ascii="Times New Roman" w:eastAsia="Times New Roman" w:hAnsi="Times New Roman"/>
          <w:sz w:val="24"/>
          <w:szCs w:val="20"/>
          <w:lang w:eastAsia="fr-FR"/>
        </w:rPr>
        <w:t xml:space="preserve"> et</w:t>
      </w:r>
      <w:r w:rsidRPr="00DF0B10">
        <w:rPr>
          <w:rFonts w:ascii="Times New Roman" w:eastAsia="Times New Roman" w:hAnsi="Times New Roman"/>
          <w:sz w:val="24"/>
          <w:szCs w:val="20"/>
          <w:lang w:eastAsia="fr-FR"/>
        </w:rPr>
        <w:t xml:space="preserve"> M. Yves Perrin, avocat général, en ses conclusions orales ; </w:t>
      </w:r>
      <w:r w:rsidR="00E41425">
        <w:rPr>
          <w:rFonts w:ascii="Times New Roman" w:eastAsia="Times New Roman" w:hAnsi="Times New Roman"/>
          <w:sz w:val="24"/>
          <w:szCs w:val="20"/>
          <w:lang w:eastAsia="fr-FR"/>
        </w:rPr>
        <w:t>M. X</w:t>
      </w:r>
      <w:r w:rsidRPr="00DF0B10">
        <w:rPr>
          <w:rFonts w:ascii="Times New Roman" w:eastAsia="Times New Roman" w:hAnsi="Times New Roman"/>
          <w:sz w:val="24"/>
          <w:szCs w:val="20"/>
          <w:lang w:eastAsia="fr-FR"/>
        </w:rPr>
        <w:t xml:space="preserve"> n’étant ni présent, ni représenté ;</w:t>
      </w:r>
    </w:p>
    <w:p w:rsidR="00DF0B10" w:rsidRPr="00DF0B10" w:rsidRDefault="00DF0B10" w:rsidP="00DF0B10">
      <w:pPr>
        <w:spacing w:before="120" w:after="120" w:line="240" w:lineRule="auto"/>
        <w:ind w:left="283" w:firstLine="568"/>
        <w:jc w:val="both"/>
        <w:rPr>
          <w:rFonts w:ascii="Times New Roman" w:eastAsia="Times New Roman" w:hAnsi="Times New Roman"/>
          <w:sz w:val="24"/>
          <w:szCs w:val="20"/>
          <w:lang w:eastAsia="fr-FR"/>
        </w:rPr>
      </w:pPr>
      <w:r w:rsidRPr="00DF0B10">
        <w:rPr>
          <w:rFonts w:ascii="Times New Roman" w:eastAsia="Times New Roman" w:hAnsi="Times New Roman"/>
          <w:sz w:val="24"/>
          <w:szCs w:val="20"/>
          <w:lang w:eastAsia="fr-FR"/>
        </w:rPr>
        <w:t xml:space="preserve">Ayant délibéré hors la présence du rapporteur et du </w:t>
      </w:r>
      <w:r w:rsidR="00335E1B">
        <w:rPr>
          <w:rFonts w:ascii="Times New Roman" w:eastAsia="Times New Roman" w:hAnsi="Times New Roman"/>
          <w:sz w:val="24"/>
          <w:szCs w:val="20"/>
          <w:lang w:eastAsia="fr-FR"/>
        </w:rPr>
        <w:t>m</w:t>
      </w:r>
      <w:r w:rsidRPr="00DF0B10">
        <w:rPr>
          <w:rFonts w:ascii="Times New Roman" w:eastAsia="Times New Roman" w:hAnsi="Times New Roman"/>
          <w:sz w:val="24"/>
          <w:szCs w:val="20"/>
          <w:lang w:eastAsia="fr-FR"/>
        </w:rPr>
        <w:t>inistère public, et après avoir entendu M.</w:t>
      </w:r>
      <w:r w:rsidR="00335E1B">
        <w:rPr>
          <w:rFonts w:ascii="Times New Roman" w:eastAsia="Times New Roman" w:hAnsi="Times New Roman"/>
          <w:sz w:val="24"/>
          <w:szCs w:val="20"/>
          <w:lang w:eastAsia="fr-FR"/>
        </w:rPr>
        <w:t> </w:t>
      </w:r>
      <w:r w:rsidRPr="00DF0B10">
        <w:rPr>
          <w:rFonts w:ascii="Times New Roman" w:eastAsia="Times New Roman" w:hAnsi="Times New Roman"/>
          <w:sz w:val="24"/>
          <w:szCs w:val="20"/>
          <w:lang w:eastAsia="fr-FR"/>
        </w:rPr>
        <w:t xml:space="preserve">de </w:t>
      </w:r>
      <w:proofErr w:type="spellStart"/>
      <w:r w:rsidRPr="00DF0B10">
        <w:rPr>
          <w:rFonts w:ascii="Times New Roman" w:eastAsia="Times New Roman" w:hAnsi="Times New Roman"/>
          <w:sz w:val="24"/>
          <w:szCs w:val="20"/>
          <w:lang w:eastAsia="fr-FR"/>
        </w:rPr>
        <w:t>Mourgues</w:t>
      </w:r>
      <w:proofErr w:type="spellEnd"/>
      <w:r w:rsidRPr="00DF0B10">
        <w:rPr>
          <w:rFonts w:ascii="Times New Roman" w:eastAsia="Times New Roman" w:hAnsi="Times New Roman"/>
          <w:sz w:val="24"/>
          <w:szCs w:val="20"/>
          <w:lang w:eastAsia="fr-FR"/>
        </w:rPr>
        <w:t xml:space="preserve">, en ses observations ;  </w:t>
      </w:r>
    </w:p>
    <w:p w:rsidR="00DF0B10" w:rsidRPr="00DF0B10" w:rsidRDefault="00DF0B10" w:rsidP="00DF0B10">
      <w:pPr>
        <w:spacing w:before="120" w:after="120" w:line="240" w:lineRule="auto"/>
        <w:ind w:left="283" w:firstLine="709"/>
        <w:jc w:val="both"/>
        <w:rPr>
          <w:rFonts w:ascii="Times New Roman" w:eastAsia="Times New Roman" w:hAnsi="Times New Roman"/>
          <w:sz w:val="24"/>
          <w:szCs w:val="20"/>
          <w:lang w:eastAsia="fr-FR"/>
        </w:rPr>
      </w:pPr>
    </w:p>
    <w:p w:rsidR="00DF0B10" w:rsidRPr="00DF0B10" w:rsidRDefault="00DF0B10" w:rsidP="00DF0B10">
      <w:pPr>
        <w:keepNext/>
        <w:widowControl w:val="0"/>
        <w:spacing w:before="240" w:after="240" w:line="240" w:lineRule="auto"/>
        <w:ind w:firstLine="709"/>
        <w:jc w:val="center"/>
        <w:rPr>
          <w:rFonts w:ascii="Times New Roman" w:eastAsia="Times New Roman" w:hAnsi="Times New Roman"/>
          <w:b/>
          <w:sz w:val="24"/>
          <w:szCs w:val="24"/>
          <w:lang w:eastAsia="fr-FR"/>
        </w:rPr>
      </w:pPr>
      <w:r w:rsidRPr="00DF0B10">
        <w:rPr>
          <w:rFonts w:ascii="Times New Roman" w:eastAsia="Times New Roman" w:hAnsi="Times New Roman"/>
          <w:b/>
          <w:sz w:val="24"/>
          <w:szCs w:val="24"/>
          <w:lang w:eastAsia="fr-FR"/>
        </w:rPr>
        <w:t>ORDONNE :</w:t>
      </w:r>
    </w:p>
    <w:p w:rsidR="00DF0B10" w:rsidRPr="00DF0B10" w:rsidRDefault="00DF0B10" w:rsidP="00131CF9">
      <w:pPr>
        <w:keepNext/>
        <w:widowControl w:val="0"/>
        <w:spacing w:before="240" w:after="240" w:line="240" w:lineRule="auto"/>
        <w:ind w:left="284" w:firstLine="567"/>
        <w:rPr>
          <w:rFonts w:ascii="Times New Roman" w:eastAsia="Times New Roman" w:hAnsi="Times New Roman"/>
          <w:b/>
          <w:sz w:val="24"/>
          <w:szCs w:val="24"/>
          <w:u w:val="single"/>
          <w:lang w:eastAsia="fr-FR"/>
        </w:rPr>
      </w:pPr>
      <w:proofErr w:type="spellStart"/>
      <w:r w:rsidRPr="00DF0B10">
        <w:rPr>
          <w:rFonts w:ascii="Times New Roman" w:eastAsia="Times New Roman" w:hAnsi="Times New Roman"/>
          <w:b/>
          <w:sz w:val="24"/>
          <w:szCs w:val="24"/>
          <w:u w:val="single"/>
          <w:lang w:eastAsia="fr-FR"/>
        </w:rPr>
        <w:t>A</w:t>
      </w:r>
      <w:proofErr w:type="spellEnd"/>
      <w:r w:rsidRPr="00DF0B10">
        <w:rPr>
          <w:rFonts w:ascii="Times New Roman" w:eastAsia="Times New Roman" w:hAnsi="Times New Roman"/>
          <w:b/>
          <w:sz w:val="24"/>
          <w:szCs w:val="24"/>
          <w:u w:val="single"/>
          <w:lang w:eastAsia="fr-FR"/>
        </w:rPr>
        <w:t xml:space="preserve"> l’égard de </w:t>
      </w:r>
      <w:r w:rsidR="00E41425">
        <w:rPr>
          <w:rFonts w:ascii="Times New Roman" w:eastAsia="Times New Roman" w:hAnsi="Times New Roman"/>
          <w:b/>
          <w:sz w:val="24"/>
          <w:szCs w:val="24"/>
          <w:u w:val="single"/>
          <w:lang w:eastAsia="fr-FR"/>
        </w:rPr>
        <w:t>M. X</w:t>
      </w:r>
    </w:p>
    <w:p w:rsidR="00DF0B10" w:rsidRPr="00335E1B" w:rsidRDefault="00DF0B10" w:rsidP="00131CF9">
      <w:pPr>
        <w:keepNext/>
        <w:keepLines/>
        <w:numPr>
          <w:ilvl w:val="1"/>
          <w:numId w:val="0"/>
        </w:numPr>
        <w:spacing w:before="360" w:after="360" w:line="240" w:lineRule="auto"/>
        <w:ind w:left="284" w:firstLine="567"/>
        <w:jc w:val="both"/>
        <w:outlineLvl w:val="1"/>
        <w:rPr>
          <w:rFonts w:ascii="Times New Roman Gras" w:eastAsia="Times New Roman" w:hAnsi="Times New Roman Gras"/>
          <w:b/>
          <w:bCs/>
          <w:lang w:eastAsia="fr-FR"/>
        </w:rPr>
      </w:pPr>
      <w:r w:rsidRPr="00DF0B10">
        <w:rPr>
          <w:rFonts w:ascii="Times New Roman Gras" w:eastAsia="Times New Roman" w:hAnsi="Times New Roman Gras"/>
          <w:b/>
          <w:sz w:val="24"/>
          <w:szCs w:val="20"/>
          <w:lang w:eastAsia="fr-FR"/>
        </w:rPr>
        <w:t>Charge n°</w:t>
      </w:r>
      <w:r w:rsidRPr="00DF0B10">
        <w:rPr>
          <w:rFonts w:ascii="Times New Roman Gras" w:eastAsia="Times New Roman" w:hAnsi="Times New Roman Gras" w:hint="eastAsia"/>
          <w:b/>
          <w:sz w:val="24"/>
          <w:szCs w:val="20"/>
          <w:lang w:eastAsia="fr-FR"/>
        </w:rPr>
        <w:t> </w:t>
      </w:r>
      <w:r w:rsidRPr="00DF0B10">
        <w:rPr>
          <w:rFonts w:ascii="Times New Roman Gras" w:eastAsia="Times New Roman" w:hAnsi="Times New Roman Gras"/>
          <w:b/>
          <w:sz w:val="24"/>
          <w:szCs w:val="20"/>
          <w:lang w:eastAsia="fr-FR"/>
        </w:rPr>
        <w:t>1 au titre de l’exercice 2011</w:t>
      </w:r>
    </w:p>
    <w:p w:rsidR="00DF0B10" w:rsidRPr="00DF0B10" w:rsidRDefault="00DF0B10" w:rsidP="00131CF9">
      <w:pPr>
        <w:spacing w:before="200" w:line="240" w:lineRule="auto"/>
        <w:ind w:left="284" w:firstLine="567"/>
        <w:jc w:val="both"/>
        <w:rPr>
          <w:rFonts w:ascii="Times New Roman" w:eastAsia="Times New Roman" w:hAnsi="Times New Roman"/>
          <w:sz w:val="24"/>
          <w:szCs w:val="24"/>
          <w:lang w:eastAsia="fr-FR"/>
        </w:rPr>
      </w:pPr>
      <w:r w:rsidRPr="00DF0B10">
        <w:rPr>
          <w:rFonts w:ascii="Times New Roman" w:eastAsia="Times New Roman" w:hAnsi="Times New Roman"/>
          <w:sz w:val="24"/>
          <w:szCs w:val="24"/>
          <w:lang w:eastAsia="fr-FR"/>
        </w:rPr>
        <w:t xml:space="preserve">Considérant que le Procureur général a relevé que la société « PSP Promotion » restait </w:t>
      </w:r>
      <w:proofErr w:type="gramStart"/>
      <w:r w:rsidRPr="00DF0B10">
        <w:rPr>
          <w:rFonts w:ascii="Times New Roman" w:eastAsia="Times New Roman" w:hAnsi="Times New Roman"/>
          <w:sz w:val="24"/>
          <w:szCs w:val="24"/>
          <w:lang w:eastAsia="fr-FR"/>
        </w:rPr>
        <w:t>redevable</w:t>
      </w:r>
      <w:proofErr w:type="gramEnd"/>
      <w:r w:rsidRPr="00DF0B10">
        <w:rPr>
          <w:rFonts w:ascii="Times New Roman" w:eastAsia="Times New Roman" w:hAnsi="Times New Roman"/>
          <w:sz w:val="24"/>
          <w:szCs w:val="24"/>
          <w:lang w:eastAsia="fr-FR"/>
        </w:rPr>
        <w:t xml:space="preserve"> au 31 décembre 2010, à la trésorerie de Saint-Florent, d’une taxe locale d’équipement d’un montant de 16 034 €,  mise en recouvrement en 2002 ;</w:t>
      </w:r>
    </w:p>
    <w:p w:rsidR="00DF0B10" w:rsidRPr="00DF0B10" w:rsidRDefault="00DF0B10" w:rsidP="00131CF9">
      <w:pPr>
        <w:spacing w:before="200" w:line="240" w:lineRule="auto"/>
        <w:ind w:left="284" w:firstLine="567"/>
        <w:jc w:val="both"/>
        <w:rPr>
          <w:rFonts w:ascii="Times New Roman" w:eastAsia="Times New Roman" w:hAnsi="Times New Roman"/>
          <w:sz w:val="24"/>
          <w:szCs w:val="24"/>
          <w:lang w:eastAsia="fr-FR"/>
        </w:rPr>
      </w:pPr>
      <w:r w:rsidRPr="00DF0B10">
        <w:rPr>
          <w:rFonts w:ascii="Times New Roman" w:eastAsia="Times New Roman" w:hAnsi="Times New Roman"/>
          <w:sz w:val="24"/>
          <w:szCs w:val="24"/>
          <w:lang w:eastAsia="fr-FR"/>
        </w:rPr>
        <w:t>Considérant qu’aucune diligence n’a été effectuée en vue du recouvrement de cette taxe ; qu’en conséquence cette créance est prescri</w:t>
      </w:r>
      <w:r w:rsidR="00335E1B">
        <w:rPr>
          <w:rFonts w:ascii="Times New Roman" w:eastAsia="Times New Roman" w:hAnsi="Times New Roman"/>
          <w:sz w:val="24"/>
          <w:szCs w:val="24"/>
          <w:lang w:eastAsia="fr-FR"/>
        </w:rPr>
        <w:t>te depuis le 31 décembre 2006 ;</w:t>
      </w:r>
    </w:p>
    <w:p w:rsidR="00DF0B10" w:rsidRPr="00DF0B10" w:rsidRDefault="00DF0B10" w:rsidP="00131CF9">
      <w:pPr>
        <w:spacing w:before="200" w:line="240" w:lineRule="auto"/>
        <w:ind w:left="284" w:firstLine="567"/>
        <w:jc w:val="both"/>
        <w:rPr>
          <w:rFonts w:ascii="Times New Roman" w:eastAsia="Times New Roman" w:hAnsi="Times New Roman"/>
          <w:sz w:val="24"/>
          <w:szCs w:val="24"/>
          <w:lang w:eastAsia="fr-FR"/>
        </w:rPr>
      </w:pPr>
      <w:r w:rsidRPr="00DF0B10">
        <w:rPr>
          <w:rFonts w:ascii="Times New Roman" w:eastAsia="Times New Roman" w:hAnsi="Times New Roman"/>
          <w:sz w:val="24"/>
          <w:szCs w:val="24"/>
          <w:lang w:eastAsia="fr-FR"/>
        </w:rPr>
        <w:t xml:space="preserve">Considérant que </w:t>
      </w:r>
      <w:r w:rsidR="00E41425">
        <w:rPr>
          <w:rFonts w:ascii="Times New Roman" w:eastAsia="Times New Roman" w:hAnsi="Times New Roman"/>
          <w:sz w:val="24"/>
          <w:szCs w:val="24"/>
          <w:lang w:eastAsia="fr-FR"/>
        </w:rPr>
        <w:t>M. X</w:t>
      </w:r>
      <w:r w:rsidRPr="00DF0B10">
        <w:rPr>
          <w:rFonts w:ascii="Times New Roman" w:eastAsia="Times New Roman" w:hAnsi="Times New Roman"/>
          <w:sz w:val="24"/>
          <w:szCs w:val="24"/>
          <w:lang w:eastAsia="fr-FR"/>
        </w:rPr>
        <w:t xml:space="preserve"> a transmis à la Cour une fiche de réserves du 29 mai 2007 concernant le recouvrement de la taxe locale d’équipement précitée</w:t>
      </w:r>
      <w:r w:rsidR="007F58B7">
        <w:rPr>
          <w:rFonts w:ascii="Times New Roman" w:eastAsia="Times New Roman" w:hAnsi="Times New Roman"/>
          <w:sz w:val="24"/>
          <w:szCs w:val="24"/>
          <w:lang w:eastAsia="fr-FR"/>
        </w:rPr>
        <w:t> ;</w:t>
      </w:r>
    </w:p>
    <w:p w:rsidR="00DF0B10" w:rsidRPr="00DF0B10" w:rsidRDefault="00335E1B" w:rsidP="00131CF9">
      <w:pPr>
        <w:spacing w:before="200" w:line="240" w:lineRule="auto"/>
        <w:ind w:left="284" w:firstLine="567"/>
        <w:jc w:val="both"/>
        <w:rPr>
          <w:rFonts w:ascii="Times New Roman" w:eastAsia="Times New Roman" w:hAnsi="Times New Roman"/>
          <w:color w:val="365F91"/>
          <w:sz w:val="24"/>
          <w:szCs w:val="24"/>
          <w:lang w:eastAsia="fr-FR"/>
        </w:rPr>
      </w:pPr>
      <w:r>
        <w:rPr>
          <w:rFonts w:ascii="Times New Roman" w:eastAsia="Times New Roman" w:hAnsi="Times New Roman"/>
          <w:sz w:val="24"/>
          <w:szCs w:val="24"/>
          <w:lang w:eastAsia="fr-FR"/>
        </w:rPr>
        <w:t>Attendu toutefois  que cette</w:t>
      </w:r>
      <w:r w:rsidR="00DF0B10" w:rsidRPr="00DF0B10">
        <w:rPr>
          <w:rFonts w:ascii="Times New Roman" w:eastAsia="Times New Roman" w:hAnsi="Times New Roman"/>
          <w:sz w:val="24"/>
          <w:szCs w:val="24"/>
          <w:lang w:eastAsia="fr-FR"/>
        </w:rPr>
        <w:t xml:space="preserve"> fiche est un simple tableau sans motivation ni ex</w:t>
      </w:r>
      <w:r w:rsidR="00DF0B10">
        <w:rPr>
          <w:rFonts w:ascii="Times New Roman" w:eastAsia="Times New Roman" w:hAnsi="Times New Roman"/>
          <w:sz w:val="24"/>
          <w:szCs w:val="24"/>
          <w:lang w:eastAsia="fr-FR"/>
        </w:rPr>
        <w:t>p</w:t>
      </w:r>
      <w:r w:rsidR="00DF0B10" w:rsidRPr="00DF0B10">
        <w:rPr>
          <w:rFonts w:ascii="Times New Roman" w:eastAsia="Times New Roman" w:hAnsi="Times New Roman"/>
          <w:sz w:val="24"/>
          <w:szCs w:val="24"/>
          <w:lang w:eastAsia="fr-FR"/>
        </w:rPr>
        <w:t>lication ;</w:t>
      </w:r>
      <w:r w:rsidR="00DF0B10">
        <w:rPr>
          <w:rFonts w:ascii="Times New Roman" w:eastAsia="Times New Roman" w:hAnsi="Times New Roman"/>
          <w:sz w:val="24"/>
          <w:szCs w:val="24"/>
          <w:lang w:eastAsia="fr-FR"/>
        </w:rPr>
        <w:t xml:space="preserve"> </w:t>
      </w:r>
      <w:r w:rsidR="00DF0B10" w:rsidRPr="00DF0B10">
        <w:rPr>
          <w:rFonts w:ascii="Times New Roman" w:eastAsia="Times New Roman" w:hAnsi="Times New Roman"/>
          <w:sz w:val="24"/>
          <w:szCs w:val="24"/>
          <w:lang w:eastAsia="fr-FR"/>
        </w:rPr>
        <w:t>que, pour permettre au comptable entrant d’être exonéré de la responsabilité encourue à l’égard des opérations en recette effectuées par leurs prédécesseurs, ce comptable doit produire des réserves</w:t>
      </w:r>
      <w:r>
        <w:rPr>
          <w:rFonts w:ascii="Times New Roman" w:eastAsia="Times New Roman" w:hAnsi="Times New Roman"/>
          <w:sz w:val="24"/>
          <w:szCs w:val="24"/>
          <w:lang w:eastAsia="fr-FR"/>
        </w:rPr>
        <w:t xml:space="preserve"> écrites, motivées et signées ;</w:t>
      </w:r>
      <w:r w:rsidR="00DF0B10" w:rsidRPr="00DF0B10">
        <w:rPr>
          <w:rFonts w:ascii="Times New Roman" w:eastAsia="Times New Roman" w:hAnsi="Times New Roman"/>
          <w:sz w:val="24"/>
          <w:szCs w:val="24"/>
          <w:lang w:eastAsia="fr-FR"/>
        </w:rPr>
        <w:t xml:space="preserve"> qu’en l’espèce, tel n’est pas le cas ; que la responsabilité de </w:t>
      </w:r>
      <w:r w:rsidR="00E41425">
        <w:rPr>
          <w:rFonts w:ascii="Times New Roman" w:eastAsia="Times New Roman" w:hAnsi="Times New Roman"/>
          <w:sz w:val="24"/>
          <w:szCs w:val="24"/>
          <w:lang w:eastAsia="fr-FR"/>
        </w:rPr>
        <w:t>M. X</w:t>
      </w:r>
      <w:r w:rsidR="00DF0B10" w:rsidRPr="00DF0B10">
        <w:rPr>
          <w:rFonts w:ascii="Times New Roman" w:eastAsia="Times New Roman" w:hAnsi="Times New Roman"/>
          <w:sz w:val="24"/>
          <w:szCs w:val="24"/>
          <w:lang w:eastAsia="fr-FR"/>
        </w:rPr>
        <w:t xml:space="preserve"> n’est donc pas dégagée par la fiche de réserves produite sur la gestion de son prédécesseur, </w:t>
      </w:r>
      <w:r w:rsidRPr="00335E1B">
        <w:rPr>
          <w:rFonts w:ascii="Times New Roman" w:eastAsia="Times New Roman" w:hAnsi="Times New Roman"/>
          <w:sz w:val="24"/>
          <w:szCs w:val="24"/>
          <w:lang w:eastAsia="fr-FR"/>
        </w:rPr>
        <w:t>M</w:t>
      </w:r>
      <w:r w:rsidRPr="00335E1B">
        <w:rPr>
          <w:rFonts w:ascii="Times New Roman" w:eastAsia="Times New Roman" w:hAnsi="Times New Roman"/>
          <w:sz w:val="24"/>
          <w:szCs w:val="24"/>
          <w:vertAlign w:val="superscript"/>
          <w:lang w:eastAsia="fr-FR"/>
        </w:rPr>
        <w:t>me</w:t>
      </w:r>
      <w:r>
        <w:rPr>
          <w:rFonts w:ascii="Times New Roman" w:eastAsia="Times New Roman" w:hAnsi="Times New Roman"/>
          <w:sz w:val="24"/>
          <w:szCs w:val="24"/>
          <w:lang w:eastAsia="fr-FR"/>
        </w:rPr>
        <w:t xml:space="preserve"> </w:t>
      </w:r>
      <w:r w:rsidR="00E41425">
        <w:rPr>
          <w:rFonts w:ascii="Times New Roman" w:eastAsia="Times New Roman" w:hAnsi="Times New Roman"/>
          <w:sz w:val="24"/>
          <w:szCs w:val="24"/>
          <w:lang w:eastAsia="fr-FR"/>
        </w:rPr>
        <w:t>Y</w:t>
      </w:r>
      <w:r>
        <w:rPr>
          <w:rFonts w:ascii="Times New Roman" w:eastAsia="Times New Roman" w:hAnsi="Times New Roman"/>
          <w:sz w:val="24"/>
          <w:szCs w:val="24"/>
          <w:lang w:eastAsia="fr-FR"/>
        </w:rPr>
        <w:t> </w:t>
      </w:r>
      <w:r w:rsidR="00DF0B10" w:rsidRPr="00DF0B10">
        <w:rPr>
          <w:rFonts w:ascii="Times New Roman" w:eastAsia="Times New Roman" w:hAnsi="Times New Roman"/>
          <w:sz w:val="24"/>
          <w:szCs w:val="24"/>
          <w:lang w:eastAsia="fr-FR"/>
        </w:rPr>
        <w:t>;</w:t>
      </w:r>
    </w:p>
    <w:p w:rsidR="00DF0B10" w:rsidRPr="00DF0B10" w:rsidRDefault="00DF0B10" w:rsidP="00131CF9">
      <w:pPr>
        <w:spacing w:before="200" w:line="240" w:lineRule="auto"/>
        <w:ind w:left="284" w:firstLine="567"/>
        <w:jc w:val="both"/>
        <w:rPr>
          <w:rFonts w:ascii="Times New Roman" w:eastAsia="Times New Roman" w:hAnsi="Times New Roman"/>
          <w:i/>
          <w:sz w:val="24"/>
          <w:szCs w:val="24"/>
          <w:lang w:eastAsia="fr-FR"/>
        </w:rPr>
      </w:pPr>
      <w:r w:rsidRPr="00DF0B10">
        <w:rPr>
          <w:rFonts w:ascii="Times New Roman" w:eastAsia="Times New Roman" w:hAnsi="Times New Roman"/>
          <w:sz w:val="24"/>
          <w:szCs w:val="24"/>
          <w:lang w:eastAsia="fr-FR"/>
        </w:rPr>
        <w:t>Considérant que l’article 1</w:t>
      </w:r>
      <w:r w:rsidRPr="00DF0B10">
        <w:rPr>
          <w:rFonts w:ascii="Times New Roman" w:eastAsia="Times New Roman" w:hAnsi="Times New Roman"/>
          <w:sz w:val="24"/>
          <w:szCs w:val="24"/>
          <w:vertAlign w:val="superscript"/>
          <w:lang w:eastAsia="fr-FR"/>
        </w:rPr>
        <w:t>er</w:t>
      </w:r>
      <w:r w:rsidRPr="00DF0B10">
        <w:rPr>
          <w:rFonts w:ascii="Times New Roman" w:eastAsia="Times New Roman" w:hAnsi="Times New Roman"/>
          <w:sz w:val="24"/>
          <w:szCs w:val="24"/>
          <w:lang w:eastAsia="fr-FR"/>
        </w:rPr>
        <w:t xml:space="preserve"> du décret n° 98-1239 du 29 décembre 1998 dispose que « </w:t>
      </w:r>
      <w:r w:rsidRPr="00DF0B10">
        <w:rPr>
          <w:rFonts w:ascii="Times New Roman" w:eastAsia="Times New Roman" w:hAnsi="Times New Roman"/>
          <w:i/>
          <w:sz w:val="24"/>
          <w:szCs w:val="24"/>
          <w:lang w:eastAsia="fr-FR"/>
        </w:rPr>
        <w:t>les comptables chargés du recouvrement des taxes, ver</w:t>
      </w:r>
      <w:r w:rsidRPr="00DF0B10">
        <w:rPr>
          <w:rFonts w:ascii="Times New Roman" w:eastAsia="Times New Roman" w:hAnsi="Times New Roman"/>
          <w:b/>
          <w:sz w:val="24"/>
          <w:szCs w:val="24"/>
          <w:lang w:eastAsia="fr-FR"/>
        </w:rPr>
        <w:t>s</w:t>
      </w:r>
      <w:r w:rsidRPr="00DF0B10">
        <w:rPr>
          <w:rFonts w:ascii="Times New Roman" w:eastAsia="Times New Roman" w:hAnsi="Times New Roman"/>
          <w:i/>
          <w:sz w:val="24"/>
          <w:szCs w:val="24"/>
          <w:lang w:eastAsia="fr-FR"/>
        </w:rPr>
        <w:t xml:space="preserve">ements et participations mentionnées à l’article </w:t>
      </w:r>
      <w:r w:rsidRPr="00DF0B10">
        <w:rPr>
          <w:rFonts w:ascii="Times New Roman" w:eastAsia="Times New Roman" w:hAnsi="Times New Roman"/>
          <w:i/>
          <w:sz w:val="24"/>
          <w:szCs w:val="24"/>
          <w:lang w:eastAsia="fr-FR"/>
        </w:rPr>
        <w:lastRenderedPageBreak/>
        <w:t xml:space="preserve">L. 255-A du livre des procédures fiscales et à l’article L. 142-2 du code de l’urbanisme doivent justifier de l’entière réalisation de ces produits au 31 décembre de la quatrième année suivant celle au cours de laquelle soit le permis de construire a été délivré ou la </w:t>
      </w:r>
      <w:r w:rsidR="006471CF" w:rsidRPr="00DF0B10">
        <w:rPr>
          <w:rFonts w:ascii="Times New Roman" w:eastAsia="Times New Roman" w:hAnsi="Times New Roman"/>
          <w:i/>
          <w:sz w:val="24"/>
          <w:szCs w:val="24"/>
          <w:lang w:eastAsia="fr-FR"/>
        </w:rPr>
        <w:t>déclaration</w:t>
      </w:r>
      <w:r w:rsidRPr="00DF0B10">
        <w:rPr>
          <w:rFonts w:ascii="Times New Roman" w:eastAsia="Times New Roman" w:hAnsi="Times New Roman"/>
          <w:i/>
          <w:sz w:val="24"/>
          <w:szCs w:val="24"/>
          <w:lang w:eastAsia="fr-FR"/>
        </w:rPr>
        <w:t xml:space="preserve"> de construction déposée, soit le procès-verbal constatant une infraction a été établi. </w:t>
      </w:r>
      <w:proofErr w:type="spellStart"/>
      <w:r w:rsidRPr="00DF0B10">
        <w:rPr>
          <w:rFonts w:ascii="Times New Roman" w:eastAsia="Times New Roman" w:hAnsi="Times New Roman"/>
          <w:i/>
          <w:sz w:val="24"/>
          <w:szCs w:val="24"/>
          <w:lang w:eastAsia="fr-FR"/>
        </w:rPr>
        <w:t>A</w:t>
      </w:r>
      <w:proofErr w:type="spellEnd"/>
      <w:r w:rsidRPr="00DF0B10">
        <w:rPr>
          <w:rFonts w:ascii="Times New Roman" w:eastAsia="Times New Roman" w:hAnsi="Times New Roman"/>
          <w:i/>
          <w:sz w:val="24"/>
          <w:szCs w:val="24"/>
          <w:lang w:eastAsia="fr-FR"/>
        </w:rPr>
        <w:t xml:space="preserve"> défaut, ils ne sont dispensés de verser en tout ou partie les montants non recouvrés que s’ils obtiennent un sursis de versement ou une admission en </w:t>
      </w:r>
      <w:proofErr w:type="spellStart"/>
      <w:r w:rsidRPr="00DF0B10">
        <w:rPr>
          <w:rFonts w:ascii="Times New Roman" w:eastAsia="Times New Roman" w:hAnsi="Times New Roman"/>
          <w:i/>
          <w:sz w:val="24"/>
          <w:szCs w:val="24"/>
          <w:lang w:eastAsia="fr-FR"/>
        </w:rPr>
        <w:t>non valeur</w:t>
      </w:r>
      <w:proofErr w:type="spellEnd"/>
      <w:r w:rsidRPr="00DF0B10">
        <w:rPr>
          <w:rFonts w:ascii="Times New Roman" w:eastAsia="Times New Roman" w:hAnsi="Times New Roman"/>
          <w:i/>
          <w:sz w:val="24"/>
          <w:szCs w:val="24"/>
          <w:lang w:eastAsia="fr-FR"/>
        </w:rPr>
        <w:t xml:space="preserve"> » ; </w:t>
      </w:r>
    </w:p>
    <w:p w:rsidR="00DF0B10" w:rsidRPr="00DF0B10" w:rsidRDefault="00DF0B10" w:rsidP="00131CF9">
      <w:pPr>
        <w:spacing w:before="200" w:line="240" w:lineRule="auto"/>
        <w:ind w:left="284" w:firstLine="567"/>
        <w:jc w:val="both"/>
        <w:rPr>
          <w:rFonts w:ascii="Times New Roman" w:eastAsia="Times New Roman" w:hAnsi="Times New Roman"/>
          <w:sz w:val="24"/>
          <w:szCs w:val="24"/>
          <w:lang w:eastAsia="fr-FR"/>
        </w:rPr>
      </w:pPr>
      <w:r w:rsidRPr="00DF0B10">
        <w:rPr>
          <w:rFonts w:ascii="Times New Roman" w:eastAsia="Times New Roman" w:hAnsi="Times New Roman"/>
          <w:sz w:val="24"/>
          <w:szCs w:val="24"/>
          <w:lang w:eastAsia="fr-FR"/>
        </w:rPr>
        <w:t>Considérant qu’en application de l’article 1</w:t>
      </w:r>
      <w:r w:rsidRPr="00DF0B10">
        <w:rPr>
          <w:rFonts w:ascii="Times New Roman" w:eastAsia="Times New Roman" w:hAnsi="Times New Roman"/>
          <w:sz w:val="24"/>
          <w:szCs w:val="24"/>
          <w:vertAlign w:val="superscript"/>
          <w:lang w:eastAsia="fr-FR"/>
        </w:rPr>
        <w:t>er</w:t>
      </w:r>
      <w:r w:rsidRPr="00DF0B10">
        <w:rPr>
          <w:rFonts w:ascii="Times New Roman" w:eastAsia="Times New Roman" w:hAnsi="Times New Roman"/>
          <w:sz w:val="24"/>
          <w:szCs w:val="24"/>
          <w:lang w:eastAsia="fr-FR"/>
        </w:rPr>
        <w:t xml:space="preserve"> du décret n° 64-1022 du 29 septembre 1964, le trésorier-payeur général avait obligation de mettre en jeu la responsabilité personnelle et pécuniaire du trésorier de Saint-Florent par l’émission d’un titre de versement à son encontre, à charge pour ce dernier de solliciter , par la suite, un sursis de versement ou de présenter une demande en décharge de responsabilité ou une demande en remise gracieuse, conformément à l’article 3 de ce même décret ; </w:t>
      </w:r>
    </w:p>
    <w:p w:rsidR="00DF0B10" w:rsidRPr="00DF0B10" w:rsidRDefault="00DF0B10" w:rsidP="00131CF9">
      <w:pPr>
        <w:spacing w:before="200" w:line="240" w:lineRule="auto"/>
        <w:ind w:left="284" w:firstLine="567"/>
        <w:jc w:val="both"/>
        <w:rPr>
          <w:rFonts w:ascii="Times New Roman" w:eastAsia="Times New Roman" w:hAnsi="Times New Roman"/>
          <w:i/>
          <w:sz w:val="24"/>
          <w:szCs w:val="24"/>
          <w:lang w:eastAsia="fr-FR"/>
        </w:rPr>
      </w:pPr>
      <w:r w:rsidRPr="00DF0B10">
        <w:rPr>
          <w:rFonts w:ascii="Times New Roman" w:eastAsia="Times New Roman" w:hAnsi="Times New Roman"/>
          <w:sz w:val="24"/>
          <w:szCs w:val="24"/>
          <w:lang w:eastAsia="fr-FR"/>
        </w:rPr>
        <w:t>Considérant que le paragraphe IV de l’article 60 de la loi de finances n° 63</w:t>
      </w:r>
      <w:r w:rsidR="00B03FB2">
        <w:rPr>
          <w:rFonts w:ascii="Times New Roman" w:eastAsia="Times New Roman" w:hAnsi="Times New Roman"/>
          <w:sz w:val="24"/>
          <w:szCs w:val="24"/>
          <w:lang w:eastAsia="fr-FR"/>
        </w:rPr>
        <w:t>-</w:t>
      </w:r>
      <w:r w:rsidRPr="00DF0B10">
        <w:rPr>
          <w:rFonts w:ascii="Times New Roman" w:eastAsia="Times New Roman" w:hAnsi="Times New Roman"/>
          <w:sz w:val="24"/>
          <w:szCs w:val="24"/>
          <w:lang w:eastAsia="fr-FR"/>
        </w:rPr>
        <w:t xml:space="preserve">156 du </w:t>
      </w:r>
      <w:r>
        <w:rPr>
          <w:rFonts w:ascii="Times New Roman" w:eastAsia="Times New Roman" w:hAnsi="Times New Roman"/>
          <w:sz w:val="24"/>
          <w:szCs w:val="24"/>
          <w:lang w:eastAsia="fr-FR"/>
        </w:rPr>
        <w:br/>
      </w:r>
      <w:r w:rsidRPr="00DF0B10">
        <w:rPr>
          <w:rFonts w:ascii="Times New Roman" w:eastAsia="Times New Roman" w:hAnsi="Times New Roman"/>
          <w:sz w:val="24"/>
          <w:szCs w:val="24"/>
          <w:lang w:eastAsia="fr-FR"/>
        </w:rPr>
        <w:t>23 février 1963 susvisée dispose que «</w:t>
      </w:r>
      <w:r w:rsidRPr="00DF0B10">
        <w:rPr>
          <w:rFonts w:ascii="Times New Roman" w:eastAsia="Times New Roman" w:hAnsi="Times New Roman"/>
          <w:i/>
          <w:sz w:val="24"/>
          <w:szCs w:val="24"/>
          <w:lang w:eastAsia="fr-FR"/>
        </w:rPr>
        <w:t>le premier acte de la mise en jeu de la responsabilité ne peut plus intervenir au-delà du 31 décembre de la cinquième année suivant celle au cours de laquelle le comptable a produit ses comptes au juge des comptes ou, lorsqu’il n’est pas à cette obligation, celle au cours de laquelle il a produit les justifications de ses opérations ;</w:t>
      </w:r>
    </w:p>
    <w:p w:rsidR="00DF0B10" w:rsidRPr="00DF0B10" w:rsidRDefault="00DF0B10" w:rsidP="00131CF9">
      <w:pPr>
        <w:spacing w:before="200" w:line="240" w:lineRule="auto"/>
        <w:ind w:left="284" w:firstLine="567"/>
        <w:jc w:val="both"/>
        <w:rPr>
          <w:rFonts w:ascii="Times New Roman" w:eastAsia="Times New Roman" w:hAnsi="Times New Roman"/>
          <w:sz w:val="24"/>
          <w:szCs w:val="24"/>
          <w:lang w:eastAsia="fr-FR"/>
        </w:rPr>
      </w:pPr>
      <w:r w:rsidRPr="00DF0B10">
        <w:rPr>
          <w:rFonts w:ascii="Times New Roman" w:eastAsia="Times New Roman" w:hAnsi="Times New Roman"/>
          <w:sz w:val="24"/>
          <w:szCs w:val="24"/>
          <w:lang w:eastAsia="fr-FR"/>
        </w:rPr>
        <w:t>Considérant que le trésorier-payeur aurait dû engager la responsabilité du comptable subordonné pour absence de recouvrement de la créance à compter du 31 décembre 2006 et avant le 31 décembre 2011 ; qu’à défaut, la prescription de la responsabilité du comptable subordonné est intervenue le 31 décembre 2011 ;</w:t>
      </w:r>
    </w:p>
    <w:p w:rsidR="00DF0B10" w:rsidRPr="00DF0B10" w:rsidRDefault="00DF0B10" w:rsidP="00131CF9">
      <w:pPr>
        <w:spacing w:before="200" w:line="240" w:lineRule="auto"/>
        <w:ind w:left="284" w:firstLine="567"/>
        <w:jc w:val="both"/>
        <w:rPr>
          <w:rFonts w:ascii="Times New Roman" w:eastAsia="Times New Roman" w:hAnsi="Times New Roman"/>
          <w:sz w:val="24"/>
          <w:szCs w:val="24"/>
          <w:lang w:eastAsia="fr-FR"/>
        </w:rPr>
      </w:pPr>
      <w:r w:rsidRPr="00DF0B10">
        <w:rPr>
          <w:rFonts w:ascii="Times New Roman" w:eastAsia="Times New Roman" w:hAnsi="Times New Roman"/>
          <w:sz w:val="24"/>
          <w:szCs w:val="24"/>
          <w:lang w:eastAsia="fr-FR"/>
        </w:rPr>
        <w:t xml:space="preserve">Considérant qu’en application des dispositions du paragraphe IV de l’article 60 de la loi </w:t>
      </w:r>
      <w:r w:rsidR="007F58B7">
        <w:rPr>
          <w:rFonts w:ascii="Times New Roman" w:eastAsia="Times New Roman" w:hAnsi="Times New Roman"/>
          <w:sz w:val="24"/>
          <w:szCs w:val="24"/>
          <w:lang w:eastAsia="fr-FR"/>
        </w:rPr>
        <w:br/>
      </w:r>
      <w:r w:rsidRPr="00DF0B10">
        <w:rPr>
          <w:rFonts w:ascii="Times New Roman" w:eastAsia="Times New Roman" w:hAnsi="Times New Roman"/>
          <w:sz w:val="24"/>
          <w:szCs w:val="24"/>
          <w:lang w:eastAsia="fr-FR"/>
        </w:rPr>
        <w:t xml:space="preserve">n° 63-156 du 23 février 1963 de finances pour 1963 précitée, la responsabilité du comptable supérieur ne peut plus être recherchée au titre de l’exercice 2006; que le comptable en fonction au 31 décembre 2006 étant </w:t>
      </w:r>
      <w:r w:rsidR="00E41425">
        <w:rPr>
          <w:rFonts w:ascii="Times New Roman" w:eastAsia="Times New Roman" w:hAnsi="Times New Roman"/>
          <w:sz w:val="24"/>
          <w:szCs w:val="24"/>
          <w:lang w:eastAsia="fr-FR"/>
        </w:rPr>
        <w:t>M. X</w:t>
      </w:r>
      <w:r w:rsidRPr="00DF0B10">
        <w:rPr>
          <w:rFonts w:ascii="Times New Roman" w:eastAsia="Times New Roman" w:hAnsi="Times New Roman"/>
          <w:sz w:val="24"/>
          <w:szCs w:val="24"/>
          <w:lang w:eastAsia="fr-FR"/>
        </w:rPr>
        <w:t>, toujours en fonctions, sa responsabilité peut être recherchée au titre du dernier exercice sous revue, soit au titre de l’exercice 2011</w:t>
      </w:r>
      <w:r w:rsidR="00335E1B">
        <w:rPr>
          <w:rFonts w:ascii="Times New Roman" w:eastAsia="Times New Roman" w:hAnsi="Times New Roman"/>
          <w:sz w:val="24"/>
          <w:szCs w:val="24"/>
          <w:lang w:eastAsia="fr-FR"/>
        </w:rPr>
        <w:t> </w:t>
      </w:r>
      <w:r w:rsidRPr="00DF0B10">
        <w:rPr>
          <w:rFonts w:ascii="Times New Roman" w:eastAsia="Times New Roman" w:hAnsi="Times New Roman"/>
          <w:sz w:val="24"/>
          <w:szCs w:val="24"/>
          <w:lang w:eastAsia="fr-FR"/>
        </w:rPr>
        <w:t>;</w:t>
      </w:r>
    </w:p>
    <w:p w:rsidR="00DF0B10" w:rsidRPr="00DF0B10" w:rsidRDefault="00DF0B10" w:rsidP="00131CF9">
      <w:pPr>
        <w:spacing w:before="200" w:line="240" w:lineRule="auto"/>
        <w:ind w:left="284" w:firstLine="567"/>
        <w:jc w:val="both"/>
        <w:rPr>
          <w:rFonts w:ascii="Times New Roman" w:eastAsia="Times New Roman" w:hAnsi="Times New Roman"/>
          <w:sz w:val="24"/>
          <w:szCs w:val="24"/>
          <w:lang w:eastAsia="fr-FR"/>
        </w:rPr>
      </w:pPr>
      <w:r w:rsidRPr="00DF0B10">
        <w:rPr>
          <w:rFonts w:ascii="Times New Roman" w:eastAsia="Times New Roman" w:hAnsi="Times New Roman"/>
          <w:sz w:val="24"/>
          <w:szCs w:val="24"/>
          <w:lang w:eastAsia="fr-FR"/>
        </w:rPr>
        <w:t xml:space="preserve">Considérant que </w:t>
      </w:r>
      <w:r w:rsidR="00E41425">
        <w:rPr>
          <w:rFonts w:ascii="Times New Roman" w:eastAsia="Times New Roman" w:hAnsi="Times New Roman"/>
          <w:sz w:val="24"/>
          <w:szCs w:val="24"/>
          <w:lang w:eastAsia="fr-FR"/>
        </w:rPr>
        <w:t>M. X</w:t>
      </w:r>
      <w:r w:rsidRPr="00DF0B10">
        <w:rPr>
          <w:rFonts w:ascii="Times New Roman" w:eastAsia="Times New Roman" w:hAnsi="Times New Roman"/>
          <w:sz w:val="24"/>
          <w:szCs w:val="24"/>
          <w:lang w:eastAsia="fr-FR"/>
        </w:rPr>
        <w:t xml:space="preserve"> n’a pas mis en </w:t>
      </w:r>
      <w:r w:rsidR="00335E1B">
        <w:rPr>
          <w:rFonts w:ascii="Times New Roman" w:eastAsia="Times New Roman" w:hAnsi="Times New Roman"/>
          <w:sz w:val="24"/>
          <w:szCs w:val="24"/>
          <w:lang w:eastAsia="fr-FR"/>
        </w:rPr>
        <w:t xml:space="preserve">œuvre </w:t>
      </w:r>
      <w:r w:rsidRPr="00DF0B10">
        <w:rPr>
          <w:rFonts w:ascii="Times New Roman" w:eastAsia="Times New Roman" w:hAnsi="Times New Roman"/>
          <w:sz w:val="24"/>
          <w:szCs w:val="24"/>
          <w:lang w:eastAsia="fr-FR"/>
        </w:rPr>
        <w:t>la procédure de refus de sursis de versement</w:t>
      </w:r>
      <w:r w:rsidR="00335E1B">
        <w:rPr>
          <w:rFonts w:ascii="Times New Roman" w:eastAsia="Times New Roman" w:hAnsi="Times New Roman"/>
          <w:sz w:val="24"/>
          <w:szCs w:val="24"/>
          <w:lang w:eastAsia="fr-FR"/>
        </w:rPr>
        <w:t xml:space="preserve"> </w:t>
      </w:r>
      <w:r w:rsidRPr="00DF0B10">
        <w:rPr>
          <w:rFonts w:ascii="Times New Roman" w:eastAsia="Times New Roman" w:hAnsi="Times New Roman"/>
          <w:sz w:val="24"/>
          <w:szCs w:val="24"/>
          <w:lang w:eastAsia="fr-FR"/>
        </w:rPr>
        <w:t>à l’encontre du comptable subordonné ; que, par suite, il a substitué ainsi sa responsabilité à celle du trésorier de Saint-Florent ;</w:t>
      </w:r>
    </w:p>
    <w:p w:rsidR="00DF0B10" w:rsidRPr="00DF0B10" w:rsidRDefault="00DF0B10" w:rsidP="00131CF9">
      <w:pPr>
        <w:spacing w:before="200" w:line="240" w:lineRule="auto"/>
        <w:ind w:left="284" w:firstLine="567"/>
        <w:jc w:val="both"/>
        <w:rPr>
          <w:rFonts w:ascii="Times New Roman" w:eastAsia="Times New Roman" w:hAnsi="Times New Roman"/>
          <w:sz w:val="24"/>
          <w:szCs w:val="24"/>
          <w:lang w:eastAsia="fr-FR"/>
        </w:rPr>
      </w:pPr>
      <w:r w:rsidRPr="00DF0B10">
        <w:rPr>
          <w:rFonts w:ascii="Times New Roman" w:eastAsia="Times New Roman" w:hAnsi="Times New Roman"/>
          <w:sz w:val="24"/>
          <w:szCs w:val="24"/>
          <w:lang w:eastAsia="fr-FR"/>
        </w:rPr>
        <w:t>Considérant que M. </w:t>
      </w:r>
      <w:r w:rsidR="00E41425">
        <w:rPr>
          <w:rFonts w:ascii="Times New Roman" w:eastAsia="Times New Roman" w:hAnsi="Times New Roman"/>
          <w:sz w:val="24"/>
          <w:szCs w:val="24"/>
          <w:lang w:eastAsia="fr-FR"/>
        </w:rPr>
        <w:t>X</w:t>
      </w:r>
      <w:r w:rsidRPr="00DF0B10">
        <w:rPr>
          <w:rFonts w:ascii="Times New Roman" w:eastAsia="Times New Roman" w:hAnsi="Times New Roman"/>
          <w:sz w:val="24"/>
          <w:szCs w:val="24"/>
          <w:lang w:eastAsia="fr-FR"/>
        </w:rPr>
        <w:t>, dans ses réponses à la Cour des 3</w:t>
      </w:r>
      <w:r w:rsidR="00335E1B">
        <w:rPr>
          <w:rFonts w:ascii="Times New Roman" w:eastAsia="Times New Roman" w:hAnsi="Times New Roman"/>
          <w:sz w:val="24"/>
          <w:szCs w:val="24"/>
          <w:lang w:eastAsia="fr-FR"/>
        </w:rPr>
        <w:t xml:space="preserve"> </w:t>
      </w:r>
      <w:r w:rsidRPr="00DF0B10">
        <w:rPr>
          <w:rFonts w:ascii="Times New Roman" w:eastAsia="Times New Roman" w:hAnsi="Times New Roman"/>
          <w:sz w:val="24"/>
          <w:szCs w:val="24"/>
          <w:lang w:eastAsia="fr-FR"/>
        </w:rPr>
        <w:t>octobre</w:t>
      </w:r>
      <w:r w:rsidR="00335E1B">
        <w:rPr>
          <w:rFonts w:ascii="Times New Roman" w:eastAsia="Times New Roman" w:hAnsi="Times New Roman"/>
          <w:sz w:val="24"/>
          <w:szCs w:val="24"/>
          <w:lang w:eastAsia="fr-FR"/>
        </w:rPr>
        <w:t xml:space="preserve"> </w:t>
      </w:r>
      <w:r w:rsidRPr="00DF0B10">
        <w:rPr>
          <w:rFonts w:ascii="Times New Roman" w:eastAsia="Times New Roman" w:hAnsi="Times New Roman"/>
          <w:sz w:val="24"/>
          <w:szCs w:val="24"/>
          <w:lang w:eastAsia="fr-FR"/>
        </w:rPr>
        <w:t>2012 et 13 juin 2013, dit « ne contester</w:t>
      </w:r>
      <w:r w:rsidR="00335E1B">
        <w:rPr>
          <w:rFonts w:ascii="Times New Roman" w:eastAsia="Times New Roman" w:hAnsi="Times New Roman"/>
          <w:sz w:val="24"/>
          <w:szCs w:val="24"/>
          <w:lang w:eastAsia="fr-FR"/>
        </w:rPr>
        <w:t xml:space="preserve"> </w:t>
      </w:r>
      <w:r w:rsidRPr="00DF0B10">
        <w:rPr>
          <w:rFonts w:ascii="Times New Roman" w:eastAsia="Times New Roman" w:hAnsi="Times New Roman"/>
          <w:sz w:val="24"/>
          <w:szCs w:val="24"/>
          <w:lang w:eastAsia="fr-FR"/>
        </w:rPr>
        <w:t>ni la prescription de la créance, ni le fait de ne pas avoir mis en œuvre la procédure de refus de sursis de versement à l’encontre du comptable secondaire »</w:t>
      </w:r>
      <w:r w:rsidR="00335E1B">
        <w:rPr>
          <w:rFonts w:ascii="Times New Roman" w:eastAsia="Times New Roman" w:hAnsi="Times New Roman"/>
          <w:sz w:val="24"/>
          <w:szCs w:val="24"/>
          <w:lang w:eastAsia="fr-FR"/>
        </w:rPr>
        <w:t> ;</w:t>
      </w:r>
    </w:p>
    <w:p w:rsidR="00DF0B10" w:rsidRPr="00DF0B10" w:rsidRDefault="00DF0B10" w:rsidP="00131CF9">
      <w:pPr>
        <w:spacing w:before="200" w:line="240" w:lineRule="auto"/>
        <w:ind w:left="284" w:firstLine="567"/>
        <w:jc w:val="both"/>
        <w:rPr>
          <w:rFonts w:ascii="Times New Roman" w:eastAsia="Times New Roman" w:hAnsi="Times New Roman"/>
          <w:sz w:val="24"/>
          <w:szCs w:val="24"/>
          <w:lang w:eastAsia="fr-FR"/>
        </w:rPr>
      </w:pPr>
      <w:r w:rsidRPr="00DF0B10">
        <w:rPr>
          <w:rFonts w:ascii="Times New Roman" w:eastAsia="Times New Roman" w:hAnsi="Times New Roman"/>
          <w:sz w:val="24"/>
          <w:szCs w:val="24"/>
          <w:lang w:eastAsia="fr-FR"/>
        </w:rPr>
        <w:t>Considérant  qu’en application du paragraphe I de l’article 60 de la loi de finances n° 63-156 du 23 février 1963, modifiée par l’article 90 de la loi de finances rectificative du 28 décembre 2011 susvisée, la responsabilité personnelle et pécuniaire des comptables se trouve engagée dès lors qu’une recette n’a pas été recouvrée ;</w:t>
      </w:r>
    </w:p>
    <w:p w:rsidR="00DF0B10" w:rsidRPr="00DF0B10" w:rsidRDefault="00DF0B10" w:rsidP="00131CF9">
      <w:pPr>
        <w:spacing w:before="200" w:line="240" w:lineRule="auto"/>
        <w:ind w:left="284" w:firstLine="567"/>
        <w:jc w:val="both"/>
        <w:rPr>
          <w:rFonts w:ascii="Times New Roman" w:eastAsia="Times New Roman" w:hAnsi="Times New Roman"/>
          <w:sz w:val="24"/>
          <w:szCs w:val="24"/>
          <w:lang w:eastAsia="fr-FR"/>
        </w:rPr>
      </w:pPr>
      <w:r w:rsidRPr="00DF0B10">
        <w:rPr>
          <w:rFonts w:ascii="Times New Roman" w:eastAsia="Times New Roman" w:hAnsi="Times New Roman"/>
          <w:sz w:val="24"/>
          <w:szCs w:val="24"/>
          <w:lang w:eastAsia="fr-FR"/>
        </w:rPr>
        <w:t>Considérant que le manquement du trésorier-payeur général consiste par l’absence de mise en jeu dans les délais de la responsabilité du comptable subordonné par le refus de sursis de versement pour une taxe locale d’équipement dont la créance est éteinte ; que ce manquement a engendré un préjudice financier pour l’</w:t>
      </w:r>
      <w:proofErr w:type="spellStart"/>
      <w:r w:rsidRPr="00DF0B10">
        <w:rPr>
          <w:rFonts w:ascii="Times New Roman" w:eastAsia="Times New Roman" w:hAnsi="Times New Roman"/>
          <w:sz w:val="24"/>
          <w:szCs w:val="24"/>
          <w:lang w:eastAsia="fr-FR"/>
        </w:rPr>
        <w:t>Etat</w:t>
      </w:r>
      <w:proofErr w:type="spellEnd"/>
      <w:r w:rsidRPr="00DF0B10">
        <w:rPr>
          <w:rFonts w:ascii="Times New Roman" w:eastAsia="Times New Roman" w:hAnsi="Times New Roman"/>
          <w:sz w:val="24"/>
          <w:szCs w:val="24"/>
          <w:lang w:eastAsia="fr-FR"/>
        </w:rPr>
        <w:t xml:space="preserve"> résultant de l’absence de recouvrement de la taxe locale d’équipement susmentionnée d’un montant de 16</w:t>
      </w:r>
      <w:r>
        <w:rPr>
          <w:rFonts w:ascii="Times New Roman" w:eastAsia="Times New Roman" w:hAnsi="Times New Roman"/>
          <w:sz w:val="24"/>
          <w:szCs w:val="24"/>
          <w:lang w:eastAsia="fr-FR"/>
        </w:rPr>
        <w:t> </w:t>
      </w:r>
      <w:r w:rsidRPr="00DF0B10">
        <w:rPr>
          <w:rFonts w:ascii="Times New Roman" w:eastAsia="Times New Roman" w:hAnsi="Times New Roman"/>
          <w:sz w:val="24"/>
          <w:szCs w:val="24"/>
          <w:lang w:eastAsia="fr-FR"/>
        </w:rPr>
        <w:t>034</w:t>
      </w:r>
      <w:r>
        <w:rPr>
          <w:rFonts w:ascii="Times New Roman" w:eastAsia="Times New Roman" w:hAnsi="Times New Roman"/>
          <w:sz w:val="24"/>
          <w:szCs w:val="24"/>
          <w:lang w:eastAsia="fr-FR"/>
        </w:rPr>
        <w:t xml:space="preserve"> </w:t>
      </w:r>
      <w:r w:rsidRPr="00DF0B10">
        <w:rPr>
          <w:rFonts w:ascii="Times New Roman" w:eastAsia="Times New Roman" w:hAnsi="Times New Roman"/>
          <w:sz w:val="24"/>
          <w:szCs w:val="24"/>
          <w:lang w:eastAsia="fr-FR"/>
        </w:rPr>
        <w:t>€ ;</w:t>
      </w:r>
    </w:p>
    <w:p w:rsidR="00DF0B10" w:rsidRPr="00DF0B10" w:rsidRDefault="00DF0B10" w:rsidP="00131CF9">
      <w:pPr>
        <w:spacing w:before="200" w:line="240" w:lineRule="auto"/>
        <w:ind w:left="284" w:firstLine="567"/>
        <w:jc w:val="both"/>
        <w:rPr>
          <w:rFonts w:ascii="Times New Roman" w:eastAsia="Times New Roman" w:hAnsi="Times New Roman"/>
          <w:i/>
          <w:sz w:val="24"/>
          <w:szCs w:val="24"/>
          <w:lang w:eastAsia="fr-FR"/>
        </w:rPr>
      </w:pPr>
      <w:r w:rsidRPr="00DF0B10">
        <w:rPr>
          <w:rFonts w:ascii="Times New Roman" w:eastAsia="Times New Roman" w:hAnsi="Times New Roman"/>
          <w:sz w:val="24"/>
          <w:szCs w:val="24"/>
          <w:lang w:eastAsia="fr-FR"/>
        </w:rPr>
        <w:t>Considérant</w:t>
      </w:r>
      <w:r w:rsidRPr="00DF0B10" w:rsidDel="00A42188">
        <w:rPr>
          <w:rFonts w:ascii="Times New Roman" w:eastAsia="Times New Roman" w:hAnsi="Times New Roman"/>
          <w:sz w:val="24"/>
          <w:szCs w:val="24"/>
          <w:lang w:eastAsia="fr-FR"/>
        </w:rPr>
        <w:t xml:space="preserve"> </w:t>
      </w:r>
      <w:r w:rsidRPr="00DF0B10">
        <w:rPr>
          <w:rFonts w:ascii="Times New Roman" w:eastAsia="Times New Roman" w:hAnsi="Times New Roman"/>
          <w:sz w:val="24"/>
          <w:szCs w:val="24"/>
          <w:lang w:eastAsia="fr-FR"/>
        </w:rPr>
        <w:t xml:space="preserve">que </w:t>
      </w:r>
      <w:r w:rsidR="00E41425">
        <w:rPr>
          <w:rFonts w:ascii="Times New Roman" w:eastAsia="Times New Roman" w:hAnsi="Times New Roman"/>
          <w:sz w:val="24"/>
          <w:szCs w:val="24"/>
          <w:lang w:eastAsia="fr-FR"/>
        </w:rPr>
        <w:t>M. X</w:t>
      </w:r>
      <w:r w:rsidRPr="00DF0B10">
        <w:rPr>
          <w:rFonts w:ascii="Times New Roman" w:eastAsia="Times New Roman" w:hAnsi="Times New Roman"/>
          <w:sz w:val="24"/>
          <w:szCs w:val="24"/>
          <w:lang w:eastAsia="fr-FR"/>
        </w:rPr>
        <w:t xml:space="preserve"> fait valoir à décharge, d’une part, </w:t>
      </w:r>
      <w:r w:rsidRPr="00DF0B10">
        <w:rPr>
          <w:rFonts w:ascii="Times New Roman" w:eastAsia="Times New Roman" w:hAnsi="Times New Roman"/>
          <w:i/>
          <w:sz w:val="24"/>
          <w:szCs w:val="24"/>
          <w:lang w:eastAsia="fr-FR"/>
        </w:rPr>
        <w:t>« la difficulté de procéder au recouvrement des taxes locales d’équipement en Corse et, d’autre part, les problèmes de sous-effectifs de la trésorerie de Saint-Florent pendant plusieurs années et notamment à l’époque des faits</w:t>
      </w:r>
      <w:r w:rsidR="00507948">
        <w:rPr>
          <w:rFonts w:ascii="Times New Roman" w:eastAsia="Times New Roman" w:hAnsi="Times New Roman"/>
          <w:i/>
          <w:sz w:val="24"/>
          <w:szCs w:val="24"/>
          <w:lang w:eastAsia="fr-FR"/>
        </w:rPr>
        <w:t> »</w:t>
      </w:r>
      <w:r w:rsidR="00335E1B">
        <w:rPr>
          <w:rFonts w:ascii="Times New Roman" w:eastAsia="Times New Roman" w:hAnsi="Times New Roman"/>
          <w:i/>
          <w:sz w:val="24"/>
          <w:szCs w:val="24"/>
          <w:lang w:eastAsia="fr-FR"/>
        </w:rPr>
        <w:t> </w:t>
      </w:r>
      <w:r w:rsidRPr="00507948">
        <w:rPr>
          <w:rFonts w:ascii="Times New Roman" w:eastAsia="Times New Roman" w:hAnsi="Times New Roman"/>
          <w:sz w:val="24"/>
          <w:szCs w:val="24"/>
          <w:lang w:eastAsia="fr-FR"/>
        </w:rPr>
        <w:t>;</w:t>
      </w:r>
    </w:p>
    <w:p w:rsidR="00DF0B10" w:rsidRPr="00DF0B10" w:rsidRDefault="00DF0B10" w:rsidP="00131CF9">
      <w:pPr>
        <w:spacing w:before="200" w:line="240" w:lineRule="auto"/>
        <w:ind w:left="284" w:firstLine="567"/>
        <w:jc w:val="both"/>
        <w:rPr>
          <w:rFonts w:ascii="Times New Roman" w:eastAsia="Times New Roman" w:hAnsi="Times New Roman"/>
          <w:sz w:val="24"/>
          <w:szCs w:val="24"/>
          <w:lang w:eastAsia="fr-FR"/>
        </w:rPr>
      </w:pPr>
      <w:r w:rsidRPr="00DF0B10">
        <w:rPr>
          <w:rFonts w:ascii="Times New Roman" w:eastAsia="Times New Roman" w:hAnsi="Times New Roman"/>
          <w:sz w:val="24"/>
          <w:szCs w:val="24"/>
          <w:lang w:eastAsia="fr-FR"/>
        </w:rPr>
        <w:lastRenderedPageBreak/>
        <w:t>Considérant que ces observations ne sont pas de nature à dégager la responsabilité du comptable concernant la première charge, pour un montant de 16</w:t>
      </w:r>
      <w:r w:rsidR="00507948">
        <w:rPr>
          <w:rFonts w:ascii="Times New Roman" w:eastAsia="Times New Roman" w:hAnsi="Times New Roman"/>
          <w:sz w:val="24"/>
          <w:szCs w:val="24"/>
          <w:lang w:eastAsia="fr-FR"/>
        </w:rPr>
        <w:t> </w:t>
      </w:r>
      <w:r w:rsidRPr="00DF0B10">
        <w:rPr>
          <w:rFonts w:ascii="Times New Roman" w:eastAsia="Times New Roman" w:hAnsi="Times New Roman"/>
          <w:sz w:val="24"/>
          <w:szCs w:val="24"/>
          <w:lang w:eastAsia="fr-FR"/>
        </w:rPr>
        <w:t>034</w:t>
      </w:r>
      <w:r w:rsidR="00507948">
        <w:rPr>
          <w:rFonts w:ascii="Times New Roman" w:eastAsia="Times New Roman" w:hAnsi="Times New Roman"/>
          <w:sz w:val="24"/>
          <w:szCs w:val="24"/>
          <w:lang w:eastAsia="fr-FR"/>
        </w:rPr>
        <w:t xml:space="preserve"> </w:t>
      </w:r>
      <w:r w:rsidRPr="00DF0B10">
        <w:rPr>
          <w:rFonts w:ascii="Times New Roman" w:eastAsia="Times New Roman" w:hAnsi="Times New Roman"/>
          <w:sz w:val="24"/>
          <w:szCs w:val="24"/>
          <w:lang w:eastAsia="fr-FR"/>
        </w:rPr>
        <w:t>€ ;</w:t>
      </w:r>
    </w:p>
    <w:p w:rsidR="00DF0B10" w:rsidRPr="00DF0B10" w:rsidRDefault="00DF0B10" w:rsidP="00131CF9">
      <w:pPr>
        <w:spacing w:before="200" w:line="240" w:lineRule="auto"/>
        <w:ind w:left="284" w:firstLine="567"/>
        <w:jc w:val="both"/>
        <w:rPr>
          <w:rFonts w:ascii="Times New Roman" w:eastAsia="Times New Roman" w:hAnsi="Times New Roman"/>
          <w:i/>
          <w:sz w:val="24"/>
          <w:szCs w:val="24"/>
          <w:lang w:eastAsia="fr-FR"/>
        </w:rPr>
      </w:pPr>
      <w:r w:rsidRPr="00DF0B10">
        <w:rPr>
          <w:rFonts w:ascii="Times New Roman" w:eastAsia="Times New Roman" w:hAnsi="Times New Roman"/>
          <w:sz w:val="24"/>
          <w:szCs w:val="24"/>
          <w:lang w:eastAsia="fr-FR"/>
        </w:rPr>
        <w:t>Considérant qu’aux termes du paragraphe VI de l’article 60 de la loi de finances pour 1963, « </w:t>
      </w:r>
      <w:r w:rsidRPr="00DF0B10">
        <w:rPr>
          <w:rFonts w:ascii="Times New Roman" w:eastAsia="Times New Roman" w:hAnsi="Times New Roman"/>
          <w:i/>
          <w:sz w:val="24"/>
          <w:szCs w:val="24"/>
          <w:lang w:eastAsia="fr-FR"/>
        </w:rPr>
        <w:t>La  responsabilité personnelle et pécuniaire prévue au I est mise en jeu par le ministre dont relève le comptable, le ministre chargé du  budget ou le juge des</w:t>
      </w:r>
      <w:r w:rsidRPr="00DF0B10">
        <w:rPr>
          <w:rFonts w:ascii="Times New Roman" w:eastAsia="Times New Roman" w:hAnsi="Times New Roman"/>
          <w:sz w:val="24"/>
          <w:szCs w:val="24"/>
          <w:lang w:eastAsia="fr-FR"/>
        </w:rPr>
        <w:t xml:space="preserve"> </w:t>
      </w:r>
      <w:r w:rsidRPr="00DF0B10">
        <w:rPr>
          <w:rFonts w:ascii="Times New Roman" w:eastAsia="Times New Roman" w:hAnsi="Times New Roman"/>
          <w:i/>
          <w:sz w:val="24"/>
          <w:szCs w:val="24"/>
          <w:lang w:eastAsia="fr-FR"/>
        </w:rPr>
        <w:t xml:space="preserve">comptes </w:t>
      </w:r>
      <w:r w:rsidRPr="00DF0B10">
        <w:rPr>
          <w:rFonts w:ascii="Times New Roman" w:eastAsia="Times New Roman" w:hAnsi="Times New Roman"/>
          <w:sz w:val="24"/>
          <w:szCs w:val="24"/>
          <w:lang w:eastAsia="fr-FR"/>
        </w:rPr>
        <w:t>(…)…</w:t>
      </w:r>
      <w:r w:rsidRPr="00DF0B10">
        <w:rPr>
          <w:rFonts w:ascii="Times New Roman" w:eastAsia="Times New Roman" w:hAnsi="Times New Roman"/>
          <w:i/>
          <w:sz w:val="24"/>
          <w:szCs w:val="24"/>
          <w:lang w:eastAsia="fr-FR"/>
        </w:rPr>
        <w:t>lorsque le manquement du comptable aux obligations mentionnées au I a causé un préjudice financier à l’organisme public concerné ou que, par le fait du comptable public, l’organisme public a dû procéder à l’indemnisation d’un autre organisme public ou d’un tiers ou a dû rétribuer un commis d’office pour produire les comptes, le comptable a l’obligation de verser immédiatement de ses deniers personnels la somme correspondante »</w:t>
      </w:r>
      <w:r w:rsidR="00335E1B">
        <w:rPr>
          <w:rFonts w:ascii="Times New Roman" w:eastAsia="Times New Roman" w:hAnsi="Times New Roman"/>
          <w:i/>
          <w:sz w:val="24"/>
          <w:szCs w:val="24"/>
          <w:lang w:eastAsia="fr-FR"/>
        </w:rPr>
        <w:t> </w:t>
      </w:r>
      <w:r w:rsidR="00335E1B">
        <w:rPr>
          <w:rFonts w:ascii="Times New Roman" w:eastAsia="Times New Roman" w:hAnsi="Times New Roman"/>
          <w:sz w:val="24"/>
          <w:szCs w:val="24"/>
          <w:lang w:eastAsia="fr-FR"/>
        </w:rPr>
        <w:t>;</w:t>
      </w:r>
    </w:p>
    <w:p w:rsidR="004E2F1C" w:rsidRDefault="00DF0B10" w:rsidP="00131CF9">
      <w:pPr>
        <w:spacing w:before="200" w:line="240" w:lineRule="auto"/>
        <w:ind w:left="284" w:firstLine="567"/>
        <w:jc w:val="both"/>
        <w:rPr>
          <w:rFonts w:ascii="Times New Roman" w:eastAsia="Times New Roman" w:hAnsi="Times New Roman"/>
          <w:sz w:val="24"/>
          <w:szCs w:val="24"/>
          <w:lang w:eastAsia="fr-FR"/>
        </w:rPr>
      </w:pPr>
      <w:r w:rsidRPr="00DF0B10">
        <w:rPr>
          <w:rFonts w:ascii="Times New Roman" w:eastAsia="Times New Roman" w:hAnsi="Times New Roman"/>
          <w:sz w:val="24"/>
          <w:szCs w:val="24"/>
          <w:lang w:eastAsia="fr-FR"/>
        </w:rPr>
        <w:t>Considérant qu’aux termes du paragraphe VIII du même article 60, les intérêts au taux légal courent</w:t>
      </w:r>
      <w:r w:rsidRPr="00DF0B10">
        <w:rPr>
          <w:rFonts w:ascii="Times New Roman" w:eastAsia="Times New Roman" w:hAnsi="Times New Roman"/>
          <w:i/>
          <w:sz w:val="24"/>
          <w:szCs w:val="24"/>
          <w:lang w:eastAsia="fr-FR"/>
        </w:rPr>
        <w:t xml:space="preserve"> « à compter du premier acte de la mise en jeu de la responsabilité personnelle et pécuniaire des comptables publics»</w:t>
      </w:r>
      <w:r w:rsidR="00335E1B">
        <w:rPr>
          <w:rFonts w:ascii="Times New Roman" w:eastAsia="Times New Roman" w:hAnsi="Times New Roman"/>
          <w:i/>
          <w:sz w:val="24"/>
          <w:szCs w:val="24"/>
          <w:lang w:eastAsia="fr-FR"/>
        </w:rPr>
        <w:t> </w:t>
      </w:r>
      <w:r w:rsidR="00335E1B">
        <w:rPr>
          <w:rFonts w:ascii="Times New Roman" w:eastAsia="Times New Roman" w:hAnsi="Times New Roman"/>
          <w:sz w:val="24"/>
          <w:szCs w:val="24"/>
          <w:lang w:eastAsia="fr-FR"/>
        </w:rPr>
        <w:t>;</w:t>
      </w:r>
    </w:p>
    <w:p w:rsidR="004E2F1C" w:rsidRPr="00DF0B10" w:rsidRDefault="004E2F1C" w:rsidP="00131CF9">
      <w:pPr>
        <w:spacing w:before="200" w:line="240" w:lineRule="auto"/>
        <w:ind w:left="284" w:firstLine="567"/>
        <w:jc w:val="both"/>
        <w:rPr>
          <w:rFonts w:ascii="Times New Roman" w:eastAsia="Times New Roman" w:hAnsi="Times New Roman"/>
          <w:sz w:val="24"/>
          <w:szCs w:val="24"/>
          <w:lang w:eastAsia="fr-FR"/>
        </w:rPr>
      </w:pPr>
      <w:r w:rsidRPr="00DF0B10">
        <w:rPr>
          <w:rFonts w:ascii="Times New Roman" w:eastAsia="Times New Roman" w:hAnsi="Times New Roman"/>
          <w:sz w:val="24"/>
          <w:szCs w:val="24"/>
          <w:lang w:eastAsia="fr-FR"/>
        </w:rPr>
        <w:t xml:space="preserve">Considérant qu’en l’espèce, le premier acte de la mise en jeu de la responsabilité personnelle et pécuniaire de </w:t>
      </w:r>
      <w:r w:rsidR="00E41425">
        <w:rPr>
          <w:rFonts w:ascii="Times New Roman" w:eastAsia="Times New Roman" w:hAnsi="Times New Roman"/>
          <w:sz w:val="24"/>
          <w:szCs w:val="24"/>
          <w:lang w:eastAsia="fr-FR"/>
        </w:rPr>
        <w:t>M. X</w:t>
      </w:r>
      <w:r w:rsidRPr="00DF0B10">
        <w:rPr>
          <w:rFonts w:ascii="Times New Roman" w:eastAsia="Times New Roman" w:hAnsi="Times New Roman"/>
          <w:sz w:val="24"/>
          <w:szCs w:val="24"/>
          <w:lang w:eastAsia="fr-FR"/>
        </w:rPr>
        <w:t xml:space="preserve"> est la notification à ce dernier du réquisitoire du ministère public</w:t>
      </w:r>
      <w:r w:rsidR="00335E1B">
        <w:rPr>
          <w:rFonts w:ascii="Times New Roman" w:eastAsia="Times New Roman" w:hAnsi="Times New Roman"/>
          <w:sz w:val="24"/>
          <w:szCs w:val="24"/>
          <w:lang w:eastAsia="fr-FR"/>
        </w:rPr>
        <w:t> ;</w:t>
      </w:r>
      <w:r w:rsidRPr="00DF0B10">
        <w:rPr>
          <w:rFonts w:ascii="Times New Roman" w:eastAsia="Times New Roman" w:hAnsi="Times New Roman"/>
          <w:sz w:val="24"/>
          <w:szCs w:val="24"/>
          <w:lang w:eastAsia="fr-FR"/>
        </w:rPr>
        <w:t xml:space="preserve"> que cette notification a été effectuée le 19 avril 2013</w:t>
      </w:r>
      <w:r w:rsidR="00335E1B">
        <w:rPr>
          <w:rFonts w:ascii="Times New Roman" w:eastAsia="Times New Roman" w:hAnsi="Times New Roman"/>
          <w:sz w:val="24"/>
          <w:szCs w:val="24"/>
          <w:lang w:eastAsia="fr-FR"/>
        </w:rPr>
        <w:t> ;</w:t>
      </w:r>
      <w:r w:rsidRPr="00DF0B10">
        <w:rPr>
          <w:rFonts w:ascii="Times New Roman" w:eastAsia="Times New Roman" w:hAnsi="Times New Roman"/>
          <w:sz w:val="24"/>
          <w:szCs w:val="24"/>
          <w:lang w:eastAsia="fr-FR"/>
        </w:rPr>
        <w:t xml:space="preserve"> que le comptable en a accusé réception le 22 avril 2013</w:t>
      </w:r>
      <w:r w:rsidR="00335E1B">
        <w:rPr>
          <w:rFonts w:ascii="Times New Roman" w:eastAsia="Times New Roman" w:hAnsi="Times New Roman"/>
          <w:sz w:val="24"/>
          <w:szCs w:val="24"/>
          <w:lang w:eastAsia="fr-FR"/>
        </w:rPr>
        <w:t> ;</w:t>
      </w:r>
      <w:r w:rsidRPr="00DF0B10">
        <w:rPr>
          <w:rFonts w:ascii="Times New Roman" w:eastAsia="Times New Roman" w:hAnsi="Times New Roman"/>
          <w:sz w:val="24"/>
          <w:szCs w:val="24"/>
          <w:lang w:eastAsia="fr-FR"/>
        </w:rPr>
        <w:t xml:space="preserve"> que les intérêts doivent donc courir à compter de cette dernière date ;</w:t>
      </w:r>
    </w:p>
    <w:p w:rsidR="00131CF9" w:rsidRDefault="00131CF9" w:rsidP="00131CF9">
      <w:pPr>
        <w:spacing w:before="200" w:after="0" w:line="240" w:lineRule="auto"/>
        <w:ind w:left="284" w:firstLine="567"/>
        <w:jc w:val="both"/>
        <w:rPr>
          <w:rFonts w:ascii="Times New Roman" w:eastAsia="Times New Roman" w:hAnsi="Times New Roman"/>
          <w:b/>
          <w:sz w:val="24"/>
          <w:szCs w:val="24"/>
          <w:lang w:eastAsia="fr-FR"/>
        </w:rPr>
      </w:pPr>
    </w:p>
    <w:p w:rsidR="00DF0B10" w:rsidRPr="00DF0B10" w:rsidRDefault="00DF0B10" w:rsidP="00131CF9">
      <w:pPr>
        <w:spacing w:before="200" w:after="0" w:line="240" w:lineRule="auto"/>
        <w:ind w:left="284" w:firstLine="567"/>
        <w:jc w:val="both"/>
        <w:rPr>
          <w:rFonts w:ascii="Times New Roman" w:eastAsia="Times New Roman" w:hAnsi="Times New Roman"/>
          <w:b/>
          <w:sz w:val="24"/>
          <w:szCs w:val="24"/>
          <w:lang w:eastAsia="fr-FR"/>
        </w:rPr>
      </w:pPr>
      <w:r w:rsidRPr="00DF0B10">
        <w:rPr>
          <w:rFonts w:ascii="Times New Roman" w:eastAsia="Times New Roman" w:hAnsi="Times New Roman"/>
          <w:b/>
          <w:sz w:val="24"/>
          <w:szCs w:val="24"/>
          <w:lang w:eastAsia="fr-FR"/>
        </w:rPr>
        <w:t>Par ces motifs :</w:t>
      </w:r>
    </w:p>
    <w:p w:rsidR="00DF0B10" w:rsidRPr="00DF0B10" w:rsidRDefault="00E41425" w:rsidP="00131CF9">
      <w:pPr>
        <w:spacing w:before="200" w:after="0" w:line="240" w:lineRule="auto"/>
        <w:ind w:left="851"/>
        <w:jc w:val="both"/>
        <w:rPr>
          <w:rFonts w:ascii="Times New Roman" w:eastAsia="Times New Roman" w:hAnsi="Times New Roman"/>
          <w:sz w:val="24"/>
          <w:szCs w:val="24"/>
          <w:lang w:eastAsia="fr-FR"/>
        </w:rPr>
      </w:pPr>
      <w:r>
        <w:rPr>
          <w:rFonts w:ascii="Times New Roman" w:eastAsia="Times New Roman" w:hAnsi="Times New Roman"/>
          <w:sz w:val="24"/>
          <w:szCs w:val="24"/>
          <w:lang w:eastAsia="fr-FR"/>
        </w:rPr>
        <w:t>M. X</w:t>
      </w:r>
      <w:r w:rsidR="00DF0B10" w:rsidRPr="00DF0B10">
        <w:rPr>
          <w:rFonts w:ascii="Times New Roman" w:eastAsia="Times New Roman" w:hAnsi="Times New Roman"/>
          <w:sz w:val="24"/>
          <w:szCs w:val="24"/>
          <w:lang w:eastAsia="fr-FR"/>
        </w:rPr>
        <w:t xml:space="preserve"> est constitué débiteur envers l’</w:t>
      </w:r>
      <w:proofErr w:type="spellStart"/>
      <w:r w:rsidR="00DF0B10" w:rsidRPr="00DF0B10">
        <w:rPr>
          <w:rFonts w:ascii="Times New Roman" w:eastAsia="Times New Roman" w:hAnsi="Times New Roman"/>
          <w:sz w:val="24"/>
          <w:szCs w:val="24"/>
          <w:lang w:eastAsia="fr-FR"/>
        </w:rPr>
        <w:t>Etat</w:t>
      </w:r>
      <w:proofErr w:type="spellEnd"/>
      <w:r w:rsidR="00DF0B10" w:rsidRPr="00DF0B10">
        <w:rPr>
          <w:rFonts w:ascii="Times New Roman" w:eastAsia="Times New Roman" w:hAnsi="Times New Roman"/>
          <w:sz w:val="24"/>
          <w:szCs w:val="24"/>
          <w:lang w:eastAsia="fr-FR"/>
        </w:rPr>
        <w:t xml:space="preserve"> de la somme de 16</w:t>
      </w:r>
      <w:r w:rsidR="004E2F1C">
        <w:rPr>
          <w:rFonts w:ascii="Times New Roman" w:eastAsia="Times New Roman" w:hAnsi="Times New Roman"/>
          <w:sz w:val="24"/>
          <w:szCs w:val="24"/>
          <w:lang w:eastAsia="fr-FR"/>
        </w:rPr>
        <w:t> </w:t>
      </w:r>
      <w:r w:rsidR="00DF0B10" w:rsidRPr="00DF0B10">
        <w:rPr>
          <w:rFonts w:ascii="Times New Roman" w:eastAsia="Times New Roman" w:hAnsi="Times New Roman"/>
          <w:sz w:val="24"/>
          <w:szCs w:val="24"/>
          <w:lang w:eastAsia="fr-FR"/>
        </w:rPr>
        <w:t>034</w:t>
      </w:r>
      <w:r w:rsidR="004E2F1C">
        <w:rPr>
          <w:rFonts w:ascii="Times New Roman" w:eastAsia="Times New Roman" w:hAnsi="Times New Roman"/>
          <w:sz w:val="24"/>
          <w:szCs w:val="24"/>
          <w:lang w:eastAsia="fr-FR"/>
        </w:rPr>
        <w:t xml:space="preserve"> </w:t>
      </w:r>
      <w:r w:rsidR="00DF0B10" w:rsidRPr="00DF0B10">
        <w:rPr>
          <w:rFonts w:ascii="Times New Roman" w:eastAsia="Times New Roman" w:hAnsi="Times New Roman"/>
          <w:sz w:val="24"/>
          <w:szCs w:val="24"/>
          <w:lang w:eastAsia="fr-FR"/>
        </w:rPr>
        <w:t xml:space="preserve">€ </w:t>
      </w:r>
      <w:r w:rsidR="004E2F1C">
        <w:rPr>
          <w:rFonts w:ascii="Times New Roman" w:eastAsia="Times New Roman" w:hAnsi="Times New Roman"/>
          <w:sz w:val="24"/>
          <w:szCs w:val="24"/>
          <w:lang w:eastAsia="fr-FR"/>
        </w:rPr>
        <w:t xml:space="preserve">(seize mille trente-quatre euros), </w:t>
      </w:r>
      <w:r w:rsidR="00DF0B10" w:rsidRPr="00DF0B10">
        <w:rPr>
          <w:rFonts w:ascii="Times New Roman" w:eastAsia="Times New Roman" w:hAnsi="Times New Roman"/>
          <w:sz w:val="24"/>
          <w:szCs w:val="24"/>
          <w:lang w:eastAsia="fr-FR"/>
        </w:rPr>
        <w:t>au titre de l’exercice 2011, augmentée des intérêts de droit à compter du 22 avril 2013.</w:t>
      </w:r>
    </w:p>
    <w:p w:rsidR="00DF0B10" w:rsidRPr="00DF0B10" w:rsidRDefault="00DF0B10" w:rsidP="00131CF9">
      <w:pPr>
        <w:spacing w:before="200" w:line="240" w:lineRule="auto"/>
        <w:ind w:left="851"/>
        <w:jc w:val="both"/>
        <w:rPr>
          <w:rFonts w:ascii="Times New Roman" w:eastAsia="Times New Roman" w:hAnsi="Times New Roman"/>
          <w:sz w:val="24"/>
          <w:szCs w:val="24"/>
          <w:lang w:eastAsia="fr-FR"/>
        </w:rPr>
      </w:pPr>
      <w:r w:rsidRPr="00DF0B10">
        <w:rPr>
          <w:rFonts w:ascii="Times New Roman" w:eastAsia="Times New Roman" w:hAnsi="Times New Roman"/>
          <w:sz w:val="24"/>
          <w:szCs w:val="24"/>
          <w:lang w:eastAsia="fr-FR"/>
        </w:rPr>
        <w:t>En application du paragraphe IX alinéa 2 de l’article 60 modifié de la loi du 23 février 1963, le comptable public dont la responsabilité personnelle et pécuniaire a été mise en jeu dans les cas mentionnés au troisième alinéa du paragraphe VI peut obtenir du ministre chargé du budget la remise gracieuse de la somme mise à sa charge ;</w:t>
      </w:r>
      <w:r w:rsidR="00335E1B">
        <w:rPr>
          <w:rFonts w:ascii="Times New Roman" w:eastAsia="Times New Roman" w:hAnsi="Times New Roman"/>
          <w:sz w:val="24"/>
          <w:szCs w:val="24"/>
          <w:lang w:eastAsia="fr-FR"/>
        </w:rPr>
        <w:t xml:space="preserve"> </w:t>
      </w:r>
      <w:r w:rsidRPr="00DF0B10">
        <w:rPr>
          <w:rFonts w:ascii="Times New Roman" w:eastAsia="Times New Roman" w:hAnsi="Times New Roman"/>
          <w:sz w:val="24"/>
          <w:szCs w:val="24"/>
          <w:lang w:eastAsia="fr-FR"/>
        </w:rPr>
        <w:t>hormis le cas de décès du comptable ou le respect par celui-ci des règles du contrôle sélectif des dépenses, aucune remise gracieuse totale ne peut être accordée au comptable.</w:t>
      </w:r>
    </w:p>
    <w:p w:rsidR="00DF0B10" w:rsidRPr="00DF0B10" w:rsidRDefault="00DF0B10" w:rsidP="00131CF9">
      <w:pPr>
        <w:spacing w:before="200" w:line="240" w:lineRule="auto"/>
        <w:ind w:left="851"/>
        <w:jc w:val="both"/>
        <w:rPr>
          <w:rFonts w:ascii="Times New Roman" w:eastAsia="Times New Roman" w:hAnsi="Times New Roman"/>
          <w:sz w:val="24"/>
          <w:szCs w:val="24"/>
          <w:lang w:eastAsia="fr-FR"/>
        </w:rPr>
      </w:pPr>
      <w:r w:rsidRPr="00DF0B10">
        <w:rPr>
          <w:rFonts w:ascii="Times New Roman" w:eastAsia="Times New Roman" w:hAnsi="Times New Roman"/>
          <w:sz w:val="24"/>
          <w:szCs w:val="24"/>
          <w:lang w:eastAsia="fr-FR"/>
        </w:rPr>
        <w:t>Pour le présent débet, la somme laissée à la charge du comptable sera au moins égale au double de la somme mentionnée au deuxième alinéa du paragraphe VI, soit trois millièmes du montant du cautionnement prévu pour le poste comptable considéré.</w:t>
      </w:r>
    </w:p>
    <w:p w:rsidR="00DF0B10" w:rsidRPr="00DF0B10" w:rsidRDefault="00DF0B10" w:rsidP="007F58B7">
      <w:pPr>
        <w:keepNext/>
        <w:keepLines/>
        <w:numPr>
          <w:ilvl w:val="1"/>
          <w:numId w:val="0"/>
        </w:numPr>
        <w:tabs>
          <w:tab w:val="num" w:pos="720"/>
        </w:tabs>
        <w:spacing w:before="480" w:after="240" w:line="240" w:lineRule="auto"/>
        <w:ind w:left="284" w:firstLine="567"/>
        <w:jc w:val="both"/>
        <w:outlineLvl w:val="1"/>
        <w:rPr>
          <w:rFonts w:ascii="Times New Roman Gras" w:eastAsia="Times New Roman" w:hAnsi="Times New Roman Gras"/>
          <w:b/>
          <w:sz w:val="24"/>
          <w:szCs w:val="20"/>
          <w:lang w:eastAsia="fr-FR"/>
        </w:rPr>
      </w:pPr>
      <w:r w:rsidRPr="00DF0B10">
        <w:rPr>
          <w:rFonts w:ascii="Times New Roman Gras" w:eastAsia="Times New Roman" w:hAnsi="Times New Roman Gras"/>
          <w:b/>
          <w:sz w:val="24"/>
          <w:szCs w:val="20"/>
          <w:lang w:eastAsia="fr-FR"/>
        </w:rPr>
        <w:t>Charge n°</w:t>
      </w:r>
      <w:r w:rsidRPr="00DF0B10">
        <w:rPr>
          <w:rFonts w:ascii="Times New Roman Gras" w:eastAsia="Times New Roman" w:hAnsi="Times New Roman Gras" w:hint="eastAsia"/>
          <w:b/>
          <w:sz w:val="24"/>
          <w:szCs w:val="20"/>
          <w:lang w:eastAsia="fr-FR"/>
        </w:rPr>
        <w:t> </w:t>
      </w:r>
      <w:r w:rsidRPr="00DF0B10">
        <w:rPr>
          <w:rFonts w:ascii="Times New Roman Gras" w:eastAsia="Times New Roman" w:hAnsi="Times New Roman Gras"/>
          <w:b/>
          <w:sz w:val="24"/>
          <w:szCs w:val="20"/>
          <w:lang w:eastAsia="fr-FR"/>
        </w:rPr>
        <w:t>2 au titre de l’exercice 2009</w:t>
      </w:r>
    </w:p>
    <w:p w:rsidR="00DF0B10" w:rsidRPr="00DF0B10" w:rsidRDefault="00DF0B10" w:rsidP="00131CF9">
      <w:pPr>
        <w:spacing w:before="200" w:line="240" w:lineRule="auto"/>
        <w:ind w:left="284" w:firstLine="567"/>
        <w:jc w:val="both"/>
        <w:rPr>
          <w:rFonts w:ascii="Times New Roman" w:eastAsia="Times New Roman" w:hAnsi="Times New Roman"/>
          <w:sz w:val="24"/>
          <w:szCs w:val="24"/>
          <w:lang w:eastAsia="fr-FR"/>
        </w:rPr>
      </w:pPr>
      <w:bookmarkStart w:id="0" w:name="_Toc323286476"/>
      <w:bookmarkStart w:id="1" w:name="_Toc323289214"/>
      <w:bookmarkStart w:id="2" w:name="_Toc322522722"/>
      <w:bookmarkStart w:id="3" w:name="_Toc322616704"/>
      <w:bookmarkStart w:id="4" w:name="_Toc323220161"/>
      <w:bookmarkStart w:id="5" w:name="_Toc323222378"/>
      <w:bookmarkStart w:id="6" w:name="_Toc323286477"/>
      <w:bookmarkStart w:id="7" w:name="_Toc323289215"/>
      <w:bookmarkEnd w:id="0"/>
      <w:bookmarkEnd w:id="1"/>
      <w:bookmarkEnd w:id="2"/>
      <w:bookmarkEnd w:id="3"/>
      <w:bookmarkEnd w:id="4"/>
      <w:bookmarkEnd w:id="5"/>
      <w:bookmarkEnd w:id="6"/>
      <w:bookmarkEnd w:id="7"/>
      <w:r w:rsidRPr="00DF0B10">
        <w:rPr>
          <w:rFonts w:ascii="Times New Roman" w:eastAsia="Times New Roman" w:hAnsi="Times New Roman"/>
          <w:sz w:val="24"/>
          <w:szCs w:val="24"/>
          <w:lang w:eastAsia="fr-FR"/>
        </w:rPr>
        <w:t>Considérant que le Procureur général a relevé que sur mandat du 5 novembre 2009, le comptable avait  payé à la société « </w:t>
      </w:r>
      <w:proofErr w:type="spellStart"/>
      <w:r w:rsidRPr="00DF0B10">
        <w:rPr>
          <w:rFonts w:ascii="Times New Roman" w:eastAsia="Times New Roman" w:hAnsi="Times New Roman"/>
          <w:sz w:val="24"/>
          <w:szCs w:val="24"/>
          <w:lang w:eastAsia="fr-FR"/>
        </w:rPr>
        <w:t>Innac-Wstore</w:t>
      </w:r>
      <w:proofErr w:type="spellEnd"/>
      <w:r w:rsidRPr="00DF0B10">
        <w:rPr>
          <w:rFonts w:ascii="Times New Roman" w:eastAsia="Times New Roman" w:hAnsi="Times New Roman"/>
          <w:sz w:val="24"/>
          <w:szCs w:val="24"/>
          <w:lang w:eastAsia="fr-FR"/>
        </w:rPr>
        <w:t> », sur les crédits du compte d’affectation spéciale « Gestion du patrimoine immobilier de l’</w:t>
      </w:r>
      <w:proofErr w:type="spellStart"/>
      <w:r w:rsidRPr="00DF0B10">
        <w:rPr>
          <w:rFonts w:ascii="Times New Roman" w:eastAsia="Times New Roman" w:hAnsi="Times New Roman"/>
          <w:sz w:val="24"/>
          <w:szCs w:val="24"/>
          <w:lang w:eastAsia="fr-FR"/>
        </w:rPr>
        <w:t>Etat</w:t>
      </w:r>
      <w:proofErr w:type="spellEnd"/>
      <w:r w:rsidRPr="00DF0B10">
        <w:rPr>
          <w:rFonts w:ascii="Times New Roman" w:eastAsia="Times New Roman" w:hAnsi="Times New Roman"/>
          <w:sz w:val="24"/>
          <w:szCs w:val="24"/>
          <w:lang w:eastAsia="fr-FR"/>
        </w:rPr>
        <w:t> », la somme de 24 283,42 € sur simple facture, en l’absence de tout contrat écrit</w:t>
      </w:r>
      <w:r w:rsidR="00BA3484">
        <w:rPr>
          <w:rFonts w:ascii="Times New Roman" w:eastAsia="Times New Roman" w:hAnsi="Times New Roman"/>
          <w:sz w:val="24"/>
          <w:szCs w:val="24"/>
          <w:lang w:eastAsia="fr-FR"/>
        </w:rPr>
        <w:t> ;</w:t>
      </w:r>
    </w:p>
    <w:p w:rsidR="00DF0B10" w:rsidRPr="00DF0B10" w:rsidRDefault="00DF0B10" w:rsidP="00131CF9">
      <w:pPr>
        <w:spacing w:before="200" w:line="240" w:lineRule="auto"/>
        <w:ind w:left="284" w:firstLine="567"/>
        <w:jc w:val="both"/>
        <w:rPr>
          <w:rFonts w:ascii="Times New Roman" w:eastAsia="Times New Roman" w:hAnsi="Times New Roman"/>
          <w:sz w:val="24"/>
          <w:szCs w:val="24"/>
          <w:lang w:eastAsia="fr-FR"/>
        </w:rPr>
      </w:pPr>
      <w:r w:rsidRPr="00DF0B10">
        <w:rPr>
          <w:rFonts w:ascii="Times New Roman" w:eastAsia="Times New Roman" w:hAnsi="Times New Roman"/>
          <w:sz w:val="24"/>
          <w:szCs w:val="24"/>
          <w:lang w:eastAsia="fr-FR"/>
        </w:rPr>
        <w:t>Considérant que le comptable a produit un certificat administratif du directeur départemental des Territoires et de la Mer daté du 27 mai 2013 attestant de la réalité de la prestation ;</w:t>
      </w:r>
    </w:p>
    <w:p w:rsidR="00DF0B10" w:rsidRPr="00DF0B10" w:rsidRDefault="00DF0B10" w:rsidP="00131CF9">
      <w:pPr>
        <w:spacing w:before="200" w:line="240" w:lineRule="auto"/>
        <w:ind w:left="284" w:firstLine="567"/>
        <w:jc w:val="both"/>
        <w:rPr>
          <w:rFonts w:ascii="Times New Roman" w:eastAsia="Times New Roman" w:hAnsi="Times New Roman"/>
          <w:i/>
          <w:sz w:val="24"/>
          <w:szCs w:val="24"/>
          <w:lang w:eastAsia="fr-FR"/>
        </w:rPr>
      </w:pPr>
      <w:r w:rsidRPr="00DF0B10">
        <w:rPr>
          <w:rFonts w:ascii="Times New Roman" w:eastAsia="Times New Roman" w:hAnsi="Times New Roman"/>
          <w:sz w:val="24"/>
          <w:szCs w:val="24"/>
          <w:lang w:eastAsia="fr-FR"/>
        </w:rPr>
        <w:t>Considérant que, lors de l’instruction, le directeur départemental des finances publiques a fait valoir le 16 juillet 2012 qu’il s’agissait «</w:t>
      </w:r>
      <w:r w:rsidRPr="00DF0B10">
        <w:rPr>
          <w:rFonts w:ascii="Times New Roman" w:eastAsia="Times New Roman" w:hAnsi="Times New Roman"/>
          <w:i/>
          <w:sz w:val="24"/>
          <w:szCs w:val="24"/>
          <w:lang w:eastAsia="fr-FR"/>
        </w:rPr>
        <w:t>d’un paiement sur facture. L’ordonnateur n’a pas indiqué les conditions de l’application de l’article 28 du CMP »</w:t>
      </w:r>
      <w:r w:rsidR="00BA3484">
        <w:rPr>
          <w:rFonts w:ascii="Times New Roman" w:eastAsia="Times New Roman" w:hAnsi="Times New Roman"/>
          <w:i/>
          <w:sz w:val="24"/>
          <w:szCs w:val="24"/>
          <w:lang w:eastAsia="fr-FR"/>
        </w:rPr>
        <w:t> ;</w:t>
      </w:r>
    </w:p>
    <w:p w:rsidR="00DF0B10" w:rsidRPr="00DF0B10" w:rsidRDefault="00DF0B10" w:rsidP="00131CF9">
      <w:pPr>
        <w:spacing w:before="200" w:line="240" w:lineRule="auto"/>
        <w:ind w:left="284" w:firstLine="567"/>
        <w:jc w:val="both"/>
        <w:rPr>
          <w:rFonts w:ascii="Times New Roman" w:eastAsia="Times New Roman" w:hAnsi="Times New Roman"/>
          <w:sz w:val="24"/>
          <w:szCs w:val="24"/>
          <w:lang w:eastAsia="fr-FR"/>
        </w:rPr>
      </w:pPr>
      <w:r w:rsidRPr="00DF0B10">
        <w:rPr>
          <w:rFonts w:ascii="Times New Roman" w:eastAsia="Times New Roman" w:hAnsi="Times New Roman"/>
          <w:sz w:val="24"/>
          <w:szCs w:val="24"/>
          <w:lang w:eastAsia="fr-FR"/>
        </w:rPr>
        <w:lastRenderedPageBreak/>
        <w:t>Considérant que le Conseil d’</w:t>
      </w:r>
      <w:proofErr w:type="spellStart"/>
      <w:r w:rsidRPr="00DF0B10">
        <w:rPr>
          <w:rFonts w:ascii="Times New Roman" w:eastAsia="Times New Roman" w:hAnsi="Times New Roman"/>
          <w:sz w:val="24"/>
          <w:szCs w:val="24"/>
          <w:lang w:eastAsia="fr-FR"/>
        </w:rPr>
        <w:t>Etat</w:t>
      </w:r>
      <w:proofErr w:type="spellEnd"/>
      <w:r w:rsidRPr="00DF0B10">
        <w:rPr>
          <w:rFonts w:ascii="Times New Roman" w:eastAsia="Times New Roman" w:hAnsi="Times New Roman"/>
          <w:sz w:val="24"/>
          <w:szCs w:val="24"/>
          <w:lang w:eastAsia="fr-FR"/>
        </w:rPr>
        <w:t>, dans son arrêt d’assemblée du 8 février 2012, a jugé qu’il appartient au juge des comptes de rechercher, en l’absence de contrat écrit justifiant la dépense dans le cas d’un marché public sans formalités préalables d’un montant supérieur ou égal à 4 000 € hors taxe, si le comptable avait demandé et obtenu de l’ordonnateur un certificat par lequel ce dernier engageait sa responsabilité en justifiant l’absence de contrat écrit ;</w:t>
      </w:r>
    </w:p>
    <w:p w:rsidR="00DF0B10" w:rsidRPr="00DF0B10" w:rsidRDefault="00DF0B10" w:rsidP="00131CF9">
      <w:pPr>
        <w:spacing w:before="200" w:line="240" w:lineRule="auto"/>
        <w:ind w:left="284" w:firstLine="567"/>
        <w:jc w:val="both"/>
        <w:rPr>
          <w:rFonts w:ascii="Times New Roman" w:eastAsia="Times New Roman" w:hAnsi="Times New Roman"/>
          <w:sz w:val="24"/>
          <w:szCs w:val="24"/>
          <w:lang w:eastAsia="fr-FR"/>
        </w:rPr>
      </w:pPr>
      <w:r w:rsidRPr="00DF0B10">
        <w:rPr>
          <w:rFonts w:ascii="Times New Roman" w:eastAsia="Times New Roman" w:hAnsi="Times New Roman"/>
          <w:sz w:val="24"/>
          <w:szCs w:val="24"/>
          <w:lang w:eastAsia="fr-FR"/>
        </w:rPr>
        <w:t>Considérant qu’en l’absence de pièces justificatives jointes au compte de gestion, le comptable n’a pas apporté la preuve qu’il disposait au moment du paiement des pièces requises par la nomenclature ;</w:t>
      </w:r>
    </w:p>
    <w:p w:rsidR="00DF0B10" w:rsidRPr="00DF0B10" w:rsidRDefault="00DF0B10" w:rsidP="00131CF9">
      <w:pPr>
        <w:spacing w:before="200" w:line="240" w:lineRule="auto"/>
        <w:ind w:left="284" w:firstLine="567"/>
        <w:jc w:val="both"/>
        <w:rPr>
          <w:rFonts w:ascii="Times New Roman" w:eastAsia="Times New Roman" w:hAnsi="Times New Roman"/>
          <w:i/>
          <w:sz w:val="24"/>
          <w:szCs w:val="24"/>
          <w:lang w:eastAsia="fr-FR"/>
        </w:rPr>
      </w:pPr>
      <w:r w:rsidRPr="00DF0B10">
        <w:rPr>
          <w:rFonts w:ascii="Times New Roman" w:eastAsia="Times New Roman" w:hAnsi="Times New Roman"/>
          <w:sz w:val="24"/>
          <w:szCs w:val="24"/>
          <w:lang w:eastAsia="fr-FR"/>
        </w:rPr>
        <w:t>Considérant qu’il résulte des articles 1 et 11 du code des marchés publics, dans sa version applicable au 20 décembre 2008, que « </w:t>
      </w:r>
      <w:r w:rsidRPr="00DF0B10">
        <w:rPr>
          <w:rFonts w:ascii="Times New Roman" w:eastAsia="Times New Roman" w:hAnsi="Times New Roman"/>
          <w:i/>
          <w:sz w:val="24"/>
          <w:szCs w:val="24"/>
          <w:lang w:eastAsia="fr-FR"/>
        </w:rPr>
        <w:t xml:space="preserve">les marchés publics sont des contrats conclus à titre onéreux entre les pouvoirs adjudicateurs définis et des opérateurs économiques publics ou privés, pour répondre à leurs besoins en matière de travaux, de fournitures ou de services » </w:t>
      </w:r>
      <w:r w:rsidRPr="00DF0B10">
        <w:rPr>
          <w:rFonts w:ascii="Times New Roman" w:eastAsia="Times New Roman" w:hAnsi="Times New Roman"/>
          <w:sz w:val="24"/>
          <w:szCs w:val="24"/>
          <w:lang w:eastAsia="fr-FR"/>
        </w:rPr>
        <w:t>et que</w:t>
      </w:r>
      <w:r w:rsidRPr="00DF0B10">
        <w:rPr>
          <w:rFonts w:ascii="Times New Roman" w:eastAsia="Times New Roman" w:hAnsi="Times New Roman"/>
          <w:i/>
          <w:sz w:val="24"/>
          <w:szCs w:val="24"/>
          <w:lang w:eastAsia="fr-FR"/>
        </w:rPr>
        <w:t xml:space="preserve"> «les marchés et accords-cadres d’un montant égal ou supérieur à 20 000 euros hors taxes sont passés sous forme écrite » ;</w:t>
      </w:r>
    </w:p>
    <w:p w:rsidR="00DF0B10" w:rsidRPr="00DF0B10" w:rsidRDefault="00DF0B10" w:rsidP="00131CF9">
      <w:pPr>
        <w:spacing w:before="200" w:line="240" w:lineRule="auto"/>
        <w:ind w:left="284" w:firstLine="567"/>
        <w:jc w:val="both"/>
        <w:rPr>
          <w:rFonts w:ascii="Times New Roman" w:eastAsia="Times New Roman" w:hAnsi="Times New Roman"/>
          <w:sz w:val="24"/>
          <w:szCs w:val="24"/>
          <w:lang w:eastAsia="fr-FR"/>
        </w:rPr>
      </w:pPr>
      <w:r w:rsidRPr="00DF0B10">
        <w:rPr>
          <w:rFonts w:ascii="Times New Roman" w:eastAsia="Times New Roman" w:hAnsi="Times New Roman"/>
          <w:sz w:val="24"/>
          <w:szCs w:val="24"/>
          <w:lang w:eastAsia="fr-FR"/>
        </w:rPr>
        <w:t>Considérant que l’instruction codificatrice n° 03-060-B du 17 novembre 2003 prévoit en son paragraphe 4.2.1 « </w:t>
      </w:r>
      <w:r w:rsidRPr="00DF0B10">
        <w:rPr>
          <w:rFonts w:ascii="Times New Roman" w:eastAsia="Times New Roman" w:hAnsi="Times New Roman"/>
          <w:i/>
          <w:sz w:val="24"/>
          <w:szCs w:val="24"/>
          <w:lang w:eastAsia="fr-FR"/>
        </w:rPr>
        <w:t>marchés publics passés sans formalités préalables faisant l’objet d’un contrat écrit »</w:t>
      </w:r>
      <w:r w:rsidRPr="00DF0B10">
        <w:rPr>
          <w:rFonts w:ascii="Times New Roman" w:eastAsia="Times New Roman" w:hAnsi="Times New Roman"/>
          <w:sz w:val="24"/>
          <w:szCs w:val="24"/>
          <w:lang w:eastAsia="fr-FR"/>
        </w:rPr>
        <w:t xml:space="preserve"> que doivent être fournis au comptable, à l’occasion du premier paiement</w:t>
      </w:r>
      <w:r w:rsidR="00BA3484">
        <w:rPr>
          <w:rFonts w:ascii="Times New Roman" w:eastAsia="Times New Roman" w:hAnsi="Times New Roman"/>
          <w:sz w:val="24"/>
          <w:szCs w:val="24"/>
          <w:lang w:eastAsia="fr-FR"/>
        </w:rPr>
        <w:t>,</w:t>
      </w:r>
      <w:r w:rsidRPr="00DF0B10">
        <w:rPr>
          <w:rFonts w:ascii="Times New Roman" w:eastAsia="Times New Roman" w:hAnsi="Times New Roman"/>
          <w:sz w:val="24"/>
          <w:szCs w:val="24"/>
          <w:lang w:eastAsia="fr-FR"/>
        </w:rPr>
        <w:t xml:space="preserve"> le contrat et</w:t>
      </w:r>
      <w:r w:rsidR="00BA3484">
        <w:rPr>
          <w:rFonts w:ascii="Times New Roman" w:eastAsia="Times New Roman" w:hAnsi="Times New Roman"/>
          <w:sz w:val="24"/>
          <w:szCs w:val="24"/>
          <w:lang w:eastAsia="fr-FR"/>
        </w:rPr>
        <w:t>,</w:t>
      </w:r>
      <w:r w:rsidRPr="00DF0B10">
        <w:rPr>
          <w:rFonts w:ascii="Times New Roman" w:eastAsia="Times New Roman" w:hAnsi="Times New Roman"/>
          <w:sz w:val="24"/>
          <w:szCs w:val="24"/>
          <w:lang w:eastAsia="fr-FR"/>
        </w:rPr>
        <w:t xml:space="preserve"> le cas échéant, les annexes ayant des incidences financières ainsi qu’un mémoire ou une facture, et pour les autres paiements, un mémoire ou une facture</w:t>
      </w:r>
      <w:r w:rsidR="00BA3484">
        <w:rPr>
          <w:rFonts w:ascii="Times New Roman" w:eastAsia="Times New Roman" w:hAnsi="Times New Roman"/>
          <w:sz w:val="24"/>
          <w:szCs w:val="24"/>
          <w:lang w:eastAsia="fr-FR"/>
        </w:rPr>
        <w:t> ;</w:t>
      </w:r>
    </w:p>
    <w:p w:rsidR="00DF0B10" w:rsidRPr="00DF0B10" w:rsidRDefault="00DF0B10" w:rsidP="00131CF9">
      <w:pPr>
        <w:spacing w:before="200" w:line="240" w:lineRule="auto"/>
        <w:ind w:left="284" w:firstLine="567"/>
        <w:jc w:val="both"/>
        <w:rPr>
          <w:rFonts w:ascii="Times New Roman" w:eastAsia="Times New Roman" w:hAnsi="Times New Roman"/>
          <w:sz w:val="24"/>
          <w:szCs w:val="24"/>
          <w:lang w:eastAsia="fr-FR"/>
        </w:rPr>
      </w:pPr>
      <w:r w:rsidRPr="00DF0B10">
        <w:rPr>
          <w:rFonts w:ascii="Times New Roman" w:eastAsia="Times New Roman" w:hAnsi="Times New Roman"/>
          <w:sz w:val="24"/>
          <w:szCs w:val="24"/>
          <w:lang w:eastAsia="fr-FR"/>
        </w:rPr>
        <w:t>Considérant que conformément aux articles 12 et 13 du décret du 29</w:t>
      </w:r>
      <w:r w:rsidR="00BA3484">
        <w:rPr>
          <w:rFonts w:ascii="Times New Roman" w:eastAsia="Times New Roman" w:hAnsi="Times New Roman"/>
          <w:sz w:val="24"/>
          <w:szCs w:val="24"/>
          <w:lang w:eastAsia="fr-FR"/>
        </w:rPr>
        <w:t xml:space="preserve"> </w:t>
      </w:r>
      <w:r w:rsidRPr="00DF0B10">
        <w:rPr>
          <w:rFonts w:ascii="Times New Roman" w:eastAsia="Times New Roman" w:hAnsi="Times New Roman"/>
          <w:sz w:val="24"/>
          <w:szCs w:val="24"/>
          <w:lang w:eastAsia="fr-FR"/>
        </w:rPr>
        <w:t>décembre 1962 portant règlement général sur la comptabilité publique applicable à l’époque des faits, le comptable est tenu d’exercer en matière de dépenses le contrôle de la validité de la créance qui porte notamment sur la production des justifications</w:t>
      </w:r>
      <w:r w:rsidR="00BA3484">
        <w:rPr>
          <w:rFonts w:ascii="Times New Roman" w:eastAsia="Times New Roman" w:hAnsi="Times New Roman"/>
          <w:sz w:val="24"/>
          <w:szCs w:val="24"/>
          <w:lang w:eastAsia="fr-FR"/>
        </w:rPr>
        <w:t> ;</w:t>
      </w:r>
    </w:p>
    <w:p w:rsidR="00DF0B10" w:rsidRPr="00DF0B10" w:rsidRDefault="00DF0B10" w:rsidP="00131CF9">
      <w:pPr>
        <w:spacing w:before="200" w:line="240" w:lineRule="auto"/>
        <w:ind w:left="284" w:firstLine="567"/>
        <w:jc w:val="both"/>
        <w:rPr>
          <w:rFonts w:ascii="Times New Roman" w:eastAsia="Times New Roman" w:hAnsi="Times New Roman"/>
          <w:sz w:val="24"/>
          <w:szCs w:val="24"/>
          <w:lang w:eastAsia="fr-FR"/>
        </w:rPr>
      </w:pPr>
      <w:r w:rsidRPr="00DF0B10">
        <w:rPr>
          <w:rFonts w:ascii="Times New Roman" w:eastAsia="Times New Roman" w:hAnsi="Times New Roman"/>
          <w:sz w:val="24"/>
          <w:szCs w:val="24"/>
          <w:lang w:eastAsia="fr-FR"/>
        </w:rPr>
        <w:t>Considérant qu’à l’époque des faits, le seuil de 4 000 € prévu pour les achats sur facture avait été temporairement relevé à 20 000 € hors taxe ;</w:t>
      </w:r>
    </w:p>
    <w:p w:rsidR="00DF0B10" w:rsidRPr="00DF0B10" w:rsidRDefault="00DF0B10" w:rsidP="00131CF9">
      <w:pPr>
        <w:spacing w:before="200" w:line="240" w:lineRule="auto"/>
        <w:ind w:left="284" w:firstLine="567"/>
        <w:jc w:val="both"/>
        <w:rPr>
          <w:rFonts w:ascii="Times New Roman" w:eastAsia="Times New Roman" w:hAnsi="Times New Roman"/>
          <w:sz w:val="24"/>
          <w:szCs w:val="24"/>
          <w:lang w:eastAsia="fr-FR"/>
        </w:rPr>
      </w:pPr>
      <w:r w:rsidRPr="00DF0B10">
        <w:rPr>
          <w:rFonts w:ascii="Times New Roman" w:eastAsia="Times New Roman" w:hAnsi="Times New Roman"/>
          <w:sz w:val="24"/>
          <w:szCs w:val="24"/>
          <w:lang w:eastAsia="fr-FR"/>
        </w:rPr>
        <w:t>Considérant qu’à défaut d’engagement écrit des parties antérieur à l’exécution des prestations, le comptable aurait dû suspendre le paiement de la facture d’un montant supérieur audit seuil de 20 000 € hors taxe et en informer l’ordonnateur en application de l’article 37 du décret n° 62-1587 du 29 décembre 1962</w:t>
      </w:r>
      <w:r w:rsidR="00BA3484">
        <w:rPr>
          <w:rFonts w:ascii="Times New Roman" w:eastAsia="Times New Roman" w:hAnsi="Times New Roman"/>
          <w:sz w:val="24"/>
          <w:szCs w:val="24"/>
          <w:lang w:eastAsia="fr-FR"/>
        </w:rPr>
        <w:t> ;</w:t>
      </w:r>
    </w:p>
    <w:p w:rsidR="00DF0B10" w:rsidRPr="00DF0B10" w:rsidRDefault="00DF0B10" w:rsidP="00131CF9">
      <w:pPr>
        <w:spacing w:before="200" w:line="240" w:lineRule="auto"/>
        <w:ind w:left="284" w:firstLine="567"/>
        <w:jc w:val="both"/>
        <w:rPr>
          <w:rFonts w:ascii="Times New Roman" w:eastAsia="Times New Roman" w:hAnsi="Times New Roman"/>
          <w:sz w:val="24"/>
          <w:szCs w:val="24"/>
          <w:lang w:eastAsia="fr-FR"/>
        </w:rPr>
      </w:pPr>
      <w:r w:rsidRPr="00DF0B10">
        <w:rPr>
          <w:rFonts w:ascii="Times New Roman" w:eastAsia="Times New Roman" w:hAnsi="Times New Roman"/>
          <w:sz w:val="24"/>
          <w:szCs w:val="24"/>
          <w:lang w:eastAsia="fr-FR"/>
        </w:rPr>
        <w:t>Considérant qu’en application du 3</w:t>
      </w:r>
      <w:r w:rsidRPr="00DF0B10">
        <w:rPr>
          <w:rFonts w:ascii="Times New Roman" w:eastAsia="Times New Roman" w:hAnsi="Times New Roman"/>
          <w:sz w:val="24"/>
          <w:szCs w:val="24"/>
          <w:vertAlign w:val="superscript"/>
          <w:lang w:eastAsia="fr-FR"/>
        </w:rPr>
        <w:t>ème</w:t>
      </w:r>
      <w:r w:rsidRPr="00DF0B10">
        <w:rPr>
          <w:rFonts w:ascii="Times New Roman" w:eastAsia="Times New Roman" w:hAnsi="Times New Roman"/>
          <w:sz w:val="24"/>
          <w:szCs w:val="24"/>
          <w:lang w:eastAsia="fr-FR"/>
        </w:rPr>
        <w:t xml:space="preserve"> alinéa du para</w:t>
      </w:r>
      <w:r w:rsidR="00BA3484">
        <w:rPr>
          <w:rFonts w:ascii="Times New Roman" w:eastAsia="Times New Roman" w:hAnsi="Times New Roman"/>
          <w:sz w:val="24"/>
          <w:szCs w:val="24"/>
          <w:lang w:eastAsia="fr-FR"/>
        </w:rPr>
        <w:t>g</w:t>
      </w:r>
      <w:r w:rsidRPr="00DF0B10">
        <w:rPr>
          <w:rFonts w:ascii="Times New Roman" w:eastAsia="Times New Roman" w:hAnsi="Times New Roman"/>
          <w:sz w:val="24"/>
          <w:szCs w:val="24"/>
          <w:lang w:eastAsia="fr-FR"/>
        </w:rPr>
        <w:t>raphe I de l’article 60 de la loi du 23 février 1963 susvisée, la responsabilité personnelle et pécuniaire du comptable est engagée dès lors qu’une dépense a été irrégulièrement payée ;</w:t>
      </w:r>
    </w:p>
    <w:p w:rsidR="00DF0B10" w:rsidRPr="00DF0B10" w:rsidRDefault="00DF0B10" w:rsidP="00131CF9">
      <w:pPr>
        <w:spacing w:before="200" w:line="240" w:lineRule="auto"/>
        <w:ind w:left="284" w:firstLine="567"/>
        <w:jc w:val="both"/>
        <w:rPr>
          <w:rFonts w:ascii="Times New Roman" w:eastAsia="Times New Roman" w:hAnsi="Times New Roman"/>
          <w:sz w:val="24"/>
          <w:szCs w:val="24"/>
          <w:lang w:eastAsia="fr-FR"/>
        </w:rPr>
      </w:pPr>
      <w:r w:rsidRPr="00DF0B10">
        <w:rPr>
          <w:rFonts w:ascii="Times New Roman" w:eastAsia="Times New Roman" w:hAnsi="Times New Roman"/>
          <w:sz w:val="24"/>
          <w:szCs w:val="24"/>
          <w:lang w:eastAsia="fr-FR"/>
        </w:rPr>
        <w:t>Considérant que le comptable a apporté la preuve que les prestations ont été réalisées, que dès lors  le manquement n’a pas entrainé un préjudice financier pour l’</w:t>
      </w:r>
      <w:proofErr w:type="spellStart"/>
      <w:r w:rsidRPr="00DF0B10">
        <w:rPr>
          <w:rFonts w:ascii="Times New Roman" w:eastAsia="Times New Roman" w:hAnsi="Times New Roman"/>
          <w:sz w:val="24"/>
          <w:szCs w:val="24"/>
          <w:lang w:eastAsia="fr-FR"/>
        </w:rPr>
        <w:t>Etat</w:t>
      </w:r>
      <w:proofErr w:type="spellEnd"/>
      <w:r w:rsidRPr="00DF0B10">
        <w:rPr>
          <w:rFonts w:ascii="Times New Roman" w:eastAsia="Times New Roman" w:hAnsi="Times New Roman"/>
          <w:sz w:val="24"/>
          <w:szCs w:val="24"/>
          <w:lang w:eastAsia="fr-FR"/>
        </w:rPr>
        <w:t> ;</w:t>
      </w:r>
    </w:p>
    <w:p w:rsidR="00DF0B10" w:rsidRPr="00DF0B10" w:rsidRDefault="00DF0B10" w:rsidP="00131CF9">
      <w:pPr>
        <w:spacing w:before="200" w:line="240" w:lineRule="auto"/>
        <w:ind w:left="284" w:firstLine="567"/>
        <w:jc w:val="both"/>
        <w:rPr>
          <w:rFonts w:ascii="Times New Roman" w:eastAsia="Times New Roman" w:hAnsi="Times New Roman"/>
          <w:i/>
          <w:sz w:val="24"/>
          <w:szCs w:val="24"/>
          <w:lang w:eastAsia="fr-FR"/>
        </w:rPr>
      </w:pPr>
      <w:r w:rsidRPr="00DF0B10">
        <w:rPr>
          <w:rFonts w:ascii="Times New Roman" w:eastAsia="Times New Roman" w:hAnsi="Times New Roman"/>
          <w:sz w:val="24"/>
          <w:szCs w:val="24"/>
          <w:lang w:eastAsia="fr-FR"/>
        </w:rPr>
        <w:t>Considérant que conformément au deuxième alinéa du paragraphe VI de à l’article 60 de la loi de finances pour 1963, « </w:t>
      </w:r>
      <w:r w:rsidRPr="00DF0B10">
        <w:rPr>
          <w:rFonts w:ascii="Times New Roman" w:eastAsia="Times New Roman" w:hAnsi="Times New Roman"/>
          <w:i/>
          <w:sz w:val="24"/>
          <w:szCs w:val="24"/>
          <w:lang w:eastAsia="fr-FR"/>
        </w:rPr>
        <w:t>lorsque le manquement du comptable aux obligations mentionnées au I n’a pas causé de préjudice financier à l’organisme public concerné, le juge des comptes peut l’obliger à s’acquitter d’une somme arrêtée, pour chaque exercice, en tenant compte des circonstances de l’espèce. Le montant maximal de cette somme est fixé par décret en Conseil d’</w:t>
      </w:r>
      <w:proofErr w:type="spellStart"/>
      <w:r w:rsidRPr="00DF0B10">
        <w:rPr>
          <w:rFonts w:ascii="Times New Roman" w:eastAsia="Times New Roman" w:hAnsi="Times New Roman"/>
          <w:i/>
          <w:sz w:val="24"/>
          <w:szCs w:val="24"/>
          <w:lang w:eastAsia="fr-FR"/>
        </w:rPr>
        <w:t>Etat</w:t>
      </w:r>
      <w:proofErr w:type="spellEnd"/>
      <w:r w:rsidRPr="00DF0B10">
        <w:rPr>
          <w:rFonts w:ascii="Times New Roman" w:eastAsia="Times New Roman" w:hAnsi="Times New Roman"/>
          <w:i/>
          <w:sz w:val="24"/>
          <w:szCs w:val="24"/>
          <w:lang w:eastAsia="fr-FR"/>
        </w:rPr>
        <w:t xml:space="preserve"> en fonction du niveau des garanties mentionnées au II » ;</w:t>
      </w:r>
    </w:p>
    <w:p w:rsidR="00DF0B10" w:rsidRPr="00DF0B10" w:rsidRDefault="00DF0B10" w:rsidP="00131CF9">
      <w:pPr>
        <w:spacing w:before="200" w:line="240" w:lineRule="auto"/>
        <w:ind w:left="284" w:firstLine="567"/>
        <w:jc w:val="both"/>
        <w:rPr>
          <w:rFonts w:ascii="Times New Roman" w:eastAsia="Times New Roman" w:hAnsi="Times New Roman"/>
          <w:i/>
          <w:sz w:val="24"/>
          <w:szCs w:val="24"/>
          <w:lang w:eastAsia="fr-FR"/>
        </w:rPr>
      </w:pPr>
      <w:r w:rsidRPr="00DF0B10">
        <w:rPr>
          <w:rFonts w:ascii="Times New Roman" w:eastAsia="Times New Roman" w:hAnsi="Times New Roman"/>
          <w:sz w:val="24"/>
          <w:szCs w:val="24"/>
          <w:lang w:eastAsia="fr-FR"/>
        </w:rPr>
        <w:t>Considérant qu’aux termes du décret n° 2012-1386 du 10 décembre 2012 portant application du deuxième alinéa du VI de l’article 60 modifié susvisé : </w:t>
      </w:r>
      <w:r w:rsidRPr="00DF0B10">
        <w:rPr>
          <w:rFonts w:ascii="Times New Roman" w:eastAsia="Times New Roman" w:hAnsi="Times New Roman"/>
          <w:i/>
          <w:sz w:val="24"/>
          <w:szCs w:val="24"/>
          <w:lang w:eastAsia="fr-FR"/>
        </w:rPr>
        <w:t xml:space="preserve">« la somme maximale pouvant être mise à la charge du comptable, </w:t>
      </w:r>
      <w:r w:rsidR="007F58B7" w:rsidRPr="00DF0B10">
        <w:rPr>
          <w:rFonts w:ascii="Times New Roman" w:eastAsia="Times New Roman" w:hAnsi="Times New Roman"/>
          <w:i/>
          <w:sz w:val="24"/>
          <w:szCs w:val="24"/>
          <w:lang w:eastAsia="fr-FR"/>
        </w:rPr>
        <w:t>conformément</w:t>
      </w:r>
      <w:r w:rsidRPr="00DF0B10">
        <w:rPr>
          <w:rFonts w:ascii="Times New Roman" w:eastAsia="Times New Roman" w:hAnsi="Times New Roman"/>
          <w:i/>
          <w:sz w:val="24"/>
          <w:szCs w:val="24"/>
          <w:lang w:eastAsia="fr-FR"/>
        </w:rPr>
        <w:t xml:space="preserve"> aux dispositions du deuxième alinéa du VI de l’article 60 de la </w:t>
      </w:r>
      <w:r w:rsidRPr="00DF0B10">
        <w:rPr>
          <w:rFonts w:ascii="Times New Roman" w:eastAsia="Times New Roman" w:hAnsi="Times New Roman"/>
          <w:i/>
          <w:sz w:val="24"/>
          <w:szCs w:val="24"/>
          <w:lang w:eastAsia="fr-FR"/>
        </w:rPr>
        <w:lastRenderedPageBreak/>
        <w:t>loi du 23 février 1963, susvisée, est fixée à un millième et demi du montant du cautionnement prévu pour le poste comptable considéré»</w:t>
      </w:r>
      <w:r w:rsidR="00BA3484">
        <w:rPr>
          <w:rFonts w:ascii="Times New Roman" w:eastAsia="Times New Roman" w:hAnsi="Times New Roman"/>
          <w:i/>
          <w:sz w:val="24"/>
          <w:szCs w:val="24"/>
          <w:lang w:eastAsia="fr-FR"/>
        </w:rPr>
        <w:t> </w:t>
      </w:r>
      <w:r w:rsidR="00BA3484">
        <w:rPr>
          <w:rFonts w:ascii="Times New Roman" w:eastAsia="Times New Roman" w:hAnsi="Times New Roman"/>
          <w:sz w:val="24"/>
          <w:szCs w:val="24"/>
          <w:lang w:eastAsia="fr-FR"/>
        </w:rPr>
        <w:t>;</w:t>
      </w:r>
    </w:p>
    <w:p w:rsidR="00DF0B10" w:rsidRPr="00DF0B10" w:rsidRDefault="00DF0B10" w:rsidP="00131CF9">
      <w:pPr>
        <w:spacing w:before="200" w:line="240" w:lineRule="auto"/>
        <w:ind w:left="284" w:firstLine="567"/>
        <w:jc w:val="both"/>
        <w:rPr>
          <w:rFonts w:ascii="Times New Roman" w:eastAsia="Times New Roman" w:hAnsi="Times New Roman"/>
          <w:sz w:val="24"/>
          <w:szCs w:val="24"/>
          <w:lang w:eastAsia="fr-FR"/>
        </w:rPr>
      </w:pPr>
      <w:r w:rsidRPr="00DF0B10">
        <w:rPr>
          <w:rFonts w:ascii="Times New Roman" w:eastAsia="Times New Roman" w:hAnsi="Times New Roman"/>
          <w:sz w:val="24"/>
          <w:szCs w:val="24"/>
          <w:lang w:eastAsia="fr-FR"/>
        </w:rPr>
        <w:t xml:space="preserve">Considérant que le montant du cautionnement du comptable, </w:t>
      </w:r>
      <w:r w:rsidR="00E41425">
        <w:rPr>
          <w:rFonts w:ascii="Times New Roman" w:eastAsia="Times New Roman" w:hAnsi="Times New Roman"/>
          <w:sz w:val="24"/>
          <w:szCs w:val="24"/>
          <w:lang w:eastAsia="fr-FR"/>
        </w:rPr>
        <w:t>M. X</w:t>
      </w:r>
      <w:r w:rsidRPr="00DF0B10">
        <w:rPr>
          <w:rFonts w:ascii="Times New Roman" w:eastAsia="Times New Roman" w:hAnsi="Times New Roman"/>
          <w:sz w:val="24"/>
          <w:szCs w:val="24"/>
          <w:lang w:eastAsia="fr-FR"/>
        </w:rPr>
        <w:t>, s’él</w:t>
      </w:r>
      <w:r w:rsidR="007F58B7">
        <w:rPr>
          <w:rFonts w:ascii="Times New Roman" w:eastAsia="Times New Roman" w:hAnsi="Times New Roman"/>
          <w:sz w:val="24"/>
          <w:szCs w:val="24"/>
          <w:lang w:eastAsia="fr-FR"/>
        </w:rPr>
        <w:t>e</w:t>
      </w:r>
      <w:r w:rsidRPr="00DF0B10">
        <w:rPr>
          <w:rFonts w:ascii="Times New Roman" w:eastAsia="Times New Roman" w:hAnsi="Times New Roman"/>
          <w:sz w:val="24"/>
          <w:szCs w:val="24"/>
          <w:lang w:eastAsia="fr-FR"/>
        </w:rPr>
        <w:t xml:space="preserve">vait à 308 000 € en 2009 ; que le montant maximum de la somme non rémissible s’établit dès lors à 462 € ; </w:t>
      </w:r>
    </w:p>
    <w:p w:rsidR="00DF0B10" w:rsidRPr="00DF0B10" w:rsidRDefault="00DF0B10" w:rsidP="00131CF9">
      <w:pPr>
        <w:spacing w:before="200" w:line="240" w:lineRule="auto"/>
        <w:ind w:left="284" w:firstLine="567"/>
        <w:jc w:val="both"/>
        <w:rPr>
          <w:rFonts w:ascii="Times New Roman" w:eastAsia="Times New Roman" w:hAnsi="Times New Roman"/>
          <w:sz w:val="24"/>
          <w:szCs w:val="24"/>
          <w:lang w:eastAsia="fr-FR"/>
        </w:rPr>
      </w:pPr>
      <w:r w:rsidRPr="00DF0B10">
        <w:rPr>
          <w:rFonts w:ascii="Times New Roman" w:eastAsia="Times New Roman" w:hAnsi="Times New Roman"/>
          <w:sz w:val="24"/>
          <w:szCs w:val="24"/>
          <w:lang w:eastAsia="fr-FR"/>
        </w:rPr>
        <w:t xml:space="preserve">Attendu qu’il sera fait une juste appréciation des circonstances de l’espèce en fixant son montant à 300 </w:t>
      </w:r>
      <w:r w:rsidR="005E6D93">
        <w:rPr>
          <w:rFonts w:ascii="Times New Roman" w:eastAsia="Times New Roman" w:hAnsi="Times New Roman"/>
          <w:sz w:val="24"/>
          <w:szCs w:val="24"/>
          <w:lang w:eastAsia="fr-FR"/>
        </w:rPr>
        <w:t>€ ;</w:t>
      </w:r>
    </w:p>
    <w:p w:rsidR="00DF0B10" w:rsidRPr="00DF0B10" w:rsidRDefault="00DF0B10" w:rsidP="00131CF9">
      <w:pPr>
        <w:spacing w:before="200" w:line="240" w:lineRule="auto"/>
        <w:ind w:left="284" w:firstLine="567"/>
        <w:jc w:val="both"/>
        <w:rPr>
          <w:rFonts w:ascii="Times New Roman" w:eastAsia="Times New Roman" w:hAnsi="Times New Roman"/>
          <w:b/>
          <w:sz w:val="24"/>
          <w:szCs w:val="24"/>
          <w:lang w:eastAsia="fr-FR"/>
        </w:rPr>
      </w:pPr>
      <w:r w:rsidRPr="00DF0B10">
        <w:rPr>
          <w:rFonts w:ascii="Times New Roman" w:eastAsia="Times New Roman" w:hAnsi="Times New Roman"/>
          <w:b/>
          <w:sz w:val="24"/>
          <w:szCs w:val="24"/>
          <w:lang w:eastAsia="fr-FR"/>
        </w:rPr>
        <w:t>Par ces motifs :</w:t>
      </w:r>
    </w:p>
    <w:p w:rsidR="00DF0B10" w:rsidRPr="00DF0B10" w:rsidRDefault="00DF0B10" w:rsidP="00131CF9">
      <w:pPr>
        <w:spacing w:before="200" w:line="240" w:lineRule="auto"/>
        <w:ind w:left="851"/>
        <w:jc w:val="both"/>
        <w:rPr>
          <w:rFonts w:ascii="Times New Roman" w:eastAsia="Times New Roman" w:hAnsi="Times New Roman"/>
          <w:sz w:val="24"/>
          <w:szCs w:val="24"/>
          <w:lang w:eastAsia="fr-FR"/>
        </w:rPr>
      </w:pPr>
      <w:r w:rsidRPr="00DF0B10">
        <w:rPr>
          <w:rFonts w:ascii="Times New Roman" w:eastAsia="Times New Roman" w:hAnsi="Times New Roman"/>
          <w:sz w:val="24"/>
          <w:szCs w:val="24"/>
          <w:lang w:eastAsia="fr-FR"/>
        </w:rPr>
        <w:t xml:space="preserve">Il y a lieu pour le présent manquement d’obliger le comptable </w:t>
      </w:r>
      <w:r w:rsidR="00E41425">
        <w:rPr>
          <w:rFonts w:ascii="Times New Roman" w:eastAsia="Times New Roman" w:hAnsi="Times New Roman"/>
          <w:sz w:val="24"/>
          <w:szCs w:val="24"/>
          <w:lang w:eastAsia="fr-FR"/>
        </w:rPr>
        <w:t>M. X</w:t>
      </w:r>
      <w:r w:rsidRPr="00DF0B10">
        <w:rPr>
          <w:rFonts w:ascii="Times New Roman" w:eastAsia="Times New Roman" w:hAnsi="Times New Roman"/>
          <w:sz w:val="24"/>
          <w:szCs w:val="24"/>
          <w:lang w:eastAsia="fr-FR"/>
        </w:rPr>
        <w:t xml:space="preserve"> à s’acquitter d’une somme non rémissible arrêtée à 300</w:t>
      </w:r>
      <w:r w:rsidR="004E2F1C">
        <w:rPr>
          <w:rFonts w:ascii="Times New Roman" w:eastAsia="Times New Roman" w:hAnsi="Times New Roman"/>
          <w:sz w:val="24"/>
          <w:szCs w:val="24"/>
          <w:lang w:eastAsia="fr-FR"/>
        </w:rPr>
        <w:t xml:space="preserve"> </w:t>
      </w:r>
      <w:r w:rsidRPr="00DF0B10">
        <w:rPr>
          <w:rFonts w:ascii="Times New Roman" w:eastAsia="Times New Roman" w:hAnsi="Times New Roman"/>
          <w:sz w:val="24"/>
          <w:szCs w:val="24"/>
          <w:lang w:eastAsia="fr-FR"/>
        </w:rPr>
        <w:t>€ au titre de l’exercice 2009.</w:t>
      </w:r>
    </w:p>
    <w:p w:rsidR="00DF0B10" w:rsidRPr="00DF0B10" w:rsidRDefault="00DF0B10" w:rsidP="00131CF9">
      <w:pPr>
        <w:spacing w:before="200" w:line="240" w:lineRule="auto"/>
        <w:ind w:left="851"/>
        <w:jc w:val="both"/>
        <w:rPr>
          <w:rFonts w:ascii="Times New Roman" w:eastAsia="Times New Roman" w:hAnsi="Times New Roman"/>
          <w:sz w:val="24"/>
          <w:szCs w:val="24"/>
          <w:lang w:eastAsia="fr-FR"/>
        </w:rPr>
      </w:pPr>
      <w:r w:rsidRPr="00DF0B10">
        <w:rPr>
          <w:rFonts w:ascii="Times New Roman" w:eastAsia="Times New Roman" w:hAnsi="Times New Roman"/>
          <w:sz w:val="24"/>
          <w:szCs w:val="24"/>
          <w:lang w:eastAsia="fr-FR"/>
        </w:rPr>
        <w:t>Cette somme ne peut faire l’objet d’une remise gracieuse en application du paragraphe IX de l’article 60 précité.</w:t>
      </w:r>
    </w:p>
    <w:p w:rsidR="00DF0B10" w:rsidRPr="00DF0B10" w:rsidRDefault="00DF0B10" w:rsidP="00131CF9">
      <w:pPr>
        <w:spacing w:before="200" w:line="240" w:lineRule="auto"/>
        <w:ind w:left="851"/>
        <w:jc w:val="both"/>
        <w:rPr>
          <w:rFonts w:ascii="Times New Roman" w:eastAsia="Times New Roman" w:hAnsi="Times New Roman"/>
          <w:sz w:val="24"/>
          <w:szCs w:val="24"/>
          <w:lang w:eastAsia="fr-FR"/>
        </w:rPr>
      </w:pPr>
    </w:p>
    <w:p w:rsidR="00DF0B10" w:rsidRPr="00DF0B10" w:rsidRDefault="00DF0B10" w:rsidP="006471CF">
      <w:pPr>
        <w:keepNext/>
        <w:keepLines/>
        <w:numPr>
          <w:ilvl w:val="1"/>
          <w:numId w:val="0"/>
        </w:numPr>
        <w:tabs>
          <w:tab w:val="num" w:pos="720"/>
        </w:tabs>
        <w:spacing w:before="480" w:after="240" w:line="240" w:lineRule="auto"/>
        <w:ind w:left="284" w:firstLine="567"/>
        <w:jc w:val="both"/>
        <w:outlineLvl w:val="1"/>
        <w:rPr>
          <w:rFonts w:ascii="Times New Roman" w:eastAsia="Times New Roman" w:hAnsi="Times New Roman"/>
          <w:b/>
          <w:sz w:val="24"/>
          <w:szCs w:val="24"/>
          <w:lang w:eastAsia="fr-FR"/>
        </w:rPr>
      </w:pPr>
      <w:r w:rsidRPr="006471CF">
        <w:rPr>
          <w:rFonts w:ascii="Times New Roman Gras" w:eastAsia="Times New Roman" w:hAnsi="Times New Roman Gras"/>
          <w:b/>
          <w:sz w:val="24"/>
          <w:szCs w:val="20"/>
          <w:lang w:eastAsia="fr-FR"/>
        </w:rPr>
        <w:t>Charge n° 3, au titre de l’exercice 2010</w:t>
      </w:r>
    </w:p>
    <w:p w:rsidR="00DF0B10" w:rsidRPr="00DF0B10" w:rsidRDefault="00DF0B10" w:rsidP="00131CF9">
      <w:pPr>
        <w:spacing w:after="0" w:line="240" w:lineRule="auto"/>
        <w:ind w:left="284" w:firstLine="567"/>
        <w:jc w:val="both"/>
        <w:rPr>
          <w:rFonts w:ascii="Times New Roman" w:eastAsia="Times New Roman" w:hAnsi="Times New Roman"/>
          <w:sz w:val="24"/>
          <w:szCs w:val="24"/>
          <w:lang w:eastAsia="fr-FR"/>
        </w:rPr>
      </w:pPr>
      <w:r w:rsidRPr="00DF0B10">
        <w:rPr>
          <w:rFonts w:ascii="Times New Roman" w:eastAsia="Times New Roman" w:hAnsi="Times New Roman"/>
          <w:sz w:val="24"/>
          <w:szCs w:val="24"/>
          <w:lang w:eastAsia="fr-FR"/>
        </w:rPr>
        <w:t>Considérant que le Procureur général a relevé que sur  mandat  du 16 février 2010, le comptable a payé, sur les crédits de la mission « </w:t>
      </w:r>
      <w:proofErr w:type="spellStart"/>
      <w:r w:rsidRPr="00DF0B10">
        <w:rPr>
          <w:rFonts w:ascii="Times New Roman" w:eastAsia="Times New Roman" w:hAnsi="Times New Roman"/>
          <w:sz w:val="24"/>
          <w:szCs w:val="24"/>
          <w:lang w:eastAsia="fr-FR"/>
        </w:rPr>
        <w:t>Ecologie</w:t>
      </w:r>
      <w:proofErr w:type="spellEnd"/>
      <w:r w:rsidRPr="00DF0B10">
        <w:rPr>
          <w:rFonts w:ascii="Times New Roman" w:eastAsia="Times New Roman" w:hAnsi="Times New Roman"/>
          <w:sz w:val="24"/>
          <w:szCs w:val="24"/>
          <w:lang w:eastAsia="fr-FR"/>
        </w:rPr>
        <w:t>, développement et aménagement durables » la somme de 28 058,16 € TTC au profit de la société « CAPM France » appuyée par une simple facture du 8 janvier 2010</w:t>
      </w:r>
      <w:r w:rsidR="00BA3484">
        <w:rPr>
          <w:rFonts w:ascii="Times New Roman" w:eastAsia="Times New Roman" w:hAnsi="Times New Roman"/>
          <w:sz w:val="24"/>
          <w:szCs w:val="24"/>
          <w:lang w:eastAsia="fr-FR"/>
        </w:rPr>
        <w:t> ;</w:t>
      </w:r>
    </w:p>
    <w:p w:rsidR="00DF0B10" w:rsidRPr="00DF0B10" w:rsidRDefault="00DF0B10" w:rsidP="00131CF9">
      <w:pPr>
        <w:spacing w:after="0" w:line="240" w:lineRule="auto"/>
        <w:ind w:left="284" w:firstLine="567"/>
        <w:jc w:val="both"/>
        <w:rPr>
          <w:rFonts w:ascii="Times New Roman" w:eastAsia="Times New Roman" w:hAnsi="Times New Roman"/>
          <w:color w:val="0070C0"/>
          <w:sz w:val="24"/>
          <w:szCs w:val="24"/>
          <w:lang w:eastAsia="fr-FR"/>
        </w:rPr>
      </w:pPr>
    </w:p>
    <w:p w:rsidR="00DF0B10" w:rsidRPr="00DF0B10" w:rsidRDefault="00DF0B10" w:rsidP="00131CF9">
      <w:pPr>
        <w:spacing w:after="0" w:line="240" w:lineRule="auto"/>
        <w:ind w:left="284" w:firstLine="567"/>
        <w:jc w:val="both"/>
        <w:rPr>
          <w:rFonts w:ascii="Times New Roman" w:eastAsia="Times New Roman" w:hAnsi="Times New Roman"/>
          <w:sz w:val="24"/>
          <w:szCs w:val="24"/>
          <w:lang w:eastAsia="fr-FR"/>
        </w:rPr>
      </w:pPr>
      <w:r w:rsidRPr="00DF0B10">
        <w:rPr>
          <w:rFonts w:ascii="Times New Roman" w:eastAsia="Times New Roman" w:hAnsi="Times New Roman"/>
          <w:sz w:val="24"/>
          <w:szCs w:val="24"/>
          <w:lang w:eastAsia="fr-FR"/>
        </w:rPr>
        <w:t xml:space="preserve">Considérant qu’il résulte des articles 1 et 11 du code des marchés publics, dans sa version au 20 décembre 2008, que </w:t>
      </w:r>
      <w:r w:rsidRPr="00DF0B10">
        <w:rPr>
          <w:rFonts w:ascii="Times New Roman" w:eastAsia="Times New Roman" w:hAnsi="Times New Roman"/>
          <w:i/>
          <w:sz w:val="24"/>
          <w:szCs w:val="24"/>
          <w:lang w:eastAsia="fr-FR"/>
        </w:rPr>
        <w:t>« les marchés publics sont les contrats conclus à titre onéreux entre les pouvoirs adjudicateurs définis et des opérateurs économiques publics ou privé</w:t>
      </w:r>
      <w:r w:rsidR="00586BEB">
        <w:rPr>
          <w:rFonts w:ascii="Times New Roman" w:eastAsia="Times New Roman" w:hAnsi="Times New Roman"/>
          <w:i/>
          <w:sz w:val="24"/>
          <w:szCs w:val="24"/>
          <w:lang w:eastAsia="fr-FR"/>
        </w:rPr>
        <w:t>s</w:t>
      </w:r>
      <w:r w:rsidRPr="00DF0B10">
        <w:rPr>
          <w:rFonts w:ascii="Times New Roman" w:eastAsia="Times New Roman" w:hAnsi="Times New Roman"/>
          <w:i/>
          <w:sz w:val="24"/>
          <w:szCs w:val="24"/>
          <w:lang w:eastAsia="fr-FR"/>
        </w:rPr>
        <w:t xml:space="preserve"> pour répondre à leurs besoins en matière de travaux, de fournitures ou de services</w:t>
      </w:r>
      <w:r w:rsidRPr="00DF0B10">
        <w:rPr>
          <w:rFonts w:ascii="Times New Roman" w:eastAsia="Times New Roman" w:hAnsi="Times New Roman"/>
          <w:sz w:val="24"/>
          <w:szCs w:val="24"/>
          <w:lang w:eastAsia="fr-FR"/>
        </w:rPr>
        <w:t> » et que « </w:t>
      </w:r>
      <w:r w:rsidRPr="00DF0B10">
        <w:rPr>
          <w:rFonts w:ascii="Times New Roman" w:eastAsia="Times New Roman" w:hAnsi="Times New Roman"/>
          <w:i/>
          <w:sz w:val="24"/>
          <w:szCs w:val="24"/>
          <w:lang w:eastAsia="fr-FR"/>
        </w:rPr>
        <w:t>les marchés et accords-cadres d’un montant égal ou supérieur à 20 000€HT sont passés sous forme écrite</w:t>
      </w:r>
      <w:r w:rsidR="00BA3484">
        <w:rPr>
          <w:rFonts w:ascii="Times New Roman" w:eastAsia="Times New Roman" w:hAnsi="Times New Roman"/>
          <w:sz w:val="24"/>
          <w:szCs w:val="24"/>
          <w:lang w:eastAsia="fr-FR"/>
        </w:rPr>
        <w:t> » ;</w:t>
      </w:r>
    </w:p>
    <w:p w:rsidR="00DF0B10" w:rsidRPr="00DF0B10" w:rsidRDefault="00DF0B10" w:rsidP="00131CF9">
      <w:pPr>
        <w:spacing w:after="0" w:line="240" w:lineRule="auto"/>
        <w:ind w:left="284" w:firstLine="567"/>
        <w:jc w:val="both"/>
        <w:rPr>
          <w:rFonts w:ascii="Times New Roman" w:eastAsia="Times New Roman" w:hAnsi="Times New Roman"/>
          <w:sz w:val="24"/>
          <w:szCs w:val="24"/>
          <w:lang w:eastAsia="fr-FR"/>
        </w:rPr>
      </w:pPr>
    </w:p>
    <w:p w:rsidR="00DF0B10" w:rsidRPr="00DF0B10" w:rsidRDefault="00DF0B10" w:rsidP="00131CF9">
      <w:pPr>
        <w:spacing w:after="0" w:line="240" w:lineRule="auto"/>
        <w:ind w:left="284" w:firstLine="567"/>
        <w:jc w:val="both"/>
        <w:rPr>
          <w:rFonts w:ascii="Times New Roman" w:eastAsia="Times New Roman" w:hAnsi="Times New Roman"/>
          <w:sz w:val="24"/>
          <w:szCs w:val="24"/>
          <w:lang w:eastAsia="fr-FR"/>
        </w:rPr>
      </w:pPr>
      <w:r w:rsidRPr="00DF0B10">
        <w:rPr>
          <w:rFonts w:ascii="Times New Roman" w:eastAsia="Times New Roman" w:hAnsi="Times New Roman"/>
          <w:sz w:val="24"/>
          <w:szCs w:val="24"/>
          <w:lang w:eastAsia="fr-FR"/>
        </w:rPr>
        <w:t xml:space="preserve">Considérant que l’instruction codificatrice n° 03-060-B du 17 novembre 2003 susvisée prévoit en son paragraphe 4.2.1. </w:t>
      </w:r>
      <w:r w:rsidRPr="00DF0B10">
        <w:rPr>
          <w:rFonts w:ascii="Times New Roman" w:eastAsia="Times New Roman" w:hAnsi="Times New Roman"/>
          <w:i/>
          <w:sz w:val="24"/>
          <w:szCs w:val="24"/>
          <w:lang w:eastAsia="fr-FR"/>
        </w:rPr>
        <w:t>« marchés publics passés sans formalités préalables faisant l’objet d’un contrat écrit »</w:t>
      </w:r>
      <w:r w:rsidRPr="00DF0B10">
        <w:rPr>
          <w:rFonts w:ascii="Times New Roman" w:eastAsia="Times New Roman" w:hAnsi="Times New Roman"/>
          <w:sz w:val="24"/>
          <w:szCs w:val="24"/>
          <w:lang w:eastAsia="fr-FR"/>
        </w:rPr>
        <w:t xml:space="preserve"> que doivent être fournis au comptable</w:t>
      </w:r>
      <w:r w:rsidR="00BA3484">
        <w:rPr>
          <w:rFonts w:ascii="Times New Roman" w:eastAsia="Times New Roman" w:hAnsi="Times New Roman"/>
          <w:sz w:val="24"/>
          <w:szCs w:val="24"/>
          <w:lang w:eastAsia="fr-FR"/>
        </w:rPr>
        <w:t>,</w:t>
      </w:r>
      <w:r w:rsidRPr="00DF0B10">
        <w:rPr>
          <w:rFonts w:ascii="Times New Roman" w:eastAsia="Times New Roman" w:hAnsi="Times New Roman"/>
          <w:sz w:val="24"/>
          <w:szCs w:val="24"/>
          <w:lang w:eastAsia="fr-FR"/>
        </w:rPr>
        <w:t xml:space="preserve"> à l’occasion du premier paiement</w:t>
      </w:r>
      <w:r w:rsidR="00BA3484">
        <w:rPr>
          <w:rFonts w:ascii="Times New Roman" w:eastAsia="Times New Roman" w:hAnsi="Times New Roman"/>
          <w:sz w:val="24"/>
          <w:szCs w:val="24"/>
          <w:lang w:eastAsia="fr-FR"/>
        </w:rPr>
        <w:t>,</w:t>
      </w:r>
      <w:r w:rsidRPr="00DF0B10">
        <w:rPr>
          <w:rFonts w:ascii="Times New Roman" w:eastAsia="Times New Roman" w:hAnsi="Times New Roman"/>
          <w:sz w:val="24"/>
          <w:szCs w:val="24"/>
          <w:lang w:eastAsia="fr-FR"/>
        </w:rPr>
        <w:t xml:space="preserve"> le contrat et</w:t>
      </w:r>
      <w:r w:rsidR="00BA3484" w:rsidRPr="00DF0B10">
        <w:rPr>
          <w:rFonts w:ascii="Times New Roman" w:eastAsia="Times New Roman" w:hAnsi="Times New Roman"/>
          <w:sz w:val="24"/>
          <w:szCs w:val="24"/>
          <w:lang w:eastAsia="fr-FR"/>
        </w:rPr>
        <w:t>,</w:t>
      </w:r>
      <w:r w:rsidRPr="00DF0B10">
        <w:rPr>
          <w:rFonts w:ascii="Times New Roman" w:eastAsia="Times New Roman" w:hAnsi="Times New Roman"/>
          <w:sz w:val="24"/>
          <w:szCs w:val="24"/>
          <w:lang w:eastAsia="fr-FR"/>
        </w:rPr>
        <w:t xml:space="preserve"> le cas échéant, les annexes ayant des incidences financières ainsi qu’un mémoire ou une facture, et pour les autres paiements, un mémoire ou une facture ;</w:t>
      </w:r>
    </w:p>
    <w:p w:rsidR="00DF0B10" w:rsidRPr="00DF0B10" w:rsidRDefault="00DF0B10" w:rsidP="00131CF9">
      <w:pPr>
        <w:spacing w:after="0" w:line="240" w:lineRule="auto"/>
        <w:ind w:left="284" w:firstLine="567"/>
        <w:jc w:val="both"/>
        <w:rPr>
          <w:rFonts w:ascii="Times New Roman" w:eastAsia="Times New Roman" w:hAnsi="Times New Roman"/>
          <w:sz w:val="24"/>
          <w:szCs w:val="24"/>
          <w:lang w:eastAsia="fr-FR"/>
        </w:rPr>
      </w:pPr>
    </w:p>
    <w:p w:rsidR="00DF0B10" w:rsidRPr="00DF0B10" w:rsidRDefault="00DF0B10" w:rsidP="00131CF9">
      <w:pPr>
        <w:spacing w:after="0" w:line="240" w:lineRule="auto"/>
        <w:ind w:left="284" w:firstLine="567"/>
        <w:jc w:val="both"/>
        <w:rPr>
          <w:rFonts w:ascii="Times New Roman" w:eastAsia="Times New Roman" w:hAnsi="Times New Roman"/>
          <w:sz w:val="24"/>
          <w:szCs w:val="24"/>
          <w:lang w:eastAsia="fr-FR"/>
        </w:rPr>
      </w:pPr>
      <w:r w:rsidRPr="00DF0B10">
        <w:rPr>
          <w:rFonts w:ascii="Times New Roman" w:eastAsia="Times New Roman" w:hAnsi="Times New Roman"/>
          <w:sz w:val="24"/>
          <w:szCs w:val="24"/>
          <w:lang w:eastAsia="fr-FR"/>
        </w:rPr>
        <w:t>Considérant que la responsabilité des comptables publics s’apprécie au moment du paiement et que, faute des pièces requises, le comptable n’était pas en mesure d’exercer les contrôles qui, selon les dispositions combinées des articles 12 et 13 du décret n° 62-1587 du 29 décembre 1962 du règlement général sur la comptabilité publique susvisé, portent notamment sur la « </w:t>
      </w:r>
      <w:r w:rsidRPr="00DF0B10">
        <w:rPr>
          <w:rFonts w:ascii="Times New Roman" w:eastAsia="Times New Roman" w:hAnsi="Times New Roman"/>
          <w:i/>
          <w:sz w:val="24"/>
          <w:szCs w:val="24"/>
          <w:lang w:eastAsia="fr-FR"/>
        </w:rPr>
        <w:t>production des justifications</w:t>
      </w:r>
      <w:r w:rsidRPr="00DF0B10">
        <w:rPr>
          <w:rFonts w:ascii="Times New Roman" w:eastAsia="Times New Roman" w:hAnsi="Times New Roman"/>
          <w:sz w:val="24"/>
          <w:szCs w:val="24"/>
          <w:lang w:eastAsia="fr-FR"/>
        </w:rPr>
        <w:t> » ;</w:t>
      </w:r>
    </w:p>
    <w:p w:rsidR="00507948" w:rsidRDefault="00507948" w:rsidP="00131CF9">
      <w:pPr>
        <w:spacing w:after="0" w:line="240" w:lineRule="auto"/>
        <w:ind w:left="284" w:firstLine="567"/>
        <w:jc w:val="both"/>
        <w:rPr>
          <w:rFonts w:ascii="Times New Roman" w:eastAsia="Times New Roman" w:hAnsi="Times New Roman"/>
          <w:sz w:val="24"/>
          <w:szCs w:val="24"/>
          <w:lang w:eastAsia="fr-FR"/>
        </w:rPr>
      </w:pPr>
    </w:p>
    <w:p w:rsidR="00DF0B10" w:rsidRPr="00DF0B10" w:rsidRDefault="00DF0B10" w:rsidP="00131CF9">
      <w:pPr>
        <w:spacing w:after="0" w:line="240" w:lineRule="auto"/>
        <w:ind w:left="284" w:firstLine="567"/>
        <w:jc w:val="both"/>
        <w:rPr>
          <w:rFonts w:ascii="Times New Roman" w:eastAsia="Times New Roman" w:hAnsi="Times New Roman"/>
          <w:sz w:val="24"/>
          <w:szCs w:val="24"/>
          <w:lang w:eastAsia="fr-FR"/>
        </w:rPr>
      </w:pPr>
      <w:r w:rsidRPr="00DF0B10">
        <w:rPr>
          <w:rFonts w:ascii="Times New Roman" w:eastAsia="Times New Roman" w:hAnsi="Times New Roman"/>
          <w:sz w:val="24"/>
          <w:szCs w:val="24"/>
          <w:lang w:eastAsia="fr-FR"/>
        </w:rPr>
        <w:t>Considérant qu’à l’époque des faits, le seuil de 4 000 € prévu pour les achats sur facture avait été temporairement relevé à 20 000 € hors taxe ;</w:t>
      </w:r>
    </w:p>
    <w:p w:rsidR="00DF0B10" w:rsidRPr="00DF0B10" w:rsidRDefault="00DF0B10" w:rsidP="00131CF9">
      <w:pPr>
        <w:spacing w:after="0" w:line="240" w:lineRule="auto"/>
        <w:ind w:left="284" w:firstLine="567"/>
        <w:jc w:val="both"/>
        <w:rPr>
          <w:rFonts w:ascii="Times New Roman" w:eastAsia="Times New Roman" w:hAnsi="Times New Roman"/>
          <w:sz w:val="24"/>
          <w:szCs w:val="24"/>
          <w:lang w:eastAsia="fr-FR"/>
        </w:rPr>
      </w:pPr>
    </w:p>
    <w:p w:rsidR="00DF0B10" w:rsidRPr="00DF0B10" w:rsidRDefault="00DF0B10" w:rsidP="00131CF9">
      <w:pPr>
        <w:spacing w:after="0" w:line="240" w:lineRule="auto"/>
        <w:ind w:left="284" w:firstLine="567"/>
        <w:jc w:val="both"/>
        <w:rPr>
          <w:rFonts w:ascii="Times New Roman" w:eastAsia="Times New Roman" w:hAnsi="Times New Roman"/>
          <w:sz w:val="24"/>
          <w:szCs w:val="24"/>
          <w:lang w:eastAsia="fr-FR"/>
        </w:rPr>
      </w:pPr>
      <w:r w:rsidRPr="00DF0B10">
        <w:rPr>
          <w:rFonts w:ascii="Times New Roman" w:eastAsia="Times New Roman" w:hAnsi="Times New Roman"/>
          <w:sz w:val="24"/>
          <w:szCs w:val="24"/>
          <w:lang w:eastAsia="fr-FR"/>
        </w:rPr>
        <w:t>Consid</w:t>
      </w:r>
      <w:r w:rsidR="00BA3484">
        <w:rPr>
          <w:rFonts w:ascii="Times New Roman" w:eastAsia="Times New Roman" w:hAnsi="Times New Roman"/>
          <w:sz w:val="24"/>
          <w:szCs w:val="24"/>
          <w:lang w:eastAsia="fr-FR"/>
        </w:rPr>
        <w:t xml:space="preserve">érant qu’à défaut d’engagement </w:t>
      </w:r>
      <w:r w:rsidRPr="00DF0B10">
        <w:rPr>
          <w:rFonts w:ascii="Times New Roman" w:eastAsia="Times New Roman" w:hAnsi="Times New Roman"/>
          <w:sz w:val="24"/>
          <w:szCs w:val="24"/>
          <w:lang w:eastAsia="fr-FR"/>
        </w:rPr>
        <w:t>écrit des parties antérieur à l’</w:t>
      </w:r>
      <w:r w:rsidR="00507948" w:rsidRPr="00DF0B10">
        <w:rPr>
          <w:rFonts w:ascii="Times New Roman" w:eastAsia="Times New Roman" w:hAnsi="Times New Roman"/>
          <w:sz w:val="24"/>
          <w:szCs w:val="24"/>
          <w:lang w:eastAsia="fr-FR"/>
        </w:rPr>
        <w:t>exécution</w:t>
      </w:r>
      <w:r w:rsidRPr="00DF0B10">
        <w:rPr>
          <w:rFonts w:ascii="Times New Roman" w:eastAsia="Times New Roman" w:hAnsi="Times New Roman"/>
          <w:sz w:val="24"/>
          <w:szCs w:val="24"/>
          <w:lang w:eastAsia="fr-FR"/>
        </w:rPr>
        <w:t xml:space="preserve"> des prestations, le comptable aurait dû suspendre le paiement du mandat susmentionné, le montant unitaire dépassant le seuil des 20</w:t>
      </w:r>
      <w:r w:rsidR="00AD355E">
        <w:rPr>
          <w:rFonts w:ascii="Times New Roman" w:eastAsia="Times New Roman" w:hAnsi="Times New Roman"/>
          <w:sz w:val="24"/>
          <w:szCs w:val="24"/>
          <w:lang w:eastAsia="fr-FR"/>
        </w:rPr>
        <w:t> </w:t>
      </w:r>
      <w:r w:rsidRPr="00DF0B10">
        <w:rPr>
          <w:rFonts w:ascii="Times New Roman" w:eastAsia="Times New Roman" w:hAnsi="Times New Roman"/>
          <w:sz w:val="24"/>
          <w:szCs w:val="24"/>
          <w:lang w:eastAsia="fr-FR"/>
        </w:rPr>
        <w:t>000</w:t>
      </w:r>
      <w:r w:rsidR="00AD355E">
        <w:rPr>
          <w:rFonts w:ascii="Times New Roman" w:eastAsia="Times New Roman" w:hAnsi="Times New Roman"/>
          <w:sz w:val="24"/>
          <w:szCs w:val="24"/>
          <w:lang w:eastAsia="fr-FR"/>
        </w:rPr>
        <w:t xml:space="preserve"> </w:t>
      </w:r>
      <w:r w:rsidRPr="00DF0B10">
        <w:rPr>
          <w:rFonts w:ascii="Times New Roman" w:eastAsia="Times New Roman" w:hAnsi="Times New Roman"/>
          <w:sz w:val="24"/>
          <w:szCs w:val="24"/>
          <w:lang w:eastAsia="fr-FR"/>
        </w:rPr>
        <w:t>€ hors taxe, et en informer l’ordonnateur en application de l’article 37 du décret n°</w:t>
      </w:r>
      <w:r w:rsidR="00BA3484">
        <w:rPr>
          <w:rFonts w:ascii="Times New Roman" w:eastAsia="Times New Roman" w:hAnsi="Times New Roman"/>
          <w:sz w:val="24"/>
          <w:szCs w:val="24"/>
          <w:lang w:eastAsia="fr-FR"/>
        </w:rPr>
        <w:t> </w:t>
      </w:r>
      <w:r w:rsidRPr="00DF0B10">
        <w:rPr>
          <w:rFonts w:ascii="Times New Roman" w:eastAsia="Times New Roman" w:hAnsi="Times New Roman"/>
          <w:sz w:val="24"/>
          <w:szCs w:val="24"/>
          <w:lang w:eastAsia="fr-FR"/>
        </w:rPr>
        <w:t>62-1587 du 29 décembre 1962 précité ;</w:t>
      </w:r>
    </w:p>
    <w:p w:rsidR="00DF0B10" w:rsidRPr="00DF0B10" w:rsidRDefault="00DF0B10" w:rsidP="00131CF9">
      <w:pPr>
        <w:spacing w:after="0" w:line="240" w:lineRule="auto"/>
        <w:ind w:left="284" w:firstLine="567"/>
        <w:jc w:val="both"/>
        <w:rPr>
          <w:rFonts w:ascii="Times New Roman" w:eastAsia="Times New Roman" w:hAnsi="Times New Roman"/>
          <w:sz w:val="24"/>
          <w:szCs w:val="24"/>
          <w:lang w:eastAsia="fr-FR"/>
        </w:rPr>
      </w:pPr>
    </w:p>
    <w:p w:rsidR="00DF0B10" w:rsidRPr="00DF0B10" w:rsidRDefault="00DF0B10" w:rsidP="00131CF9">
      <w:pPr>
        <w:spacing w:after="0" w:line="240" w:lineRule="auto"/>
        <w:ind w:left="284" w:firstLine="567"/>
        <w:jc w:val="both"/>
        <w:rPr>
          <w:rFonts w:ascii="Times New Roman" w:eastAsia="Times New Roman" w:hAnsi="Times New Roman"/>
          <w:sz w:val="24"/>
          <w:szCs w:val="24"/>
          <w:lang w:eastAsia="fr-FR"/>
        </w:rPr>
      </w:pPr>
      <w:r w:rsidRPr="00DF0B10">
        <w:rPr>
          <w:rFonts w:ascii="Times New Roman" w:eastAsia="Times New Roman" w:hAnsi="Times New Roman"/>
          <w:sz w:val="24"/>
          <w:szCs w:val="24"/>
          <w:lang w:eastAsia="fr-FR"/>
        </w:rPr>
        <w:t>Considérant qu’en application du</w:t>
      </w:r>
      <w:r w:rsidR="00AD355E">
        <w:rPr>
          <w:rFonts w:ascii="Times New Roman" w:eastAsia="Times New Roman" w:hAnsi="Times New Roman"/>
          <w:sz w:val="24"/>
          <w:szCs w:val="24"/>
          <w:lang w:eastAsia="fr-FR"/>
        </w:rPr>
        <w:t xml:space="preserve"> </w:t>
      </w:r>
      <w:r w:rsidRPr="00DF0B10">
        <w:rPr>
          <w:rFonts w:ascii="Times New Roman" w:eastAsia="Times New Roman" w:hAnsi="Times New Roman"/>
          <w:sz w:val="24"/>
          <w:szCs w:val="24"/>
          <w:lang w:eastAsia="fr-FR"/>
        </w:rPr>
        <w:t>3</w:t>
      </w:r>
      <w:r w:rsidRPr="00DF0B10">
        <w:rPr>
          <w:rFonts w:ascii="Times New Roman" w:eastAsia="Times New Roman" w:hAnsi="Times New Roman"/>
          <w:sz w:val="24"/>
          <w:szCs w:val="24"/>
          <w:vertAlign w:val="superscript"/>
          <w:lang w:eastAsia="fr-FR"/>
        </w:rPr>
        <w:t>ème</w:t>
      </w:r>
      <w:r w:rsidRPr="00DF0B10">
        <w:rPr>
          <w:rFonts w:ascii="Times New Roman" w:eastAsia="Times New Roman" w:hAnsi="Times New Roman"/>
          <w:sz w:val="24"/>
          <w:szCs w:val="24"/>
          <w:lang w:eastAsia="fr-FR"/>
        </w:rPr>
        <w:t xml:space="preserve"> alinéa du paragraphe I de l’article 60 de la loi du</w:t>
      </w:r>
      <w:r w:rsidR="00AD355E">
        <w:rPr>
          <w:rFonts w:ascii="Times New Roman" w:eastAsia="Times New Roman" w:hAnsi="Times New Roman"/>
          <w:sz w:val="24"/>
          <w:szCs w:val="24"/>
          <w:lang w:eastAsia="fr-FR"/>
        </w:rPr>
        <w:br/>
      </w:r>
      <w:r w:rsidRPr="00DF0B10">
        <w:rPr>
          <w:rFonts w:ascii="Times New Roman" w:eastAsia="Times New Roman" w:hAnsi="Times New Roman"/>
          <w:sz w:val="24"/>
          <w:szCs w:val="24"/>
          <w:lang w:eastAsia="fr-FR"/>
        </w:rPr>
        <w:t>23 février 1963 susvisée, la responsabilité personnelle et pécuniaire du comptable se trouve engagée dès lors qu’une dépense a été irrégulièrement payée ;</w:t>
      </w:r>
    </w:p>
    <w:p w:rsidR="00DF0B10" w:rsidRPr="00DF0B10" w:rsidRDefault="00DF0B10" w:rsidP="00131CF9">
      <w:pPr>
        <w:spacing w:after="0" w:line="240" w:lineRule="auto"/>
        <w:ind w:left="284" w:firstLine="567"/>
        <w:jc w:val="both"/>
        <w:rPr>
          <w:rFonts w:ascii="Times New Roman" w:eastAsia="Times New Roman" w:hAnsi="Times New Roman"/>
          <w:sz w:val="24"/>
          <w:szCs w:val="24"/>
          <w:lang w:eastAsia="fr-FR"/>
        </w:rPr>
      </w:pPr>
    </w:p>
    <w:p w:rsidR="00DF0B10" w:rsidRPr="00DF0B10" w:rsidRDefault="00DF0B10" w:rsidP="00131CF9">
      <w:pPr>
        <w:spacing w:after="0" w:line="240" w:lineRule="auto"/>
        <w:ind w:left="284" w:firstLine="567"/>
        <w:jc w:val="both"/>
        <w:rPr>
          <w:rFonts w:ascii="Times New Roman" w:eastAsia="Times New Roman" w:hAnsi="Times New Roman"/>
          <w:i/>
          <w:sz w:val="24"/>
          <w:szCs w:val="24"/>
          <w:lang w:eastAsia="fr-FR"/>
        </w:rPr>
      </w:pPr>
      <w:r w:rsidRPr="00DF0B10">
        <w:rPr>
          <w:rFonts w:ascii="Times New Roman" w:eastAsia="Times New Roman" w:hAnsi="Times New Roman"/>
          <w:sz w:val="24"/>
          <w:szCs w:val="24"/>
          <w:lang w:eastAsia="fr-FR"/>
        </w:rPr>
        <w:t xml:space="preserve">Considérant que dans ses observations écrites du 13 juin 2013 </w:t>
      </w:r>
      <w:r w:rsidR="00E41425">
        <w:rPr>
          <w:rFonts w:ascii="Times New Roman" w:eastAsia="Times New Roman" w:hAnsi="Times New Roman"/>
          <w:sz w:val="24"/>
          <w:szCs w:val="24"/>
          <w:lang w:eastAsia="fr-FR"/>
        </w:rPr>
        <w:t>M. X</w:t>
      </w:r>
      <w:r w:rsidRPr="00DF0B10">
        <w:rPr>
          <w:rFonts w:ascii="Times New Roman" w:eastAsia="Times New Roman" w:hAnsi="Times New Roman"/>
          <w:sz w:val="24"/>
          <w:szCs w:val="24"/>
          <w:lang w:eastAsia="fr-FR"/>
        </w:rPr>
        <w:t xml:space="preserve"> précise « </w:t>
      </w:r>
      <w:r w:rsidRPr="00DF0B10">
        <w:rPr>
          <w:rFonts w:ascii="Times New Roman" w:eastAsia="Times New Roman" w:hAnsi="Times New Roman"/>
          <w:i/>
          <w:sz w:val="24"/>
          <w:szCs w:val="24"/>
          <w:lang w:eastAsia="fr-FR"/>
        </w:rPr>
        <w:t>le service dépense de l’</w:t>
      </w:r>
      <w:proofErr w:type="spellStart"/>
      <w:r w:rsidRPr="00DF0B10">
        <w:rPr>
          <w:rFonts w:ascii="Times New Roman" w:eastAsia="Times New Roman" w:hAnsi="Times New Roman"/>
          <w:i/>
          <w:sz w:val="24"/>
          <w:szCs w:val="24"/>
          <w:lang w:eastAsia="fr-FR"/>
        </w:rPr>
        <w:t>Etat</w:t>
      </w:r>
      <w:proofErr w:type="spellEnd"/>
      <w:r w:rsidRPr="00DF0B10">
        <w:rPr>
          <w:rFonts w:ascii="Times New Roman" w:eastAsia="Times New Roman" w:hAnsi="Times New Roman"/>
          <w:i/>
          <w:sz w:val="24"/>
          <w:szCs w:val="24"/>
          <w:lang w:eastAsia="fr-FR"/>
        </w:rPr>
        <w:t xml:space="preserve"> de la Trésorerie générale puis de la direction départementale des Finances publiques de Haute-Corse était un service extrêmement réduit (...) ; avec une rotation importante des effectifs (…). » </w:t>
      </w:r>
      <w:r w:rsidRPr="00AD355E">
        <w:rPr>
          <w:rFonts w:ascii="Times New Roman" w:eastAsia="Times New Roman" w:hAnsi="Times New Roman"/>
          <w:sz w:val="24"/>
          <w:szCs w:val="24"/>
          <w:lang w:eastAsia="fr-FR"/>
        </w:rPr>
        <w:t>;</w:t>
      </w:r>
    </w:p>
    <w:p w:rsidR="00DF0B10" w:rsidRPr="00DF0B10" w:rsidRDefault="00DF0B10" w:rsidP="00131CF9">
      <w:pPr>
        <w:spacing w:after="0" w:line="240" w:lineRule="auto"/>
        <w:ind w:left="284" w:firstLine="567"/>
        <w:jc w:val="both"/>
        <w:rPr>
          <w:rFonts w:ascii="Times New Roman" w:eastAsia="Times New Roman" w:hAnsi="Times New Roman"/>
          <w:sz w:val="24"/>
          <w:szCs w:val="24"/>
          <w:lang w:eastAsia="fr-FR"/>
        </w:rPr>
      </w:pPr>
    </w:p>
    <w:p w:rsidR="00DF0B10" w:rsidRPr="00DF0B10" w:rsidRDefault="00DF0B10" w:rsidP="00131CF9">
      <w:pPr>
        <w:spacing w:after="0" w:line="240" w:lineRule="auto"/>
        <w:ind w:left="284" w:firstLine="567"/>
        <w:jc w:val="both"/>
        <w:rPr>
          <w:rFonts w:ascii="Times New Roman" w:eastAsia="Times New Roman" w:hAnsi="Times New Roman"/>
          <w:sz w:val="24"/>
          <w:szCs w:val="24"/>
          <w:lang w:eastAsia="fr-FR"/>
        </w:rPr>
      </w:pPr>
      <w:r w:rsidRPr="00DF0B10">
        <w:rPr>
          <w:rFonts w:ascii="Times New Roman" w:eastAsia="Times New Roman" w:hAnsi="Times New Roman"/>
          <w:sz w:val="24"/>
          <w:szCs w:val="24"/>
          <w:lang w:eastAsia="fr-FR"/>
        </w:rPr>
        <w:t>Considérant que ces observations ne sont pas de nature à dégager la responsabilité du comptable ;</w:t>
      </w:r>
    </w:p>
    <w:p w:rsidR="00DF0B10" w:rsidRPr="00DF0B10" w:rsidRDefault="00DF0B10" w:rsidP="00131CF9">
      <w:pPr>
        <w:spacing w:after="0" w:line="240" w:lineRule="auto"/>
        <w:ind w:left="284" w:firstLine="567"/>
        <w:jc w:val="both"/>
        <w:rPr>
          <w:rFonts w:ascii="Times New Roman" w:eastAsia="Times New Roman" w:hAnsi="Times New Roman"/>
          <w:sz w:val="24"/>
          <w:szCs w:val="24"/>
          <w:lang w:eastAsia="fr-FR"/>
        </w:rPr>
      </w:pPr>
    </w:p>
    <w:p w:rsidR="00DF0B10" w:rsidRPr="00DF0B10" w:rsidRDefault="00DF0B10" w:rsidP="00131CF9">
      <w:pPr>
        <w:spacing w:after="0" w:line="240" w:lineRule="auto"/>
        <w:ind w:left="284" w:firstLine="567"/>
        <w:jc w:val="both"/>
        <w:rPr>
          <w:rFonts w:ascii="Times New Roman" w:eastAsia="Times New Roman" w:hAnsi="Times New Roman"/>
          <w:sz w:val="24"/>
          <w:szCs w:val="24"/>
          <w:lang w:eastAsia="fr-FR"/>
        </w:rPr>
      </w:pPr>
      <w:r w:rsidRPr="00DF0B10">
        <w:rPr>
          <w:rFonts w:ascii="Times New Roman" w:eastAsia="Times New Roman" w:hAnsi="Times New Roman"/>
          <w:sz w:val="24"/>
          <w:szCs w:val="24"/>
          <w:lang w:eastAsia="fr-FR"/>
        </w:rPr>
        <w:t>Considérant que le manquement du comptable est constitué par le paiement en 2010, en l’absence de documents contractuels signés par les parties d’une facture d’un  montant supérieur à 20</w:t>
      </w:r>
      <w:r w:rsidR="00AD355E">
        <w:rPr>
          <w:rFonts w:ascii="Times New Roman" w:eastAsia="Times New Roman" w:hAnsi="Times New Roman"/>
          <w:sz w:val="24"/>
          <w:szCs w:val="24"/>
          <w:lang w:eastAsia="fr-FR"/>
        </w:rPr>
        <w:t> </w:t>
      </w:r>
      <w:r w:rsidRPr="00DF0B10">
        <w:rPr>
          <w:rFonts w:ascii="Times New Roman" w:eastAsia="Times New Roman" w:hAnsi="Times New Roman"/>
          <w:sz w:val="24"/>
          <w:szCs w:val="24"/>
          <w:lang w:eastAsia="fr-FR"/>
        </w:rPr>
        <w:t>000</w:t>
      </w:r>
      <w:r w:rsidR="00AD355E">
        <w:rPr>
          <w:rFonts w:ascii="Times New Roman" w:eastAsia="Times New Roman" w:hAnsi="Times New Roman"/>
          <w:sz w:val="24"/>
          <w:szCs w:val="24"/>
          <w:lang w:eastAsia="fr-FR"/>
        </w:rPr>
        <w:t xml:space="preserve"> </w:t>
      </w:r>
      <w:r w:rsidRPr="00DF0B10">
        <w:rPr>
          <w:rFonts w:ascii="Times New Roman" w:eastAsia="Times New Roman" w:hAnsi="Times New Roman"/>
          <w:sz w:val="24"/>
          <w:szCs w:val="24"/>
          <w:lang w:eastAsia="fr-FR"/>
        </w:rPr>
        <w:t>€ HT par prestataire ;</w:t>
      </w:r>
    </w:p>
    <w:p w:rsidR="00DF0B10" w:rsidRPr="00DF0B10" w:rsidRDefault="00DF0B10" w:rsidP="00131CF9">
      <w:pPr>
        <w:spacing w:after="0" w:line="240" w:lineRule="auto"/>
        <w:ind w:left="284" w:firstLine="567"/>
        <w:jc w:val="both"/>
        <w:rPr>
          <w:rFonts w:ascii="Times New Roman" w:eastAsia="Times New Roman" w:hAnsi="Times New Roman"/>
          <w:sz w:val="24"/>
          <w:szCs w:val="24"/>
          <w:lang w:eastAsia="fr-FR"/>
        </w:rPr>
      </w:pPr>
    </w:p>
    <w:p w:rsidR="00DF0B10" w:rsidRPr="00DF0B10" w:rsidRDefault="00DF0B10" w:rsidP="00131CF9">
      <w:pPr>
        <w:spacing w:after="0" w:line="240" w:lineRule="auto"/>
        <w:ind w:left="284" w:firstLine="567"/>
        <w:jc w:val="both"/>
        <w:rPr>
          <w:rFonts w:ascii="Times New Roman" w:eastAsia="Times New Roman" w:hAnsi="Times New Roman"/>
          <w:i/>
          <w:sz w:val="24"/>
          <w:szCs w:val="24"/>
          <w:lang w:eastAsia="fr-FR"/>
        </w:rPr>
      </w:pPr>
      <w:r w:rsidRPr="00DF0B10">
        <w:rPr>
          <w:rFonts w:ascii="Times New Roman" w:eastAsia="Times New Roman" w:hAnsi="Times New Roman"/>
          <w:sz w:val="24"/>
          <w:szCs w:val="24"/>
          <w:lang w:eastAsia="fr-FR"/>
        </w:rPr>
        <w:t>Considérant toutefois que la preuve d’un préjudice financier pour l’</w:t>
      </w:r>
      <w:proofErr w:type="spellStart"/>
      <w:r w:rsidRPr="00DF0B10">
        <w:rPr>
          <w:rFonts w:ascii="Times New Roman" w:eastAsia="Times New Roman" w:hAnsi="Times New Roman"/>
          <w:sz w:val="24"/>
          <w:szCs w:val="24"/>
          <w:lang w:eastAsia="fr-FR"/>
        </w:rPr>
        <w:t>Etat</w:t>
      </w:r>
      <w:proofErr w:type="spellEnd"/>
      <w:r w:rsidRPr="00DF0B10">
        <w:rPr>
          <w:rFonts w:ascii="Times New Roman" w:eastAsia="Times New Roman" w:hAnsi="Times New Roman"/>
          <w:sz w:val="24"/>
          <w:szCs w:val="24"/>
          <w:lang w:eastAsia="fr-FR"/>
        </w:rPr>
        <w:t xml:space="preserve"> résultant de ce manquement du comptable ne peut être rapportée ;</w:t>
      </w:r>
      <w:r w:rsidRPr="00DF0B10">
        <w:rPr>
          <w:rFonts w:ascii="Times New Roman" w:eastAsia="Times New Roman" w:hAnsi="Times New Roman"/>
          <w:i/>
          <w:sz w:val="24"/>
          <w:szCs w:val="24"/>
          <w:lang w:eastAsia="fr-FR"/>
        </w:rPr>
        <w:t xml:space="preserve"> </w:t>
      </w:r>
    </w:p>
    <w:p w:rsidR="00DF0B10" w:rsidRPr="00DF0B10" w:rsidRDefault="00DF0B10" w:rsidP="00131CF9">
      <w:pPr>
        <w:spacing w:after="0" w:line="240" w:lineRule="auto"/>
        <w:ind w:left="284" w:firstLine="567"/>
        <w:jc w:val="both"/>
        <w:rPr>
          <w:rFonts w:ascii="Times New Roman" w:eastAsia="Times New Roman" w:hAnsi="Times New Roman"/>
          <w:sz w:val="24"/>
          <w:szCs w:val="24"/>
          <w:lang w:eastAsia="fr-FR"/>
        </w:rPr>
      </w:pPr>
    </w:p>
    <w:p w:rsidR="00DF0B10" w:rsidRPr="00DF0B10" w:rsidRDefault="00DF0B10" w:rsidP="00131CF9">
      <w:pPr>
        <w:spacing w:after="0" w:line="240" w:lineRule="auto"/>
        <w:ind w:left="284" w:firstLine="567"/>
        <w:jc w:val="both"/>
        <w:rPr>
          <w:rFonts w:ascii="Times New Roman" w:eastAsia="Times New Roman" w:hAnsi="Times New Roman"/>
          <w:i/>
          <w:sz w:val="24"/>
          <w:szCs w:val="24"/>
          <w:lang w:eastAsia="fr-FR"/>
        </w:rPr>
      </w:pPr>
      <w:r w:rsidRPr="00DF0B10">
        <w:rPr>
          <w:rFonts w:ascii="Times New Roman" w:eastAsia="Times New Roman" w:hAnsi="Times New Roman"/>
          <w:sz w:val="24"/>
          <w:szCs w:val="24"/>
          <w:lang w:eastAsia="fr-FR"/>
        </w:rPr>
        <w:t xml:space="preserve">Considérant que, conformément aux alinéas 1 et 3 du  paragraphe VI de l’article 60 de la loi de finances pour 1963 </w:t>
      </w:r>
      <w:r w:rsidRPr="00DF0B10">
        <w:rPr>
          <w:rFonts w:ascii="Times New Roman" w:eastAsia="Times New Roman" w:hAnsi="Times New Roman"/>
          <w:i/>
          <w:sz w:val="24"/>
          <w:szCs w:val="24"/>
          <w:lang w:eastAsia="fr-FR"/>
        </w:rPr>
        <w:t>«la responsabilité personnelle et pécuniaire prévue au I est mise en jeu par le ministre dont relève le comptable, le ministre chargé du budget ou le juge des comptes dans les conditions qui suivent.(…)Lorsque le manquement du comptable aux obligations mentionnées au I n’a pas causé de préjudice financier à l’organisme public concerné, le juge des comptes peut l’obliger à s’acquitter d’une somme arrêtée, pour chaque exercice, en tenant compte des circonstances de l’espèce. Le montant maximal de cette somme est fixée par décret en Conseil d’</w:t>
      </w:r>
      <w:proofErr w:type="spellStart"/>
      <w:r w:rsidRPr="00DF0B10">
        <w:rPr>
          <w:rFonts w:ascii="Times New Roman" w:eastAsia="Times New Roman" w:hAnsi="Times New Roman"/>
          <w:i/>
          <w:sz w:val="24"/>
          <w:szCs w:val="24"/>
          <w:lang w:eastAsia="fr-FR"/>
        </w:rPr>
        <w:t>Etat</w:t>
      </w:r>
      <w:proofErr w:type="spellEnd"/>
      <w:r w:rsidRPr="00DF0B10">
        <w:rPr>
          <w:rFonts w:ascii="Times New Roman" w:eastAsia="Times New Roman" w:hAnsi="Times New Roman"/>
          <w:i/>
          <w:sz w:val="24"/>
          <w:szCs w:val="24"/>
          <w:lang w:eastAsia="fr-FR"/>
        </w:rPr>
        <w:t xml:space="preserve"> en fonction du niveau des garanties mentionnées au II »</w:t>
      </w:r>
      <w:r w:rsidRPr="00AD355E">
        <w:rPr>
          <w:rFonts w:ascii="Times New Roman" w:eastAsia="Times New Roman" w:hAnsi="Times New Roman"/>
          <w:sz w:val="24"/>
          <w:szCs w:val="24"/>
          <w:lang w:eastAsia="fr-FR"/>
        </w:rPr>
        <w:t> ;</w:t>
      </w:r>
    </w:p>
    <w:p w:rsidR="00DF0B10" w:rsidRPr="00DF0B10" w:rsidRDefault="00DF0B10" w:rsidP="00131CF9">
      <w:pPr>
        <w:spacing w:after="0" w:line="240" w:lineRule="auto"/>
        <w:ind w:left="284" w:firstLine="567"/>
        <w:jc w:val="both"/>
        <w:rPr>
          <w:rFonts w:ascii="Times New Roman" w:eastAsia="Times New Roman" w:hAnsi="Times New Roman"/>
          <w:i/>
          <w:sz w:val="24"/>
          <w:szCs w:val="24"/>
          <w:lang w:eastAsia="fr-FR"/>
        </w:rPr>
      </w:pPr>
    </w:p>
    <w:p w:rsidR="00DF0B10" w:rsidRPr="00BA3484" w:rsidRDefault="00DF0B10" w:rsidP="00131CF9">
      <w:pPr>
        <w:spacing w:after="0" w:line="240" w:lineRule="auto"/>
        <w:ind w:left="284" w:firstLine="567"/>
        <w:jc w:val="both"/>
        <w:rPr>
          <w:rFonts w:ascii="Times New Roman" w:eastAsia="Times New Roman" w:hAnsi="Times New Roman"/>
          <w:sz w:val="24"/>
          <w:szCs w:val="24"/>
          <w:lang w:eastAsia="fr-FR"/>
        </w:rPr>
      </w:pPr>
      <w:r w:rsidRPr="00DF0B10">
        <w:rPr>
          <w:rFonts w:ascii="Times New Roman" w:eastAsia="Times New Roman" w:hAnsi="Times New Roman"/>
          <w:sz w:val="24"/>
          <w:szCs w:val="24"/>
          <w:lang w:eastAsia="fr-FR"/>
        </w:rPr>
        <w:t>Considérant qu’aux termes du décret n° 2012-1386 du 10 décembre 2012 portant</w:t>
      </w:r>
      <w:r w:rsidRPr="00DF0B10">
        <w:rPr>
          <w:rFonts w:ascii="Times New Roman" w:eastAsia="Times New Roman" w:hAnsi="Times New Roman"/>
          <w:i/>
          <w:sz w:val="24"/>
          <w:szCs w:val="24"/>
          <w:lang w:eastAsia="fr-FR"/>
        </w:rPr>
        <w:t xml:space="preserve"> </w:t>
      </w:r>
      <w:r w:rsidRPr="00DF0B10">
        <w:rPr>
          <w:rFonts w:ascii="Times New Roman" w:eastAsia="Times New Roman" w:hAnsi="Times New Roman"/>
          <w:sz w:val="24"/>
          <w:szCs w:val="24"/>
          <w:lang w:eastAsia="fr-FR"/>
        </w:rPr>
        <w:t>application du deuxième alinéa du VI de l’article 60 modifié susvisé</w:t>
      </w:r>
      <w:r w:rsidRPr="00DF0B10">
        <w:rPr>
          <w:rFonts w:ascii="Times New Roman" w:eastAsia="Times New Roman" w:hAnsi="Times New Roman"/>
          <w:i/>
          <w:sz w:val="24"/>
          <w:szCs w:val="24"/>
          <w:lang w:eastAsia="fr-FR"/>
        </w:rPr>
        <w:t xml:space="preserve"> « la somme maximale pouvant être mise à la charge du comptable,</w:t>
      </w:r>
      <w:r w:rsidR="00AD355E">
        <w:rPr>
          <w:rFonts w:ascii="Times New Roman" w:eastAsia="Times New Roman" w:hAnsi="Times New Roman"/>
          <w:i/>
          <w:sz w:val="24"/>
          <w:szCs w:val="24"/>
          <w:lang w:eastAsia="fr-FR"/>
        </w:rPr>
        <w:t xml:space="preserve"> </w:t>
      </w:r>
      <w:r w:rsidRPr="00DF0B10">
        <w:rPr>
          <w:rFonts w:ascii="Times New Roman" w:eastAsia="Times New Roman" w:hAnsi="Times New Roman"/>
          <w:i/>
          <w:sz w:val="24"/>
          <w:szCs w:val="24"/>
          <w:lang w:eastAsia="fr-FR"/>
        </w:rPr>
        <w:t>conformément aux dispositions du deuxième alinéa du VI de l’article 60 de la loi du 23 février 1963 susvisée, est fixée à un millième et demi du cautionnement prévu pour le poste comptable considéré</w:t>
      </w:r>
      <w:r w:rsidRPr="00BA3484">
        <w:rPr>
          <w:rFonts w:ascii="Times New Roman" w:eastAsia="Times New Roman" w:hAnsi="Times New Roman"/>
          <w:sz w:val="24"/>
          <w:szCs w:val="24"/>
          <w:lang w:eastAsia="fr-FR"/>
        </w:rPr>
        <w:t> »</w:t>
      </w:r>
      <w:r w:rsidR="00AD355E" w:rsidRPr="00BA3484">
        <w:rPr>
          <w:rFonts w:ascii="Times New Roman" w:eastAsia="Times New Roman" w:hAnsi="Times New Roman"/>
          <w:sz w:val="24"/>
          <w:szCs w:val="24"/>
          <w:lang w:eastAsia="fr-FR"/>
        </w:rPr>
        <w:t xml:space="preserve"> </w:t>
      </w:r>
      <w:r w:rsidR="00BA3484" w:rsidRPr="00BA3484">
        <w:rPr>
          <w:rFonts w:ascii="Times New Roman" w:eastAsia="Times New Roman" w:hAnsi="Times New Roman"/>
          <w:sz w:val="24"/>
          <w:szCs w:val="24"/>
          <w:lang w:eastAsia="fr-FR"/>
        </w:rPr>
        <w:t>;</w:t>
      </w:r>
    </w:p>
    <w:p w:rsidR="00DF0B10" w:rsidRPr="00DF0B10" w:rsidRDefault="00DF0B10" w:rsidP="00131CF9">
      <w:pPr>
        <w:spacing w:after="0" w:line="240" w:lineRule="auto"/>
        <w:ind w:left="284" w:firstLine="567"/>
        <w:jc w:val="both"/>
        <w:rPr>
          <w:rFonts w:ascii="Times New Roman" w:eastAsia="Times New Roman" w:hAnsi="Times New Roman"/>
          <w:i/>
          <w:sz w:val="24"/>
          <w:szCs w:val="24"/>
          <w:lang w:eastAsia="fr-FR"/>
        </w:rPr>
      </w:pPr>
    </w:p>
    <w:p w:rsidR="00DF0B10" w:rsidRPr="00DF0B10" w:rsidRDefault="00DF0B10" w:rsidP="00131CF9">
      <w:pPr>
        <w:spacing w:after="0" w:line="240" w:lineRule="auto"/>
        <w:ind w:left="284" w:firstLine="567"/>
        <w:jc w:val="both"/>
        <w:rPr>
          <w:rFonts w:ascii="Times New Roman" w:eastAsia="Times New Roman" w:hAnsi="Times New Roman"/>
          <w:sz w:val="24"/>
          <w:szCs w:val="24"/>
          <w:lang w:eastAsia="fr-FR"/>
        </w:rPr>
      </w:pPr>
      <w:r w:rsidRPr="00DF0B10">
        <w:rPr>
          <w:rFonts w:ascii="Times New Roman" w:eastAsia="Times New Roman" w:hAnsi="Times New Roman"/>
          <w:sz w:val="24"/>
          <w:szCs w:val="24"/>
          <w:lang w:eastAsia="fr-FR"/>
        </w:rPr>
        <w:t>Considérant que le montant du cautionnement du comptable s’élevait à 308 000 € en 2010 ; que  le montant maximum de la somme non rémissible s’établit dès lors à 462 € ;</w:t>
      </w:r>
    </w:p>
    <w:p w:rsidR="00DF0B10" w:rsidRPr="00DF0B10" w:rsidRDefault="00DF0B10" w:rsidP="00131CF9">
      <w:pPr>
        <w:spacing w:after="0" w:line="240" w:lineRule="auto"/>
        <w:ind w:left="284" w:firstLine="567"/>
        <w:jc w:val="both"/>
        <w:rPr>
          <w:rFonts w:ascii="Times New Roman" w:eastAsia="Times New Roman" w:hAnsi="Times New Roman"/>
          <w:sz w:val="24"/>
          <w:szCs w:val="24"/>
          <w:lang w:eastAsia="fr-FR"/>
        </w:rPr>
      </w:pPr>
    </w:p>
    <w:p w:rsidR="00DF0B10" w:rsidRPr="00DF0B10" w:rsidRDefault="00DF0B10" w:rsidP="00131CF9">
      <w:pPr>
        <w:spacing w:after="0" w:line="240" w:lineRule="auto"/>
        <w:ind w:left="284" w:firstLine="567"/>
        <w:jc w:val="both"/>
        <w:rPr>
          <w:rFonts w:ascii="Times New Roman" w:eastAsia="Times New Roman" w:hAnsi="Times New Roman"/>
          <w:sz w:val="24"/>
          <w:szCs w:val="24"/>
          <w:lang w:eastAsia="fr-FR"/>
        </w:rPr>
      </w:pPr>
      <w:r w:rsidRPr="00DF0B10">
        <w:rPr>
          <w:rFonts w:ascii="Times New Roman" w:eastAsia="Times New Roman" w:hAnsi="Times New Roman"/>
          <w:sz w:val="24"/>
          <w:szCs w:val="24"/>
          <w:lang w:eastAsia="fr-FR"/>
        </w:rPr>
        <w:t>Attendu qu’il sera fait une juste appréciation des circonstances de l’espèce en fixant son montant à 300</w:t>
      </w:r>
      <w:r w:rsidR="00131CF9">
        <w:rPr>
          <w:rFonts w:ascii="Times New Roman" w:eastAsia="Times New Roman" w:hAnsi="Times New Roman"/>
          <w:sz w:val="24"/>
          <w:szCs w:val="24"/>
          <w:lang w:eastAsia="fr-FR"/>
        </w:rPr>
        <w:t xml:space="preserve"> </w:t>
      </w:r>
      <w:r w:rsidRPr="00DF0B10">
        <w:rPr>
          <w:rFonts w:ascii="Times New Roman" w:eastAsia="Times New Roman" w:hAnsi="Times New Roman"/>
          <w:sz w:val="24"/>
          <w:szCs w:val="24"/>
          <w:lang w:eastAsia="fr-FR"/>
        </w:rPr>
        <w:t>€ ;</w:t>
      </w:r>
    </w:p>
    <w:p w:rsidR="00DF0B10" w:rsidRDefault="00DF0B10" w:rsidP="00131CF9">
      <w:pPr>
        <w:spacing w:after="0" w:line="240" w:lineRule="auto"/>
        <w:ind w:left="284" w:firstLine="567"/>
        <w:jc w:val="both"/>
        <w:rPr>
          <w:rFonts w:ascii="Times New Roman" w:eastAsia="Times New Roman" w:hAnsi="Times New Roman"/>
          <w:sz w:val="24"/>
          <w:szCs w:val="24"/>
          <w:lang w:eastAsia="fr-FR"/>
        </w:rPr>
      </w:pPr>
    </w:p>
    <w:p w:rsidR="00DF0B10" w:rsidRPr="00DF0B10" w:rsidRDefault="00DF0B10" w:rsidP="00131CF9">
      <w:pPr>
        <w:spacing w:after="0" w:line="240" w:lineRule="auto"/>
        <w:ind w:left="284" w:firstLine="567"/>
        <w:jc w:val="both"/>
        <w:rPr>
          <w:rFonts w:ascii="Times New Roman" w:eastAsia="Times New Roman" w:hAnsi="Times New Roman"/>
          <w:b/>
          <w:sz w:val="24"/>
          <w:szCs w:val="24"/>
          <w:lang w:eastAsia="fr-FR"/>
        </w:rPr>
      </w:pPr>
      <w:r w:rsidRPr="00DF0B10">
        <w:rPr>
          <w:rFonts w:ascii="Times New Roman" w:eastAsia="Times New Roman" w:hAnsi="Times New Roman"/>
          <w:b/>
          <w:sz w:val="24"/>
          <w:szCs w:val="24"/>
          <w:lang w:eastAsia="fr-FR"/>
        </w:rPr>
        <w:t>Par ces motifs :</w:t>
      </w:r>
    </w:p>
    <w:p w:rsidR="00DF0B10" w:rsidRPr="00DF0B10" w:rsidRDefault="00DF0B10" w:rsidP="00131CF9">
      <w:pPr>
        <w:spacing w:before="200" w:line="240" w:lineRule="auto"/>
        <w:ind w:left="851"/>
        <w:jc w:val="both"/>
        <w:rPr>
          <w:rFonts w:ascii="Times New Roman" w:eastAsia="Times New Roman" w:hAnsi="Times New Roman"/>
          <w:sz w:val="24"/>
          <w:szCs w:val="24"/>
          <w:lang w:eastAsia="fr-FR"/>
        </w:rPr>
      </w:pPr>
      <w:r w:rsidRPr="00DF0B10">
        <w:rPr>
          <w:rFonts w:ascii="Times New Roman" w:eastAsia="Times New Roman" w:hAnsi="Times New Roman"/>
          <w:sz w:val="24"/>
          <w:szCs w:val="24"/>
          <w:lang w:eastAsia="fr-FR"/>
        </w:rPr>
        <w:t xml:space="preserve">Il y a lieu, pour le présent manquement, d’obliger le comptable </w:t>
      </w:r>
      <w:r w:rsidR="00E41425">
        <w:rPr>
          <w:rFonts w:ascii="Times New Roman" w:eastAsia="Times New Roman" w:hAnsi="Times New Roman"/>
          <w:sz w:val="24"/>
          <w:szCs w:val="24"/>
          <w:lang w:eastAsia="fr-FR"/>
        </w:rPr>
        <w:t>M. X</w:t>
      </w:r>
      <w:r w:rsidRPr="00DF0B10">
        <w:rPr>
          <w:rFonts w:ascii="Times New Roman" w:eastAsia="Times New Roman" w:hAnsi="Times New Roman"/>
          <w:sz w:val="24"/>
          <w:szCs w:val="24"/>
          <w:lang w:eastAsia="fr-FR"/>
        </w:rPr>
        <w:t>, à s’acquitter d’une somme non rémissible arrêtée à 300</w:t>
      </w:r>
      <w:r w:rsidR="004E2F1C">
        <w:rPr>
          <w:rFonts w:ascii="Times New Roman" w:eastAsia="Times New Roman" w:hAnsi="Times New Roman"/>
          <w:sz w:val="24"/>
          <w:szCs w:val="24"/>
          <w:lang w:eastAsia="fr-FR"/>
        </w:rPr>
        <w:t xml:space="preserve"> </w:t>
      </w:r>
      <w:r w:rsidRPr="00DF0B10">
        <w:rPr>
          <w:rFonts w:ascii="Times New Roman" w:eastAsia="Times New Roman" w:hAnsi="Times New Roman"/>
          <w:sz w:val="24"/>
          <w:szCs w:val="24"/>
          <w:lang w:eastAsia="fr-FR"/>
        </w:rPr>
        <w:t>€ au titre de l’exercice 2010.</w:t>
      </w:r>
    </w:p>
    <w:p w:rsidR="00DF0B10" w:rsidRPr="00DF0B10" w:rsidRDefault="00DF0B10" w:rsidP="00131CF9">
      <w:pPr>
        <w:spacing w:before="200" w:line="240" w:lineRule="auto"/>
        <w:ind w:left="851"/>
        <w:jc w:val="both"/>
        <w:rPr>
          <w:rFonts w:ascii="Times New Roman" w:eastAsia="Times New Roman" w:hAnsi="Times New Roman"/>
          <w:sz w:val="24"/>
          <w:szCs w:val="24"/>
          <w:lang w:eastAsia="fr-FR"/>
        </w:rPr>
      </w:pPr>
      <w:r w:rsidRPr="00DF0B10">
        <w:rPr>
          <w:rFonts w:ascii="Times New Roman" w:eastAsia="Times New Roman" w:hAnsi="Times New Roman"/>
          <w:sz w:val="24"/>
          <w:szCs w:val="24"/>
          <w:lang w:eastAsia="fr-FR"/>
        </w:rPr>
        <w:t xml:space="preserve">Cette somme ne peut faire l’objet d’une remise gracieuse en application du paragraphe IX de l’article 60 précité. </w:t>
      </w:r>
    </w:p>
    <w:p w:rsidR="00DF0B10" w:rsidRPr="00DF0B10" w:rsidRDefault="00DF0B10" w:rsidP="00131CF9">
      <w:pPr>
        <w:spacing w:before="200" w:line="240" w:lineRule="auto"/>
        <w:ind w:left="284" w:firstLine="567"/>
        <w:jc w:val="both"/>
        <w:rPr>
          <w:rFonts w:ascii="Times New Roman" w:eastAsia="Times New Roman" w:hAnsi="Times New Roman"/>
          <w:sz w:val="24"/>
          <w:szCs w:val="24"/>
          <w:lang w:eastAsia="fr-FR"/>
        </w:rPr>
      </w:pPr>
    </w:p>
    <w:p w:rsidR="00DF0B10" w:rsidRPr="00DF0B10" w:rsidRDefault="00DF0B10" w:rsidP="00131CF9">
      <w:pPr>
        <w:spacing w:after="0" w:line="240" w:lineRule="auto"/>
        <w:ind w:firstLine="851"/>
        <w:jc w:val="both"/>
        <w:rPr>
          <w:rFonts w:ascii="Times New Roman" w:eastAsia="Times New Roman" w:hAnsi="Times New Roman"/>
          <w:b/>
          <w:sz w:val="24"/>
          <w:szCs w:val="24"/>
          <w:lang w:eastAsia="fr-FR"/>
        </w:rPr>
      </w:pPr>
      <w:r w:rsidRPr="00DF0B10">
        <w:rPr>
          <w:rFonts w:ascii="Times New Roman" w:eastAsia="Times New Roman" w:hAnsi="Times New Roman"/>
          <w:b/>
          <w:sz w:val="24"/>
          <w:szCs w:val="24"/>
          <w:lang w:eastAsia="fr-FR"/>
        </w:rPr>
        <w:lastRenderedPageBreak/>
        <w:t xml:space="preserve"> Charge n° 4 au titre de l’exercice 2009</w:t>
      </w:r>
    </w:p>
    <w:p w:rsidR="00DF0B10" w:rsidRPr="00DF0B10" w:rsidRDefault="00DF0B10" w:rsidP="00DF0B10">
      <w:pPr>
        <w:spacing w:after="0" w:line="240" w:lineRule="auto"/>
        <w:jc w:val="both"/>
        <w:rPr>
          <w:rFonts w:ascii="Times New Roman" w:eastAsia="Times New Roman" w:hAnsi="Times New Roman"/>
          <w:b/>
          <w:sz w:val="24"/>
          <w:szCs w:val="24"/>
          <w:lang w:eastAsia="fr-FR"/>
        </w:rPr>
      </w:pPr>
    </w:p>
    <w:p w:rsidR="00DF0B10" w:rsidRPr="00DF0B10" w:rsidRDefault="00DF0B10" w:rsidP="004E2F1C">
      <w:pPr>
        <w:spacing w:after="0" w:line="240" w:lineRule="auto"/>
        <w:ind w:left="284" w:firstLine="567"/>
        <w:jc w:val="both"/>
        <w:rPr>
          <w:rFonts w:ascii="Times New Roman" w:eastAsia="Times New Roman" w:hAnsi="Times New Roman"/>
          <w:b/>
          <w:sz w:val="24"/>
          <w:szCs w:val="24"/>
          <w:lang w:eastAsia="fr-FR"/>
        </w:rPr>
      </w:pPr>
      <w:r w:rsidRPr="00DF0B10">
        <w:rPr>
          <w:rFonts w:ascii="Times New Roman" w:eastAsia="Times New Roman" w:hAnsi="Times New Roman"/>
          <w:sz w:val="24"/>
          <w:szCs w:val="24"/>
          <w:lang w:eastAsia="fr-FR"/>
        </w:rPr>
        <w:t>Considérant que le Procureur général a relevé que sur mandat du 1</w:t>
      </w:r>
      <w:r w:rsidRPr="00DF0B10">
        <w:rPr>
          <w:rFonts w:ascii="Times New Roman" w:eastAsia="Times New Roman" w:hAnsi="Times New Roman"/>
          <w:sz w:val="24"/>
          <w:szCs w:val="24"/>
          <w:vertAlign w:val="superscript"/>
          <w:lang w:eastAsia="fr-FR"/>
        </w:rPr>
        <w:t>er</w:t>
      </w:r>
      <w:r w:rsidRPr="00DF0B10">
        <w:rPr>
          <w:rFonts w:ascii="Times New Roman" w:eastAsia="Times New Roman" w:hAnsi="Times New Roman"/>
          <w:sz w:val="24"/>
          <w:szCs w:val="24"/>
          <w:lang w:eastAsia="fr-FR"/>
        </w:rPr>
        <w:t xml:space="preserve"> décembre 2009, le comptable a payé sur les crédits de la mission « </w:t>
      </w:r>
      <w:proofErr w:type="spellStart"/>
      <w:r w:rsidRPr="00DF0B10">
        <w:rPr>
          <w:rFonts w:ascii="Times New Roman" w:eastAsia="Times New Roman" w:hAnsi="Times New Roman"/>
          <w:sz w:val="24"/>
          <w:szCs w:val="24"/>
          <w:lang w:eastAsia="fr-FR"/>
        </w:rPr>
        <w:t>Ecologie</w:t>
      </w:r>
      <w:proofErr w:type="spellEnd"/>
      <w:r w:rsidRPr="00DF0B10">
        <w:rPr>
          <w:rFonts w:ascii="Times New Roman" w:eastAsia="Times New Roman" w:hAnsi="Times New Roman"/>
          <w:sz w:val="24"/>
          <w:szCs w:val="24"/>
          <w:lang w:eastAsia="fr-FR"/>
        </w:rPr>
        <w:t>, développement et aménagement durables » la somme de 53 001 € TTC au profit de la société « SOCOMATRA » justifiée par une  simple facture du 30 novembre 2009</w:t>
      </w:r>
      <w:r w:rsidR="00BA3484">
        <w:rPr>
          <w:rFonts w:ascii="Times New Roman" w:eastAsia="Times New Roman" w:hAnsi="Times New Roman"/>
          <w:sz w:val="24"/>
          <w:szCs w:val="24"/>
          <w:lang w:eastAsia="fr-FR"/>
        </w:rPr>
        <w:t> ;</w:t>
      </w:r>
    </w:p>
    <w:p w:rsidR="00DF0B10" w:rsidRPr="00DF0B10" w:rsidRDefault="00DF0B10" w:rsidP="004E2F1C">
      <w:pPr>
        <w:spacing w:after="0" w:line="240" w:lineRule="auto"/>
        <w:ind w:left="284" w:firstLine="567"/>
        <w:jc w:val="both"/>
        <w:rPr>
          <w:rFonts w:ascii="Times New Roman" w:eastAsia="Times New Roman" w:hAnsi="Times New Roman"/>
          <w:b/>
          <w:sz w:val="24"/>
          <w:szCs w:val="24"/>
          <w:lang w:eastAsia="fr-FR"/>
        </w:rPr>
      </w:pPr>
    </w:p>
    <w:p w:rsidR="00DF0B10" w:rsidRPr="00DF0B10" w:rsidRDefault="00DF0B10" w:rsidP="004E2F1C">
      <w:pPr>
        <w:spacing w:after="0" w:line="240" w:lineRule="auto"/>
        <w:ind w:left="284" w:firstLine="567"/>
        <w:jc w:val="both"/>
        <w:rPr>
          <w:rFonts w:ascii="Times New Roman" w:eastAsia="Times New Roman" w:hAnsi="Times New Roman"/>
          <w:sz w:val="24"/>
          <w:szCs w:val="24"/>
          <w:lang w:eastAsia="fr-FR"/>
        </w:rPr>
      </w:pPr>
      <w:r w:rsidRPr="00DF0B10">
        <w:rPr>
          <w:rFonts w:ascii="Times New Roman" w:eastAsia="Times New Roman" w:hAnsi="Times New Roman"/>
          <w:sz w:val="24"/>
          <w:szCs w:val="24"/>
          <w:lang w:eastAsia="fr-FR"/>
        </w:rPr>
        <w:t xml:space="preserve">Considérant qu’il résulte des articles 1 et 11 du code des marchés publics, dans sa version au 20 décembre 2008, que </w:t>
      </w:r>
      <w:r w:rsidRPr="00DF0B10">
        <w:rPr>
          <w:rFonts w:ascii="Times New Roman" w:eastAsia="Times New Roman" w:hAnsi="Times New Roman"/>
          <w:i/>
          <w:sz w:val="24"/>
          <w:szCs w:val="24"/>
          <w:lang w:eastAsia="fr-FR"/>
        </w:rPr>
        <w:t>« les marchés publics sont les contrats conclus à titre onéreux entre les pouvoirs adjudicateurs définis et des opérateur</w:t>
      </w:r>
      <w:r w:rsidR="006471CF">
        <w:rPr>
          <w:rFonts w:ascii="Times New Roman" w:eastAsia="Times New Roman" w:hAnsi="Times New Roman"/>
          <w:i/>
          <w:sz w:val="24"/>
          <w:szCs w:val="24"/>
          <w:lang w:eastAsia="fr-FR"/>
        </w:rPr>
        <w:t>s économiques publics ou privés</w:t>
      </w:r>
      <w:r w:rsidRPr="00DF0B10">
        <w:rPr>
          <w:rFonts w:ascii="Times New Roman" w:eastAsia="Times New Roman" w:hAnsi="Times New Roman"/>
          <w:i/>
          <w:sz w:val="24"/>
          <w:szCs w:val="24"/>
          <w:lang w:eastAsia="fr-FR"/>
        </w:rPr>
        <w:t xml:space="preserve"> pour répondre à leurs besoins en matière de travaux, de fournitures ou de services</w:t>
      </w:r>
      <w:r w:rsidRPr="00DF0B10">
        <w:rPr>
          <w:rFonts w:ascii="Times New Roman" w:eastAsia="Times New Roman" w:hAnsi="Times New Roman"/>
          <w:sz w:val="24"/>
          <w:szCs w:val="24"/>
          <w:lang w:eastAsia="fr-FR"/>
        </w:rPr>
        <w:t> » et que « </w:t>
      </w:r>
      <w:r w:rsidRPr="00DF0B10">
        <w:rPr>
          <w:rFonts w:ascii="Times New Roman" w:eastAsia="Times New Roman" w:hAnsi="Times New Roman"/>
          <w:i/>
          <w:sz w:val="24"/>
          <w:szCs w:val="24"/>
          <w:lang w:eastAsia="fr-FR"/>
        </w:rPr>
        <w:t>les marchés et accords-cadres d’un montant égal ou supérieur à 20 000€</w:t>
      </w:r>
      <w:r w:rsidR="00BA3484">
        <w:rPr>
          <w:rFonts w:ascii="Times New Roman" w:eastAsia="Times New Roman" w:hAnsi="Times New Roman"/>
          <w:i/>
          <w:sz w:val="24"/>
          <w:szCs w:val="24"/>
          <w:lang w:eastAsia="fr-FR"/>
        </w:rPr>
        <w:t> </w:t>
      </w:r>
      <w:r w:rsidRPr="00DF0B10">
        <w:rPr>
          <w:rFonts w:ascii="Times New Roman" w:eastAsia="Times New Roman" w:hAnsi="Times New Roman"/>
          <w:i/>
          <w:sz w:val="24"/>
          <w:szCs w:val="24"/>
          <w:lang w:eastAsia="fr-FR"/>
        </w:rPr>
        <w:t>HT sont passés sous forme écrite</w:t>
      </w:r>
      <w:r w:rsidRPr="00DF0B10">
        <w:rPr>
          <w:rFonts w:ascii="Times New Roman" w:eastAsia="Times New Roman" w:hAnsi="Times New Roman"/>
          <w:sz w:val="24"/>
          <w:szCs w:val="24"/>
          <w:lang w:eastAsia="fr-FR"/>
        </w:rPr>
        <w:t xml:space="preserve"> » ; </w:t>
      </w:r>
    </w:p>
    <w:p w:rsidR="00DF0B10" w:rsidRPr="00DF0B10" w:rsidRDefault="00DF0B10" w:rsidP="004E2F1C">
      <w:pPr>
        <w:spacing w:after="0" w:line="240" w:lineRule="auto"/>
        <w:ind w:left="284" w:firstLine="567"/>
        <w:jc w:val="both"/>
        <w:rPr>
          <w:rFonts w:ascii="Times New Roman" w:eastAsia="Times New Roman" w:hAnsi="Times New Roman"/>
          <w:sz w:val="24"/>
          <w:szCs w:val="24"/>
          <w:lang w:eastAsia="fr-FR"/>
        </w:rPr>
      </w:pPr>
    </w:p>
    <w:p w:rsidR="00DF0B10" w:rsidRPr="00DF0B10" w:rsidRDefault="00DF0B10" w:rsidP="004E2F1C">
      <w:pPr>
        <w:spacing w:after="0" w:line="240" w:lineRule="auto"/>
        <w:ind w:left="284" w:firstLine="567"/>
        <w:jc w:val="both"/>
        <w:rPr>
          <w:rFonts w:ascii="Times New Roman" w:eastAsia="Times New Roman" w:hAnsi="Times New Roman"/>
          <w:sz w:val="24"/>
          <w:szCs w:val="24"/>
          <w:lang w:eastAsia="fr-FR"/>
        </w:rPr>
      </w:pPr>
      <w:r w:rsidRPr="00DF0B10">
        <w:rPr>
          <w:rFonts w:ascii="Times New Roman" w:eastAsia="Times New Roman" w:hAnsi="Times New Roman"/>
          <w:sz w:val="24"/>
          <w:szCs w:val="24"/>
          <w:lang w:eastAsia="fr-FR"/>
        </w:rPr>
        <w:t xml:space="preserve">Considérant que l’instruction codificatrice n° 03-060-B du 17 novembre 2003 susvisée prévoit en son paragraphe 4.2.1. </w:t>
      </w:r>
      <w:r w:rsidRPr="00BA3484">
        <w:rPr>
          <w:rFonts w:ascii="Times New Roman" w:eastAsia="Times New Roman" w:hAnsi="Times New Roman"/>
          <w:sz w:val="24"/>
          <w:szCs w:val="24"/>
          <w:lang w:eastAsia="fr-FR"/>
        </w:rPr>
        <w:t>« </w:t>
      </w:r>
      <w:r w:rsidRPr="00DF0B10">
        <w:rPr>
          <w:rFonts w:ascii="Times New Roman" w:eastAsia="Times New Roman" w:hAnsi="Times New Roman"/>
          <w:i/>
          <w:sz w:val="24"/>
          <w:szCs w:val="24"/>
          <w:lang w:eastAsia="fr-FR"/>
        </w:rPr>
        <w:t>marchés publics passés sans formalités préalables faisant l’objet d’un contrat écrit</w:t>
      </w:r>
      <w:r w:rsidRPr="00BA3484">
        <w:rPr>
          <w:rFonts w:ascii="Times New Roman" w:eastAsia="Times New Roman" w:hAnsi="Times New Roman"/>
          <w:sz w:val="24"/>
          <w:szCs w:val="24"/>
          <w:lang w:eastAsia="fr-FR"/>
        </w:rPr>
        <w:t> »</w:t>
      </w:r>
      <w:r w:rsidRPr="00DF0B10">
        <w:rPr>
          <w:rFonts w:ascii="Times New Roman" w:eastAsia="Times New Roman" w:hAnsi="Times New Roman"/>
          <w:sz w:val="24"/>
          <w:szCs w:val="24"/>
          <w:lang w:eastAsia="fr-FR"/>
        </w:rPr>
        <w:t xml:space="preserve"> que doivent être fournis au comptable</w:t>
      </w:r>
      <w:r w:rsidR="00BA3484">
        <w:rPr>
          <w:rFonts w:ascii="Times New Roman" w:eastAsia="Times New Roman" w:hAnsi="Times New Roman"/>
          <w:sz w:val="24"/>
          <w:szCs w:val="24"/>
          <w:lang w:eastAsia="fr-FR"/>
        </w:rPr>
        <w:t>,</w:t>
      </w:r>
      <w:r w:rsidRPr="00DF0B10">
        <w:rPr>
          <w:rFonts w:ascii="Times New Roman" w:eastAsia="Times New Roman" w:hAnsi="Times New Roman"/>
          <w:sz w:val="24"/>
          <w:szCs w:val="24"/>
          <w:lang w:eastAsia="fr-FR"/>
        </w:rPr>
        <w:t xml:space="preserve"> à l’occasion du premier paiement</w:t>
      </w:r>
      <w:r w:rsidR="00BA3484">
        <w:rPr>
          <w:rFonts w:ascii="Times New Roman" w:eastAsia="Times New Roman" w:hAnsi="Times New Roman"/>
          <w:sz w:val="24"/>
          <w:szCs w:val="24"/>
          <w:lang w:eastAsia="fr-FR"/>
        </w:rPr>
        <w:t>,</w:t>
      </w:r>
      <w:r w:rsidRPr="00DF0B10">
        <w:rPr>
          <w:rFonts w:ascii="Times New Roman" w:eastAsia="Times New Roman" w:hAnsi="Times New Roman"/>
          <w:sz w:val="24"/>
          <w:szCs w:val="24"/>
          <w:lang w:eastAsia="fr-FR"/>
        </w:rPr>
        <w:t xml:space="preserve"> le contrat et</w:t>
      </w:r>
      <w:r w:rsidR="00BA3484" w:rsidRPr="00DF0B10">
        <w:rPr>
          <w:rFonts w:ascii="Times New Roman" w:eastAsia="Times New Roman" w:hAnsi="Times New Roman"/>
          <w:sz w:val="24"/>
          <w:szCs w:val="24"/>
          <w:lang w:eastAsia="fr-FR"/>
        </w:rPr>
        <w:t>,</w:t>
      </w:r>
      <w:r w:rsidRPr="00DF0B10">
        <w:rPr>
          <w:rFonts w:ascii="Times New Roman" w:eastAsia="Times New Roman" w:hAnsi="Times New Roman"/>
          <w:sz w:val="24"/>
          <w:szCs w:val="24"/>
          <w:lang w:eastAsia="fr-FR"/>
        </w:rPr>
        <w:t xml:space="preserve"> le cas échéant, les annexes ayant des incidences financières ainsi qu’un mémoire ou une facture, et pour les autres paiements, un mémoire ou une facture ;</w:t>
      </w:r>
    </w:p>
    <w:p w:rsidR="00DF0B10" w:rsidRPr="00DF0B10" w:rsidRDefault="00DF0B10" w:rsidP="004E2F1C">
      <w:pPr>
        <w:spacing w:after="0" w:line="240" w:lineRule="auto"/>
        <w:ind w:left="284" w:firstLine="567"/>
        <w:jc w:val="both"/>
        <w:rPr>
          <w:rFonts w:ascii="Times New Roman" w:eastAsia="Times New Roman" w:hAnsi="Times New Roman"/>
          <w:sz w:val="24"/>
          <w:szCs w:val="24"/>
          <w:lang w:eastAsia="fr-FR"/>
        </w:rPr>
      </w:pPr>
    </w:p>
    <w:p w:rsidR="00DF0B10" w:rsidRPr="00DF0B10" w:rsidRDefault="00DF0B10" w:rsidP="004E2F1C">
      <w:pPr>
        <w:spacing w:after="0" w:line="240" w:lineRule="auto"/>
        <w:ind w:left="284" w:firstLine="567"/>
        <w:jc w:val="both"/>
        <w:rPr>
          <w:rFonts w:ascii="Times New Roman" w:eastAsia="Times New Roman" w:hAnsi="Times New Roman"/>
          <w:sz w:val="24"/>
          <w:szCs w:val="24"/>
          <w:lang w:eastAsia="fr-FR"/>
        </w:rPr>
      </w:pPr>
      <w:r w:rsidRPr="00DF0B10">
        <w:rPr>
          <w:rFonts w:ascii="Times New Roman" w:eastAsia="Times New Roman" w:hAnsi="Times New Roman"/>
          <w:sz w:val="24"/>
          <w:szCs w:val="24"/>
          <w:lang w:eastAsia="fr-FR"/>
        </w:rPr>
        <w:t>Considérant que la responsabilité des comptables publics s’apprécie au moment du paiement ;  que, faute des pièces requises, le comptable n’était pas en mesure d’exercer les contrôles qui, selon les dispositions combinées des articles 12 et 13 du décret n° 62-1587 du 29 décembre 1962 du règlement général sur la comptabilité publique susvisé, portent notamment sur la « </w:t>
      </w:r>
      <w:r w:rsidRPr="00DF0B10">
        <w:rPr>
          <w:rFonts w:ascii="Times New Roman" w:eastAsia="Times New Roman" w:hAnsi="Times New Roman"/>
          <w:i/>
          <w:sz w:val="24"/>
          <w:szCs w:val="24"/>
          <w:lang w:eastAsia="fr-FR"/>
        </w:rPr>
        <w:t>production des justifications</w:t>
      </w:r>
      <w:r w:rsidRPr="00DF0B10">
        <w:rPr>
          <w:rFonts w:ascii="Times New Roman" w:eastAsia="Times New Roman" w:hAnsi="Times New Roman"/>
          <w:sz w:val="24"/>
          <w:szCs w:val="24"/>
          <w:lang w:eastAsia="fr-FR"/>
        </w:rPr>
        <w:t> » ;</w:t>
      </w:r>
    </w:p>
    <w:p w:rsidR="00DF0B10" w:rsidRPr="00DF0B10" w:rsidRDefault="00DF0B10" w:rsidP="004E2F1C">
      <w:pPr>
        <w:spacing w:after="0" w:line="240" w:lineRule="auto"/>
        <w:ind w:left="284" w:firstLine="567"/>
        <w:jc w:val="both"/>
        <w:rPr>
          <w:rFonts w:ascii="Times New Roman" w:eastAsia="Times New Roman" w:hAnsi="Times New Roman"/>
          <w:sz w:val="24"/>
          <w:szCs w:val="24"/>
          <w:lang w:eastAsia="fr-FR"/>
        </w:rPr>
      </w:pPr>
    </w:p>
    <w:p w:rsidR="00DF0B10" w:rsidRPr="00DF0B10" w:rsidRDefault="00DF0B10" w:rsidP="004E2F1C">
      <w:pPr>
        <w:spacing w:after="0" w:line="240" w:lineRule="auto"/>
        <w:ind w:left="284" w:firstLine="567"/>
        <w:jc w:val="both"/>
        <w:rPr>
          <w:rFonts w:ascii="Times New Roman" w:eastAsia="Times New Roman" w:hAnsi="Times New Roman"/>
          <w:sz w:val="24"/>
          <w:szCs w:val="24"/>
          <w:lang w:eastAsia="fr-FR"/>
        </w:rPr>
      </w:pPr>
      <w:r w:rsidRPr="00DF0B10">
        <w:rPr>
          <w:rFonts w:ascii="Times New Roman" w:eastAsia="Times New Roman" w:hAnsi="Times New Roman"/>
          <w:sz w:val="24"/>
          <w:szCs w:val="24"/>
          <w:lang w:eastAsia="fr-FR"/>
        </w:rPr>
        <w:t>Considérant qu’à l’époque des faits, le seuil de 4 000 € prévu pour les achats sur facture avait été temporairement relevé à 20 000 € hors taxe ;</w:t>
      </w:r>
    </w:p>
    <w:p w:rsidR="00DF0B10" w:rsidRPr="00DF0B10" w:rsidRDefault="00DF0B10" w:rsidP="004E2F1C">
      <w:pPr>
        <w:spacing w:after="0" w:line="240" w:lineRule="auto"/>
        <w:ind w:left="284" w:firstLine="567"/>
        <w:jc w:val="both"/>
        <w:rPr>
          <w:rFonts w:ascii="Times New Roman" w:eastAsia="Times New Roman" w:hAnsi="Times New Roman"/>
          <w:sz w:val="24"/>
          <w:szCs w:val="24"/>
          <w:lang w:eastAsia="fr-FR"/>
        </w:rPr>
      </w:pPr>
    </w:p>
    <w:p w:rsidR="00DF0B10" w:rsidRPr="00DF0B10" w:rsidRDefault="00DF0B10" w:rsidP="004E2F1C">
      <w:pPr>
        <w:spacing w:after="0" w:line="240" w:lineRule="auto"/>
        <w:ind w:left="284" w:firstLine="567"/>
        <w:jc w:val="both"/>
        <w:rPr>
          <w:rFonts w:ascii="Times New Roman" w:eastAsia="Times New Roman" w:hAnsi="Times New Roman"/>
          <w:sz w:val="24"/>
          <w:szCs w:val="24"/>
          <w:lang w:eastAsia="fr-FR"/>
        </w:rPr>
      </w:pPr>
      <w:r w:rsidRPr="00DF0B10">
        <w:rPr>
          <w:rFonts w:ascii="Times New Roman" w:eastAsia="Times New Roman" w:hAnsi="Times New Roman"/>
          <w:sz w:val="24"/>
          <w:szCs w:val="24"/>
          <w:lang w:eastAsia="fr-FR"/>
        </w:rPr>
        <w:t>Considérant qu’à défaut d’engagement  écrit des parties antérieur à l’</w:t>
      </w:r>
      <w:r w:rsidR="004255E3" w:rsidRPr="00DF0B10">
        <w:rPr>
          <w:rFonts w:ascii="Times New Roman" w:eastAsia="Times New Roman" w:hAnsi="Times New Roman"/>
          <w:sz w:val="24"/>
          <w:szCs w:val="24"/>
          <w:lang w:eastAsia="fr-FR"/>
        </w:rPr>
        <w:t>exécution</w:t>
      </w:r>
      <w:r w:rsidRPr="00DF0B10">
        <w:rPr>
          <w:rFonts w:ascii="Times New Roman" w:eastAsia="Times New Roman" w:hAnsi="Times New Roman"/>
          <w:sz w:val="24"/>
          <w:szCs w:val="24"/>
          <w:lang w:eastAsia="fr-FR"/>
        </w:rPr>
        <w:t xml:space="preserve"> des prestations, le comptable aurait dû suspendre le paiement du mandat susmentionné, le montant unitaire dépassant le seuil des 20</w:t>
      </w:r>
      <w:r w:rsidR="00131CF9">
        <w:rPr>
          <w:rFonts w:ascii="Times New Roman" w:eastAsia="Times New Roman" w:hAnsi="Times New Roman"/>
          <w:sz w:val="24"/>
          <w:szCs w:val="24"/>
          <w:lang w:eastAsia="fr-FR"/>
        </w:rPr>
        <w:t> </w:t>
      </w:r>
      <w:r w:rsidRPr="00DF0B10">
        <w:rPr>
          <w:rFonts w:ascii="Times New Roman" w:eastAsia="Times New Roman" w:hAnsi="Times New Roman"/>
          <w:sz w:val="24"/>
          <w:szCs w:val="24"/>
          <w:lang w:eastAsia="fr-FR"/>
        </w:rPr>
        <w:t>000</w:t>
      </w:r>
      <w:r w:rsidR="00131CF9">
        <w:rPr>
          <w:rFonts w:ascii="Times New Roman" w:eastAsia="Times New Roman" w:hAnsi="Times New Roman"/>
          <w:sz w:val="24"/>
          <w:szCs w:val="24"/>
          <w:lang w:eastAsia="fr-FR"/>
        </w:rPr>
        <w:t xml:space="preserve"> </w:t>
      </w:r>
      <w:r w:rsidRPr="00DF0B10">
        <w:rPr>
          <w:rFonts w:ascii="Times New Roman" w:eastAsia="Times New Roman" w:hAnsi="Times New Roman"/>
          <w:sz w:val="24"/>
          <w:szCs w:val="24"/>
          <w:lang w:eastAsia="fr-FR"/>
        </w:rPr>
        <w:t>€ hors taxe, et en informer l’ordonnateur en application de l’article 37 du décret n°</w:t>
      </w:r>
      <w:r w:rsidR="00BA3484">
        <w:rPr>
          <w:rFonts w:ascii="Times New Roman" w:eastAsia="Times New Roman" w:hAnsi="Times New Roman"/>
          <w:sz w:val="24"/>
          <w:szCs w:val="24"/>
          <w:lang w:eastAsia="fr-FR"/>
        </w:rPr>
        <w:t> </w:t>
      </w:r>
      <w:r w:rsidRPr="00DF0B10">
        <w:rPr>
          <w:rFonts w:ascii="Times New Roman" w:eastAsia="Times New Roman" w:hAnsi="Times New Roman"/>
          <w:sz w:val="24"/>
          <w:szCs w:val="24"/>
          <w:lang w:eastAsia="fr-FR"/>
        </w:rPr>
        <w:t>62-1587 du 29 décembre 1962 précité ;</w:t>
      </w:r>
    </w:p>
    <w:p w:rsidR="00DF0B10" w:rsidRPr="00DF0B10" w:rsidRDefault="00DF0B10" w:rsidP="004E2F1C">
      <w:pPr>
        <w:spacing w:after="0" w:line="240" w:lineRule="auto"/>
        <w:ind w:left="284" w:firstLine="567"/>
        <w:jc w:val="both"/>
        <w:rPr>
          <w:rFonts w:ascii="Times New Roman" w:eastAsia="Times New Roman" w:hAnsi="Times New Roman"/>
          <w:sz w:val="24"/>
          <w:szCs w:val="24"/>
          <w:lang w:eastAsia="fr-FR"/>
        </w:rPr>
      </w:pPr>
    </w:p>
    <w:p w:rsidR="00DF0B10" w:rsidRPr="00DF0B10" w:rsidRDefault="00DF0B10" w:rsidP="004E2F1C">
      <w:pPr>
        <w:spacing w:after="0" w:line="240" w:lineRule="auto"/>
        <w:ind w:left="284" w:firstLine="567"/>
        <w:jc w:val="both"/>
        <w:rPr>
          <w:rFonts w:ascii="Times New Roman" w:eastAsia="Times New Roman" w:hAnsi="Times New Roman"/>
          <w:sz w:val="24"/>
          <w:szCs w:val="24"/>
          <w:lang w:eastAsia="fr-FR"/>
        </w:rPr>
      </w:pPr>
      <w:r w:rsidRPr="00DF0B10">
        <w:rPr>
          <w:rFonts w:ascii="Times New Roman" w:eastAsia="Times New Roman" w:hAnsi="Times New Roman"/>
          <w:sz w:val="24"/>
          <w:szCs w:val="24"/>
          <w:lang w:eastAsia="fr-FR"/>
        </w:rPr>
        <w:t>Considérant qu’en application du 3</w:t>
      </w:r>
      <w:r w:rsidRPr="00DF0B10">
        <w:rPr>
          <w:rFonts w:ascii="Times New Roman" w:eastAsia="Times New Roman" w:hAnsi="Times New Roman"/>
          <w:sz w:val="24"/>
          <w:szCs w:val="24"/>
          <w:vertAlign w:val="superscript"/>
          <w:lang w:eastAsia="fr-FR"/>
        </w:rPr>
        <w:t>ème</w:t>
      </w:r>
      <w:r w:rsidRPr="00DF0B10">
        <w:rPr>
          <w:rFonts w:ascii="Times New Roman" w:eastAsia="Times New Roman" w:hAnsi="Times New Roman"/>
          <w:sz w:val="24"/>
          <w:szCs w:val="24"/>
          <w:lang w:eastAsia="fr-FR"/>
        </w:rPr>
        <w:t xml:space="preserve"> alinéa du paragraphe I de l’article 60 de la loi du </w:t>
      </w:r>
      <w:r w:rsidR="00131CF9">
        <w:rPr>
          <w:rFonts w:ascii="Times New Roman" w:eastAsia="Times New Roman" w:hAnsi="Times New Roman"/>
          <w:sz w:val="24"/>
          <w:szCs w:val="24"/>
          <w:lang w:eastAsia="fr-FR"/>
        </w:rPr>
        <w:br/>
      </w:r>
      <w:r w:rsidRPr="00DF0B10">
        <w:rPr>
          <w:rFonts w:ascii="Times New Roman" w:eastAsia="Times New Roman" w:hAnsi="Times New Roman"/>
          <w:sz w:val="24"/>
          <w:szCs w:val="24"/>
          <w:lang w:eastAsia="fr-FR"/>
        </w:rPr>
        <w:t>23 février 1963 susvisée, la responsabilité personnelle et pécuniaire du comptable se trouve engagée dès lors qu’une dépense a été irrégulièrement payée ;</w:t>
      </w:r>
    </w:p>
    <w:p w:rsidR="00DF0B10" w:rsidRPr="00DF0B10" w:rsidRDefault="00DF0B10" w:rsidP="004E2F1C">
      <w:pPr>
        <w:spacing w:after="0" w:line="240" w:lineRule="auto"/>
        <w:ind w:left="284" w:firstLine="567"/>
        <w:jc w:val="both"/>
        <w:rPr>
          <w:rFonts w:ascii="Times New Roman" w:eastAsia="Times New Roman" w:hAnsi="Times New Roman"/>
          <w:sz w:val="24"/>
          <w:szCs w:val="24"/>
          <w:lang w:eastAsia="fr-FR"/>
        </w:rPr>
      </w:pPr>
    </w:p>
    <w:p w:rsidR="00DF0B10" w:rsidRPr="00DF0B10" w:rsidRDefault="00DF0B10" w:rsidP="004E2F1C">
      <w:pPr>
        <w:spacing w:after="0" w:line="240" w:lineRule="auto"/>
        <w:ind w:left="284" w:firstLine="567"/>
        <w:jc w:val="both"/>
        <w:rPr>
          <w:rFonts w:ascii="Times New Roman" w:eastAsia="Times New Roman" w:hAnsi="Times New Roman"/>
          <w:i/>
          <w:sz w:val="24"/>
          <w:szCs w:val="24"/>
          <w:lang w:eastAsia="fr-FR"/>
        </w:rPr>
      </w:pPr>
      <w:r w:rsidRPr="00DF0B10">
        <w:rPr>
          <w:rFonts w:ascii="Times New Roman" w:eastAsia="Times New Roman" w:hAnsi="Times New Roman"/>
          <w:sz w:val="24"/>
          <w:szCs w:val="24"/>
          <w:lang w:eastAsia="fr-FR"/>
        </w:rPr>
        <w:t xml:space="preserve">Considérant que dans ses observations écrites du 13 juin 2013 </w:t>
      </w:r>
      <w:r w:rsidR="00E41425">
        <w:rPr>
          <w:rFonts w:ascii="Times New Roman" w:eastAsia="Times New Roman" w:hAnsi="Times New Roman"/>
          <w:sz w:val="24"/>
          <w:szCs w:val="24"/>
          <w:lang w:eastAsia="fr-FR"/>
        </w:rPr>
        <w:t>M. X</w:t>
      </w:r>
      <w:r w:rsidRPr="00DF0B10">
        <w:rPr>
          <w:rFonts w:ascii="Times New Roman" w:eastAsia="Times New Roman" w:hAnsi="Times New Roman"/>
          <w:sz w:val="24"/>
          <w:szCs w:val="24"/>
          <w:lang w:eastAsia="fr-FR"/>
        </w:rPr>
        <w:t xml:space="preserve"> précise « </w:t>
      </w:r>
      <w:r w:rsidRPr="00DF0B10">
        <w:rPr>
          <w:rFonts w:ascii="Times New Roman" w:eastAsia="Times New Roman" w:hAnsi="Times New Roman"/>
          <w:i/>
          <w:sz w:val="24"/>
          <w:szCs w:val="24"/>
          <w:lang w:eastAsia="fr-FR"/>
        </w:rPr>
        <w:t>le service dépense de l’</w:t>
      </w:r>
      <w:proofErr w:type="spellStart"/>
      <w:r w:rsidRPr="00DF0B10">
        <w:rPr>
          <w:rFonts w:ascii="Times New Roman" w:eastAsia="Times New Roman" w:hAnsi="Times New Roman"/>
          <w:i/>
          <w:sz w:val="24"/>
          <w:szCs w:val="24"/>
          <w:lang w:eastAsia="fr-FR"/>
        </w:rPr>
        <w:t>Etat</w:t>
      </w:r>
      <w:proofErr w:type="spellEnd"/>
      <w:r w:rsidRPr="00DF0B10">
        <w:rPr>
          <w:rFonts w:ascii="Times New Roman" w:eastAsia="Times New Roman" w:hAnsi="Times New Roman"/>
          <w:i/>
          <w:sz w:val="24"/>
          <w:szCs w:val="24"/>
          <w:lang w:eastAsia="fr-FR"/>
        </w:rPr>
        <w:t xml:space="preserve"> de la Trésorerie générale puis de la direction départementale des Finances publiques de Haute-Corse était un service extrêmement réduit (...) ; avec une rotation importante des effectifs (…)</w:t>
      </w:r>
      <w:r w:rsidRPr="00BA3484">
        <w:rPr>
          <w:rFonts w:ascii="Times New Roman" w:eastAsia="Times New Roman" w:hAnsi="Times New Roman"/>
          <w:sz w:val="24"/>
          <w:szCs w:val="24"/>
          <w:lang w:eastAsia="fr-FR"/>
        </w:rPr>
        <w:t> » </w:t>
      </w:r>
      <w:r w:rsidRPr="004255E3">
        <w:rPr>
          <w:rFonts w:ascii="Times New Roman" w:eastAsia="Times New Roman" w:hAnsi="Times New Roman"/>
          <w:sz w:val="24"/>
          <w:szCs w:val="24"/>
          <w:lang w:eastAsia="fr-FR"/>
        </w:rPr>
        <w:t>;</w:t>
      </w:r>
    </w:p>
    <w:p w:rsidR="00DF0B10" w:rsidRPr="00DF0B10" w:rsidRDefault="00DF0B10" w:rsidP="004E2F1C">
      <w:pPr>
        <w:spacing w:after="0" w:line="240" w:lineRule="auto"/>
        <w:ind w:left="284" w:firstLine="567"/>
        <w:jc w:val="both"/>
        <w:rPr>
          <w:rFonts w:ascii="Times New Roman" w:eastAsia="Times New Roman" w:hAnsi="Times New Roman"/>
          <w:sz w:val="24"/>
          <w:szCs w:val="24"/>
          <w:lang w:eastAsia="fr-FR"/>
        </w:rPr>
      </w:pPr>
    </w:p>
    <w:p w:rsidR="00DF0B10" w:rsidRPr="00DF0B10" w:rsidRDefault="00DF0B10" w:rsidP="004E2F1C">
      <w:pPr>
        <w:spacing w:after="0" w:line="240" w:lineRule="auto"/>
        <w:ind w:left="284" w:firstLine="567"/>
        <w:jc w:val="both"/>
        <w:rPr>
          <w:rFonts w:ascii="Times New Roman" w:eastAsia="Times New Roman" w:hAnsi="Times New Roman"/>
          <w:sz w:val="24"/>
          <w:szCs w:val="24"/>
          <w:lang w:eastAsia="fr-FR"/>
        </w:rPr>
      </w:pPr>
      <w:r w:rsidRPr="00DF0B10">
        <w:rPr>
          <w:rFonts w:ascii="Times New Roman" w:eastAsia="Times New Roman" w:hAnsi="Times New Roman"/>
          <w:sz w:val="24"/>
          <w:szCs w:val="24"/>
          <w:lang w:eastAsia="fr-FR"/>
        </w:rPr>
        <w:t>Considérant que ces observations ne sont pas de nature à dégager la responsabilité du comptable ;</w:t>
      </w:r>
    </w:p>
    <w:p w:rsidR="00DF0B10" w:rsidRPr="00DF0B10" w:rsidRDefault="00DF0B10" w:rsidP="004E2F1C">
      <w:pPr>
        <w:spacing w:after="0" w:line="240" w:lineRule="auto"/>
        <w:ind w:left="284" w:firstLine="567"/>
        <w:jc w:val="both"/>
        <w:rPr>
          <w:rFonts w:ascii="Times New Roman" w:eastAsia="Times New Roman" w:hAnsi="Times New Roman"/>
          <w:sz w:val="24"/>
          <w:szCs w:val="24"/>
          <w:lang w:eastAsia="fr-FR"/>
        </w:rPr>
      </w:pPr>
    </w:p>
    <w:p w:rsidR="00DF0B10" w:rsidRPr="00DF0B10" w:rsidRDefault="00DF0B10" w:rsidP="004E2F1C">
      <w:pPr>
        <w:spacing w:after="0" w:line="240" w:lineRule="auto"/>
        <w:ind w:left="284" w:firstLine="567"/>
        <w:jc w:val="both"/>
        <w:rPr>
          <w:rFonts w:ascii="Times New Roman" w:eastAsia="Times New Roman" w:hAnsi="Times New Roman"/>
          <w:sz w:val="24"/>
          <w:szCs w:val="24"/>
          <w:lang w:eastAsia="fr-FR"/>
        </w:rPr>
      </w:pPr>
      <w:r w:rsidRPr="00DF0B10">
        <w:rPr>
          <w:rFonts w:ascii="Times New Roman" w:eastAsia="Times New Roman" w:hAnsi="Times New Roman"/>
          <w:sz w:val="24"/>
          <w:szCs w:val="24"/>
          <w:lang w:eastAsia="fr-FR"/>
        </w:rPr>
        <w:t>Considérant que le manquement du comptable est constitué par le paiement en 2009, en l’absence de documents contractuels signés par les parties d’une facture d’un montant supérieur à 20</w:t>
      </w:r>
      <w:r w:rsidR="00131CF9">
        <w:rPr>
          <w:rFonts w:ascii="Times New Roman" w:eastAsia="Times New Roman" w:hAnsi="Times New Roman"/>
          <w:sz w:val="24"/>
          <w:szCs w:val="24"/>
          <w:lang w:eastAsia="fr-FR"/>
        </w:rPr>
        <w:t> </w:t>
      </w:r>
      <w:r w:rsidRPr="00DF0B10">
        <w:rPr>
          <w:rFonts w:ascii="Times New Roman" w:eastAsia="Times New Roman" w:hAnsi="Times New Roman"/>
          <w:sz w:val="24"/>
          <w:szCs w:val="24"/>
          <w:lang w:eastAsia="fr-FR"/>
        </w:rPr>
        <w:t>000</w:t>
      </w:r>
      <w:r w:rsidR="00131CF9">
        <w:rPr>
          <w:rFonts w:ascii="Times New Roman" w:eastAsia="Times New Roman" w:hAnsi="Times New Roman"/>
          <w:sz w:val="24"/>
          <w:szCs w:val="24"/>
          <w:lang w:eastAsia="fr-FR"/>
        </w:rPr>
        <w:t xml:space="preserve"> </w:t>
      </w:r>
      <w:r w:rsidRPr="00DF0B10">
        <w:rPr>
          <w:rFonts w:ascii="Times New Roman" w:eastAsia="Times New Roman" w:hAnsi="Times New Roman"/>
          <w:sz w:val="24"/>
          <w:szCs w:val="24"/>
          <w:lang w:eastAsia="fr-FR"/>
        </w:rPr>
        <w:t>€ HT par prestataire ;</w:t>
      </w:r>
    </w:p>
    <w:p w:rsidR="00DF0B10" w:rsidRPr="00DF0B10" w:rsidRDefault="00DF0B10" w:rsidP="004E2F1C">
      <w:pPr>
        <w:spacing w:after="0" w:line="240" w:lineRule="auto"/>
        <w:ind w:left="284" w:firstLine="567"/>
        <w:jc w:val="both"/>
        <w:rPr>
          <w:rFonts w:ascii="Times New Roman" w:eastAsia="Times New Roman" w:hAnsi="Times New Roman"/>
          <w:sz w:val="24"/>
          <w:szCs w:val="24"/>
          <w:lang w:eastAsia="fr-FR"/>
        </w:rPr>
      </w:pPr>
    </w:p>
    <w:p w:rsidR="00DF0B10" w:rsidRPr="00DF0B10" w:rsidRDefault="00DF0B10" w:rsidP="004E2F1C">
      <w:pPr>
        <w:spacing w:after="0" w:line="240" w:lineRule="auto"/>
        <w:ind w:left="284" w:firstLine="567"/>
        <w:jc w:val="both"/>
        <w:rPr>
          <w:rFonts w:ascii="Times New Roman" w:eastAsia="Times New Roman" w:hAnsi="Times New Roman"/>
          <w:i/>
          <w:sz w:val="24"/>
          <w:szCs w:val="24"/>
          <w:lang w:eastAsia="fr-FR"/>
        </w:rPr>
      </w:pPr>
      <w:r w:rsidRPr="00DF0B10">
        <w:rPr>
          <w:rFonts w:ascii="Times New Roman" w:eastAsia="Times New Roman" w:hAnsi="Times New Roman"/>
          <w:sz w:val="24"/>
          <w:szCs w:val="24"/>
          <w:lang w:eastAsia="fr-FR"/>
        </w:rPr>
        <w:lastRenderedPageBreak/>
        <w:t>Considérant toutefois que la preuve d’un préjudice financier pour l’</w:t>
      </w:r>
      <w:proofErr w:type="spellStart"/>
      <w:r w:rsidRPr="00DF0B10">
        <w:rPr>
          <w:rFonts w:ascii="Times New Roman" w:eastAsia="Times New Roman" w:hAnsi="Times New Roman"/>
          <w:sz w:val="24"/>
          <w:szCs w:val="24"/>
          <w:lang w:eastAsia="fr-FR"/>
        </w:rPr>
        <w:t>Etat</w:t>
      </w:r>
      <w:proofErr w:type="spellEnd"/>
      <w:r w:rsidRPr="00DF0B10">
        <w:rPr>
          <w:rFonts w:ascii="Times New Roman" w:eastAsia="Times New Roman" w:hAnsi="Times New Roman"/>
          <w:sz w:val="24"/>
          <w:szCs w:val="24"/>
          <w:lang w:eastAsia="fr-FR"/>
        </w:rPr>
        <w:t xml:space="preserve"> résultant de ce manquement du comptable ne peut être rapportée ;</w:t>
      </w:r>
      <w:r w:rsidRPr="00DF0B10">
        <w:rPr>
          <w:rFonts w:ascii="Times New Roman" w:eastAsia="Times New Roman" w:hAnsi="Times New Roman"/>
          <w:i/>
          <w:sz w:val="24"/>
          <w:szCs w:val="24"/>
          <w:lang w:eastAsia="fr-FR"/>
        </w:rPr>
        <w:t xml:space="preserve"> </w:t>
      </w:r>
    </w:p>
    <w:p w:rsidR="00DF0B10" w:rsidRPr="00DF0B10" w:rsidRDefault="00DF0B10" w:rsidP="004E2F1C">
      <w:pPr>
        <w:spacing w:after="0" w:line="240" w:lineRule="auto"/>
        <w:ind w:left="284" w:firstLine="567"/>
        <w:jc w:val="both"/>
        <w:rPr>
          <w:rFonts w:ascii="Times New Roman" w:eastAsia="Times New Roman" w:hAnsi="Times New Roman"/>
          <w:sz w:val="24"/>
          <w:szCs w:val="24"/>
          <w:lang w:eastAsia="fr-FR"/>
        </w:rPr>
      </w:pPr>
    </w:p>
    <w:p w:rsidR="00DF0B10" w:rsidRPr="00DF0B10" w:rsidRDefault="00DF0B10" w:rsidP="004E2F1C">
      <w:pPr>
        <w:spacing w:after="0" w:line="240" w:lineRule="auto"/>
        <w:ind w:left="284" w:firstLine="567"/>
        <w:jc w:val="both"/>
        <w:rPr>
          <w:rFonts w:ascii="Times New Roman" w:eastAsia="Times New Roman" w:hAnsi="Times New Roman"/>
          <w:i/>
          <w:sz w:val="24"/>
          <w:szCs w:val="24"/>
          <w:lang w:eastAsia="fr-FR"/>
        </w:rPr>
      </w:pPr>
      <w:r w:rsidRPr="00DF0B10">
        <w:rPr>
          <w:rFonts w:ascii="Times New Roman" w:eastAsia="Times New Roman" w:hAnsi="Times New Roman"/>
          <w:sz w:val="24"/>
          <w:szCs w:val="24"/>
          <w:lang w:eastAsia="fr-FR"/>
        </w:rPr>
        <w:t xml:space="preserve">Considérant que, conformément aux alinéas 1 et 3 du  paragraphe VI de l’article 60 de la loi de finances pour 1963 </w:t>
      </w:r>
      <w:r w:rsidRPr="00DF0B10">
        <w:rPr>
          <w:rFonts w:ascii="Times New Roman" w:eastAsia="Times New Roman" w:hAnsi="Times New Roman"/>
          <w:i/>
          <w:sz w:val="24"/>
          <w:szCs w:val="24"/>
          <w:lang w:eastAsia="fr-FR"/>
        </w:rPr>
        <w:t>«la responsabilité personnelle et pécuniaire prévue au I est mise en jeu par le ministre dont relève le comptable, le ministre chargé du budget ou le juge des comptes dans les conditions qui suivent.(…)</w:t>
      </w:r>
      <w:r w:rsidR="006471CF">
        <w:rPr>
          <w:rFonts w:ascii="Times New Roman" w:eastAsia="Times New Roman" w:hAnsi="Times New Roman"/>
          <w:i/>
          <w:sz w:val="24"/>
          <w:szCs w:val="24"/>
          <w:lang w:eastAsia="fr-FR"/>
        </w:rPr>
        <w:t xml:space="preserve"> </w:t>
      </w:r>
      <w:r w:rsidRPr="00DF0B10">
        <w:rPr>
          <w:rFonts w:ascii="Times New Roman" w:eastAsia="Times New Roman" w:hAnsi="Times New Roman"/>
          <w:i/>
          <w:sz w:val="24"/>
          <w:szCs w:val="24"/>
          <w:lang w:eastAsia="fr-FR"/>
        </w:rPr>
        <w:t>Lorsque le manquement du comptable aux obligations mentionnées au I n’a pas causé de préjudice financier à l’organisme public concerné, le juge des comptes peut l’obliger à s’acquitter d’une somme arrêtée, pour chaque exercice, en tenant compte des circonstances de l’espèce. Le montant maximal de cette somme est fixée par décret en Conseil d’</w:t>
      </w:r>
      <w:proofErr w:type="spellStart"/>
      <w:r w:rsidRPr="00DF0B10">
        <w:rPr>
          <w:rFonts w:ascii="Times New Roman" w:eastAsia="Times New Roman" w:hAnsi="Times New Roman"/>
          <w:i/>
          <w:sz w:val="24"/>
          <w:szCs w:val="24"/>
          <w:lang w:eastAsia="fr-FR"/>
        </w:rPr>
        <w:t>Etat</w:t>
      </w:r>
      <w:proofErr w:type="spellEnd"/>
      <w:r w:rsidRPr="00DF0B10">
        <w:rPr>
          <w:rFonts w:ascii="Times New Roman" w:eastAsia="Times New Roman" w:hAnsi="Times New Roman"/>
          <w:i/>
          <w:sz w:val="24"/>
          <w:szCs w:val="24"/>
          <w:lang w:eastAsia="fr-FR"/>
        </w:rPr>
        <w:t xml:space="preserve"> en fonction du niveau des garanties mentionnées au II » </w:t>
      </w:r>
      <w:r w:rsidRPr="004255E3">
        <w:rPr>
          <w:rFonts w:ascii="Times New Roman" w:eastAsia="Times New Roman" w:hAnsi="Times New Roman"/>
          <w:sz w:val="24"/>
          <w:szCs w:val="24"/>
          <w:lang w:eastAsia="fr-FR"/>
        </w:rPr>
        <w:t>;</w:t>
      </w:r>
    </w:p>
    <w:p w:rsidR="00DF0B10" w:rsidRPr="00DF0B10" w:rsidRDefault="00DF0B10" w:rsidP="004E2F1C">
      <w:pPr>
        <w:spacing w:after="0" w:line="240" w:lineRule="auto"/>
        <w:ind w:left="284" w:firstLine="567"/>
        <w:jc w:val="both"/>
        <w:rPr>
          <w:rFonts w:ascii="Times New Roman" w:eastAsia="Times New Roman" w:hAnsi="Times New Roman"/>
          <w:i/>
          <w:sz w:val="24"/>
          <w:szCs w:val="24"/>
          <w:lang w:eastAsia="fr-FR"/>
        </w:rPr>
      </w:pPr>
    </w:p>
    <w:p w:rsidR="00DF0B10" w:rsidRPr="00DF0B10" w:rsidRDefault="00DF0B10" w:rsidP="004E2F1C">
      <w:pPr>
        <w:spacing w:after="0" w:line="240" w:lineRule="auto"/>
        <w:ind w:left="284" w:firstLine="567"/>
        <w:jc w:val="both"/>
        <w:rPr>
          <w:rFonts w:ascii="Times New Roman" w:eastAsia="Times New Roman" w:hAnsi="Times New Roman"/>
          <w:i/>
          <w:sz w:val="24"/>
          <w:szCs w:val="24"/>
          <w:lang w:eastAsia="fr-FR"/>
        </w:rPr>
      </w:pPr>
      <w:r w:rsidRPr="00DF0B10">
        <w:rPr>
          <w:rFonts w:ascii="Times New Roman" w:eastAsia="Times New Roman" w:hAnsi="Times New Roman"/>
          <w:sz w:val="24"/>
          <w:szCs w:val="24"/>
          <w:lang w:eastAsia="fr-FR"/>
        </w:rPr>
        <w:t>Considérant qu’aux termes du décret n° 2012-1386 du 10 décembre 2012 portant</w:t>
      </w:r>
      <w:r w:rsidRPr="00DF0B10">
        <w:rPr>
          <w:rFonts w:ascii="Times New Roman" w:eastAsia="Times New Roman" w:hAnsi="Times New Roman"/>
          <w:i/>
          <w:sz w:val="24"/>
          <w:szCs w:val="24"/>
          <w:lang w:eastAsia="fr-FR"/>
        </w:rPr>
        <w:t xml:space="preserve"> </w:t>
      </w:r>
      <w:r w:rsidRPr="00DF0B10">
        <w:rPr>
          <w:rFonts w:ascii="Times New Roman" w:eastAsia="Times New Roman" w:hAnsi="Times New Roman"/>
          <w:sz w:val="24"/>
          <w:szCs w:val="24"/>
          <w:lang w:eastAsia="fr-FR"/>
        </w:rPr>
        <w:t>application du deuxième alinéa du VI de l’article 60 modifié susvisé</w:t>
      </w:r>
      <w:r w:rsidRPr="00DF0B10">
        <w:rPr>
          <w:rFonts w:ascii="Times New Roman" w:eastAsia="Times New Roman" w:hAnsi="Times New Roman"/>
          <w:i/>
          <w:sz w:val="24"/>
          <w:szCs w:val="24"/>
          <w:lang w:eastAsia="fr-FR"/>
        </w:rPr>
        <w:t xml:space="preserve"> « la somme maximale pouvant être mise à la charge du comptable,</w:t>
      </w:r>
      <w:r w:rsidR="004255E3">
        <w:rPr>
          <w:rFonts w:ascii="Times New Roman" w:eastAsia="Times New Roman" w:hAnsi="Times New Roman"/>
          <w:i/>
          <w:sz w:val="24"/>
          <w:szCs w:val="24"/>
          <w:lang w:eastAsia="fr-FR"/>
        </w:rPr>
        <w:t xml:space="preserve"> </w:t>
      </w:r>
      <w:r w:rsidRPr="00DF0B10">
        <w:rPr>
          <w:rFonts w:ascii="Times New Roman" w:eastAsia="Times New Roman" w:hAnsi="Times New Roman"/>
          <w:i/>
          <w:sz w:val="24"/>
          <w:szCs w:val="24"/>
          <w:lang w:eastAsia="fr-FR"/>
        </w:rPr>
        <w:t>conformément aux dispositions du deuxième alinéa du VI de l’article 60 de la loi du 23 février 1963 susvisée, est fixée à un millième et demi du cautionnement prévu pour le poste comptable considéré </w:t>
      </w:r>
      <w:r w:rsidRPr="00BA3484">
        <w:rPr>
          <w:rFonts w:ascii="Times New Roman" w:eastAsia="Times New Roman" w:hAnsi="Times New Roman"/>
          <w:sz w:val="24"/>
          <w:szCs w:val="24"/>
          <w:lang w:eastAsia="fr-FR"/>
        </w:rPr>
        <w:t>»</w:t>
      </w:r>
      <w:r w:rsidR="004255E3" w:rsidRPr="00BA3484">
        <w:rPr>
          <w:rFonts w:ascii="Times New Roman" w:eastAsia="Times New Roman" w:hAnsi="Times New Roman"/>
          <w:sz w:val="24"/>
          <w:szCs w:val="24"/>
          <w:lang w:eastAsia="fr-FR"/>
        </w:rPr>
        <w:t xml:space="preserve"> </w:t>
      </w:r>
      <w:r w:rsidRPr="00BA3484">
        <w:rPr>
          <w:rFonts w:ascii="Times New Roman" w:eastAsia="Times New Roman" w:hAnsi="Times New Roman"/>
          <w:sz w:val="24"/>
          <w:szCs w:val="24"/>
          <w:lang w:eastAsia="fr-FR"/>
        </w:rPr>
        <w:t>;</w:t>
      </w:r>
    </w:p>
    <w:p w:rsidR="00DF0B10" w:rsidRPr="00DF0B10" w:rsidRDefault="00DF0B10" w:rsidP="004E2F1C">
      <w:pPr>
        <w:spacing w:after="0" w:line="240" w:lineRule="auto"/>
        <w:ind w:left="284" w:firstLine="567"/>
        <w:jc w:val="both"/>
        <w:rPr>
          <w:rFonts w:ascii="Times New Roman" w:eastAsia="Times New Roman" w:hAnsi="Times New Roman"/>
          <w:i/>
          <w:sz w:val="24"/>
          <w:szCs w:val="24"/>
          <w:lang w:eastAsia="fr-FR"/>
        </w:rPr>
      </w:pPr>
    </w:p>
    <w:p w:rsidR="00DF0B10" w:rsidRPr="00DF0B10" w:rsidRDefault="00DF0B10" w:rsidP="004E2F1C">
      <w:pPr>
        <w:spacing w:after="0" w:line="240" w:lineRule="auto"/>
        <w:ind w:left="284" w:firstLine="567"/>
        <w:jc w:val="both"/>
        <w:rPr>
          <w:rFonts w:ascii="Times New Roman" w:eastAsia="Times New Roman" w:hAnsi="Times New Roman"/>
          <w:sz w:val="24"/>
          <w:szCs w:val="24"/>
          <w:lang w:eastAsia="fr-FR"/>
        </w:rPr>
      </w:pPr>
      <w:r w:rsidRPr="00DF0B10">
        <w:rPr>
          <w:rFonts w:ascii="Times New Roman" w:eastAsia="Times New Roman" w:hAnsi="Times New Roman"/>
          <w:sz w:val="24"/>
          <w:szCs w:val="24"/>
          <w:lang w:eastAsia="fr-FR"/>
        </w:rPr>
        <w:t>Considérant que le montant du cautionnement du comptable s’él</w:t>
      </w:r>
      <w:r w:rsidR="00131CF9">
        <w:rPr>
          <w:rFonts w:ascii="Times New Roman" w:eastAsia="Times New Roman" w:hAnsi="Times New Roman"/>
          <w:sz w:val="24"/>
          <w:szCs w:val="24"/>
          <w:lang w:eastAsia="fr-FR"/>
        </w:rPr>
        <w:t>e</w:t>
      </w:r>
      <w:r w:rsidRPr="00DF0B10">
        <w:rPr>
          <w:rFonts w:ascii="Times New Roman" w:eastAsia="Times New Roman" w:hAnsi="Times New Roman"/>
          <w:sz w:val="24"/>
          <w:szCs w:val="24"/>
          <w:lang w:eastAsia="fr-FR"/>
        </w:rPr>
        <w:t>vait  à 308 000 € en 2009 ; que le montant maximum de la somme non rémissible s’établit dès lors à 462 € ;</w:t>
      </w:r>
    </w:p>
    <w:p w:rsidR="00DF0B10" w:rsidRPr="00DF0B10" w:rsidRDefault="00DF0B10" w:rsidP="004E2F1C">
      <w:pPr>
        <w:spacing w:after="0" w:line="240" w:lineRule="auto"/>
        <w:ind w:left="284" w:firstLine="567"/>
        <w:jc w:val="both"/>
        <w:rPr>
          <w:rFonts w:ascii="Times New Roman" w:eastAsia="Times New Roman" w:hAnsi="Times New Roman"/>
          <w:sz w:val="24"/>
          <w:szCs w:val="24"/>
          <w:lang w:eastAsia="fr-FR"/>
        </w:rPr>
      </w:pPr>
    </w:p>
    <w:p w:rsidR="00DF0B10" w:rsidRPr="00DF0B10" w:rsidRDefault="00DF0B10" w:rsidP="004E2F1C">
      <w:pPr>
        <w:spacing w:after="0" w:line="240" w:lineRule="auto"/>
        <w:ind w:left="284" w:firstLine="567"/>
        <w:jc w:val="both"/>
        <w:rPr>
          <w:rFonts w:ascii="Times New Roman" w:eastAsia="Times New Roman" w:hAnsi="Times New Roman"/>
          <w:sz w:val="24"/>
          <w:szCs w:val="24"/>
          <w:lang w:eastAsia="fr-FR"/>
        </w:rPr>
      </w:pPr>
      <w:r w:rsidRPr="00DF0B10">
        <w:rPr>
          <w:rFonts w:ascii="Times New Roman" w:eastAsia="Times New Roman" w:hAnsi="Times New Roman"/>
          <w:sz w:val="24"/>
          <w:szCs w:val="24"/>
          <w:lang w:eastAsia="fr-FR"/>
        </w:rPr>
        <w:t>Attendu qu’il sera fait une juste appréciation des circonstances de l’espèce en fixant son montant à 300</w:t>
      </w:r>
      <w:r w:rsidR="004E2F1C">
        <w:rPr>
          <w:rFonts w:ascii="Times New Roman" w:eastAsia="Times New Roman" w:hAnsi="Times New Roman"/>
          <w:sz w:val="24"/>
          <w:szCs w:val="24"/>
          <w:lang w:eastAsia="fr-FR"/>
        </w:rPr>
        <w:t xml:space="preserve"> </w:t>
      </w:r>
      <w:r w:rsidRPr="00DF0B10">
        <w:rPr>
          <w:rFonts w:ascii="Times New Roman" w:eastAsia="Times New Roman" w:hAnsi="Times New Roman"/>
          <w:sz w:val="24"/>
          <w:szCs w:val="24"/>
          <w:lang w:eastAsia="fr-FR"/>
        </w:rPr>
        <w:t>€ ;</w:t>
      </w:r>
    </w:p>
    <w:p w:rsidR="00DF0B10" w:rsidRPr="00DF0B10" w:rsidRDefault="00DF0B10" w:rsidP="004E2F1C">
      <w:pPr>
        <w:spacing w:after="0" w:line="240" w:lineRule="auto"/>
        <w:ind w:left="284" w:firstLine="567"/>
        <w:jc w:val="both"/>
        <w:rPr>
          <w:rFonts w:ascii="Times New Roman" w:eastAsia="Times New Roman" w:hAnsi="Times New Roman"/>
          <w:sz w:val="24"/>
          <w:szCs w:val="24"/>
          <w:lang w:eastAsia="fr-FR"/>
        </w:rPr>
      </w:pPr>
    </w:p>
    <w:p w:rsidR="00DF0B10" w:rsidRDefault="00DF0B10" w:rsidP="00DF0B10">
      <w:pPr>
        <w:spacing w:after="0" w:line="240" w:lineRule="auto"/>
        <w:ind w:firstLine="851"/>
        <w:jc w:val="both"/>
        <w:rPr>
          <w:rFonts w:ascii="Times New Roman" w:eastAsia="Times New Roman" w:hAnsi="Times New Roman"/>
          <w:b/>
          <w:sz w:val="24"/>
          <w:szCs w:val="24"/>
          <w:lang w:eastAsia="fr-FR"/>
        </w:rPr>
      </w:pPr>
      <w:r w:rsidRPr="00DF0B10">
        <w:rPr>
          <w:rFonts w:ascii="Times New Roman" w:eastAsia="Times New Roman" w:hAnsi="Times New Roman"/>
          <w:b/>
          <w:sz w:val="24"/>
          <w:szCs w:val="24"/>
          <w:lang w:eastAsia="fr-FR"/>
        </w:rPr>
        <w:t>Par ces motifs :</w:t>
      </w:r>
    </w:p>
    <w:p w:rsidR="004E2F1C" w:rsidRPr="00DF0B10" w:rsidRDefault="004E2F1C" w:rsidP="004E2F1C">
      <w:pPr>
        <w:spacing w:after="0" w:line="240" w:lineRule="auto"/>
        <w:ind w:firstLine="851"/>
        <w:jc w:val="both"/>
        <w:rPr>
          <w:rFonts w:ascii="Times New Roman" w:eastAsia="Times New Roman" w:hAnsi="Times New Roman"/>
          <w:b/>
          <w:sz w:val="24"/>
          <w:szCs w:val="24"/>
          <w:lang w:eastAsia="fr-FR"/>
        </w:rPr>
      </w:pPr>
    </w:p>
    <w:p w:rsidR="00DF0B10" w:rsidRDefault="00DF0B10" w:rsidP="004E2F1C">
      <w:pPr>
        <w:spacing w:after="0" w:line="240" w:lineRule="auto"/>
        <w:ind w:left="851"/>
        <w:jc w:val="both"/>
        <w:rPr>
          <w:rFonts w:ascii="Times New Roman" w:eastAsia="Times New Roman" w:hAnsi="Times New Roman"/>
          <w:sz w:val="24"/>
          <w:szCs w:val="24"/>
          <w:lang w:eastAsia="fr-FR"/>
        </w:rPr>
      </w:pPr>
      <w:r w:rsidRPr="00DF0B10">
        <w:rPr>
          <w:rFonts w:ascii="Times New Roman" w:eastAsia="Times New Roman" w:hAnsi="Times New Roman"/>
          <w:sz w:val="24"/>
          <w:szCs w:val="24"/>
          <w:lang w:eastAsia="fr-FR"/>
        </w:rPr>
        <w:t xml:space="preserve">Il y a lieu, pour le présent manquement, d’obliger le comptable, </w:t>
      </w:r>
      <w:r w:rsidR="00E41425">
        <w:rPr>
          <w:rFonts w:ascii="Times New Roman" w:eastAsia="Times New Roman" w:hAnsi="Times New Roman"/>
          <w:sz w:val="24"/>
          <w:szCs w:val="24"/>
          <w:lang w:eastAsia="fr-FR"/>
        </w:rPr>
        <w:t>M. X</w:t>
      </w:r>
      <w:r w:rsidRPr="00DF0B10">
        <w:rPr>
          <w:rFonts w:ascii="Times New Roman" w:eastAsia="Times New Roman" w:hAnsi="Times New Roman"/>
          <w:sz w:val="24"/>
          <w:szCs w:val="24"/>
          <w:lang w:eastAsia="fr-FR"/>
        </w:rPr>
        <w:t xml:space="preserve">, </w:t>
      </w:r>
      <w:r w:rsidR="00131CF9">
        <w:rPr>
          <w:rFonts w:ascii="Times New Roman" w:eastAsia="Times New Roman" w:hAnsi="Times New Roman"/>
          <w:sz w:val="24"/>
          <w:szCs w:val="24"/>
          <w:lang w:eastAsia="fr-FR"/>
        </w:rPr>
        <w:t>à</w:t>
      </w:r>
      <w:r w:rsidRPr="00DF0B10">
        <w:rPr>
          <w:rFonts w:ascii="Times New Roman" w:eastAsia="Times New Roman" w:hAnsi="Times New Roman"/>
          <w:sz w:val="24"/>
          <w:szCs w:val="24"/>
          <w:lang w:eastAsia="fr-FR"/>
        </w:rPr>
        <w:t xml:space="preserve"> s’acquitter d’une somme non rémissible, arrêtée à 300</w:t>
      </w:r>
      <w:r w:rsidR="00131CF9">
        <w:rPr>
          <w:rFonts w:ascii="Times New Roman" w:eastAsia="Times New Roman" w:hAnsi="Times New Roman"/>
          <w:sz w:val="24"/>
          <w:szCs w:val="24"/>
          <w:lang w:eastAsia="fr-FR"/>
        </w:rPr>
        <w:t xml:space="preserve"> </w:t>
      </w:r>
      <w:r w:rsidRPr="00DF0B10">
        <w:rPr>
          <w:rFonts w:ascii="Times New Roman" w:eastAsia="Times New Roman" w:hAnsi="Times New Roman"/>
          <w:sz w:val="24"/>
          <w:szCs w:val="24"/>
          <w:lang w:eastAsia="fr-FR"/>
        </w:rPr>
        <w:t>€ au titre de l’exercice 2009.</w:t>
      </w:r>
    </w:p>
    <w:p w:rsidR="004E2F1C" w:rsidRPr="00DF0B10" w:rsidRDefault="004E2F1C" w:rsidP="004E2F1C">
      <w:pPr>
        <w:spacing w:after="0" w:line="240" w:lineRule="auto"/>
        <w:ind w:left="851"/>
        <w:jc w:val="both"/>
        <w:rPr>
          <w:rFonts w:ascii="Times New Roman" w:eastAsia="Times New Roman" w:hAnsi="Times New Roman"/>
          <w:sz w:val="24"/>
          <w:szCs w:val="24"/>
          <w:lang w:eastAsia="fr-FR"/>
        </w:rPr>
      </w:pPr>
    </w:p>
    <w:p w:rsidR="00DF0B10" w:rsidRPr="00DF0B10" w:rsidRDefault="00DF0B10" w:rsidP="004E2F1C">
      <w:pPr>
        <w:spacing w:after="0" w:line="240" w:lineRule="auto"/>
        <w:ind w:left="851"/>
        <w:jc w:val="both"/>
        <w:rPr>
          <w:rFonts w:ascii="Times New Roman" w:eastAsia="Times New Roman" w:hAnsi="Times New Roman"/>
          <w:sz w:val="24"/>
          <w:szCs w:val="24"/>
          <w:lang w:eastAsia="fr-FR"/>
        </w:rPr>
      </w:pPr>
      <w:r w:rsidRPr="00DF0B10">
        <w:rPr>
          <w:rFonts w:ascii="Times New Roman" w:eastAsia="Times New Roman" w:hAnsi="Times New Roman"/>
          <w:sz w:val="24"/>
          <w:szCs w:val="24"/>
          <w:lang w:eastAsia="fr-FR"/>
        </w:rPr>
        <w:t>Cette somme ne peut faire l’objet d’une remise gracieuse en application du paragraphe IX de l’article 60 précité.</w:t>
      </w:r>
    </w:p>
    <w:p w:rsidR="00DF0B10" w:rsidRPr="00DF0B10" w:rsidRDefault="00DF0B10" w:rsidP="00DF0B10">
      <w:pPr>
        <w:spacing w:after="0" w:line="240" w:lineRule="auto"/>
        <w:ind w:firstLine="851"/>
        <w:jc w:val="both"/>
        <w:rPr>
          <w:rFonts w:ascii="Times New Roman" w:eastAsia="Times New Roman" w:hAnsi="Times New Roman"/>
          <w:sz w:val="24"/>
          <w:szCs w:val="24"/>
          <w:lang w:eastAsia="fr-FR"/>
        </w:rPr>
      </w:pPr>
    </w:p>
    <w:p w:rsidR="00131CF9" w:rsidRDefault="00131CF9" w:rsidP="004E2F1C">
      <w:pPr>
        <w:spacing w:after="0" w:line="240" w:lineRule="auto"/>
        <w:ind w:firstLine="851"/>
        <w:jc w:val="both"/>
        <w:rPr>
          <w:rFonts w:ascii="Times New Roman" w:eastAsia="Times New Roman" w:hAnsi="Times New Roman"/>
          <w:b/>
          <w:sz w:val="24"/>
          <w:szCs w:val="24"/>
          <w:lang w:eastAsia="fr-FR"/>
        </w:rPr>
      </w:pPr>
    </w:p>
    <w:p w:rsidR="004255E3" w:rsidRDefault="004255E3" w:rsidP="004E2F1C">
      <w:pPr>
        <w:spacing w:after="0" w:line="240" w:lineRule="auto"/>
        <w:ind w:firstLine="851"/>
        <w:jc w:val="both"/>
        <w:rPr>
          <w:rFonts w:ascii="Times New Roman" w:eastAsia="Times New Roman" w:hAnsi="Times New Roman"/>
          <w:b/>
          <w:sz w:val="24"/>
          <w:szCs w:val="24"/>
          <w:lang w:eastAsia="fr-FR"/>
        </w:rPr>
      </w:pPr>
    </w:p>
    <w:p w:rsidR="00DF0B10" w:rsidRPr="00DF0B10" w:rsidRDefault="00DF0B10" w:rsidP="004E2F1C">
      <w:pPr>
        <w:spacing w:after="0" w:line="240" w:lineRule="auto"/>
        <w:ind w:firstLine="851"/>
        <w:jc w:val="both"/>
        <w:rPr>
          <w:rFonts w:ascii="Times New Roman" w:eastAsia="Times New Roman" w:hAnsi="Times New Roman"/>
          <w:b/>
          <w:sz w:val="24"/>
          <w:szCs w:val="24"/>
          <w:lang w:eastAsia="fr-FR"/>
        </w:rPr>
      </w:pPr>
      <w:r w:rsidRPr="00DF0B10">
        <w:rPr>
          <w:rFonts w:ascii="Times New Roman" w:eastAsia="Times New Roman" w:hAnsi="Times New Roman"/>
          <w:b/>
          <w:sz w:val="24"/>
          <w:szCs w:val="24"/>
          <w:lang w:eastAsia="fr-FR"/>
        </w:rPr>
        <w:t>Charge n° 5 au titre de l’exercice 2009</w:t>
      </w:r>
    </w:p>
    <w:p w:rsidR="00DF0B10" w:rsidRPr="00DF0B10" w:rsidRDefault="00DF0B10" w:rsidP="00DF0B10">
      <w:pPr>
        <w:spacing w:after="0" w:line="240" w:lineRule="auto"/>
        <w:jc w:val="both"/>
        <w:rPr>
          <w:rFonts w:ascii="Times New Roman" w:eastAsia="Times New Roman" w:hAnsi="Times New Roman"/>
          <w:sz w:val="24"/>
          <w:szCs w:val="24"/>
          <w:lang w:eastAsia="fr-FR"/>
        </w:rPr>
      </w:pPr>
    </w:p>
    <w:p w:rsidR="00DF0B10" w:rsidRPr="00DF0B10" w:rsidRDefault="00DF0B10" w:rsidP="004E2F1C">
      <w:pPr>
        <w:spacing w:after="0" w:line="240" w:lineRule="auto"/>
        <w:ind w:left="284" w:firstLine="567"/>
        <w:jc w:val="both"/>
        <w:rPr>
          <w:rFonts w:ascii="Times New Roman" w:eastAsia="Times New Roman" w:hAnsi="Times New Roman"/>
          <w:sz w:val="24"/>
          <w:szCs w:val="24"/>
          <w:lang w:eastAsia="fr-FR"/>
        </w:rPr>
      </w:pPr>
      <w:r w:rsidRPr="00DF0B10">
        <w:rPr>
          <w:rFonts w:ascii="Times New Roman" w:eastAsia="Times New Roman" w:hAnsi="Times New Roman"/>
          <w:sz w:val="24"/>
          <w:szCs w:val="24"/>
          <w:lang w:eastAsia="fr-FR"/>
        </w:rPr>
        <w:t>Considérant que le Procureur général a relevé que sur mandat  du 7 octobre 2009, le comptable avait payé sur les crédits de la mission « </w:t>
      </w:r>
      <w:proofErr w:type="spellStart"/>
      <w:r w:rsidRPr="00DF0B10">
        <w:rPr>
          <w:rFonts w:ascii="Times New Roman" w:eastAsia="Times New Roman" w:hAnsi="Times New Roman"/>
          <w:sz w:val="24"/>
          <w:szCs w:val="24"/>
          <w:lang w:eastAsia="fr-FR"/>
        </w:rPr>
        <w:t>Ecologie</w:t>
      </w:r>
      <w:proofErr w:type="spellEnd"/>
      <w:r w:rsidRPr="00DF0B10">
        <w:rPr>
          <w:rFonts w:ascii="Times New Roman" w:eastAsia="Times New Roman" w:hAnsi="Times New Roman"/>
          <w:sz w:val="24"/>
          <w:szCs w:val="24"/>
          <w:lang w:eastAsia="fr-FR"/>
        </w:rPr>
        <w:t>, développement et aménagement durables » la somme de 33 216,87 € TTC au profit de la société «ROCK », appuyée  par une simple facture du 29 septembre 2009</w:t>
      </w:r>
      <w:r w:rsidR="0063326B">
        <w:rPr>
          <w:rFonts w:ascii="Times New Roman" w:eastAsia="Times New Roman" w:hAnsi="Times New Roman"/>
          <w:sz w:val="24"/>
          <w:szCs w:val="24"/>
          <w:lang w:eastAsia="fr-FR"/>
        </w:rPr>
        <w:t> ;</w:t>
      </w:r>
    </w:p>
    <w:p w:rsidR="00DF0B10" w:rsidRPr="00DF0B10" w:rsidRDefault="00DF0B10" w:rsidP="004E2F1C">
      <w:pPr>
        <w:spacing w:after="0" w:line="240" w:lineRule="auto"/>
        <w:ind w:left="284" w:firstLine="567"/>
        <w:jc w:val="both"/>
        <w:rPr>
          <w:rFonts w:ascii="Times New Roman" w:eastAsia="Times New Roman" w:hAnsi="Times New Roman"/>
          <w:sz w:val="24"/>
          <w:szCs w:val="24"/>
          <w:lang w:eastAsia="fr-FR"/>
        </w:rPr>
      </w:pPr>
    </w:p>
    <w:p w:rsidR="00DF0B10" w:rsidRPr="00DF0B10" w:rsidRDefault="00DF0B10" w:rsidP="004E2F1C">
      <w:pPr>
        <w:spacing w:after="0" w:line="240" w:lineRule="auto"/>
        <w:ind w:left="284" w:firstLine="567"/>
        <w:jc w:val="both"/>
        <w:rPr>
          <w:rFonts w:ascii="Times New Roman" w:eastAsia="Times New Roman" w:hAnsi="Times New Roman"/>
          <w:sz w:val="24"/>
          <w:szCs w:val="24"/>
          <w:lang w:eastAsia="fr-FR"/>
        </w:rPr>
      </w:pPr>
      <w:r w:rsidRPr="00DF0B10">
        <w:rPr>
          <w:rFonts w:ascii="Times New Roman" w:eastAsia="Times New Roman" w:hAnsi="Times New Roman"/>
          <w:sz w:val="24"/>
          <w:szCs w:val="24"/>
          <w:lang w:eastAsia="fr-FR"/>
        </w:rPr>
        <w:t xml:space="preserve">Considérant qu’il résulte des articles 1 et 11 du code des marchés publics, dans sa version au 20 décembre 2008, que </w:t>
      </w:r>
      <w:r w:rsidRPr="00DF0B10">
        <w:rPr>
          <w:rFonts w:ascii="Times New Roman" w:eastAsia="Times New Roman" w:hAnsi="Times New Roman"/>
          <w:i/>
          <w:sz w:val="24"/>
          <w:szCs w:val="24"/>
          <w:lang w:eastAsia="fr-FR"/>
        </w:rPr>
        <w:t>« les marchés publics sont les contrats conclus à titre onéreux entre les pouvoirs adjudicateurs définis et des opérateurs économiques publics ou privés pour répondre à leurs besoins en matière de travaux, de fournitures ou de services</w:t>
      </w:r>
      <w:r w:rsidRPr="00DF0B10">
        <w:rPr>
          <w:rFonts w:ascii="Times New Roman" w:eastAsia="Times New Roman" w:hAnsi="Times New Roman"/>
          <w:sz w:val="24"/>
          <w:szCs w:val="24"/>
          <w:lang w:eastAsia="fr-FR"/>
        </w:rPr>
        <w:t> » et que « </w:t>
      </w:r>
      <w:r w:rsidRPr="00DF0B10">
        <w:rPr>
          <w:rFonts w:ascii="Times New Roman" w:eastAsia="Times New Roman" w:hAnsi="Times New Roman"/>
          <w:i/>
          <w:sz w:val="24"/>
          <w:szCs w:val="24"/>
          <w:lang w:eastAsia="fr-FR"/>
        </w:rPr>
        <w:t>les marchés et accords-cadres d’un montant égal ou supérieur à 20 000€HT sont passés sous forme écrite</w:t>
      </w:r>
      <w:r w:rsidRPr="00DF0B10">
        <w:rPr>
          <w:rFonts w:ascii="Times New Roman" w:eastAsia="Times New Roman" w:hAnsi="Times New Roman"/>
          <w:sz w:val="24"/>
          <w:szCs w:val="24"/>
          <w:lang w:eastAsia="fr-FR"/>
        </w:rPr>
        <w:t xml:space="preserve"> » ; </w:t>
      </w:r>
    </w:p>
    <w:p w:rsidR="00DF0B10" w:rsidRPr="00DF0B10" w:rsidRDefault="00DF0B10" w:rsidP="004E2F1C">
      <w:pPr>
        <w:spacing w:after="0" w:line="240" w:lineRule="auto"/>
        <w:ind w:left="284" w:firstLine="567"/>
        <w:jc w:val="both"/>
        <w:rPr>
          <w:rFonts w:ascii="Times New Roman" w:eastAsia="Times New Roman" w:hAnsi="Times New Roman"/>
          <w:sz w:val="24"/>
          <w:szCs w:val="24"/>
          <w:lang w:eastAsia="fr-FR"/>
        </w:rPr>
      </w:pPr>
    </w:p>
    <w:p w:rsidR="00DF0B10" w:rsidRPr="00DF0B10" w:rsidRDefault="00DF0B10" w:rsidP="004E2F1C">
      <w:pPr>
        <w:spacing w:after="0" w:line="240" w:lineRule="auto"/>
        <w:ind w:left="284" w:firstLine="567"/>
        <w:jc w:val="both"/>
        <w:rPr>
          <w:rFonts w:ascii="Times New Roman" w:eastAsia="Times New Roman" w:hAnsi="Times New Roman"/>
          <w:sz w:val="24"/>
          <w:szCs w:val="24"/>
          <w:lang w:eastAsia="fr-FR"/>
        </w:rPr>
      </w:pPr>
      <w:r w:rsidRPr="00DF0B10">
        <w:rPr>
          <w:rFonts w:ascii="Times New Roman" w:eastAsia="Times New Roman" w:hAnsi="Times New Roman"/>
          <w:sz w:val="24"/>
          <w:szCs w:val="24"/>
          <w:lang w:eastAsia="fr-FR"/>
        </w:rPr>
        <w:t xml:space="preserve">Considérant que l’instruction codificatrice n° 03-060-B du 17 novembre 2003 susvisée prévoit en son paragraphe 4.2.1. </w:t>
      </w:r>
      <w:r w:rsidRPr="00DF0B10">
        <w:rPr>
          <w:rFonts w:ascii="Times New Roman" w:eastAsia="Times New Roman" w:hAnsi="Times New Roman"/>
          <w:i/>
          <w:sz w:val="24"/>
          <w:szCs w:val="24"/>
          <w:lang w:eastAsia="fr-FR"/>
        </w:rPr>
        <w:t>« marchés publics passés sans formalités préalables faisant l’objet d’un contrat écrit </w:t>
      </w:r>
      <w:r w:rsidRPr="0063326B">
        <w:rPr>
          <w:rFonts w:ascii="Times New Roman" w:eastAsia="Times New Roman" w:hAnsi="Times New Roman"/>
          <w:sz w:val="24"/>
          <w:szCs w:val="24"/>
          <w:lang w:eastAsia="fr-FR"/>
        </w:rPr>
        <w:t>»</w:t>
      </w:r>
      <w:r w:rsidRPr="00DF0B10">
        <w:rPr>
          <w:rFonts w:ascii="Times New Roman" w:eastAsia="Times New Roman" w:hAnsi="Times New Roman"/>
          <w:sz w:val="24"/>
          <w:szCs w:val="24"/>
          <w:lang w:eastAsia="fr-FR"/>
        </w:rPr>
        <w:t xml:space="preserve"> que doivent être fournis au comptable</w:t>
      </w:r>
      <w:r w:rsidR="0063326B">
        <w:rPr>
          <w:rFonts w:ascii="Times New Roman" w:eastAsia="Times New Roman" w:hAnsi="Times New Roman"/>
          <w:sz w:val="24"/>
          <w:szCs w:val="24"/>
          <w:lang w:eastAsia="fr-FR"/>
        </w:rPr>
        <w:t>,</w:t>
      </w:r>
      <w:r w:rsidRPr="00DF0B10">
        <w:rPr>
          <w:rFonts w:ascii="Times New Roman" w:eastAsia="Times New Roman" w:hAnsi="Times New Roman"/>
          <w:sz w:val="24"/>
          <w:szCs w:val="24"/>
          <w:lang w:eastAsia="fr-FR"/>
        </w:rPr>
        <w:t xml:space="preserve"> à l’occasion du premier paiement</w:t>
      </w:r>
      <w:r w:rsidR="0063326B">
        <w:rPr>
          <w:rFonts w:ascii="Times New Roman" w:eastAsia="Times New Roman" w:hAnsi="Times New Roman"/>
          <w:sz w:val="24"/>
          <w:szCs w:val="24"/>
          <w:lang w:eastAsia="fr-FR"/>
        </w:rPr>
        <w:t>,</w:t>
      </w:r>
      <w:r w:rsidRPr="00DF0B10">
        <w:rPr>
          <w:rFonts w:ascii="Times New Roman" w:eastAsia="Times New Roman" w:hAnsi="Times New Roman"/>
          <w:sz w:val="24"/>
          <w:szCs w:val="24"/>
          <w:lang w:eastAsia="fr-FR"/>
        </w:rPr>
        <w:t xml:space="preserve"> le contrat et</w:t>
      </w:r>
      <w:r w:rsidR="0063326B" w:rsidRPr="00DF0B10">
        <w:rPr>
          <w:rFonts w:ascii="Times New Roman" w:eastAsia="Times New Roman" w:hAnsi="Times New Roman"/>
          <w:sz w:val="24"/>
          <w:szCs w:val="24"/>
          <w:lang w:eastAsia="fr-FR"/>
        </w:rPr>
        <w:t>,</w:t>
      </w:r>
      <w:r w:rsidRPr="00DF0B10">
        <w:rPr>
          <w:rFonts w:ascii="Times New Roman" w:eastAsia="Times New Roman" w:hAnsi="Times New Roman"/>
          <w:sz w:val="24"/>
          <w:szCs w:val="24"/>
          <w:lang w:eastAsia="fr-FR"/>
        </w:rPr>
        <w:t xml:space="preserve"> </w:t>
      </w:r>
      <w:r w:rsidRPr="00DF0B10">
        <w:rPr>
          <w:rFonts w:ascii="Times New Roman" w:eastAsia="Times New Roman" w:hAnsi="Times New Roman"/>
          <w:sz w:val="24"/>
          <w:szCs w:val="24"/>
          <w:lang w:eastAsia="fr-FR"/>
        </w:rPr>
        <w:lastRenderedPageBreak/>
        <w:t>le cas échéant, les annexes ayant des incidences financières ainsi qu’un mémoire ou une facture et</w:t>
      </w:r>
      <w:r w:rsidR="0063326B" w:rsidRPr="00DF0B10">
        <w:rPr>
          <w:rFonts w:ascii="Times New Roman" w:eastAsia="Times New Roman" w:hAnsi="Times New Roman"/>
          <w:sz w:val="24"/>
          <w:szCs w:val="24"/>
          <w:lang w:eastAsia="fr-FR"/>
        </w:rPr>
        <w:t>,</w:t>
      </w:r>
      <w:r w:rsidRPr="00DF0B10">
        <w:rPr>
          <w:rFonts w:ascii="Times New Roman" w:eastAsia="Times New Roman" w:hAnsi="Times New Roman"/>
          <w:sz w:val="24"/>
          <w:szCs w:val="24"/>
          <w:lang w:eastAsia="fr-FR"/>
        </w:rPr>
        <w:t xml:space="preserve"> pour les autres paiements, un mémoire ou une facture ;</w:t>
      </w:r>
    </w:p>
    <w:p w:rsidR="00DF0B10" w:rsidRPr="00DF0B10" w:rsidRDefault="00DF0B10" w:rsidP="004E2F1C">
      <w:pPr>
        <w:spacing w:after="0" w:line="240" w:lineRule="auto"/>
        <w:ind w:left="284" w:firstLine="567"/>
        <w:jc w:val="both"/>
        <w:rPr>
          <w:rFonts w:ascii="Times New Roman" w:eastAsia="Times New Roman" w:hAnsi="Times New Roman"/>
          <w:sz w:val="24"/>
          <w:szCs w:val="24"/>
          <w:lang w:eastAsia="fr-FR"/>
        </w:rPr>
      </w:pPr>
    </w:p>
    <w:p w:rsidR="00DF0B10" w:rsidRPr="00DF0B10" w:rsidRDefault="00DF0B10" w:rsidP="004E2F1C">
      <w:pPr>
        <w:spacing w:after="0" w:line="240" w:lineRule="auto"/>
        <w:ind w:left="284" w:firstLine="567"/>
        <w:jc w:val="both"/>
        <w:rPr>
          <w:rFonts w:ascii="Times New Roman" w:eastAsia="Times New Roman" w:hAnsi="Times New Roman"/>
          <w:sz w:val="24"/>
          <w:szCs w:val="24"/>
          <w:lang w:eastAsia="fr-FR"/>
        </w:rPr>
      </w:pPr>
      <w:r w:rsidRPr="00DF0B10">
        <w:rPr>
          <w:rFonts w:ascii="Times New Roman" w:eastAsia="Times New Roman" w:hAnsi="Times New Roman"/>
          <w:sz w:val="24"/>
          <w:szCs w:val="24"/>
          <w:lang w:eastAsia="fr-FR"/>
        </w:rPr>
        <w:t>Considérant que la responsabilité des comptables publics s’apprécie au moment du paiement et que, faute des pièces requises, le comptable n’était pas en mesure d’exercer les contrôles qui, selon les dispositions combinées des articles 12 et 13 du décret n° 62-1587 du 29 décembre 1962 du règlement général sur la comptabilité publique susvisé, portent notamment sur la « </w:t>
      </w:r>
      <w:r w:rsidRPr="00DF0B10">
        <w:rPr>
          <w:rFonts w:ascii="Times New Roman" w:eastAsia="Times New Roman" w:hAnsi="Times New Roman"/>
          <w:i/>
          <w:sz w:val="24"/>
          <w:szCs w:val="24"/>
          <w:lang w:eastAsia="fr-FR"/>
        </w:rPr>
        <w:t>production des justifications</w:t>
      </w:r>
      <w:r w:rsidRPr="00DF0B10">
        <w:rPr>
          <w:rFonts w:ascii="Times New Roman" w:eastAsia="Times New Roman" w:hAnsi="Times New Roman"/>
          <w:sz w:val="24"/>
          <w:szCs w:val="24"/>
          <w:lang w:eastAsia="fr-FR"/>
        </w:rPr>
        <w:t> » ;</w:t>
      </w:r>
    </w:p>
    <w:p w:rsidR="00DF0B10" w:rsidRPr="00DF0B10" w:rsidRDefault="00DF0B10" w:rsidP="004E2F1C">
      <w:pPr>
        <w:spacing w:after="0" w:line="240" w:lineRule="auto"/>
        <w:ind w:left="284" w:firstLine="567"/>
        <w:jc w:val="both"/>
        <w:rPr>
          <w:rFonts w:ascii="Times New Roman" w:eastAsia="Times New Roman" w:hAnsi="Times New Roman"/>
          <w:sz w:val="24"/>
          <w:szCs w:val="24"/>
          <w:lang w:eastAsia="fr-FR"/>
        </w:rPr>
      </w:pPr>
    </w:p>
    <w:p w:rsidR="00DF0B10" w:rsidRPr="00DF0B10" w:rsidRDefault="00DF0B10" w:rsidP="004E2F1C">
      <w:pPr>
        <w:spacing w:after="0" w:line="240" w:lineRule="auto"/>
        <w:ind w:left="284" w:firstLine="567"/>
        <w:jc w:val="both"/>
        <w:rPr>
          <w:rFonts w:ascii="Times New Roman" w:eastAsia="Times New Roman" w:hAnsi="Times New Roman"/>
          <w:sz w:val="24"/>
          <w:szCs w:val="24"/>
          <w:lang w:eastAsia="fr-FR"/>
        </w:rPr>
      </w:pPr>
      <w:r w:rsidRPr="00DF0B10">
        <w:rPr>
          <w:rFonts w:ascii="Times New Roman" w:eastAsia="Times New Roman" w:hAnsi="Times New Roman"/>
          <w:sz w:val="24"/>
          <w:szCs w:val="24"/>
          <w:lang w:eastAsia="fr-FR"/>
        </w:rPr>
        <w:t>Considérant qu’à l’époque des faits, le seuil de 4 000 € prévu pour les achats sur facture avait été temporairement relevé à 20 000 € hors taxe ;</w:t>
      </w:r>
    </w:p>
    <w:p w:rsidR="00DF0B10" w:rsidRPr="00DF0B10" w:rsidRDefault="00DF0B10" w:rsidP="004E2F1C">
      <w:pPr>
        <w:spacing w:after="0" w:line="240" w:lineRule="auto"/>
        <w:ind w:left="284" w:firstLine="567"/>
        <w:jc w:val="both"/>
        <w:rPr>
          <w:rFonts w:ascii="Times New Roman" w:eastAsia="Times New Roman" w:hAnsi="Times New Roman"/>
          <w:sz w:val="24"/>
          <w:szCs w:val="24"/>
          <w:lang w:eastAsia="fr-FR"/>
        </w:rPr>
      </w:pPr>
    </w:p>
    <w:p w:rsidR="00DF0B10" w:rsidRPr="00DF0B10" w:rsidRDefault="00DF0B10" w:rsidP="004E2F1C">
      <w:pPr>
        <w:spacing w:after="0" w:line="240" w:lineRule="auto"/>
        <w:ind w:left="284" w:firstLine="567"/>
        <w:jc w:val="both"/>
        <w:rPr>
          <w:rFonts w:ascii="Times New Roman" w:eastAsia="Times New Roman" w:hAnsi="Times New Roman"/>
          <w:sz w:val="24"/>
          <w:szCs w:val="24"/>
          <w:lang w:eastAsia="fr-FR"/>
        </w:rPr>
      </w:pPr>
      <w:r w:rsidRPr="00DF0B10">
        <w:rPr>
          <w:rFonts w:ascii="Times New Roman" w:eastAsia="Times New Roman" w:hAnsi="Times New Roman"/>
          <w:sz w:val="24"/>
          <w:szCs w:val="24"/>
          <w:lang w:eastAsia="fr-FR"/>
        </w:rPr>
        <w:t>Considérant qu’à défaut d’engagement écrit des parties antérieur à l’</w:t>
      </w:r>
      <w:r w:rsidR="00131CF9">
        <w:rPr>
          <w:rFonts w:ascii="Times New Roman" w:eastAsia="Times New Roman" w:hAnsi="Times New Roman"/>
          <w:sz w:val="24"/>
          <w:szCs w:val="24"/>
          <w:lang w:eastAsia="fr-FR"/>
        </w:rPr>
        <w:t>e</w:t>
      </w:r>
      <w:r w:rsidRPr="00DF0B10">
        <w:rPr>
          <w:rFonts w:ascii="Times New Roman" w:eastAsia="Times New Roman" w:hAnsi="Times New Roman"/>
          <w:sz w:val="24"/>
          <w:szCs w:val="24"/>
          <w:lang w:eastAsia="fr-FR"/>
        </w:rPr>
        <w:t>x</w:t>
      </w:r>
      <w:r w:rsidR="00131CF9">
        <w:rPr>
          <w:rFonts w:ascii="Times New Roman" w:eastAsia="Times New Roman" w:hAnsi="Times New Roman"/>
          <w:sz w:val="24"/>
          <w:szCs w:val="24"/>
          <w:lang w:eastAsia="fr-FR"/>
        </w:rPr>
        <w:t>é</w:t>
      </w:r>
      <w:r w:rsidRPr="00DF0B10">
        <w:rPr>
          <w:rFonts w:ascii="Times New Roman" w:eastAsia="Times New Roman" w:hAnsi="Times New Roman"/>
          <w:sz w:val="24"/>
          <w:szCs w:val="24"/>
          <w:lang w:eastAsia="fr-FR"/>
        </w:rPr>
        <w:t>cution des prestations, le comptable aurait dû suspendre le paiement du mandat susmentionné, le montant unitaire dépassant le seuil des 20</w:t>
      </w:r>
      <w:r w:rsidR="00131CF9">
        <w:rPr>
          <w:rFonts w:ascii="Times New Roman" w:eastAsia="Times New Roman" w:hAnsi="Times New Roman"/>
          <w:sz w:val="24"/>
          <w:szCs w:val="24"/>
          <w:lang w:eastAsia="fr-FR"/>
        </w:rPr>
        <w:t> </w:t>
      </w:r>
      <w:r w:rsidRPr="00DF0B10">
        <w:rPr>
          <w:rFonts w:ascii="Times New Roman" w:eastAsia="Times New Roman" w:hAnsi="Times New Roman"/>
          <w:sz w:val="24"/>
          <w:szCs w:val="24"/>
          <w:lang w:eastAsia="fr-FR"/>
        </w:rPr>
        <w:t>000</w:t>
      </w:r>
      <w:r w:rsidR="00131CF9">
        <w:rPr>
          <w:rFonts w:ascii="Times New Roman" w:eastAsia="Times New Roman" w:hAnsi="Times New Roman"/>
          <w:sz w:val="24"/>
          <w:szCs w:val="24"/>
          <w:lang w:eastAsia="fr-FR"/>
        </w:rPr>
        <w:t xml:space="preserve"> </w:t>
      </w:r>
      <w:r w:rsidRPr="00DF0B10">
        <w:rPr>
          <w:rFonts w:ascii="Times New Roman" w:eastAsia="Times New Roman" w:hAnsi="Times New Roman"/>
          <w:sz w:val="24"/>
          <w:szCs w:val="24"/>
          <w:lang w:eastAsia="fr-FR"/>
        </w:rPr>
        <w:t>€ hors taxe, et en informer l’ordonnateur en application de l’article 37 du décret</w:t>
      </w:r>
      <w:r w:rsidR="0063326B">
        <w:rPr>
          <w:rFonts w:ascii="Times New Roman" w:eastAsia="Times New Roman" w:hAnsi="Times New Roman"/>
          <w:sz w:val="24"/>
          <w:szCs w:val="24"/>
          <w:lang w:eastAsia="fr-FR"/>
        </w:rPr>
        <w:t xml:space="preserve"> </w:t>
      </w:r>
      <w:r w:rsidRPr="00DF0B10">
        <w:rPr>
          <w:rFonts w:ascii="Times New Roman" w:eastAsia="Times New Roman" w:hAnsi="Times New Roman"/>
          <w:sz w:val="24"/>
          <w:szCs w:val="24"/>
          <w:lang w:eastAsia="fr-FR"/>
        </w:rPr>
        <w:t>n°</w:t>
      </w:r>
      <w:r w:rsidR="0063326B">
        <w:rPr>
          <w:rFonts w:ascii="Times New Roman" w:eastAsia="Times New Roman" w:hAnsi="Times New Roman"/>
          <w:sz w:val="24"/>
          <w:szCs w:val="24"/>
          <w:lang w:eastAsia="fr-FR"/>
        </w:rPr>
        <w:t> </w:t>
      </w:r>
      <w:r w:rsidRPr="00DF0B10">
        <w:rPr>
          <w:rFonts w:ascii="Times New Roman" w:eastAsia="Times New Roman" w:hAnsi="Times New Roman"/>
          <w:sz w:val="24"/>
          <w:szCs w:val="24"/>
          <w:lang w:eastAsia="fr-FR"/>
        </w:rPr>
        <w:t>62-1587 du 29 décembre 1962 précité ;</w:t>
      </w:r>
    </w:p>
    <w:p w:rsidR="00DF0B10" w:rsidRPr="00DF0B10" w:rsidRDefault="00DF0B10" w:rsidP="004E2F1C">
      <w:pPr>
        <w:spacing w:after="0" w:line="240" w:lineRule="auto"/>
        <w:ind w:left="284" w:firstLine="567"/>
        <w:jc w:val="both"/>
        <w:rPr>
          <w:rFonts w:ascii="Times New Roman" w:eastAsia="Times New Roman" w:hAnsi="Times New Roman"/>
          <w:sz w:val="24"/>
          <w:szCs w:val="24"/>
          <w:lang w:eastAsia="fr-FR"/>
        </w:rPr>
      </w:pPr>
    </w:p>
    <w:p w:rsidR="00DF0B10" w:rsidRPr="00DF0B10" w:rsidRDefault="00DF0B10" w:rsidP="004E2F1C">
      <w:pPr>
        <w:spacing w:after="0" w:line="240" w:lineRule="auto"/>
        <w:ind w:left="284" w:firstLine="567"/>
        <w:jc w:val="both"/>
        <w:rPr>
          <w:rFonts w:ascii="Times New Roman" w:eastAsia="Times New Roman" w:hAnsi="Times New Roman"/>
          <w:sz w:val="24"/>
          <w:szCs w:val="24"/>
          <w:lang w:eastAsia="fr-FR"/>
        </w:rPr>
      </w:pPr>
      <w:r w:rsidRPr="00DF0B10">
        <w:rPr>
          <w:rFonts w:ascii="Times New Roman" w:eastAsia="Times New Roman" w:hAnsi="Times New Roman"/>
          <w:sz w:val="24"/>
          <w:szCs w:val="24"/>
          <w:lang w:eastAsia="fr-FR"/>
        </w:rPr>
        <w:t>Considérant qu’en application du 3</w:t>
      </w:r>
      <w:r w:rsidRPr="00DF0B10">
        <w:rPr>
          <w:rFonts w:ascii="Times New Roman" w:eastAsia="Times New Roman" w:hAnsi="Times New Roman"/>
          <w:sz w:val="24"/>
          <w:szCs w:val="24"/>
          <w:vertAlign w:val="superscript"/>
          <w:lang w:eastAsia="fr-FR"/>
        </w:rPr>
        <w:t>ème</w:t>
      </w:r>
      <w:r w:rsidRPr="00DF0B10">
        <w:rPr>
          <w:rFonts w:ascii="Times New Roman" w:eastAsia="Times New Roman" w:hAnsi="Times New Roman"/>
          <w:sz w:val="24"/>
          <w:szCs w:val="24"/>
          <w:lang w:eastAsia="fr-FR"/>
        </w:rPr>
        <w:t xml:space="preserve"> alinéa du paragraphe I de l’article 60 de la loi du 23 février 1963 susvisée, la responsabilité personnelle et pécuniaire du comptable se trouve engagée dès lors qu’une dépense a été irrégulièrement payée ;</w:t>
      </w:r>
    </w:p>
    <w:p w:rsidR="00DF0B10" w:rsidRPr="00DF0B10" w:rsidRDefault="00DF0B10" w:rsidP="004E2F1C">
      <w:pPr>
        <w:spacing w:after="0" w:line="240" w:lineRule="auto"/>
        <w:ind w:left="284" w:firstLine="567"/>
        <w:jc w:val="both"/>
        <w:rPr>
          <w:rFonts w:ascii="Times New Roman" w:eastAsia="Times New Roman" w:hAnsi="Times New Roman"/>
          <w:sz w:val="24"/>
          <w:szCs w:val="24"/>
          <w:lang w:eastAsia="fr-FR"/>
        </w:rPr>
      </w:pPr>
    </w:p>
    <w:p w:rsidR="00DF0B10" w:rsidRPr="00DF0B10" w:rsidRDefault="00DF0B10" w:rsidP="004E2F1C">
      <w:pPr>
        <w:spacing w:after="0" w:line="240" w:lineRule="auto"/>
        <w:ind w:left="284" w:firstLine="567"/>
        <w:jc w:val="both"/>
        <w:rPr>
          <w:rFonts w:ascii="Times New Roman" w:eastAsia="Times New Roman" w:hAnsi="Times New Roman"/>
          <w:i/>
          <w:sz w:val="24"/>
          <w:szCs w:val="24"/>
          <w:lang w:eastAsia="fr-FR"/>
        </w:rPr>
      </w:pPr>
      <w:r w:rsidRPr="00DF0B10">
        <w:rPr>
          <w:rFonts w:ascii="Times New Roman" w:eastAsia="Times New Roman" w:hAnsi="Times New Roman"/>
          <w:sz w:val="24"/>
          <w:szCs w:val="24"/>
          <w:lang w:eastAsia="fr-FR"/>
        </w:rPr>
        <w:t xml:space="preserve">Considérant que dans ses observations écrites du 13 juin 2013 </w:t>
      </w:r>
      <w:r w:rsidR="00E41425">
        <w:rPr>
          <w:rFonts w:ascii="Times New Roman" w:eastAsia="Times New Roman" w:hAnsi="Times New Roman"/>
          <w:sz w:val="24"/>
          <w:szCs w:val="24"/>
          <w:lang w:eastAsia="fr-FR"/>
        </w:rPr>
        <w:t>M. X</w:t>
      </w:r>
      <w:r w:rsidRPr="00DF0B10">
        <w:rPr>
          <w:rFonts w:ascii="Times New Roman" w:eastAsia="Times New Roman" w:hAnsi="Times New Roman"/>
          <w:sz w:val="24"/>
          <w:szCs w:val="24"/>
          <w:lang w:eastAsia="fr-FR"/>
        </w:rPr>
        <w:t xml:space="preserve"> précise que « </w:t>
      </w:r>
      <w:r w:rsidRPr="00DF0B10">
        <w:rPr>
          <w:rFonts w:ascii="Times New Roman" w:eastAsia="Times New Roman" w:hAnsi="Times New Roman"/>
          <w:i/>
          <w:sz w:val="24"/>
          <w:szCs w:val="24"/>
          <w:lang w:eastAsia="fr-FR"/>
        </w:rPr>
        <w:t>le service dépense de l’</w:t>
      </w:r>
      <w:proofErr w:type="spellStart"/>
      <w:r w:rsidRPr="00DF0B10">
        <w:rPr>
          <w:rFonts w:ascii="Times New Roman" w:eastAsia="Times New Roman" w:hAnsi="Times New Roman"/>
          <w:i/>
          <w:sz w:val="24"/>
          <w:szCs w:val="24"/>
          <w:lang w:eastAsia="fr-FR"/>
        </w:rPr>
        <w:t>Etat</w:t>
      </w:r>
      <w:proofErr w:type="spellEnd"/>
      <w:r w:rsidRPr="00DF0B10">
        <w:rPr>
          <w:rFonts w:ascii="Times New Roman" w:eastAsia="Times New Roman" w:hAnsi="Times New Roman"/>
          <w:i/>
          <w:sz w:val="24"/>
          <w:szCs w:val="24"/>
          <w:lang w:eastAsia="fr-FR"/>
        </w:rPr>
        <w:t xml:space="preserve"> de la trésorerie générale puis de la direction départementale des Finances publiques de Haute-Corse était un service extrêmement réduit (...) ; avec une rotation importante des effectifs (…)</w:t>
      </w:r>
      <w:r w:rsidRPr="0063326B">
        <w:rPr>
          <w:rFonts w:ascii="Times New Roman" w:eastAsia="Times New Roman" w:hAnsi="Times New Roman"/>
          <w:sz w:val="24"/>
          <w:szCs w:val="24"/>
          <w:lang w:eastAsia="fr-FR"/>
        </w:rPr>
        <w:t> » ;</w:t>
      </w:r>
    </w:p>
    <w:p w:rsidR="00DF0B10" w:rsidRPr="00DF0B10" w:rsidRDefault="00DF0B10" w:rsidP="004E2F1C">
      <w:pPr>
        <w:spacing w:after="0" w:line="240" w:lineRule="auto"/>
        <w:ind w:left="284" w:firstLine="567"/>
        <w:jc w:val="both"/>
        <w:rPr>
          <w:rFonts w:ascii="Times New Roman" w:eastAsia="Times New Roman" w:hAnsi="Times New Roman"/>
          <w:sz w:val="24"/>
          <w:szCs w:val="24"/>
          <w:lang w:eastAsia="fr-FR"/>
        </w:rPr>
      </w:pPr>
    </w:p>
    <w:p w:rsidR="00DF0B10" w:rsidRPr="00DF0B10" w:rsidRDefault="00DF0B10" w:rsidP="004E2F1C">
      <w:pPr>
        <w:spacing w:after="0" w:line="240" w:lineRule="auto"/>
        <w:ind w:left="284" w:firstLine="567"/>
        <w:jc w:val="both"/>
        <w:rPr>
          <w:rFonts w:ascii="Times New Roman" w:eastAsia="Times New Roman" w:hAnsi="Times New Roman"/>
          <w:sz w:val="24"/>
          <w:szCs w:val="24"/>
          <w:lang w:eastAsia="fr-FR"/>
        </w:rPr>
      </w:pPr>
      <w:r w:rsidRPr="00DF0B10">
        <w:rPr>
          <w:rFonts w:ascii="Times New Roman" w:eastAsia="Times New Roman" w:hAnsi="Times New Roman"/>
          <w:sz w:val="24"/>
          <w:szCs w:val="24"/>
          <w:lang w:eastAsia="fr-FR"/>
        </w:rPr>
        <w:t>Considérant que ces observations ne sont pas de nature à dégager la responsabilité du comptable ;</w:t>
      </w:r>
    </w:p>
    <w:p w:rsidR="00DF0B10" w:rsidRPr="00DF0B10" w:rsidRDefault="00DF0B10" w:rsidP="004E2F1C">
      <w:pPr>
        <w:spacing w:after="0" w:line="240" w:lineRule="auto"/>
        <w:ind w:left="284" w:firstLine="567"/>
        <w:jc w:val="both"/>
        <w:rPr>
          <w:rFonts w:ascii="Times New Roman" w:eastAsia="Times New Roman" w:hAnsi="Times New Roman"/>
          <w:sz w:val="24"/>
          <w:szCs w:val="24"/>
          <w:lang w:eastAsia="fr-FR"/>
        </w:rPr>
      </w:pPr>
    </w:p>
    <w:p w:rsidR="00DF0B10" w:rsidRPr="00DF0B10" w:rsidRDefault="00DF0B10" w:rsidP="004E2F1C">
      <w:pPr>
        <w:spacing w:after="0" w:line="240" w:lineRule="auto"/>
        <w:ind w:left="284" w:firstLine="567"/>
        <w:jc w:val="both"/>
        <w:rPr>
          <w:rFonts w:ascii="Times New Roman" w:eastAsia="Times New Roman" w:hAnsi="Times New Roman"/>
          <w:sz w:val="24"/>
          <w:szCs w:val="24"/>
          <w:lang w:eastAsia="fr-FR"/>
        </w:rPr>
      </w:pPr>
      <w:r w:rsidRPr="00DF0B10">
        <w:rPr>
          <w:rFonts w:ascii="Times New Roman" w:eastAsia="Times New Roman" w:hAnsi="Times New Roman"/>
          <w:sz w:val="24"/>
          <w:szCs w:val="24"/>
          <w:lang w:eastAsia="fr-FR"/>
        </w:rPr>
        <w:t>Considérant que le manquement du comptable est constitué par le paiement en 2009, en l’absence de documents contractuels signés par les parties</w:t>
      </w:r>
      <w:r w:rsidR="0063326B">
        <w:rPr>
          <w:rFonts w:ascii="Times New Roman" w:eastAsia="Times New Roman" w:hAnsi="Times New Roman"/>
          <w:sz w:val="24"/>
          <w:szCs w:val="24"/>
          <w:lang w:eastAsia="fr-FR"/>
        </w:rPr>
        <w:t>,</w:t>
      </w:r>
      <w:r w:rsidRPr="00DF0B10">
        <w:rPr>
          <w:rFonts w:ascii="Times New Roman" w:eastAsia="Times New Roman" w:hAnsi="Times New Roman"/>
          <w:sz w:val="24"/>
          <w:szCs w:val="24"/>
          <w:lang w:eastAsia="fr-FR"/>
        </w:rPr>
        <w:t xml:space="preserve"> d’une facture d’un montant supérieur à 20</w:t>
      </w:r>
      <w:r w:rsidR="00131CF9">
        <w:rPr>
          <w:rFonts w:ascii="Times New Roman" w:eastAsia="Times New Roman" w:hAnsi="Times New Roman"/>
          <w:sz w:val="24"/>
          <w:szCs w:val="24"/>
          <w:lang w:eastAsia="fr-FR"/>
        </w:rPr>
        <w:t> </w:t>
      </w:r>
      <w:r w:rsidRPr="00DF0B10">
        <w:rPr>
          <w:rFonts w:ascii="Times New Roman" w:eastAsia="Times New Roman" w:hAnsi="Times New Roman"/>
          <w:sz w:val="24"/>
          <w:szCs w:val="24"/>
          <w:lang w:eastAsia="fr-FR"/>
        </w:rPr>
        <w:t>000</w:t>
      </w:r>
      <w:r w:rsidR="00131CF9">
        <w:rPr>
          <w:rFonts w:ascii="Times New Roman" w:eastAsia="Times New Roman" w:hAnsi="Times New Roman"/>
          <w:sz w:val="24"/>
          <w:szCs w:val="24"/>
          <w:lang w:eastAsia="fr-FR"/>
        </w:rPr>
        <w:t xml:space="preserve"> </w:t>
      </w:r>
      <w:r w:rsidRPr="00DF0B10">
        <w:rPr>
          <w:rFonts w:ascii="Times New Roman" w:eastAsia="Times New Roman" w:hAnsi="Times New Roman"/>
          <w:sz w:val="24"/>
          <w:szCs w:val="24"/>
          <w:lang w:eastAsia="fr-FR"/>
        </w:rPr>
        <w:t>€ HT par prestataire ;</w:t>
      </w:r>
    </w:p>
    <w:p w:rsidR="00DF0B10" w:rsidRPr="00DF0B10" w:rsidRDefault="00DF0B10" w:rsidP="004E2F1C">
      <w:pPr>
        <w:spacing w:after="0" w:line="240" w:lineRule="auto"/>
        <w:ind w:left="284" w:firstLine="567"/>
        <w:jc w:val="both"/>
        <w:rPr>
          <w:rFonts w:ascii="Times New Roman" w:eastAsia="Times New Roman" w:hAnsi="Times New Roman"/>
          <w:sz w:val="24"/>
          <w:szCs w:val="24"/>
          <w:lang w:eastAsia="fr-FR"/>
        </w:rPr>
      </w:pPr>
    </w:p>
    <w:p w:rsidR="00DF0B10" w:rsidRPr="0063326B" w:rsidRDefault="00DF0B10" w:rsidP="004E2F1C">
      <w:pPr>
        <w:spacing w:after="0" w:line="240" w:lineRule="auto"/>
        <w:ind w:left="284" w:firstLine="567"/>
        <w:jc w:val="both"/>
        <w:rPr>
          <w:rFonts w:ascii="Times New Roman" w:eastAsia="Times New Roman" w:hAnsi="Times New Roman"/>
          <w:sz w:val="24"/>
          <w:szCs w:val="24"/>
          <w:lang w:eastAsia="fr-FR"/>
        </w:rPr>
      </w:pPr>
      <w:r w:rsidRPr="00DF0B10">
        <w:rPr>
          <w:rFonts w:ascii="Times New Roman" w:eastAsia="Times New Roman" w:hAnsi="Times New Roman"/>
          <w:sz w:val="24"/>
          <w:szCs w:val="24"/>
          <w:lang w:eastAsia="fr-FR"/>
        </w:rPr>
        <w:t>Considérant toutefois que la preuve d’un préjudice financier pour l’</w:t>
      </w:r>
      <w:proofErr w:type="spellStart"/>
      <w:r w:rsidRPr="00DF0B10">
        <w:rPr>
          <w:rFonts w:ascii="Times New Roman" w:eastAsia="Times New Roman" w:hAnsi="Times New Roman"/>
          <w:sz w:val="24"/>
          <w:szCs w:val="24"/>
          <w:lang w:eastAsia="fr-FR"/>
        </w:rPr>
        <w:t>Etat</w:t>
      </w:r>
      <w:proofErr w:type="spellEnd"/>
      <w:r w:rsidRPr="00DF0B10">
        <w:rPr>
          <w:rFonts w:ascii="Times New Roman" w:eastAsia="Times New Roman" w:hAnsi="Times New Roman"/>
          <w:sz w:val="24"/>
          <w:szCs w:val="24"/>
          <w:lang w:eastAsia="fr-FR"/>
        </w:rPr>
        <w:t xml:space="preserve"> résultant de ce manquement du comptable ne peut être rapportée ;</w:t>
      </w:r>
    </w:p>
    <w:p w:rsidR="00DF0B10" w:rsidRPr="00DF0B10" w:rsidRDefault="00DF0B10" w:rsidP="004E2F1C">
      <w:pPr>
        <w:spacing w:after="0" w:line="240" w:lineRule="auto"/>
        <w:ind w:left="284" w:firstLine="567"/>
        <w:jc w:val="both"/>
        <w:rPr>
          <w:rFonts w:ascii="Times New Roman" w:eastAsia="Times New Roman" w:hAnsi="Times New Roman"/>
          <w:sz w:val="24"/>
          <w:szCs w:val="24"/>
          <w:lang w:eastAsia="fr-FR"/>
        </w:rPr>
      </w:pPr>
    </w:p>
    <w:p w:rsidR="00DF0B10" w:rsidRPr="00DF0B10" w:rsidRDefault="00DF0B10" w:rsidP="004E2F1C">
      <w:pPr>
        <w:spacing w:after="0" w:line="240" w:lineRule="auto"/>
        <w:ind w:left="284" w:firstLine="567"/>
        <w:jc w:val="both"/>
        <w:rPr>
          <w:rFonts w:ascii="Times New Roman" w:eastAsia="Times New Roman" w:hAnsi="Times New Roman"/>
          <w:i/>
          <w:sz w:val="24"/>
          <w:szCs w:val="24"/>
          <w:lang w:eastAsia="fr-FR"/>
        </w:rPr>
      </w:pPr>
      <w:r w:rsidRPr="00DF0B10">
        <w:rPr>
          <w:rFonts w:ascii="Times New Roman" w:eastAsia="Times New Roman" w:hAnsi="Times New Roman"/>
          <w:sz w:val="24"/>
          <w:szCs w:val="24"/>
          <w:lang w:eastAsia="fr-FR"/>
        </w:rPr>
        <w:t xml:space="preserve">Considérant que, conformément aux alinéas 1 et 3 du  paragraphe VI de l’article 60 de la loi de finances pour 1963 </w:t>
      </w:r>
      <w:r w:rsidRPr="0063326B">
        <w:rPr>
          <w:rFonts w:ascii="Times New Roman" w:eastAsia="Times New Roman" w:hAnsi="Times New Roman"/>
          <w:sz w:val="24"/>
          <w:szCs w:val="24"/>
          <w:lang w:eastAsia="fr-FR"/>
        </w:rPr>
        <w:t>«</w:t>
      </w:r>
      <w:r w:rsidR="0063326B">
        <w:rPr>
          <w:rFonts w:ascii="Times New Roman" w:eastAsia="Times New Roman" w:hAnsi="Times New Roman"/>
          <w:i/>
          <w:sz w:val="24"/>
          <w:szCs w:val="24"/>
          <w:lang w:eastAsia="fr-FR"/>
        </w:rPr>
        <w:t> </w:t>
      </w:r>
      <w:r w:rsidRPr="00DF0B10">
        <w:rPr>
          <w:rFonts w:ascii="Times New Roman" w:eastAsia="Times New Roman" w:hAnsi="Times New Roman"/>
          <w:i/>
          <w:sz w:val="24"/>
          <w:szCs w:val="24"/>
          <w:lang w:eastAsia="fr-FR"/>
        </w:rPr>
        <w:t>la responsabilité personnelle et pécuniaire prévue au I est mise en jeu par le ministre dont relève le comptable, le ministre chargé du budget ou le juge des comptes dans les conditions qui suivent.(…)</w:t>
      </w:r>
      <w:r w:rsidR="0063326B">
        <w:rPr>
          <w:rFonts w:ascii="Times New Roman" w:eastAsia="Times New Roman" w:hAnsi="Times New Roman"/>
          <w:i/>
          <w:sz w:val="24"/>
          <w:szCs w:val="24"/>
          <w:lang w:eastAsia="fr-FR"/>
        </w:rPr>
        <w:t xml:space="preserve"> </w:t>
      </w:r>
      <w:r w:rsidRPr="00DF0B10">
        <w:rPr>
          <w:rFonts w:ascii="Times New Roman" w:eastAsia="Times New Roman" w:hAnsi="Times New Roman"/>
          <w:i/>
          <w:sz w:val="24"/>
          <w:szCs w:val="24"/>
          <w:lang w:eastAsia="fr-FR"/>
        </w:rPr>
        <w:t xml:space="preserve">Lorsque le manquement du comptable aux obligations mentionnées </w:t>
      </w:r>
      <w:r w:rsidR="00131CF9">
        <w:rPr>
          <w:rFonts w:ascii="Times New Roman" w:eastAsia="Times New Roman" w:hAnsi="Times New Roman"/>
          <w:i/>
          <w:sz w:val="24"/>
          <w:szCs w:val="24"/>
          <w:lang w:eastAsia="fr-FR"/>
        </w:rPr>
        <w:br/>
      </w:r>
      <w:r w:rsidRPr="00DF0B10">
        <w:rPr>
          <w:rFonts w:ascii="Times New Roman" w:eastAsia="Times New Roman" w:hAnsi="Times New Roman"/>
          <w:i/>
          <w:sz w:val="24"/>
          <w:szCs w:val="24"/>
          <w:lang w:eastAsia="fr-FR"/>
        </w:rPr>
        <w:t>au I n’a pas causé de préjudice financier à l’organisme public concerné, le juge des comptes peut l’obliger à s’acquitter d’une somme arrêtée, pour chaque exercice, en tenant compte des circonstances de l’espèce. Le montant maximal de cette somme est fixée par décret en Conseil d’</w:t>
      </w:r>
      <w:proofErr w:type="spellStart"/>
      <w:r w:rsidRPr="00DF0B10">
        <w:rPr>
          <w:rFonts w:ascii="Times New Roman" w:eastAsia="Times New Roman" w:hAnsi="Times New Roman"/>
          <w:i/>
          <w:sz w:val="24"/>
          <w:szCs w:val="24"/>
          <w:lang w:eastAsia="fr-FR"/>
        </w:rPr>
        <w:t>Etat</w:t>
      </w:r>
      <w:proofErr w:type="spellEnd"/>
      <w:r w:rsidRPr="00DF0B10">
        <w:rPr>
          <w:rFonts w:ascii="Times New Roman" w:eastAsia="Times New Roman" w:hAnsi="Times New Roman"/>
          <w:i/>
          <w:sz w:val="24"/>
          <w:szCs w:val="24"/>
          <w:lang w:eastAsia="fr-FR"/>
        </w:rPr>
        <w:t xml:space="preserve"> en fonction du niveau des garanties mentionnées au II</w:t>
      </w:r>
      <w:r w:rsidRPr="0063326B">
        <w:rPr>
          <w:rFonts w:ascii="Times New Roman" w:eastAsia="Times New Roman" w:hAnsi="Times New Roman"/>
          <w:sz w:val="24"/>
          <w:szCs w:val="24"/>
          <w:lang w:eastAsia="fr-FR"/>
        </w:rPr>
        <w:t> » ;</w:t>
      </w:r>
    </w:p>
    <w:p w:rsidR="00DF0B10" w:rsidRPr="00DF0B10" w:rsidRDefault="00DF0B10" w:rsidP="004E2F1C">
      <w:pPr>
        <w:spacing w:after="0" w:line="240" w:lineRule="auto"/>
        <w:ind w:left="284" w:firstLine="567"/>
        <w:jc w:val="both"/>
        <w:rPr>
          <w:rFonts w:ascii="Times New Roman" w:eastAsia="Times New Roman" w:hAnsi="Times New Roman"/>
          <w:i/>
          <w:sz w:val="24"/>
          <w:szCs w:val="24"/>
          <w:lang w:eastAsia="fr-FR"/>
        </w:rPr>
      </w:pPr>
    </w:p>
    <w:p w:rsidR="00DF0B10" w:rsidRPr="00DF0B10" w:rsidRDefault="00DF0B10" w:rsidP="004E2F1C">
      <w:pPr>
        <w:spacing w:after="0" w:line="240" w:lineRule="auto"/>
        <w:ind w:left="284" w:firstLine="567"/>
        <w:jc w:val="both"/>
        <w:rPr>
          <w:rFonts w:ascii="Times New Roman" w:eastAsia="Times New Roman" w:hAnsi="Times New Roman"/>
          <w:i/>
          <w:sz w:val="24"/>
          <w:szCs w:val="24"/>
          <w:lang w:eastAsia="fr-FR"/>
        </w:rPr>
      </w:pPr>
      <w:r w:rsidRPr="00DF0B10">
        <w:rPr>
          <w:rFonts w:ascii="Times New Roman" w:eastAsia="Times New Roman" w:hAnsi="Times New Roman"/>
          <w:sz w:val="24"/>
          <w:szCs w:val="24"/>
          <w:lang w:eastAsia="fr-FR"/>
        </w:rPr>
        <w:t>Considérant qu’aux termes du décret n° 2012-1386 du 10 décembre 2012 portant</w:t>
      </w:r>
      <w:r w:rsidRPr="00DF0B10">
        <w:rPr>
          <w:rFonts w:ascii="Times New Roman" w:eastAsia="Times New Roman" w:hAnsi="Times New Roman"/>
          <w:i/>
          <w:sz w:val="24"/>
          <w:szCs w:val="24"/>
          <w:lang w:eastAsia="fr-FR"/>
        </w:rPr>
        <w:t xml:space="preserve"> </w:t>
      </w:r>
      <w:r w:rsidRPr="00DF0B10">
        <w:rPr>
          <w:rFonts w:ascii="Times New Roman" w:eastAsia="Times New Roman" w:hAnsi="Times New Roman"/>
          <w:sz w:val="24"/>
          <w:szCs w:val="24"/>
          <w:lang w:eastAsia="fr-FR"/>
        </w:rPr>
        <w:t>application du deuxième alinéa du VI de l’article 60 modifié susvisé</w:t>
      </w:r>
      <w:r w:rsidRPr="00DF0B10">
        <w:rPr>
          <w:rFonts w:ascii="Times New Roman" w:eastAsia="Times New Roman" w:hAnsi="Times New Roman"/>
          <w:i/>
          <w:sz w:val="24"/>
          <w:szCs w:val="24"/>
          <w:lang w:eastAsia="fr-FR"/>
        </w:rPr>
        <w:t xml:space="preserve"> « la somme maximale pouvant être mise à la charge du comptable,</w:t>
      </w:r>
      <w:r w:rsidR="00131CF9">
        <w:rPr>
          <w:rFonts w:ascii="Times New Roman" w:eastAsia="Times New Roman" w:hAnsi="Times New Roman"/>
          <w:i/>
          <w:sz w:val="24"/>
          <w:szCs w:val="24"/>
          <w:lang w:eastAsia="fr-FR"/>
        </w:rPr>
        <w:t xml:space="preserve"> </w:t>
      </w:r>
      <w:r w:rsidRPr="00DF0B10">
        <w:rPr>
          <w:rFonts w:ascii="Times New Roman" w:eastAsia="Times New Roman" w:hAnsi="Times New Roman"/>
          <w:i/>
          <w:sz w:val="24"/>
          <w:szCs w:val="24"/>
          <w:lang w:eastAsia="fr-FR"/>
        </w:rPr>
        <w:t>conformément aux dispositions du deuxième alinéa du VI de l’article 60 de la loi du 23 février 1963 susvisée, est fixée à un millième et demi du cautionnement prévu pour le poste comptable considéré »</w:t>
      </w:r>
      <w:r w:rsidR="004255E3">
        <w:rPr>
          <w:rFonts w:ascii="Times New Roman" w:eastAsia="Times New Roman" w:hAnsi="Times New Roman"/>
          <w:i/>
          <w:sz w:val="24"/>
          <w:szCs w:val="24"/>
          <w:lang w:eastAsia="fr-FR"/>
        </w:rPr>
        <w:t xml:space="preserve"> </w:t>
      </w:r>
      <w:r w:rsidRPr="004255E3">
        <w:rPr>
          <w:rFonts w:ascii="Times New Roman" w:eastAsia="Times New Roman" w:hAnsi="Times New Roman"/>
          <w:sz w:val="24"/>
          <w:szCs w:val="24"/>
          <w:lang w:eastAsia="fr-FR"/>
        </w:rPr>
        <w:t>;</w:t>
      </w:r>
      <w:r w:rsidRPr="00DF0B10">
        <w:rPr>
          <w:rFonts w:ascii="Times New Roman" w:eastAsia="Times New Roman" w:hAnsi="Times New Roman"/>
          <w:i/>
          <w:sz w:val="24"/>
          <w:szCs w:val="24"/>
          <w:lang w:eastAsia="fr-FR"/>
        </w:rPr>
        <w:t xml:space="preserve"> </w:t>
      </w:r>
    </w:p>
    <w:p w:rsidR="00DF0B10" w:rsidRPr="00DF0B10" w:rsidRDefault="00DF0B10" w:rsidP="004E2F1C">
      <w:pPr>
        <w:spacing w:after="0" w:line="240" w:lineRule="auto"/>
        <w:ind w:left="284" w:firstLine="567"/>
        <w:jc w:val="both"/>
        <w:rPr>
          <w:rFonts w:ascii="Times New Roman" w:eastAsia="Times New Roman" w:hAnsi="Times New Roman"/>
          <w:i/>
          <w:sz w:val="24"/>
          <w:szCs w:val="24"/>
          <w:lang w:eastAsia="fr-FR"/>
        </w:rPr>
      </w:pPr>
    </w:p>
    <w:p w:rsidR="00DF0B10" w:rsidRPr="00DF0B10" w:rsidRDefault="00DF0B10" w:rsidP="004E2F1C">
      <w:pPr>
        <w:spacing w:after="0" w:line="240" w:lineRule="auto"/>
        <w:ind w:left="284" w:firstLine="567"/>
        <w:jc w:val="both"/>
        <w:rPr>
          <w:rFonts w:ascii="Times New Roman" w:eastAsia="Times New Roman" w:hAnsi="Times New Roman"/>
          <w:sz w:val="24"/>
          <w:szCs w:val="24"/>
          <w:lang w:eastAsia="fr-FR"/>
        </w:rPr>
      </w:pPr>
      <w:r w:rsidRPr="00DF0B10">
        <w:rPr>
          <w:rFonts w:ascii="Times New Roman" w:eastAsia="Times New Roman" w:hAnsi="Times New Roman"/>
          <w:sz w:val="24"/>
          <w:szCs w:val="24"/>
          <w:lang w:eastAsia="fr-FR"/>
        </w:rPr>
        <w:t>Considérant que le montant du cautionnement du comptable s’él</w:t>
      </w:r>
      <w:r w:rsidR="00131CF9">
        <w:rPr>
          <w:rFonts w:ascii="Times New Roman" w:eastAsia="Times New Roman" w:hAnsi="Times New Roman"/>
          <w:sz w:val="24"/>
          <w:szCs w:val="24"/>
          <w:lang w:eastAsia="fr-FR"/>
        </w:rPr>
        <w:t>e</w:t>
      </w:r>
      <w:r w:rsidRPr="00DF0B10">
        <w:rPr>
          <w:rFonts w:ascii="Times New Roman" w:eastAsia="Times New Roman" w:hAnsi="Times New Roman"/>
          <w:sz w:val="24"/>
          <w:szCs w:val="24"/>
          <w:lang w:eastAsia="fr-FR"/>
        </w:rPr>
        <w:t>vait à 308 000 € en</w:t>
      </w:r>
      <w:r w:rsidR="0063326B">
        <w:rPr>
          <w:rFonts w:ascii="Times New Roman" w:eastAsia="Times New Roman" w:hAnsi="Times New Roman"/>
          <w:sz w:val="24"/>
          <w:szCs w:val="24"/>
          <w:lang w:eastAsia="fr-FR"/>
        </w:rPr>
        <w:t xml:space="preserve"> 2009 ; </w:t>
      </w:r>
      <w:r w:rsidRPr="00DF0B10">
        <w:rPr>
          <w:rFonts w:ascii="Times New Roman" w:eastAsia="Times New Roman" w:hAnsi="Times New Roman"/>
          <w:sz w:val="24"/>
          <w:szCs w:val="24"/>
          <w:lang w:eastAsia="fr-FR"/>
        </w:rPr>
        <w:t>que le montant maximum de la somme non rémissible s’établit dès lors à 462 € ;</w:t>
      </w:r>
    </w:p>
    <w:p w:rsidR="00DF0B10" w:rsidRPr="00DF0B10" w:rsidRDefault="00DF0B10" w:rsidP="004E2F1C">
      <w:pPr>
        <w:spacing w:after="0" w:line="240" w:lineRule="auto"/>
        <w:ind w:left="284" w:firstLine="567"/>
        <w:jc w:val="both"/>
        <w:rPr>
          <w:rFonts w:ascii="Times New Roman" w:eastAsia="Times New Roman" w:hAnsi="Times New Roman"/>
          <w:sz w:val="24"/>
          <w:szCs w:val="24"/>
          <w:lang w:eastAsia="fr-FR"/>
        </w:rPr>
      </w:pPr>
    </w:p>
    <w:p w:rsidR="00DF0B10" w:rsidRPr="00DF0B10" w:rsidRDefault="00DF0B10" w:rsidP="004E2F1C">
      <w:pPr>
        <w:spacing w:after="0" w:line="240" w:lineRule="auto"/>
        <w:ind w:left="284" w:firstLine="567"/>
        <w:jc w:val="both"/>
        <w:rPr>
          <w:rFonts w:ascii="Times New Roman" w:eastAsia="Times New Roman" w:hAnsi="Times New Roman"/>
          <w:sz w:val="24"/>
          <w:szCs w:val="24"/>
          <w:lang w:eastAsia="fr-FR"/>
        </w:rPr>
      </w:pPr>
      <w:r w:rsidRPr="00DF0B10">
        <w:rPr>
          <w:rFonts w:ascii="Times New Roman" w:eastAsia="Times New Roman" w:hAnsi="Times New Roman"/>
          <w:sz w:val="24"/>
          <w:szCs w:val="24"/>
          <w:lang w:eastAsia="fr-FR"/>
        </w:rPr>
        <w:t>Attendu qu’il sera fait une juste appréciation des circonstances de l’espèce en fixant son montant à 300</w:t>
      </w:r>
      <w:r w:rsidR="004E2F1C">
        <w:rPr>
          <w:rFonts w:ascii="Times New Roman" w:eastAsia="Times New Roman" w:hAnsi="Times New Roman"/>
          <w:sz w:val="24"/>
          <w:szCs w:val="24"/>
          <w:lang w:eastAsia="fr-FR"/>
        </w:rPr>
        <w:t xml:space="preserve"> </w:t>
      </w:r>
      <w:r w:rsidRPr="00DF0B10">
        <w:rPr>
          <w:rFonts w:ascii="Times New Roman" w:eastAsia="Times New Roman" w:hAnsi="Times New Roman"/>
          <w:sz w:val="24"/>
          <w:szCs w:val="24"/>
          <w:lang w:eastAsia="fr-FR"/>
        </w:rPr>
        <w:t>€ ;</w:t>
      </w:r>
    </w:p>
    <w:p w:rsidR="00DF0B10" w:rsidRDefault="00DF0B10" w:rsidP="004E2F1C">
      <w:pPr>
        <w:spacing w:after="0" w:line="240" w:lineRule="auto"/>
        <w:ind w:left="284" w:firstLine="567"/>
        <w:jc w:val="both"/>
        <w:rPr>
          <w:rFonts w:ascii="Times New Roman" w:eastAsia="Times New Roman" w:hAnsi="Times New Roman"/>
          <w:sz w:val="24"/>
          <w:szCs w:val="24"/>
          <w:lang w:eastAsia="fr-FR"/>
        </w:rPr>
      </w:pPr>
    </w:p>
    <w:p w:rsidR="00131CF9" w:rsidRPr="00DF0B10" w:rsidRDefault="00131CF9" w:rsidP="004E2F1C">
      <w:pPr>
        <w:spacing w:after="0" w:line="240" w:lineRule="auto"/>
        <w:ind w:left="284" w:firstLine="567"/>
        <w:jc w:val="both"/>
        <w:rPr>
          <w:rFonts w:ascii="Times New Roman" w:eastAsia="Times New Roman" w:hAnsi="Times New Roman"/>
          <w:sz w:val="24"/>
          <w:szCs w:val="24"/>
          <w:lang w:eastAsia="fr-FR"/>
        </w:rPr>
      </w:pPr>
    </w:p>
    <w:p w:rsidR="00DF0B10" w:rsidRPr="00DF0B10" w:rsidRDefault="00DF0B10" w:rsidP="004E2F1C">
      <w:pPr>
        <w:spacing w:after="0" w:line="240" w:lineRule="auto"/>
        <w:ind w:left="284" w:firstLine="567"/>
        <w:jc w:val="both"/>
        <w:rPr>
          <w:rFonts w:ascii="Times New Roman" w:eastAsia="Times New Roman" w:hAnsi="Times New Roman"/>
          <w:b/>
          <w:sz w:val="24"/>
          <w:szCs w:val="24"/>
          <w:lang w:eastAsia="fr-FR"/>
        </w:rPr>
      </w:pPr>
      <w:r w:rsidRPr="00DF0B10">
        <w:rPr>
          <w:rFonts w:ascii="Times New Roman" w:eastAsia="Times New Roman" w:hAnsi="Times New Roman"/>
          <w:b/>
          <w:sz w:val="24"/>
          <w:szCs w:val="24"/>
          <w:lang w:eastAsia="fr-FR"/>
        </w:rPr>
        <w:t>Par ces motifs :</w:t>
      </w:r>
    </w:p>
    <w:p w:rsidR="00DF0B10" w:rsidRPr="00DF0B10" w:rsidRDefault="00DF0B10" w:rsidP="004E2F1C">
      <w:pPr>
        <w:spacing w:after="0" w:line="240" w:lineRule="auto"/>
        <w:ind w:left="284" w:firstLine="567"/>
        <w:jc w:val="both"/>
        <w:rPr>
          <w:rFonts w:ascii="Times New Roman" w:eastAsia="Times New Roman" w:hAnsi="Times New Roman"/>
          <w:sz w:val="24"/>
          <w:szCs w:val="24"/>
          <w:lang w:eastAsia="fr-FR"/>
        </w:rPr>
      </w:pPr>
    </w:p>
    <w:p w:rsidR="00DF0B10" w:rsidRDefault="00DF0B10" w:rsidP="004E2F1C">
      <w:pPr>
        <w:spacing w:after="0" w:line="240" w:lineRule="auto"/>
        <w:ind w:left="851"/>
        <w:jc w:val="both"/>
        <w:rPr>
          <w:rFonts w:ascii="Times New Roman" w:eastAsia="Times New Roman" w:hAnsi="Times New Roman"/>
          <w:sz w:val="24"/>
          <w:szCs w:val="24"/>
          <w:lang w:eastAsia="fr-FR"/>
        </w:rPr>
      </w:pPr>
      <w:r w:rsidRPr="00DF0B10">
        <w:rPr>
          <w:rFonts w:ascii="Times New Roman" w:eastAsia="Times New Roman" w:hAnsi="Times New Roman"/>
          <w:sz w:val="24"/>
          <w:szCs w:val="24"/>
          <w:lang w:eastAsia="fr-FR"/>
        </w:rPr>
        <w:t xml:space="preserve">Il y a lieu, pour le présent manquement, d’obliger le comptable, </w:t>
      </w:r>
      <w:r w:rsidR="00E41425">
        <w:rPr>
          <w:rFonts w:ascii="Times New Roman" w:eastAsia="Times New Roman" w:hAnsi="Times New Roman"/>
          <w:sz w:val="24"/>
          <w:szCs w:val="24"/>
          <w:lang w:eastAsia="fr-FR"/>
        </w:rPr>
        <w:t>M. X</w:t>
      </w:r>
      <w:r w:rsidRPr="00DF0B10">
        <w:rPr>
          <w:rFonts w:ascii="Times New Roman" w:eastAsia="Times New Roman" w:hAnsi="Times New Roman"/>
          <w:sz w:val="24"/>
          <w:szCs w:val="24"/>
          <w:lang w:eastAsia="fr-FR"/>
        </w:rPr>
        <w:t>, à s’acquitter d’une somme non rémissible, arrêtée à 300</w:t>
      </w:r>
      <w:r w:rsidR="00131CF9">
        <w:rPr>
          <w:rFonts w:ascii="Times New Roman" w:eastAsia="Times New Roman" w:hAnsi="Times New Roman"/>
          <w:sz w:val="24"/>
          <w:szCs w:val="24"/>
          <w:lang w:eastAsia="fr-FR"/>
        </w:rPr>
        <w:t xml:space="preserve"> </w:t>
      </w:r>
      <w:r w:rsidRPr="00DF0B10">
        <w:rPr>
          <w:rFonts w:ascii="Times New Roman" w:eastAsia="Times New Roman" w:hAnsi="Times New Roman"/>
          <w:sz w:val="24"/>
          <w:szCs w:val="24"/>
          <w:lang w:eastAsia="fr-FR"/>
        </w:rPr>
        <w:t>€ au titre de l’exercice 2009.</w:t>
      </w:r>
    </w:p>
    <w:p w:rsidR="004E2F1C" w:rsidRPr="00DF0B10" w:rsidRDefault="004E2F1C" w:rsidP="004E2F1C">
      <w:pPr>
        <w:spacing w:after="0" w:line="240" w:lineRule="auto"/>
        <w:ind w:left="851"/>
        <w:jc w:val="both"/>
        <w:rPr>
          <w:rFonts w:ascii="Times New Roman" w:eastAsia="Times New Roman" w:hAnsi="Times New Roman"/>
          <w:sz w:val="24"/>
          <w:szCs w:val="24"/>
          <w:lang w:eastAsia="fr-FR"/>
        </w:rPr>
      </w:pPr>
    </w:p>
    <w:p w:rsidR="00DF0B10" w:rsidRPr="00DF0B10" w:rsidRDefault="00DF0B10" w:rsidP="004E2F1C">
      <w:pPr>
        <w:spacing w:after="0" w:line="240" w:lineRule="auto"/>
        <w:ind w:left="851"/>
        <w:jc w:val="both"/>
        <w:rPr>
          <w:rFonts w:ascii="Times New Roman" w:eastAsia="Times New Roman" w:hAnsi="Times New Roman"/>
          <w:sz w:val="24"/>
          <w:szCs w:val="24"/>
          <w:lang w:eastAsia="fr-FR"/>
        </w:rPr>
      </w:pPr>
      <w:r w:rsidRPr="00DF0B10">
        <w:rPr>
          <w:rFonts w:ascii="Times New Roman" w:eastAsia="Times New Roman" w:hAnsi="Times New Roman"/>
          <w:sz w:val="24"/>
          <w:szCs w:val="24"/>
          <w:lang w:eastAsia="fr-FR"/>
        </w:rPr>
        <w:t xml:space="preserve">Cette somme ne peut faire l’objet d’une remise gracieuse en application du paragraphe IX de l’article 60 précité.  </w:t>
      </w:r>
    </w:p>
    <w:p w:rsidR="00DF0B10" w:rsidRPr="00DF0B10" w:rsidRDefault="00DF0B10" w:rsidP="004E2F1C">
      <w:pPr>
        <w:spacing w:after="0" w:line="240" w:lineRule="auto"/>
        <w:ind w:left="284" w:firstLine="567"/>
        <w:jc w:val="both"/>
        <w:rPr>
          <w:rFonts w:ascii="Times New Roman" w:eastAsia="Times New Roman" w:hAnsi="Times New Roman"/>
          <w:sz w:val="24"/>
          <w:szCs w:val="24"/>
          <w:lang w:eastAsia="fr-FR"/>
        </w:rPr>
      </w:pPr>
    </w:p>
    <w:p w:rsidR="00DF0B10" w:rsidRPr="00DF0B10" w:rsidRDefault="00DF0B10" w:rsidP="00DF0B10">
      <w:pPr>
        <w:spacing w:after="0" w:line="240" w:lineRule="auto"/>
        <w:jc w:val="both"/>
        <w:rPr>
          <w:rFonts w:ascii="Times New Roman" w:eastAsia="Times New Roman" w:hAnsi="Times New Roman"/>
          <w:sz w:val="24"/>
          <w:szCs w:val="24"/>
          <w:lang w:eastAsia="fr-FR"/>
        </w:rPr>
      </w:pPr>
    </w:p>
    <w:p w:rsidR="00DF0B10" w:rsidRPr="00DF0B10" w:rsidRDefault="00DF0B10" w:rsidP="004E2F1C">
      <w:pPr>
        <w:spacing w:after="0" w:line="240" w:lineRule="auto"/>
        <w:ind w:firstLine="284"/>
        <w:jc w:val="both"/>
        <w:rPr>
          <w:rFonts w:ascii="Times New Roman" w:eastAsia="Times New Roman" w:hAnsi="Times New Roman"/>
          <w:b/>
          <w:sz w:val="24"/>
          <w:szCs w:val="24"/>
          <w:lang w:eastAsia="fr-FR"/>
        </w:rPr>
      </w:pPr>
      <w:r w:rsidRPr="00DF0B10">
        <w:rPr>
          <w:rFonts w:ascii="Times New Roman" w:eastAsia="Times New Roman" w:hAnsi="Times New Roman"/>
          <w:b/>
          <w:sz w:val="24"/>
          <w:szCs w:val="24"/>
          <w:lang w:eastAsia="fr-FR"/>
        </w:rPr>
        <w:t>Charge n° 6 au titre de l’exercice 2009</w:t>
      </w:r>
    </w:p>
    <w:p w:rsidR="00DF0B10" w:rsidRPr="00DF0B10" w:rsidRDefault="00DF0B10" w:rsidP="00DF0B10">
      <w:pPr>
        <w:spacing w:after="0" w:line="240" w:lineRule="auto"/>
        <w:jc w:val="both"/>
        <w:rPr>
          <w:rFonts w:ascii="Times New Roman" w:eastAsia="Times New Roman" w:hAnsi="Times New Roman"/>
          <w:b/>
          <w:sz w:val="24"/>
          <w:szCs w:val="24"/>
          <w:lang w:eastAsia="fr-FR"/>
        </w:rPr>
      </w:pPr>
    </w:p>
    <w:p w:rsidR="00DF0B10" w:rsidRPr="00DF0B10" w:rsidRDefault="00DF0B10" w:rsidP="004E2F1C">
      <w:pPr>
        <w:spacing w:after="0" w:line="240" w:lineRule="auto"/>
        <w:ind w:left="284" w:firstLine="567"/>
        <w:jc w:val="both"/>
        <w:rPr>
          <w:rFonts w:ascii="Times New Roman" w:eastAsia="Times New Roman" w:hAnsi="Times New Roman"/>
          <w:sz w:val="24"/>
          <w:szCs w:val="24"/>
          <w:lang w:eastAsia="fr-FR"/>
        </w:rPr>
      </w:pPr>
      <w:r w:rsidRPr="00DF0B10">
        <w:rPr>
          <w:rFonts w:ascii="Times New Roman" w:eastAsia="Times New Roman" w:hAnsi="Times New Roman"/>
          <w:sz w:val="24"/>
          <w:szCs w:val="24"/>
          <w:lang w:eastAsia="fr-FR"/>
        </w:rPr>
        <w:t>Considérant que le Procureur général a relevé que sur mandat du 19 janvier 2009, le comptable a payé sur les crédits de la mission « </w:t>
      </w:r>
      <w:proofErr w:type="spellStart"/>
      <w:r w:rsidRPr="00DF0B10">
        <w:rPr>
          <w:rFonts w:ascii="Times New Roman" w:eastAsia="Times New Roman" w:hAnsi="Times New Roman"/>
          <w:sz w:val="24"/>
          <w:szCs w:val="24"/>
          <w:lang w:eastAsia="fr-FR"/>
        </w:rPr>
        <w:t>Ecologie</w:t>
      </w:r>
      <w:proofErr w:type="spellEnd"/>
      <w:r w:rsidRPr="00DF0B10">
        <w:rPr>
          <w:rFonts w:ascii="Times New Roman" w:eastAsia="Times New Roman" w:hAnsi="Times New Roman"/>
          <w:sz w:val="24"/>
          <w:szCs w:val="24"/>
          <w:lang w:eastAsia="fr-FR"/>
        </w:rPr>
        <w:t>, développement et aménagement durables » la somme de 46 015,33 € TTC au profit de la société «ROCK »  sur simple facture du 9 octobre 2008, en l’absence de tout contrat écrit</w:t>
      </w:r>
      <w:r w:rsidR="0063326B">
        <w:rPr>
          <w:rFonts w:ascii="Times New Roman" w:eastAsia="Times New Roman" w:hAnsi="Times New Roman"/>
          <w:sz w:val="24"/>
          <w:szCs w:val="24"/>
          <w:lang w:eastAsia="fr-FR"/>
        </w:rPr>
        <w:t> ;</w:t>
      </w:r>
    </w:p>
    <w:p w:rsidR="00DF0B10" w:rsidRPr="00DF0B10" w:rsidRDefault="00DF0B10" w:rsidP="004E2F1C">
      <w:pPr>
        <w:spacing w:after="0" w:line="240" w:lineRule="auto"/>
        <w:ind w:left="284" w:firstLine="567"/>
        <w:jc w:val="both"/>
        <w:rPr>
          <w:rFonts w:ascii="Times New Roman" w:eastAsia="Times New Roman" w:hAnsi="Times New Roman"/>
          <w:sz w:val="24"/>
          <w:szCs w:val="24"/>
          <w:lang w:eastAsia="fr-FR"/>
        </w:rPr>
      </w:pPr>
    </w:p>
    <w:p w:rsidR="00DF0B10" w:rsidRPr="00DF0B10" w:rsidRDefault="00DF0B10" w:rsidP="004E2F1C">
      <w:pPr>
        <w:spacing w:after="0" w:line="240" w:lineRule="auto"/>
        <w:ind w:left="284" w:firstLine="567"/>
        <w:jc w:val="both"/>
        <w:rPr>
          <w:rFonts w:ascii="Times New Roman" w:eastAsia="Times New Roman" w:hAnsi="Times New Roman"/>
          <w:sz w:val="24"/>
          <w:szCs w:val="24"/>
          <w:lang w:eastAsia="fr-FR"/>
        </w:rPr>
      </w:pPr>
      <w:r w:rsidRPr="00DF0B10">
        <w:rPr>
          <w:rFonts w:ascii="Times New Roman" w:eastAsia="Times New Roman" w:hAnsi="Times New Roman"/>
          <w:sz w:val="24"/>
          <w:szCs w:val="24"/>
          <w:lang w:eastAsia="fr-FR"/>
        </w:rPr>
        <w:t xml:space="preserve">Considérant qu’il résulte des articles 1 et 11 du code des marchés publics, dans sa version au 20 décembre 2008, que </w:t>
      </w:r>
      <w:r w:rsidRPr="0063326B">
        <w:rPr>
          <w:rFonts w:ascii="Times New Roman" w:eastAsia="Times New Roman" w:hAnsi="Times New Roman"/>
          <w:sz w:val="24"/>
          <w:szCs w:val="24"/>
          <w:lang w:eastAsia="fr-FR"/>
        </w:rPr>
        <w:t>«</w:t>
      </w:r>
      <w:r w:rsidRPr="00DF0B10">
        <w:rPr>
          <w:rFonts w:ascii="Times New Roman" w:eastAsia="Times New Roman" w:hAnsi="Times New Roman"/>
          <w:i/>
          <w:sz w:val="24"/>
          <w:szCs w:val="24"/>
          <w:lang w:eastAsia="fr-FR"/>
        </w:rPr>
        <w:t> les marchés publics sont les contrats conclus à titre onéreux entre les pouvoirs adjudicateurs définis et des opérateurs économiques publics ou privés pour répondre à leurs besoins en matière de travaux, de fournitures ou de services</w:t>
      </w:r>
      <w:r w:rsidRPr="00DF0B10">
        <w:rPr>
          <w:rFonts w:ascii="Times New Roman" w:eastAsia="Times New Roman" w:hAnsi="Times New Roman"/>
          <w:sz w:val="24"/>
          <w:szCs w:val="24"/>
          <w:lang w:eastAsia="fr-FR"/>
        </w:rPr>
        <w:t> » et que « </w:t>
      </w:r>
      <w:r w:rsidRPr="00DF0B10">
        <w:rPr>
          <w:rFonts w:ascii="Times New Roman" w:eastAsia="Times New Roman" w:hAnsi="Times New Roman"/>
          <w:i/>
          <w:sz w:val="24"/>
          <w:szCs w:val="24"/>
          <w:lang w:eastAsia="fr-FR"/>
        </w:rPr>
        <w:t>les marchés et accords-cadres d’un montant égal ou supérieur à 20 000€HT sont passés sous forme écrite</w:t>
      </w:r>
      <w:r w:rsidRPr="00DF0B10">
        <w:rPr>
          <w:rFonts w:ascii="Times New Roman" w:eastAsia="Times New Roman" w:hAnsi="Times New Roman"/>
          <w:sz w:val="24"/>
          <w:szCs w:val="24"/>
          <w:lang w:eastAsia="fr-FR"/>
        </w:rPr>
        <w:t xml:space="preserve"> » ; </w:t>
      </w:r>
    </w:p>
    <w:p w:rsidR="00DF0B10" w:rsidRPr="00DF0B10" w:rsidRDefault="00DF0B10" w:rsidP="004E2F1C">
      <w:pPr>
        <w:spacing w:after="0" w:line="240" w:lineRule="auto"/>
        <w:ind w:left="284" w:firstLine="567"/>
        <w:jc w:val="both"/>
        <w:rPr>
          <w:rFonts w:ascii="Times New Roman" w:eastAsia="Times New Roman" w:hAnsi="Times New Roman"/>
          <w:sz w:val="24"/>
          <w:szCs w:val="24"/>
          <w:lang w:eastAsia="fr-FR"/>
        </w:rPr>
      </w:pPr>
    </w:p>
    <w:p w:rsidR="00DF0B10" w:rsidRPr="00DF0B10" w:rsidRDefault="00DF0B10" w:rsidP="004E2F1C">
      <w:pPr>
        <w:spacing w:after="0" w:line="240" w:lineRule="auto"/>
        <w:ind w:left="284" w:firstLine="567"/>
        <w:jc w:val="both"/>
        <w:rPr>
          <w:rFonts w:ascii="Times New Roman" w:eastAsia="Times New Roman" w:hAnsi="Times New Roman"/>
          <w:sz w:val="24"/>
          <w:szCs w:val="24"/>
          <w:lang w:eastAsia="fr-FR"/>
        </w:rPr>
      </w:pPr>
      <w:r w:rsidRPr="00DF0B10">
        <w:rPr>
          <w:rFonts w:ascii="Times New Roman" w:eastAsia="Times New Roman" w:hAnsi="Times New Roman"/>
          <w:sz w:val="24"/>
          <w:szCs w:val="24"/>
          <w:lang w:eastAsia="fr-FR"/>
        </w:rPr>
        <w:t xml:space="preserve">Considérant que l’instruction codificatrice n° 03-060-B du 17 novembre 2003 susvisée prévoit en son paragraphe 4.2.1. </w:t>
      </w:r>
      <w:r w:rsidRPr="0063326B">
        <w:rPr>
          <w:rFonts w:ascii="Times New Roman" w:eastAsia="Times New Roman" w:hAnsi="Times New Roman"/>
          <w:sz w:val="24"/>
          <w:szCs w:val="24"/>
          <w:lang w:eastAsia="fr-FR"/>
        </w:rPr>
        <w:t>« </w:t>
      </w:r>
      <w:r w:rsidRPr="00DF0B10">
        <w:rPr>
          <w:rFonts w:ascii="Times New Roman" w:eastAsia="Times New Roman" w:hAnsi="Times New Roman"/>
          <w:i/>
          <w:sz w:val="24"/>
          <w:szCs w:val="24"/>
          <w:lang w:eastAsia="fr-FR"/>
        </w:rPr>
        <w:t>marchés publics passés sans formalités préalables faisant l’objet d’un contrat écrit</w:t>
      </w:r>
      <w:r w:rsidRPr="0063326B">
        <w:rPr>
          <w:rFonts w:ascii="Times New Roman" w:eastAsia="Times New Roman" w:hAnsi="Times New Roman"/>
          <w:sz w:val="24"/>
          <w:szCs w:val="24"/>
          <w:lang w:eastAsia="fr-FR"/>
        </w:rPr>
        <w:t> »</w:t>
      </w:r>
      <w:r w:rsidR="0063326B">
        <w:rPr>
          <w:rFonts w:ascii="Times New Roman" w:eastAsia="Times New Roman" w:hAnsi="Times New Roman"/>
          <w:sz w:val="24"/>
          <w:szCs w:val="24"/>
          <w:lang w:eastAsia="fr-FR"/>
        </w:rPr>
        <w:t>,</w:t>
      </w:r>
      <w:r w:rsidRPr="00DF0B10">
        <w:rPr>
          <w:rFonts w:ascii="Times New Roman" w:eastAsia="Times New Roman" w:hAnsi="Times New Roman"/>
          <w:sz w:val="24"/>
          <w:szCs w:val="24"/>
          <w:lang w:eastAsia="fr-FR"/>
        </w:rPr>
        <w:t xml:space="preserve"> que doivent être fournis au comptable</w:t>
      </w:r>
      <w:r w:rsidR="0063326B">
        <w:rPr>
          <w:rFonts w:ascii="Times New Roman" w:eastAsia="Times New Roman" w:hAnsi="Times New Roman"/>
          <w:sz w:val="24"/>
          <w:szCs w:val="24"/>
          <w:lang w:eastAsia="fr-FR"/>
        </w:rPr>
        <w:t>,</w:t>
      </w:r>
      <w:r w:rsidRPr="00DF0B10">
        <w:rPr>
          <w:rFonts w:ascii="Times New Roman" w:eastAsia="Times New Roman" w:hAnsi="Times New Roman"/>
          <w:sz w:val="24"/>
          <w:szCs w:val="24"/>
          <w:lang w:eastAsia="fr-FR"/>
        </w:rPr>
        <w:t xml:space="preserve"> à l’occasion du premier paiement</w:t>
      </w:r>
      <w:r w:rsidR="0063326B">
        <w:rPr>
          <w:rFonts w:ascii="Times New Roman" w:eastAsia="Times New Roman" w:hAnsi="Times New Roman"/>
          <w:sz w:val="24"/>
          <w:szCs w:val="24"/>
          <w:lang w:eastAsia="fr-FR"/>
        </w:rPr>
        <w:t>,</w:t>
      </w:r>
      <w:r w:rsidRPr="00DF0B10">
        <w:rPr>
          <w:rFonts w:ascii="Times New Roman" w:eastAsia="Times New Roman" w:hAnsi="Times New Roman"/>
          <w:sz w:val="24"/>
          <w:szCs w:val="24"/>
          <w:lang w:eastAsia="fr-FR"/>
        </w:rPr>
        <w:t xml:space="preserve"> le contrat et</w:t>
      </w:r>
      <w:r w:rsidR="0063326B" w:rsidRPr="00DF0B10">
        <w:rPr>
          <w:rFonts w:ascii="Times New Roman" w:eastAsia="Times New Roman" w:hAnsi="Times New Roman"/>
          <w:sz w:val="24"/>
          <w:szCs w:val="24"/>
          <w:lang w:eastAsia="fr-FR"/>
        </w:rPr>
        <w:t>,</w:t>
      </w:r>
      <w:r w:rsidRPr="00DF0B10">
        <w:rPr>
          <w:rFonts w:ascii="Times New Roman" w:eastAsia="Times New Roman" w:hAnsi="Times New Roman"/>
          <w:sz w:val="24"/>
          <w:szCs w:val="24"/>
          <w:lang w:eastAsia="fr-FR"/>
        </w:rPr>
        <w:t xml:space="preserve"> le cas échéant, les annexes ayant des incidences financières ainsi qu’un mémoire ou une facture et</w:t>
      </w:r>
      <w:r w:rsidR="0063326B" w:rsidRPr="00DF0B10">
        <w:rPr>
          <w:rFonts w:ascii="Times New Roman" w:eastAsia="Times New Roman" w:hAnsi="Times New Roman"/>
          <w:sz w:val="24"/>
          <w:szCs w:val="24"/>
          <w:lang w:eastAsia="fr-FR"/>
        </w:rPr>
        <w:t>,</w:t>
      </w:r>
      <w:r w:rsidRPr="00DF0B10">
        <w:rPr>
          <w:rFonts w:ascii="Times New Roman" w:eastAsia="Times New Roman" w:hAnsi="Times New Roman"/>
          <w:sz w:val="24"/>
          <w:szCs w:val="24"/>
          <w:lang w:eastAsia="fr-FR"/>
        </w:rPr>
        <w:t xml:space="preserve"> pour les autres paiements, un mémoire ou une facture ;</w:t>
      </w:r>
    </w:p>
    <w:p w:rsidR="00DF0B10" w:rsidRPr="00DF0B10" w:rsidRDefault="00DF0B10" w:rsidP="004E2F1C">
      <w:pPr>
        <w:spacing w:after="0" w:line="240" w:lineRule="auto"/>
        <w:ind w:left="284" w:firstLine="567"/>
        <w:jc w:val="both"/>
        <w:rPr>
          <w:rFonts w:ascii="Times New Roman" w:eastAsia="Times New Roman" w:hAnsi="Times New Roman"/>
          <w:sz w:val="24"/>
          <w:szCs w:val="24"/>
          <w:lang w:eastAsia="fr-FR"/>
        </w:rPr>
      </w:pPr>
    </w:p>
    <w:p w:rsidR="00DF0B10" w:rsidRPr="00DF0B10" w:rsidRDefault="00DF0B10" w:rsidP="004E2F1C">
      <w:pPr>
        <w:spacing w:after="0" w:line="240" w:lineRule="auto"/>
        <w:ind w:left="284" w:firstLine="567"/>
        <w:jc w:val="both"/>
        <w:rPr>
          <w:rFonts w:ascii="Times New Roman" w:eastAsia="Times New Roman" w:hAnsi="Times New Roman"/>
          <w:sz w:val="24"/>
          <w:szCs w:val="24"/>
          <w:lang w:eastAsia="fr-FR"/>
        </w:rPr>
      </w:pPr>
      <w:r w:rsidRPr="00DF0B10">
        <w:rPr>
          <w:rFonts w:ascii="Times New Roman" w:eastAsia="Times New Roman" w:hAnsi="Times New Roman"/>
          <w:sz w:val="24"/>
          <w:szCs w:val="24"/>
          <w:lang w:eastAsia="fr-FR"/>
        </w:rPr>
        <w:t>Considérant que la responsabilité des comptables publics s’apprécie au moment du paiement et que, faute des pièces requises, le comptable n’était pas en mesure d’exercer les contrôles qui, selon les dispositions combinées des articles 12 et 13 du décret n° 62-1587 du 29 décembre 1962 du règlement général sur la comptabilité publique susvisé, portent notamment sur la « </w:t>
      </w:r>
      <w:r w:rsidRPr="00DF0B10">
        <w:rPr>
          <w:rFonts w:ascii="Times New Roman" w:eastAsia="Times New Roman" w:hAnsi="Times New Roman"/>
          <w:i/>
          <w:sz w:val="24"/>
          <w:szCs w:val="24"/>
          <w:lang w:eastAsia="fr-FR"/>
        </w:rPr>
        <w:t>production des justifications</w:t>
      </w:r>
      <w:r w:rsidRPr="00DF0B10">
        <w:rPr>
          <w:rFonts w:ascii="Times New Roman" w:eastAsia="Times New Roman" w:hAnsi="Times New Roman"/>
          <w:sz w:val="24"/>
          <w:szCs w:val="24"/>
          <w:lang w:eastAsia="fr-FR"/>
        </w:rPr>
        <w:t> » ;</w:t>
      </w:r>
    </w:p>
    <w:p w:rsidR="00DF0B10" w:rsidRPr="00DF0B10" w:rsidRDefault="00DF0B10" w:rsidP="004E2F1C">
      <w:pPr>
        <w:spacing w:after="0" w:line="240" w:lineRule="auto"/>
        <w:ind w:left="284" w:firstLine="567"/>
        <w:jc w:val="both"/>
        <w:rPr>
          <w:rFonts w:ascii="Times New Roman" w:eastAsia="Times New Roman" w:hAnsi="Times New Roman"/>
          <w:sz w:val="24"/>
          <w:szCs w:val="24"/>
          <w:lang w:eastAsia="fr-FR"/>
        </w:rPr>
      </w:pPr>
    </w:p>
    <w:p w:rsidR="00DF0B10" w:rsidRPr="00DF0B10" w:rsidRDefault="00DF0B10" w:rsidP="004E2F1C">
      <w:pPr>
        <w:spacing w:after="0" w:line="240" w:lineRule="auto"/>
        <w:ind w:left="284" w:firstLine="567"/>
        <w:jc w:val="both"/>
        <w:rPr>
          <w:rFonts w:ascii="Times New Roman" w:eastAsia="Times New Roman" w:hAnsi="Times New Roman"/>
          <w:sz w:val="24"/>
          <w:szCs w:val="24"/>
          <w:lang w:eastAsia="fr-FR"/>
        </w:rPr>
      </w:pPr>
      <w:r w:rsidRPr="00DF0B10">
        <w:rPr>
          <w:rFonts w:ascii="Times New Roman" w:eastAsia="Times New Roman" w:hAnsi="Times New Roman"/>
          <w:sz w:val="24"/>
          <w:szCs w:val="24"/>
          <w:lang w:eastAsia="fr-FR"/>
        </w:rPr>
        <w:t>Considérant qu’à l’époque des faits, le seuil de 4 000 € prévu pour les achats sur facture avait été temporairement relevé à 20 000 € hors taxe ;</w:t>
      </w:r>
    </w:p>
    <w:p w:rsidR="00DF0B10" w:rsidRPr="00DF0B10" w:rsidRDefault="00DF0B10" w:rsidP="004E2F1C">
      <w:pPr>
        <w:spacing w:after="0" w:line="240" w:lineRule="auto"/>
        <w:ind w:left="284" w:firstLine="567"/>
        <w:jc w:val="both"/>
        <w:rPr>
          <w:rFonts w:ascii="Times New Roman" w:eastAsia="Times New Roman" w:hAnsi="Times New Roman"/>
          <w:sz w:val="24"/>
          <w:szCs w:val="24"/>
          <w:lang w:eastAsia="fr-FR"/>
        </w:rPr>
      </w:pPr>
    </w:p>
    <w:p w:rsidR="00DF0B10" w:rsidRPr="00DF0B10" w:rsidRDefault="00DF0B10" w:rsidP="004E2F1C">
      <w:pPr>
        <w:spacing w:after="0" w:line="240" w:lineRule="auto"/>
        <w:ind w:left="284" w:firstLine="567"/>
        <w:jc w:val="both"/>
        <w:rPr>
          <w:rFonts w:ascii="Times New Roman" w:eastAsia="Times New Roman" w:hAnsi="Times New Roman"/>
          <w:sz w:val="24"/>
          <w:szCs w:val="24"/>
          <w:lang w:eastAsia="fr-FR"/>
        </w:rPr>
      </w:pPr>
      <w:r w:rsidRPr="00DF0B10">
        <w:rPr>
          <w:rFonts w:ascii="Times New Roman" w:eastAsia="Times New Roman" w:hAnsi="Times New Roman"/>
          <w:sz w:val="24"/>
          <w:szCs w:val="24"/>
          <w:lang w:eastAsia="fr-FR"/>
        </w:rPr>
        <w:t>Considérant qu’à défaut d’engagement écrit des parties antérieur à l’</w:t>
      </w:r>
      <w:r w:rsidR="00257366" w:rsidRPr="00DF0B10">
        <w:rPr>
          <w:rFonts w:ascii="Times New Roman" w:eastAsia="Times New Roman" w:hAnsi="Times New Roman"/>
          <w:sz w:val="24"/>
          <w:szCs w:val="24"/>
          <w:lang w:eastAsia="fr-FR"/>
        </w:rPr>
        <w:t>exécution</w:t>
      </w:r>
      <w:r w:rsidRPr="00DF0B10">
        <w:rPr>
          <w:rFonts w:ascii="Times New Roman" w:eastAsia="Times New Roman" w:hAnsi="Times New Roman"/>
          <w:sz w:val="24"/>
          <w:szCs w:val="24"/>
          <w:lang w:eastAsia="fr-FR"/>
        </w:rPr>
        <w:t xml:space="preserve"> des prestations, le comptable aurait dû suspendre le paiement du mandat susmentionné, le montant unitaire dépassant le seuil des 20 000€ hors taxe, et en informer l’ordonnateur en application de l’article 37 du décret n°</w:t>
      </w:r>
      <w:r w:rsidR="0063326B">
        <w:rPr>
          <w:rFonts w:ascii="Times New Roman" w:eastAsia="Times New Roman" w:hAnsi="Times New Roman"/>
          <w:sz w:val="24"/>
          <w:szCs w:val="24"/>
          <w:lang w:eastAsia="fr-FR"/>
        </w:rPr>
        <w:t> </w:t>
      </w:r>
      <w:r w:rsidRPr="00DF0B10">
        <w:rPr>
          <w:rFonts w:ascii="Times New Roman" w:eastAsia="Times New Roman" w:hAnsi="Times New Roman"/>
          <w:sz w:val="24"/>
          <w:szCs w:val="24"/>
          <w:lang w:eastAsia="fr-FR"/>
        </w:rPr>
        <w:t>62-1587 du 29 décembre 1962 précité ;</w:t>
      </w:r>
    </w:p>
    <w:p w:rsidR="00DF0B10" w:rsidRPr="00DF0B10" w:rsidRDefault="00DF0B10" w:rsidP="004E2F1C">
      <w:pPr>
        <w:spacing w:after="0" w:line="240" w:lineRule="auto"/>
        <w:ind w:left="284" w:firstLine="567"/>
        <w:jc w:val="both"/>
        <w:rPr>
          <w:rFonts w:ascii="Times New Roman" w:eastAsia="Times New Roman" w:hAnsi="Times New Roman"/>
          <w:sz w:val="24"/>
          <w:szCs w:val="24"/>
          <w:lang w:eastAsia="fr-FR"/>
        </w:rPr>
      </w:pPr>
    </w:p>
    <w:p w:rsidR="00DF0B10" w:rsidRPr="00DF0B10" w:rsidRDefault="00DF0B10" w:rsidP="004E2F1C">
      <w:pPr>
        <w:spacing w:after="0" w:line="240" w:lineRule="auto"/>
        <w:ind w:left="284" w:firstLine="567"/>
        <w:jc w:val="both"/>
        <w:rPr>
          <w:rFonts w:ascii="Times New Roman" w:eastAsia="Times New Roman" w:hAnsi="Times New Roman"/>
          <w:sz w:val="24"/>
          <w:szCs w:val="24"/>
          <w:lang w:eastAsia="fr-FR"/>
        </w:rPr>
      </w:pPr>
      <w:r w:rsidRPr="00DF0B10">
        <w:rPr>
          <w:rFonts w:ascii="Times New Roman" w:eastAsia="Times New Roman" w:hAnsi="Times New Roman"/>
          <w:sz w:val="24"/>
          <w:szCs w:val="24"/>
          <w:lang w:eastAsia="fr-FR"/>
        </w:rPr>
        <w:lastRenderedPageBreak/>
        <w:t>Considérant qu’en application du 3</w:t>
      </w:r>
      <w:r w:rsidRPr="00DF0B10">
        <w:rPr>
          <w:rFonts w:ascii="Times New Roman" w:eastAsia="Times New Roman" w:hAnsi="Times New Roman"/>
          <w:sz w:val="24"/>
          <w:szCs w:val="24"/>
          <w:vertAlign w:val="superscript"/>
          <w:lang w:eastAsia="fr-FR"/>
        </w:rPr>
        <w:t>ème</w:t>
      </w:r>
      <w:r w:rsidRPr="00DF0B10">
        <w:rPr>
          <w:rFonts w:ascii="Times New Roman" w:eastAsia="Times New Roman" w:hAnsi="Times New Roman"/>
          <w:sz w:val="24"/>
          <w:szCs w:val="24"/>
          <w:lang w:eastAsia="fr-FR"/>
        </w:rPr>
        <w:t xml:space="preserve"> alinéa du paragraphe I de l’article 60 de la loi du </w:t>
      </w:r>
      <w:r w:rsidR="00257366">
        <w:rPr>
          <w:rFonts w:ascii="Times New Roman" w:eastAsia="Times New Roman" w:hAnsi="Times New Roman"/>
          <w:sz w:val="24"/>
          <w:szCs w:val="24"/>
          <w:lang w:eastAsia="fr-FR"/>
        </w:rPr>
        <w:br/>
      </w:r>
      <w:r w:rsidRPr="00DF0B10">
        <w:rPr>
          <w:rFonts w:ascii="Times New Roman" w:eastAsia="Times New Roman" w:hAnsi="Times New Roman"/>
          <w:sz w:val="24"/>
          <w:szCs w:val="24"/>
          <w:lang w:eastAsia="fr-FR"/>
        </w:rPr>
        <w:t>23 février 1963 susvisée, la responsabilité personnelle et pécuniaire du comptable se trouve engagée dès lors qu’une dépense a été irrégulièrement payée ;</w:t>
      </w:r>
    </w:p>
    <w:p w:rsidR="00DF0B10" w:rsidRPr="00DF0B10" w:rsidRDefault="00DF0B10" w:rsidP="004E2F1C">
      <w:pPr>
        <w:spacing w:after="0" w:line="240" w:lineRule="auto"/>
        <w:ind w:left="284" w:firstLine="567"/>
        <w:jc w:val="both"/>
        <w:rPr>
          <w:rFonts w:ascii="Times New Roman" w:eastAsia="Times New Roman" w:hAnsi="Times New Roman"/>
          <w:sz w:val="24"/>
          <w:szCs w:val="24"/>
          <w:lang w:eastAsia="fr-FR"/>
        </w:rPr>
      </w:pPr>
    </w:p>
    <w:p w:rsidR="00DF0B10" w:rsidRPr="00DF0B10" w:rsidRDefault="00DF0B10" w:rsidP="004E2F1C">
      <w:pPr>
        <w:spacing w:after="0" w:line="240" w:lineRule="auto"/>
        <w:ind w:left="284" w:firstLine="567"/>
        <w:jc w:val="both"/>
        <w:rPr>
          <w:rFonts w:ascii="Times New Roman" w:eastAsia="Times New Roman" w:hAnsi="Times New Roman"/>
          <w:i/>
          <w:sz w:val="24"/>
          <w:szCs w:val="24"/>
          <w:lang w:eastAsia="fr-FR"/>
        </w:rPr>
      </w:pPr>
      <w:r w:rsidRPr="00DF0B10">
        <w:rPr>
          <w:rFonts w:ascii="Times New Roman" w:eastAsia="Times New Roman" w:hAnsi="Times New Roman"/>
          <w:sz w:val="24"/>
          <w:szCs w:val="24"/>
          <w:lang w:eastAsia="fr-FR"/>
        </w:rPr>
        <w:t xml:space="preserve">Considérant que dans ses observations écrites du 13 juin 2013 </w:t>
      </w:r>
      <w:r w:rsidR="00E41425">
        <w:rPr>
          <w:rFonts w:ascii="Times New Roman" w:eastAsia="Times New Roman" w:hAnsi="Times New Roman"/>
          <w:sz w:val="24"/>
          <w:szCs w:val="24"/>
          <w:lang w:eastAsia="fr-FR"/>
        </w:rPr>
        <w:t>M. X</w:t>
      </w:r>
      <w:r w:rsidRPr="00DF0B10">
        <w:rPr>
          <w:rFonts w:ascii="Times New Roman" w:eastAsia="Times New Roman" w:hAnsi="Times New Roman"/>
          <w:sz w:val="24"/>
          <w:szCs w:val="24"/>
          <w:lang w:eastAsia="fr-FR"/>
        </w:rPr>
        <w:t xml:space="preserve"> précise « </w:t>
      </w:r>
      <w:r w:rsidRPr="00DF0B10">
        <w:rPr>
          <w:rFonts w:ascii="Times New Roman" w:eastAsia="Times New Roman" w:hAnsi="Times New Roman"/>
          <w:i/>
          <w:sz w:val="24"/>
          <w:szCs w:val="24"/>
          <w:lang w:eastAsia="fr-FR"/>
        </w:rPr>
        <w:t>le service dépense de l’</w:t>
      </w:r>
      <w:proofErr w:type="spellStart"/>
      <w:r w:rsidRPr="00DF0B10">
        <w:rPr>
          <w:rFonts w:ascii="Times New Roman" w:eastAsia="Times New Roman" w:hAnsi="Times New Roman"/>
          <w:i/>
          <w:sz w:val="24"/>
          <w:szCs w:val="24"/>
          <w:lang w:eastAsia="fr-FR"/>
        </w:rPr>
        <w:t>Etat</w:t>
      </w:r>
      <w:proofErr w:type="spellEnd"/>
      <w:r w:rsidRPr="00DF0B10">
        <w:rPr>
          <w:rFonts w:ascii="Times New Roman" w:eastAsia="Times New Roman" w:hAnsi="Times New Roman"/>
          <w:i/>
          <w:sz w:val="24"/>
          <w:szCs w:val="24"/>
          <w:lang w:eastAsia="fr-FR"/>
        </w:rPr>
        <w:t xml:space="preserve"> de la Trésorerie générale puis de la direction départementale des Finances publiques de Haute-Corse était un service extrêmement réduit (...) ; avec une rotation importante des effectifs (…)</w:t>
      </w:r>
      <w:r w:rsidRPr="0063326B">
        <w:rPr>
          <w:rFonts w:ascii="Times New Roman" w:eastAsia="Times New Roman" w:hAnsi="Times New Roman"/>
          <w:sz w:val="24"/>
          <w:szCs w:val="24"/>
          <w:lang w:eastAsia="fr-FR"/>
        </w:rPr>
        <w:t>. » ;</w:t>
      </w:r>
    </w:p>
    <w:p w:rsidR="00DF0B10" w:rsidRPr="00DF0B10" w:rsidRDefault="00DF0B10" w:rsidP="004E2F1C">
      <w:pPr>
        <w:spacing w:after="0" w:line="240" w:lineRule="auto"/>
        <w:ind w:left="284" w:firstLine="567"/>
        <w:jc w:val="both"/>
        <w:rPr>
          <w:rFonts w:ascii="Times New Roman" w:eastAsia="Times New Roman" w:hAnsi="Times New Roman"/>
          <w:sz w:val="24"/>
          <w:szCs w:val="24"/>
          <w:lang w:eastAsia="fr-FR"/>
        </w:rPr>
      </w:pPr>
    </w:p>
    <w:p w:rsidR="00DF0B10" w:rsidRPr="00DF0B10" w:rsidRDefault="00DF0B10" w:rsidP="004E2F1C">
      <w:pPr>
        <w:spacing w:after="0" w:line="240" w:lineRule="auto"/>
        <w:ind w:left="284" w:firstLine="567"/>
        <w:jc w:val="both"/>
        <w:rPr>
          <w:rFonts w:ascii="Times New Roman" w:eastAsia="Times New Roman" w:hAnsi="Times New Roman"/>
          <w:sz w:val="24"/>
          <w:szCs w:val="24"/>
          <w:lang w:eastAsia="fr-FR"/>
        </w:rPr>
      </w:pPr>
      <w:r w:rsidRPr="00DF0B10">
        <w:rPr>
          <w:rFonts w:ascii="Times New Roman" w:eastAsia="Times New Roman" w:hAnsi="Times New Roman"/>
          <w:sz w:val="24"/>
          <w:szCs w:val="24"/>
          <w:lang w:eastAsia="fr-FR"/>
        </w:rPr>
        <w:t>Considérant que ces observations ne sont pas de nature à dégager la responsabilité du comptable</w:t>
      </w:r>
      <w:r w:rsidR="0063326B">
        <w:rPr>
          <w:rFonts w:ascii="Times New Roman" w:eastAsia="Times New Roman" w:hAnsi="Times New Roman"/>
          <w:sz w:val="24"/>
          <w:szCs w:val="24"/>
          <w:lang w:eastAsia="fr-FR"/>
        </w:rPr>
        <w:t> </w:t>
      </w:r>
      <w:r w:rsidRPr="00DF0B10">
        <w:rPr>
          <w:rFonts w:ascii="Times New Roman" w:eastAsia="Times New Roman" w:hAnsi="Times New Roman"/>
          <w:sz w:val="24"/>
          <w:szCs w:val="24"/>
          <w:lang w:eastAsia="fr-FR"/>
        </w:rPr>
        <w:t>;</w:t>
      </w:r>
    </w:p>
    <w:p w:rsidR="00DF0B10" w:rsidRPr="00DF0B10" w:rsidRDefault="00DF0B10" w:rsidP="004E2F1C">
      <w:pPr>
        <w:spacing w:after="0" w:line="240" w:lineRule="auto"/>
        <w:ind w:left="284" w:firstLine="567"/>
        <w:jc w:val="both"/>
        <w:rPr>
          <w:rFonts w:ascii="Times New Roman" w:eastAsia="Times New Roman" w:hAnsi="Times New Roman"/>
          <w:sz w:val="24"/>
          <w:szCs w:val="24"/>
          <w:lang w:eastAsia="fr-FR"/>
        </w:rPr>
      </w:pPr>
    </w:p>
    <w:p w:rsidR="00DF0B10" w:rsidRPr="00DF0B10" w:rsidRDefault="00DF0B10" w:rsidP="004E2F1C">
      <w:pPr>
        <w:spacing w:after="0" w:line="240" w:lineRule="auto"/>
        <w:ind w:left="284" w:firstLine="567"/>
        <w:jc w:val="both"/>
        <w:rPr>
          <w:rFonts w:ascii="Times New Roman" w:eastAsia="Times New Roman" w:hAnsi="Times New Roman"/>
          <w:sz w:val="24"/>
          <w:szCs w:val="24"/>
          <w:lang w:eastAsia="fr-FR"/>
        </w:rPr>
      </w:pPr>
      <w:r w:rsidRPr="00DF0B10">
        <w:rPr>
          <w:rFonts w:ascii="Times New Roman" w:eastAsia="Times New Roman" w:hAnsi="Times New Roman"/>
          <w:sz w:val="24"/>
          <w:szCs w:val="24"/>
          <w:lang w:eastAsia="fr-FR"/>
        </w:rPr>
        <w:t>Considérant que le manquement du comptable est constitué par le paiement en 2009, en l’absence de documents contractuels signés par les parties</w:t>
      </w:r>
      <w:r w:rsidR="0063326B">
        <w:rPr>
          <w:rFonts w:ascii="Times New Roman" w:eastAsia="Times New Roman" w:hAnsi="Times New Roman"/>
          <w:sz w:val="24"/>
          <w:szCs w:val="24"/>
          <w:lang w:eastAsia="fr-FR"/>
        </w:rPr>
        <w:t>,</w:t>
      </w:r>
      <w:r w:rsidRPr="00DF0B10">
        <w:rPr>
          <w:rFonts w:ascii="Times New Roman" w:eastAsia="Times New Roman" w:hAnsi="Times New Roman"/>
          <w:sz w:val="24"/>
          <w:szCs w:val="24"/>
          <w:lang w:eastAsia="fr-FR"/>
        </w:rPr>
        <w:t xml:space="preserve"> d’une facture d’un montant supérieur à 20</w:t>
      </w:r>
      <w:r w:rsidR="00257366">
        <w:rPr>
          <w:rFonts w:ascii="Times New Roman" w:eastAsia="Times New Roman" w:hAnsi="Times New Roman"/>
          <w:sz w:val="24"/>
          <w:szCs w:val="24"/>
          <w:lang w:eastAsia="fr-FR"/>
        </w:rPr>
        <w:t> </w:t>
      </w:r>
      <w:r w:rsidRPr="00DF0B10">
        <w:rPr>
          <w:rFonts w:ascii="Times New Roman" w:eastAsia="Times New Roman" w:hAnsi="Times New Roman"/>
          <w:sz w:val="24"/>
          <w:szCs w:val="24"/>
          <w:lang w:eastAsia="fr-FR"/>
        </w:rPr>
        <w:t>000</w:t>
      </w:r>
      <w:r w:rsidR="00257366">
        <w:rPr>
          <w:rFonts w:ascii="Times New Roman" w:eastAsia="Times New Roman" w:hAnsi="Times New Roman"/>
          <w:sz w:val="24"/>
          <w:szCs w:val="24"/>
          <w:lang w:eastAsia="fr-FR"/>
        </w:rPr>
        <w:t xml:space="preserve"> </w:t>
      </w:r>
      <w:r w:rsidRPr="00DF0B10">
        <w:rPr>
          <w:rFonts w:ascii="Times New Roman" w:eastAsia="Times New Roman" w:hAnsi="Times New Roman"/>
          <w:sz w:val="24"/>
          <w:szCs w:val="24"/>
          <w:lang w:eastAsia="fr-FR"/>
        </w:rPr>
        <w:t>€ HT par prestataire ;</w:t>
      </w:r>
    </w:p>
    <w:p w:rsidR="00DF0B10" w:rsidRPr="00DF0B10" w:rsidRDefault="00DF0B10" w:rsidP="004E2F1C">
      <w:pPr>
        <w:spacing w:after="0" w:line="240" w:lineRule="auto"/>
        <w:ind w:left="284" w:firstLine="567"/>
        <w:jc w:val="both"/>
        <w:rPr>
          <w:rFonts w:ascii="Times New Roman" w:eastAsia="Times New Roman" w:hAnsi="Times New Roman"/>
          <w:sz w:val="24"/>
          <w:szCs w:val="24"/>
          <w:lang w:eastAsia="fr-FR"/>
        </w:rPr>
      </w:pPr>
    </w:p>
    <w:p w:rsidR="00DF0B10" w:rsidRPr="00DF0B10" w:rsidRDefault="00DF0B10" w:rsidP="004E2F1C">
      <w:pPr>
        <w:spacing w:after="0" w:line="240" w:lineRule="auto"/>
        <w:ind w:left="284" w:firstLine="567"/>
        <w:jc w:val="both"/>
        <w:rPr>
          <w:rFonts w:ascii="Times New Roman" w:eastAsia="Times New Roman" w:hAnsi="Times New Roman"/>
          <w:i/>
          <w:sz w:val="24"/>
          <w:szCs w:val="24"/>
          <w:lang w:eastAsia="fr-FR"/>
        </w:rPr>
      </w:pPr>
      <w:r w:rsidRPr="00DF0B10">
        <w:rPr>
          <w:rFonts w:ascii="Times New Roman" w:eastAsia="Times New Roman" w:hAnsi="Times New Roman"/>
          <w:sz w:val="24"/>
          <w:szCs w:val="24"/>
          <w:lang w:eastAsia="fr-FR"/>
        </w:rPr>
        <w:t>Considérant toutefois que la preuve d’un préjudice financier pour l’</w:t>
      </w:r>
      <w:proofErr w:type="spellStart"/>
      <w:r w:rsidRPr="00DF0B10">
        <w:rPr>
          <w:rFonts w:ascii="Times New Roman" w:eastAsia="Times New Roman" w:hAnsi="Times New Roman"/>
          <w:sz w:val="24"/>
          <w:szCs w:val="24"/>
          <w:lang w:eastAsia="fr-FR"/>
        </w:rPr>
        <w:t>Etat</w:t>
      </w:r>
      <w:proofErr w:type="spellEnd"/>
      <w:r w:rsidRPr="00DF0B10">
        <w:rPr>
          <w:rFonts w:ascii="Times New Roman" w:eastAsia="Times New Roman" w:hAnsi="Times New Roman"/>
          <w:sz w:val="24"/>
          <w:szCs w:val="24"/>
          <w:lang w:eastAsia="fr-FR"/>
        </w:rPr>
        <w:t xml:space="preserve"> résultant de ce manquement du comptable ne peut être rapportée ;</w:t>
      </w:r>
      <w:r w:rsidRPr="00DF0B10">
        <w:rPr>
          <w:rFonts w:ascii="Times New Roman" w:eastAsia="Times New Roman" w:hAnsi="Times New Roman"/>
          <w:i/>
          <w:sz w:val="24"/>
          <w:szCs w:val="24"/>
          <w:lang w:eastAsia="fr-FR"/>
        </w:rPr>
        <w:t xml:space="preserve"> </w:t>
      </w:r>
    </w:p>
    <w:p w:rsidR="00DF0B10" w:rsidRPr="00DF0B10" w:rsidRDefault="00DF0B10" w:rsidP="004E2F1C">
      <w:pPr>
        <w:spacing w:after="0" w:line="240" w:lineRule="auto"/>
        <w:ind w:left="284" w:firstLine="567"/>
        <w:jc w:val="both"/>
        <w:rPr>
          <w:rFonts w:ascii="Times New Roman" w:eastAsia="Times New Roman" w:hAnsi="Times New Roman"/>
          <w:sz w:val="24"/>
          <w:szCs w:val="24"/>
          <w:lang w:eastAsia="fr-FR"/>
        </w:rPr>
      </w:pPr>
    </w:p>
    <w:p w:rsidR="00DF0B10" w:rsidRPr="00DF0B10" w:rsidRDefault="00DF0B10" w:rsidP="004E2F1C">
      <w:pPr>
        <w:spacing w:after="0" w:line="240" w:lineRule="auto"/>
        <w:ind w:left="284" w:firstLine="567"/>
        <w:jc w:val="both"/>
        <w:rPr>
          <w:rFonts w:ascii="Times New Roman" w:eastAsia="Times New Roman" w:hAnsi="Times New Roman"/>
          <w:i/>
          <w:sz w:val="24"/>
          <w:szCs w:val="24"/>
          <w:lang w:eastAsia="fr-FR"/>
        </w:rPr>
      </w:pPr>
      <w:r w:rsidRPr="00DF0B10">
        <w:rPr>
          <w:rFonts w:ascii="Times New Roman" w:eastAsia="Times New Roman" w:hAnsi="Times New Roman"/>
          <w:sz w:val="24"/>
          <w:szCs w:val="24"/>
          <w:lang w:eastAsia="fr-FR"/>
        </w:rPr>
        <w:t>Considérant que, conformément aux alinéas 1 et 3 du  paragraphe VI de l’article 60 de la loi de finances pour 1963</w:t>
      </w:r>
      <w:r w:rsidR="0063326B">
        <w:rPr>
          <w:rFonts w:ascii="Times New Roman" w:eastAsia="Times New Roman" w:hAnsi="Times New Roman"/>
          <w:sz w:val="24"/>
          <w:szCs w:val="24"/>
          <w:lang w:eastAsia="fr-FR"/>
        </w:rPr>
        <w:t>,</w:t>
      </w:r>
      <w:r w:rsidRPr="00DF0B10">
        <w:rPr>
          <w:rFonts w:ascii="Times New Roman" w:eastAsia="Times New Roman" w:hAnsi="Times New Roman"/>
          <w:sz w:val="24"/>
          <w:szCs w:val="24"/>
          <w:lang w:eastAsia="fr-FR"/>
        </w:rPr>
        <w:t xml:space="preserve"> </w:t>
      </w:r>
      <w:r w:rsidRPr="009D4DCE">
        <w:rPr>
          <w:rFonts w:ascii="Times New Roman" w:eastAsia="Times New Roman" w:hAnsi="Times New Roman"/>
          <w:sz w:val="24"/>
          <w:szCs w:val="24"/>
          <w:lang w:eastAsia="fr-FR"/>
        </w:rPr>
        <w:t>«</w:t>
      </w:r>
      <w:r w:rsidR="009D4DCE" w:rsidRPr="009D4DCE">
        <w:rPr>
          <w:rFonts w:ascii="Times New Roman" w:eastAsia="Times New Roman" w:hAnsi="Times New Roman"/>
          <w:sz w:val="24"/>
          <w:szCs w:val="24"/>
          <w:lang w:eastAsia="fr-FR"/>
        </w:rPr>
        <w:t> </w:t>
      </w:r>
      <w:r w:rsidRPr="00DF0B10">
        <w:rPr>
          <w:rFonts w:ascii="Times New Roman" w:eastAsia="Times New Roman" w:hAnsi="Times New Roman"/>
          <w:i/>
          <w:sz w:val="24"/>
          <w:szCs w:val="24"/>
          <w:lang w:eastAsia="fr-FR"/>
        </w:rPr>
        <w:t>la responsabilité personnelle et pécuniaire prévue au I est mise en jeu par le ministre dont relève le comptable, le ministre chargé du budget ou le juge des comptes dans les conditions qui suivent.(…)</w:t>
      </w:r>
      <w:r w:rsidR="009D4DCE">
        <w:rPr>
          <w:rFonts w:ascii="Times New Roman" w:eastAsia="Times New Roman" w:hAnsi="Times New Roman"/>
          <w:i/>
          <w:sz w:val="24"/>
          <w:szCs w:val="24"/>
          <w:lang w:eastAsia="fr-FR"/>
        </w:rPr>
        <w:t xml:space="preserve"> </w:t>
      </w:r>
      <w:r w:rsidRPr="00DF0B10">
        <w:rPr>
          <w:rFonts w:ascii="Times New Roman" w:eastAsia="Times New Roman" w:hAnsi="Times New Roman"/>
          <w:i/>
          <w:sz w:val="24"/>
          <w:szCs w:val="24"/>
          <w:lang w:eastAsia="fr-FR"/>
        </w:rPr>
        <w:t xml:space="preserve">Lorsque le manquement du comptable aux obligations mentionnées </w:t>
      </w:r>
      <w:r w:rsidR="00257366">
        <w:rPr>
          <w:rFonts w:ascii="Times New Roman" w:eastAsia="Times New Roman" w:hAnsi="Times New Roman"/>
          <w:i/>
          <w:sz w:val="24"/>
          <w:szCs w:val="24"/>
          <w:lang w:eastAsia="fr-FR"/>
        </w:rPr>
        <w:br/>
      </w:r>
      <w:r w:rsidRPr="00DF0B10">
        <w:rPr>
          <w:rFonts w:ascii="Times New Roman" w:eastAsia="Times New Roman" w:hAnsi="Times New Roman"/>
          <w:i/>
          <w:sz w:val="24"/>
          <w:szCs w:val="24"/>
          <w:lang w:eastAsia="fr-FR"/>
        </w:rPr>
        <w:t>au I n’a pas causé de préjudice financier à l’organisme public concerné, le juge des comptes peut l’obliger à s’acquitter d’une somme arrêtée, pour chaque exercice, en tenant compte des circonstances de l’espèce. Le montant maximal de cette somme est fixée par décret en Conseil d’</w:t>
      </w:r>
      <w:proofErr w:type="spellStart"/>
      <w:r w:rsidRPr="00DF0B10">
        <w:rPr>
          <w:rFonts w:ascii="Times New Roman" w:eastAsia="Times New Roman" w:hAnsi="Times New Roman"/>
          <w:i/>
          <w:sz w:val="24"/>
          <w:szCs w:val="24"/>
          <w:lang w:eastAsia="fr-FR"/>
        </w:rPr>
        <w:t>Etat</w:t>
      </w:r>
      <w:proofErr w:type="spellEnd"/>
      <w:r w:rsidRPr="00DF0B10">
        <w:rPr>
          <w:rFonts w:ascii="Times New Roman" w:eastAsia="Times New Roman" w:hAnsi="Times New Roman"/>
          <w:i/>
          <w:sz w:val="24"/>
          <w:szCs w:val="24"/>
          <w:lang w:eastAsia="fr-FR"/>
        </w:rPr>
        <w:t xml:space="preserve"> en fonction du niveau des garanties mentionnées au II</w:t>
      </w:r>
      <w:r w:rsidRPr="009D4DCE">
        <w:rPr>
          <w:rFonts w:ascii="Times New Roman" w:eastAsia="Times New Roman" w:hAnsi="Times New Roman"/>
          <w:sz w:val="24"/>
          <w:szCs w:val="24"/>
          <w:lang w:eastAsia="fr-FR"/>
        </w:rPr>
        <w:t> » ;</w:t>
      </w:r>
    </w:p>
    <w:p w:rsidR="00DF0B10" w:rsidRPr="00DF0B10" w:rsidRDefault="00DF0B10" w:rsidP="004E2F1C">
      <w:pPr>
        <w:spacing w:after="0" w:line="240" w:lineRule="auto"/>
        <w:ind w:left="284" w:firstLine="567"/>
        <w:jc w:val="both"/>
        <w:rPr>
          <w:rFonts w:ascii="Times New Roman" w:eastAsia="Times New Roman" w:hAnsi="Times New Roman"/>
          <w:i/>
          <w:sz w:val="24"/>
          <w:szCs w:val="24"/>
          <w:lang w:eastAsia="fr-FR"/>
        </w:rPr>
      </w:pPr>
    </w:p>
    <w:p w:rsidR="00DF0B10" w:rsidRPr="00DF0B10" w:rsidRDefault="00DF0B10" w:rsidP="004E2F1C">
      <w:pPr>
        <w:spacing w:after="0" w:line="240" w:lineRule="auto"/>
        <w:ind w:left="284" w:firstLine="567"/>
        <w:jc w:val="both"/>
        <w:rPr>
          <w:rFonts w:ascii="Times New Roman" w:eastAsia="Times New Roman" w:hAnsi="Times New Roman"/>
          <w:i/>
          <w:sz w:val="24"/>
          <w:szCs w:val="24"/>
          <w:lang w:eastAsia="fr-FR"/>
        </w:rPr>
      </w:pPr>
      <w:r w:rsidRPr="00DF0B10">
        <w:rPr>
          <w:rFonts w:ascii="Times New Roman" w:eastAsia="Times New Roman" w:hAnsi="Times New Roman"/>
          <w:sz w:val="24"/>
          <w:szCs w:val="24"/>
          <w:lang w:eastAsia="fr-FR"/>
        </w:rPr>
        <w:t>Considérant qu’aux termes du décret n° 2012-1386 du 10 décembre 2012 portant</w:t>
      </w:r>
      <w:r w:rsidRPr="00DF0B10">
        <w:rPr>
          <w:rFonts w:ascii="Times New Roman" w:eastAsia="Times New Roman" w:hAnsi="Times New Roman"/>
          <w:i/>
          <w:sz w:val="24"/>
          <w:szCs w:val="24"/>
          <w:lang w:eastAsia="fr-FR"/>
        </w:rPr>
        <w:t xml:space="preserve"> </w:t>
      </w:r>
      <w:r w:rsidRPr="00DF0B10">
        <w:rPr>
          <w:rFonts w:ascii="Times New Roman" w:eastAsia="Times New Roman" w:hAnsi="Times New Roman"/>
          <w:sz w:val="24"/>
          <w:szCs w:val="24"/>
          <w:lang w:eastAsia="fr-FR"/>
        </w:rPr>
        <w:t>application du deuxième alinéa du VI de l’article 60 modifié susvisé</w:t>
      </w:r>
      <w:r w:rsidRPr="00DF0B10">
        <w:rPr>
          <w:rFonts w:ascii="Times New Roman" w:eastAsia="Times New Roman" w:hAnsi="Times New Roman"/>
          <w:i/>
          <w:sz w:val="24"/>
          <w:szCs w:val="24"/>
          <w:lang w:eastAsia="fr-FR"/>
        </w:rPr>
        <w:t xml:space="preserve"> « la somme maximale pouvant être mise à la charge du comptable,</w:t>
      </w:r>
      <w:r w:rsidR="00257366">
        <w:rPr>
          <w:rFonts w:ascii="Times New Roman" w:eastAsia="Times New Roman" w:hAnsi="Times New Roman"/>
          <w:i/>
          <w:sz w:val="24"/>
          <w:szCs w:val="24"/>
          <w:lang w:eastAsia="fr-FR"/>
        </w:rPr>
        <w:t xml:space="preserve"> </w:t>
      </w:r>
      <w:r w:rsidRPr="00DF0B10">
        <w:rPr>
          <w:rFonts w:ascii="Times New Roman" w:eastAsia="Times New Roman" w:hAnsi="Times New Roman"/>
          <w:i/>
          <w:sz w:val="24"/>
          <w:szCs w:val="24"/>
          <w:lang w:eastAsia="fr-FR"/>
        </w:rPr>
        <w:t>conformément aux dispositions du deuxième alinéa du VI de l’article 60 de la loi du 23 février 1963 susvisée, est fixée à un millième et demi du cautionnement prévu pour le poste comptable considéré</w:t>
      </w:r>
      <w:r w:rsidRPr="009D4DCE">
        <w:rPr>
          <w:rFonts w:ascii="Times New Roman" w:eastAsia="Times New Roman" w:hAnsi="Times New Roman"/>
          <w:sz w:val="24"/>
          <w:szCs w:val="24"/>
          <w:lang w:eastAsia="fr-FR"/>
        </w:rPr>
        <w:t> »</w:t>
      </w:r>
      <w:r w:rsidR="009D4DCE">
        <w:rPr>
          <w:rFonts w:ascii="Times New Roman" w:eastAsia="Times New Roman" w:hAnsi="Times New Roman"/>
          <w:i/>
          <w:sz w:val="24"/>
          <w:szCs w:val="24"/>
          <w:lang w:eastAsia="fr-FR"/>
        </w:rPr>
        <w:t> </w:t>
      </w:r>
      <w:r w:rsidR="009D4DCE">
        <w:rPr>
          <w:rFonts w:ascii="Times New Roman" w:eastAsia="Times New Roman" w:hAnsi="Times New Roman"/>
          <w:sz w:val="24"/>
          <w:szCs w:val="24"/>
          <w:lang w:eastAsia="fr-FR"/>
        </w:rPr>
        <w:t>;</w:t>
      </w:r>
    </w:p>
    <w:p w:rsidR="00DF0B10" w:rsidRPr="00DF0B10" w:rsidRDefault="00DF0B10" w:rsidP="004E2F1C">
      <w:pPr>
        <w:spacing w:after="0" w:line="240" w:lineRule="auto"/>
        <w:ind w:left="284" w:firstLine="567"/>
        <w:jc w:val="both"/>
        <w:rPr>
          <w:rFonts w:ascii="Times New Roman" w:eastAsia="Times New Roman" w:hAnsi="Times New Roman"/>
          <w:i/>
          <w:sz w:val="24"/>
          <w:szCs w:val="24"/>
          <w:lang w:eastAsia="fr-FR"/>
        </w:rPr>
      </w:pPr>
    </w:p>
    <w:p w:rsidR="00DF0B10" w:rsidRPr="00DF0B10" w:rsidRDefault="00DF0B10" w:rsidP="004E2F1C">
      <w:pPr>
        <w:spacing w:after="0" w:line="240" w:lineRule="auto"/>
        <w:ind w:left="284" w:firstLine="567"/>
        <w:jc w:val="both"/>
        <w:rPr>
          <w:rFonts w:ascii="Times New Roman" w:eastAsia="Times New Roman" w:hAnsi="Times New Roman"/>
          <w:sz w:val="24"/>
          <w:szCs w:val="24"/>
          <w:lang w:eastAsia="fr-FR"/>
        </w:rPr>
      </w:pPr>
      <w:r w:rsidRPr="00DF0B10">
        <w:rPr>
          <w:rFonts w:ascii="Times New Roman" w:eastAsia="Times New Roman" w:hAnsi="Times New Roman"/>
          <w:sz w:val="24"/>
          <w:szCs w:val="24"/>
          <w:lang w:eastAsia="fr-FR"/>
        </w:rPr>
        <w:t>Considérant que le montant du cautionnement du comptable s’él</w:t>
      </w:r>
      <w:r w:rsidR="00257366">
        <w:rPr>
          <w:rFonts w:ascii="Times New Roman" w:eastAsia="Times New Roman" w:hAnsi="Times New Roman"/>
          <w:sz w:val="24"/>
          <w:szCs w:val="24"/>
          <w:lang w:eastAsia="fr-FR"/>
        </w:rPr>
        <w:t>e</w:t>
      </w:r>
      <w:r w:rsidRPr="00DF0B10">
        <w:rPr>
          <w:rFonts w:ascii="Times New Roman" w:eastAsia="Times New Roman" w:hAnsi="Times New Roman"/>
          <w:sz w:val="24"/>
          <w:szCs w:val="24"/>
          <w:lang w:eastAsia="fr-FR"/>
        </w:rPr>
        <w:t>vait 308 000 € en 2009</w:t>
      </w:r>
      <w:r w:rsidR="009D4DCE">
        <w:rPr>
          <w:rFonts w:ascii="Times New Roman" w:eastAsia="Times New Roman" w:hAnsi="Times New Roman"/>
          <w:sz w:val="24"/>
          <w:szCs w:val="24"/>
          <w:lang w:eastAsia="fr-FR"/>
        </w:rPr>
        <w:t> ;</w:t>
      </w:r>
      <w:r w:rsidRPr="00DF0B10">
        <w:rPr>
          <w:rFonts w:ascii="Times New Roman" w:eastAsia="Times New Roman" w:hAnsi="Times New Roman"/>
          <w:sz w:val="24"/>
          <w:szCs w:val="24"/>
          <w:lang w:eastAsia="fr-FR"/>
        </w:rPr>
        <w:t xml:space="preserve"> que  le montant maximum de la somme non rémissible s’établit dès lors à 462 € ;</w:t>
      </w:r>
    </w:p>
    <w:p w:rsidR="00DF0B10" w:rsidRPr="00DF0B10" w:rsidRDefault="00DF0B10" w:rsidP="004E2F1C">
      <w:pPr>
        <w:spacing w:after="0" w:line="240" w:lineRule="auto"/>
        <w:ind w:left="284" w:firstLine="567"/>
        <w:jc w:val="both"/>
        <w:rPr>
          <w:rFonts w:ascii="Times New Roman" w:eastAsia="Times New Roman" w:hAnsi="Times New Roman"/>
          <w:sz w:val="24"/>
          <w:szCs w:val="24"/>
          <w:lang w:eastAsia="fr-FR"/>
        </w:rPr>
      </w:pPr>
    </w:p>
    <w:p w:rsidR="00DF0B10" w:rsidRDefault="00DF0B10" w:rsidP="004E2F1C">
      <w:pPr>
        <w:spacing w:after="0" w:line="240" w:lineRule="auto"/>
        <w:ind w:left="284" w:firstLine="567"/>
        <w:jc w:val="both"/>
        <w:rPr>
          <w:rFonts w:ascii="Times New Roman" w:eastAsia="Times New Roman" w:hAnsi="Times New Roman"/>
          <w:sz w:val="24"/>
          <w:szCs w:val="24"/>
          <w:lang w:eastAsia="fr-FR"/>
        </w:rPr>
      </w:pPr>
      <w:r w:rsidRPr="00DF0B10">
        <w:rPr>
          <w:rFonts w:ascii="Times New Roman" w:eastAsia="Times New Roman" w:hAnsi="Times New Roman"/>
          <w:sz w:val="24"/>
          <w:szCs w:val="24"/>
          <w:lang w:eastAsia="fr-FR"/>
        </w:rPr>
        <w:t>Attendu qu’il sera fait une juste appréciation des circonstances de l’espèce en fixant son montant à 300</w:t>
      </w:r>
      <w:r w:rsidR="004E2F1C">
        <w:rPr>
          <w:rFonts w:ascii="Times New Roman" w:eastAsia="Times New Roman" w:hAnsi="Times New Roman"/>
          <w:sz w:val="24"/>
          <w:szCs w:val="24"/>
          <w:lang w:eastAsia="fr-FR"/>
        </w:rPr>
        <w:t xml:space="preserve"> </w:t>
      </w:r>
      <w:r w:rsidRPr="00DF0B10">
        <w:rPr>
          <w:rFonts w:ascii="Times New Roman" w:eastAsia="Times New Roman" w:hAnsi="Times New Roman"/>
          <w:sz w:val="24"/>
          <w:szCs w:val="24"/>
          <w:lang w:eastAsia="fr-FR"/>
        </w:rPr>
        <w:t>€ ;</w:t>
      </w:r>
    </w:p>
    <w:p w:rsidR="004255E3" w:rsidRDefault="004255E3" w:rsidP="004E2F1C">
      <w:pPr>
        <w:spacing w:after="0" w:line="240" w:lineRule="auto"/>
        <w:ind w:left="284" w:firstLine="567"/>
        <w:jc w:val="both"/>
        <w:rPr>
          <w:rFonts w:ascii="Times New Roman" w:eastAsia="Times New Roman" w:hAnsi="Times New Roman"/>
          <w:sz w:val="24"/>
          <w:szCs w:val="24"/>
          <w:lang w:eastAsia="fr-FR"/>
        </w:rPr>
      </w:pPr>
    </w:p>
    <w:p w:rsidR="00257366" w:rsidRPr="00DF0B10" w:rsidRDefault="00257366" w:rsidP="004E2F1C">
      <w:pPr>
        <w:spacing w:after="0" w:line="240" w:lineRule="auto"/>
        <w:ind w:left="284" w:firstLine="567"/>
        <w:jc w:val="both"/>
        <w:rPr>
          <w:rFonts w:ascii="Times New Roman" w:eastAsia="Times New Roman" w:hAnsi="Times New Roman"/>
          <w:sz w:val="24"/>
          <w:szCs w:val="24"/>
          <w:lang w:eastAsia="fr-FR"/>
        </w:rPr>
      </w:pPr>
    </w:p>
    <w:p w:rsidR="00DF0B10" w:rsidRPr="00DF0B10" w:rsidRDefault="00DF0B10" w:rsidP="004E2F1C">
      <w:pPr>
        <w:spacing w:after="0" w:line="240" w:lineRule="auto"/>
        <w:ind w:left="284" w:firstLine="567"/>
        <w:jc w:val="both"/>
        <w:rPr>
          <w:rFonts w:ascii="Times New Roman" w:eastAsia="Times New Roman" w:hAnsi="Times New Roman"/>
          <w:b/>
          <w:sz w:val="24"/>
          <w:szCs w:val="24"/>
          <w:lang w:eastAsia="fr-FR"/>
        </w:rPr>
      </w:pPr>
      <w:r w:rsidRPr="00DF0B10">
        <w:rPr>
          <w:rFonts w:ascii="Times New Roman" w:eastAsia="Times New Roman" w:hAnsi="Times New Roman"/>
          <w:b/>
          <w:sz w:val="24"/>
          <w:szCs w:val="24"/>
          <w:lang w:eastAsia="fr-FR"/>
        </w:rPr>
        <w:t>Par ces motifs :</w:t>
      </w:r>
    </w:p>
    <w:p w:rsidR="00DF0B10" w:rsidRPr="00DF0B10" w:rsidRDefault="00DF0B10" w:rsidP="004E2F1C">
      <w:pPr>
        <w:spacing w:after="0" w:line="240" w:lineRule="auto"/>
        <w:ind w:left="284" w:firstLine="567"/>
        <w:jc w:val="both"/>
        <w:rPr>
          <w:rFonts w:ascii="Times New Roman" w:eastAsia="Times New Roman" w:hAnsi="Times New Roman"/>
          <w:sz w:val="24"/>
          <w:szCs w:val="24"/>
          <w:lang w:eastAsia="fr-FR"/>
        </w:rPr>
      </w:pPr>
    </w:p>
    <w:p w:rsidR="00DF0B10" w:rsidRDefault="00DF0B10" w:rsidP="004E2F1C">
      <w:pPr>
        <w:spacing w:after="0" w:line="240" w:lineRule="auto"/>
        <w:ind w:left="851"/>
        <w:jc w:val="both"/>
        <w:rPr>
          <w:rFonts w:ascii="Times New Roman" w:eastAsia="Times New Roman" w:hAnsi="Times New Roman"/>
          <w:sz w:val="24"/>
          <w:szCs w:val="24"/>
          <w:lang w:eastAsia="fr-FR"/>
        </w:rPr>
      </w:pPr>
      <w:r w:rsidRPr="00DF0B10">
        <w:rPr>
          <w:rFonts w:ascii="Times New Roman" w:eastAsia="Times New Roman" w:hAnsi="Times New Roman"/>
          <w:sz w:val="24"/>
          <w:szCs w:val="24"/>
          <w:lang w:eastAsia="fr-FR"/>
        </w:rPr>
        <w:t xml:space="preserve">Il y a lieu, pour le présent manquement, d’obliger le comptable, </w:t>
      </w:r>
      <w:r w:rsidR="00E41425">
        <w:rPr>
          <w:rFonts w:ascii="Times New Roman" w:eastAsia="Times New Roman" w:hAnsi="Times New Roman"/>
          <w:sz w:val="24"/>
          <w:szCs w:val="24"/>
          <w:lang w:eastAsia="fr-FR"/>
        </w:rPr>
        <w:t>M. X</w:t>
      </w:r>
      <w:r w:rsidRPr="00DF0B10">
        <w:rPr>
          <w:rFonts w:ascii="Times New Roman" w:eastAsia="Times New Roman" w:hAnsi="Times New Roman"/>
          <w:sz w:val="24"/>
          <w:szCs w:val="24"/>
          <w:lang w:eastAsia="fr-FR"/>
        </w:rPr>
        <w:t>, à s’acquitter d’une somme non rémissible arrêtée à 300</w:t>
      </w:r>
      <w:r w:rsidR="004E2F1C">
        <w:rPr>
          <w:rFonts w:ascii="Times New Roman" w:eastAsia="Times New Roman" w:hAnsi="Times New Roman"/>
          <w:sz w:val="24"/>
          <w:szCs w:val="24"/>
          <w:lang w:eastAsia="fr-FR"/>
        </w:rPr>
        <w:t xml:space="preserve"> </w:t>
      </w:r>
      <w:r w:rsidRPr="00DF0B10">
        <w:rPr>
          <w:rFonts w:ascii="Times New Roman" w:eastAsia="Times New Roman" w:hAnsi="Times New Roman"/>
          <w:sz w:val="24"/>
          <w:szCs w:val="24"/>
          <w:lang w:eastAsia="fr-FR"/>
        </w:rPr>
        <w:t>€ au titre de l’exercice 2009.</w:t>
      </w:r>
    </w:p>
    <w:p w:rsidR="004E2F1C" w:rsidRPr="00DF0B10" w:rsidRDefault="004E2F1C" w:rsidP="004E2F1C">
      <w:pPr>
        <w:spacing w:after="0" w:line="240" w:lineRule="auto"/>
        <w:ind w:left="851"/>
        <w:jc w:val="both"/>
        <w:rPr>
          <w:rFonts w:ascii="Times New Roman" w:eastAsia="Times New Roman" w:hAnsi="Times New Roman"/>
          <w:sz w:val="24"/>
          <w:szCs w:val="24"/>
          <w:lang w:eastAsia="fr-FR"/>
        </w:rPr>
      </w:pPr>
    </w:p>
    <w:p w:rsidR="00DF0B10" w:rsidRPr="00DF0B10" w:rsidRDefault="00DF0B10" w:rsidP="004E2F1C">
      <w:pPr>
        <w:spacing w:after="0" w:line="240" w:lineRule="auto"/>
        <w:ind w:left="851"/>
        <w:jc w:val="both"/>
        <w:rPr>
          <w:rFonts w:ascii="Times New Roman" w:eastAsia="Times New Roman" w:hAnsi="Times New Roman"/>
          <w:sz w:val="24"/>
          <w:szCs w:val="24"/>
          <w:lang w:eastAsia="fr-FR"/>
        </w:rPr>
      </w:pPr>
      <w:r w:rsidRPr="00DF0B10">
        <w:rPr>
          <w:rFonts w:ascii="Times New Roman" w:eastAsia="Times New Roman" w:hAnsi="Times New Roman"/>
          <w:sz w:val="24"/>
          <w:szCs w:val="24"/>
          <w:lang w:eastAsia="fr-FR"/>
        </w:rPr>
        <w:t>Cette somme ne peut faire l’objet d’une remise gracieuse en application du paragraphe IX de l’article 60 précité.</w:t>
      </w:r>
    </w:p>
    <w:p w:rsidR="00DF0B10" w:rsidRPr="00DF0B10" w:rsidRDefault="00DF0B10" w:rsidP="00257366">
      <w:pPr>
        <w:keepNext/>
        <w:keepLines/>
        <w:numPr>
          <w:ilvl w:val="1"/>
          <w:numId w:val="0"/>
        </w:numPr>
        <w:tabs>
          <w:tab w:val="num" w:pos="720"/>
        </w:tabs>
        <w:spacing w:before="480" w:after="360" w:line="240" w:lineRule="auto"/>
        <w:ind w:left="284" w:firstLine="567"/>
        <w:jc w:val="both"/>
        <w:outlineLvl w:val="1"/>
        <w:rPr>
          <w:rFonts w:ascii="Times New Roman Gras" w:eastAsia="Times New Roman" w:hAnsi="Times New Roman Gras"/>
          <w:b/>
          <w:sz w:val="24"/>
          <w:szCs w:val="20"/>
          <w:lang w:eastAsia="fr-FR"/>
        </w:rPr>
      </w:pPr>
      <w:r w:rsidRPr="00DF0B10">
        <w:rPr>
          <w:rFonts w:ascii="Times New Roman Gras" w:eastAsia="Times New Roman" w:hAnsi="Times New Roman Gras"/>
          <w:b/>
          <w:sz w:val="24"/>
          <w:szCs w:val="20"/>
          <w:lang w:eastAsia="fr-FR"/>
        </w:rPr>
        <w:lastRenderedPageBreak/>
        <w:t xml:space="preserve">Charge n° 7 au titre de l’exercice 2009 </w:t>
      </w:r>
    </w:p>
    <w:p w:rsidR="00DF0B10" w:rsidRPr="00DF0B10" w:rsidRDefault="00DF0B10" w:rsidP="004E2F1C">
      <w:pPr>
        <w:spacing w:before="200" w:line="240" w:lineRule="auto"/>
        <w:ind w:left="284" w:firstLine="567"/>
        <w:jc w:val="both"/>
        <w:rPr>
          <w:rFonts w:ascii="Times New Roman" w:eastAsia="Times New Roman" w:hAnsi="Times New Roman"/>
          <w:sz w:val="24"/>
          <w:szCs w:val="24"/>
          <w:lang w:eastAsia="fr-FR"/>
        </w:rPr>
      </w:pPr>
      <w:r w:rsidRPr="00DF0B10">
        <w:rPr>
          <w:rFonts w:ascii="Times New Roman" w:eastAsia="Times New Roman" w:hAnsi="Times New Roman"/>
          <w:sz w:val="24"/>
          <w:szCs w:val="24"/>
          <w:lang w:eastAsia="fr-FR"/>
        </w:rPr>
        <w:t>Considérant que le Procureur général a relevé que sur, mandat non signé du 3 novembre 2009, le comptable avait payé la somme de 25 474,80 € TTC au «</w:t>
      </w:r>
      <w:r w:rsidR="009D4DCE">
        <w:rPr>
          <w:rFonts w:ascii="Times New Roman" w:eastAsia="Times New Roman" w:hAnsi="Times New Roman"/>
          <w:sz w:val="24"/>
          <w:szCs w:val="24"/>
          <w:lang w:eastAsia="fr-FR"/>
        </w:rPr>
        <w:t> </w:t>
      </w:r>
      <w:r w:rsidRPr="00DF0B10">
        <w:rPr>
          <w:rFonts w:ascii="Times New Roman" w:eastAsia="Times New Roman" w:hAnsi="Times New Roman"/>
          <w:sz w:val="24"/>
          <w:szCs w:val="24"/>
          <w:lang w:eastAsia="fr-FR"/>
        </w:rPr>
        <w:t xml:space="preserve">Cabinet </w:t>
      </w:r>
      <w:proofErr w:type="spellStart"/>
      <w:r w:rsidRPr="00DF0B10">
        <w:rPr>
          <w:rFonts w:ascii="Times New Roman" w:eastAsia="Times New Roman" w:hAnsi="Times New Roman"/>
          <w:sz w:val="24"/>
          <w:szCs w:val="24"/>
          <w:lang w:eastAsia="fr-FR"/>
        </w:rPr>
        <w:t>Barnay</w:t>
      </w:r>
      <w:proofErr w:type="spellEnd"/>
      <w:r w:rsidRPr="00DF0B10">
        <w:rPr>
          <w:rFonts w:ascii="Times New Roman" w:eastAsia="Times New Roman" w:hAnsi="Times New Roman"/>
          <w:sz w:val="24"/>
          <w:szCs w:val="24"/>
          <w:lang w:eastAsia="fr-FR"/>
        </w:rPr>
        <w:t xml:space="preserve"> et associés</w:t>
      </w:r>
      <w:r w:rsidR="009D4DCE">
        <w:rPr>
          <w:rFonts w:ascii="Times New Roman" w:eastAsia="Times New Roman" w:hAnsi="Times New Roman"/>
          <w:sz w:val="24"/>
          <w:szCs w:val="24"/>
          <w:lang w:eastAsia="fr-FR"/>
        </w:rPr>
        <w:t> </w:t>
      </w:r>
      <w:r w:rsidRPr="00DF0B10">
        <w:rPr>
          <w:rFonts w:ascii="Times New Roman" w:eastAsia="Times New Roman" w:hAnsi="Times New Roman"/>
          <w:sz w:val="24"/>
          <w:szCs w:val="24"/>
          <w:lang w:eastAsia="fr-FR"/>
        </w:rPr>
        <w:t>» sur les crédits de la mission « </w:t>
      </w:r>
      <w:proofErr w:type="spellStart"/>
      <w:r w:rsidRPr="00DF0B10">
        <w:rPr>
          <w:rFonts w:ascii="Times New Roman" w:eastAsia="Times New Roman" w:hAnsi="Times New Roman"/>
          <w:sz w:val="24"/>
          <w:szCs w:val="24"/>
          <w:lang w:eastAsia="fr-FR"/>
        </w:rPr>
        <w:t>Ecologie</w:t>
      </w:r>
      <w:proofErr w:type="spellEnd"/>
      <w:r w:rsidRPr="00DF0B10">
        <w:rPr>
          <w:rFonts w:ascii="Times New Roman" w:eastAsia="Times New Roman" w:hAnsi="Times New Roman"/>
          <w:sz w:val="24"/>
          <w:szCs w:val="24"/>
          <w:lang w:eastAsia="fr-FR"/>
        </w:rPr>
        <w:t>, développement et aménagement durables</w:t>
      </w:r>
      <w:r w:rsidR="009D4DCE">
        <w:rPr>
          <w:rFonts w:ascii="Times New Roman" w:eastAsia="Times New Roman" w:hAnsi="Times New Roman"/>
          <w:sz w:val="24"/>
          <w:szCs w:val="24"/>
          <w:lang w:eastAsia="fr-FR"/>
        </w:rPr>
        <w:t> </w:t>
      </w:r>
      <w:r w:rsidRPr="00DF0B10">
        <w:rPr>
          <w:rFonts w:ascii="Times New Roman" w:eastAsia="Times New Roman" w:hAnsi="Times New Roman"/>
          <w:sz w:val="24"/>
          <w:szCs w:val="24"/>
          <w:lang w:eastAsia="fr-FR"/>
        </w:rPr>
        <w:t>»</w:t>
      </w:r>
      <w:r w:rsidR="009D4DCE">
        <w:rPr>
          <w:rFonts w:ascii="Times New Roman" w:eastAsia="Times New Roman" w:hAnsi="Times New Roman"/>
          <w:sz w:val="24"/>
          <w:szCs w:val="24"/>
          <w:lang w:eastAsia="fr-FR"/>
        </w:rPr>
        <w:t> </w:t>
      </w:r>
      <w:r w:rsidRPr="00DF0B10">
        <w:rPr>
          <w:rFonts w:ascii="Times New Roman" w:eastAsia="Times New Roman" w:hAnsi="Times New Roman"/>
          <w:sz w:val="24"/>
          <w:szCs w:val="24"/>
          <w:lang w:eastAsia="fr-FR"/>
        </w:rPr>
        <w:t xml:space="preserve">; qu’à l’appui de ce paiement figurait seulement la note d’honoraires du cabinet </w:t>
      </w:r>
      <w:proofErr w:type="spellStart"/>
      <w:r w:rsidRPr="00DF0B10">
        <w:rPr>
          <w:rFonts w:ascii="Times New Roman" w:eastAsia="Times New Roman" w:hAnsi="Times New Roman"/>
          <w:sz w:val="24"/>
          <w:szCs w:val="24"/>
          <w:lang w:eastAsia="fr-FR"/>
        </w:rPr>
        <w:t>Barnay</w:t>
      </w:r>
      <w:proofErr w:type="spellEnd"/>
      <w:r w:rsidRPr="00DF0B10">
        <w:rPr>
          <w:rFonts w:ascii="Times New Roman" w:eastAsia="Times New Roman" w:hAnsi="Times New Roman"/>
          <w:sz w:val="24"/>
          <w:szCs w:val="24"/>
          <w:lang w:eastAsia="fr-FR"/>
        </w:rPr>
        <w:t xml:space="preserve"> du 30 novembre 2009, d’un montant de 25 474,80 € TTC</w:t>
      </w:r>
      <w:r w:rsidR="009D4DCE">
        <w:rPr>
          <w:rFonts w:ascii="Times New Roman" w:eastAsia="Times New Roman" w:hAnsi="Times New Roman"/>
          <w:sz w:val="24"/>
          <w:szCs w:val="24"/>
          <w:lang w:eastAsia="fr-FR"/>
        </w:rPr>
        <w:t> ;</w:t>
      </w:r>
    </w:p>
    <w:p w:rsidR="00DF0B10" w:rsidRPr="00DF0B10" w:rsidRDefault="00DF0B10" w:rsidP="004E2F1C">
      <w:pPr>
        <w:spacing w:before="200" w:line="240" w:lineRule="auto"/>
        <w:ind w:left="284" w:firstLine="567"/>
        <w:jc w:val="both"/>
        <w:rPr>
          <w:rFonts w:ascii="Times New Roman" w:eastAsia="Times New Roman" w:hAnsi="Times New Roman"/>
          <w:i/>
          <w:sz w:val="24"/>
          <w:szCs w:val="24"/>
          <w:lang w:eastAsia="fr-FR"/>
        </w:rPr>
      </w:pPr>
      <w:r w:rsidRPr="00DF0B10">
        <w:rPr>
          <w:rFonts w:ascii="Times New Roman" w:eastAsia="Times New Roman" w:hAnsi="Times New Roman"/>
          <w:sz w:val="24"/>
          <w:szCs w:val="24"/>
          <w:lang w:eastAsia="fr-FR"/>
        </w:rPr>
        <w:t>Considérant que le comptable a produit un certificat administratif du directeur départemental des Territoires et de la Mer daté du 27 mai 2013 attestant de la réalité de la prestation ;</w:t>
      </w:r>
    </w:p>
    <w:p w:rsidR="00DF0B10" w:rsidRPr="00DF0B10" w:rsidRDefault="00DF0B10" w:rsidP="004E2F1C">
      <w:pPr>
        <w:spacing w:before="200" w:line="240" w:lineRule="auto"/>
        <w:ind w:left="284" w:firstLine="567"/>
        <w:jc w:val="both"/>
        <w:rPr>
          <w:rFonts w:ascii="Times New Roman" w:eastAsia="Times New Roman" w:hAnsi="Times New Roman"/>
          <w:i/>
          <w:sz w:val="24"/>
          <w:szCs w:val="24"/>
          <w:lang w:eastAsia="fr-FR"/>
        </w:rPr>
      </w:pPr>
      <w:r w:rsidRPr="00DF0B10">
        <w:rPr>
          <w:rFonts w:ascii="Times New Roman" w:eastAsia="Times New Roman" w:hAnsi="Times New Roman"/>
          <w:sz w:val="24"/>
          <w:szCs w:val="24"/>
          <w:lang w:eastAsia="fr-FR"/>
        </w:rPr>
        <w:t>Considérant</w:t>
      </w:r>
      <w:r w:rsidRPr="00DF0B10">
        <w:rPr>
          <w:rFonts w:ascii="Times New Roman" w:eastAsia="Times New Roman" w:hAnsi="Times New Roman"/>
          <w:color w:val="0070C0"/>
          <w:sz w:val="24"/>
          <w:szCs w:val="24"/>
          <w:lang w:eastAsia="fr-FR"/>
        </w:rPr>
        <w:t xml:space="preserve"> </w:t>
      </w:r>
      <w:r w:rsidRPr="00DF0B10">
        <w:rPr>
          <w:rFonts w:ascii="Times New Roman" w:eastAsia="Times New Roman" w:hAnsi="Times New Roman"/>
          <w:sz w:val="24"/>
          <w:szCs w:val="24"/>
          <w:lang w:eastAsia="fr-FR"/>
        </w:rPr>
        <w:t xml:space="preserve">qu’en </w:t>
      </w:r>
      <w:r w:rsidR="00257366" w:rsidRPr="00DF0B10">
        <w:rPr>
          <w:rFonts w:ascii="Times New Roman" w:eastAsia="Times New Roman" w:hAnsi="Times New Roman"/>
          <w:sz w:val="24"/>
          <w:szCs w:val="24"/>
          <w:lang w:eastAsia="fr-FR"/>
        </w:rPr>
        <w:t>application</w:t>
      </w:r>
      <w:r w:rsidRPr="00DF0B10">
        <w:rPr>
          <w:rFonts w:ascii="Times New Roman" w:eastAsia="Times New Roman" w:hAnsi="Times New Roman"/>
          <w:sz w:val="24"/>
          <w:szCs w:val="24"/>
          <w:lang w:eastAsia="fr-FR"/>
        </w:rPr>
        <w:t xml:space="preserve"> de l’article 12 du décret n° 62-1587 du 29 décembre 1962 portant règlement général sur la comptabilité publique que « </w:t>
      </w:r>
      <w:r w:rsidRPr="00DF0B10">
        <w:rPr>
          <w:rFonts w:ascii="Times New Roman" w:eastAsia="Times New Roman" w:hAnsi="Times New Roman"/>
          <w:i/>
          <w:sz w:val="24"/>
          <w:szCs w:val="24"/>
          <w:lang w:eastAsia="fr-FR"/>
        </w:rPr>
        <w:t>les comptables sont tenus d’exercer</w:t>
      </w:r>
      <w:r w:rsidR="00257366">
        <w:rPr>
          <w:rFonts w:ascii="Times New Roman" w:eastAsia="Times New Roman" w:hAnsi="Times New Roman"/>
          <w:i/>
          <w:sz w:val="24"/>
          <w:szCs w:val="24"/>
          <w:lang w:eastAsia="fr-FR"/>
        </w:rPr>
        <w:t xml:space="preserve"> </w:t>
      </w:r>
      <w:r w:rsidRPr="00DF0B10">
        <w:rPr>
          <w:rFonts w:ascii="Times New Roman" w:eastAsia="Times New Roman" w:hAnsi="Times New Roman"/>
          <w:i/>
          <w:sz w:val="24"/>
          <w:szCs w:val="24"/>
          <w:lang w:eastAsia="fr-FR"/>
        </w:rPr>
        <w:t>(…)</w:t>
      </w:r>
      <w:r w:rsidR="00257366">
        <w:rPr>
          <w:rFonts w:ascii="Times New Roman" w:eastAsia="Times New Roman" w:hAnsi="Times New Roman"/>
          <w:i/>
          <w:sz w:val="24"/>
          <w:szCs w:val="24"/>
          <w:lang w:eastAsia="fr-FR"/>
        </w:rPr>
        <w:t xml:space="preserve"> </w:t>
      </w:r>
      <w:r w:rsidRPr="00DF0B10">
        <w:rPr>
          <w:rFonts w:ascii="Times New Roman" w:eastAsia="Times New Roman" w:hAnsi="Times New Roman"/>
          <w:i/>
          <w:sz w:val="24"/>
          <w:szCs w:val="24"/>
          <w:lang w:eastAsia="fr-FR"/>
        </w:rPr>
        <w:t>B.</w:t>
      </w:r>
      <w:r w:rsidR="00257366">
        <w:rPr>
          <w:rFonts w:ascii="Times New Roman" w:eastAsia="Times New Roman" w:hAnsi="Times New Roman"/>
          <w:i/>
          <w:sz w:val="24"/>
          <w:szCs w:val="24"/>
          <w:lang w:eastAsia="fr-FR"/>
        </w:rPr>
        <w:t xml:space="preserve"> </w:t>
      </w:r>
      <w:r w:rsidRPr="00DF0B10">
        <w:rPr>
          <w:rFonts w:ascii="Times New Roman" w:eastAsia="Times New Roman" w:hAnsi="Times New Roman"/>
          <w:i/>
          <w:sz w:val="24"/>
          <w:szCs w:val="24"/>
          <w:lang w:eastAsia="fr-FR"/>
        </w:rPr>
        <w:t>En matière de dépenses, le contrôle : de la qualité de l’ordonnateur ou de son délégué</w:t>
      </w:r>
      <w:r w:rsidR="009D4DCE">
        <w:rPr>
          <w:rFonts w:ascii="Times New Roman" w:eastAsia="Times New Roman" w:hAnsi="Times New Roman"/>
          <w:sz w:val="24"/>
          <w:szCs w:val="24"/>
          <w:lang w:eastAsia="fr-FR"/>
        </w:rPr>
        <w:t> </w:t>
      </w:r>
      <w:r w:rsidRPr="009D4DCE">
        <w:rPr>
          <w:rFonts w:ascii="Times New Roman" w:eastAsia="Times New Roman" w:hAnsi="Times New Roman"/>
          <w:sz w:val="24"/>
          <w:szCs w:val="24"/>
          <w:lang w:eastAsia="fr-FR"/>
        </w:rPr>
        <w:t>» ;</w:t>
      </w:r>
    </w:p>
    <w:p w:rsidR="00DF0B10" w:rsidRPr="00DF0B10" w:rsidRDefault="00DF0B10" w:rsidP="004E2F1C">
      <w:pPr>
        <w:spacing w:before="200" w:line="240" w:lineRule="auto"/>
        <w:ind w:left="284" w:firstLine="567"/>
        <w:jc w:val="both"/>
        <w:rPr>
          <w:rFonts w:ascii="Times New Roman" w:eastAsia="Times New Roman" w:hAnsi="Times New Roman"/>
          <w:sz w:val="24"/>
          <w:szCs w:val="24"/>
          <w:lang w:eastAsia="fr-FR"/>
        </w:rPr>
      </w:pPr>
      <w:r w:rsidRPr="00DF0B10">
        <w:rPr>
          <w:rFonts w:ascii="Times New Roman" w:eastAsia="Times New Roman" w:hAnsi="Times New Roman"/>
          <w:sz w:val="24"/>
          <w:szCs w:val="24"/>
          <w:lang w:eastAsia="fr-FR"/>
        </w:rPr>
        <w:t>Considérant que le comptable, faute de signature de l’ordonnateur, n’a pas pu vérifier « la qualité de l’ordonnateur »</w:t>
      </w:r>
      <w:r w:rsidR="009D4DCE">
        <w:rPr>
          <w:rFonts w:ascii="Times New Roman" w:eastAsia="Times New Roman" w:hAnsi="Times New Roman"/>
          <w:sz w:val="24"/>
          <w:szCs w:val="24"/>
          <w:lang w:eastAsia="fr-FR"/>
        </w:rPr>
        <w:t xml:space="preserve"> </w:t>
      </w:r>
      <w:r w:rsidRPr="00DF0B10">
        <w:rPr>
          <w:rFonts w:ascii="Times New Roman" w:eastAsia="Times New Roman" w:hAnsi="Times New Roman"/>
          <w:sz w:val="24"/>
          <w:szCs w:val="24"/>
          <w:lang w:eastAsia="fr-FR"/>
        </w:rPr>
        <w:t xml:space="preserve">comme l’exige l’article 12 du </w:t>
      </w:r>
      <w:r w:rsidR="00257366" w:rsidRPr="00DF0B10">
        <w:rPr>
          <w:rFonts w:ascii="Times New Roman" w:eastAsia="Times New Roman" w:hAnsi="Times New Roman"/>
          <w:sz w:val="24"/>
          <w:szCs w:val="24"/>
          <w:lang w:eastAsia="fr-FR"/>
        </w:rPr>
        <w:t>règlement</w:t>
      </w:r>
      <w:r w:rsidR="009D4DCE">
        <w:rPr>
          <w:rFonts w:ascii="Times New Roman" w:eastAsia="Times New Roman" w:hAnsi="Times New Roman"/>
          <w:sz w:val="24"/>
          <w:szCs w:val="24"/>
          <w:lang w:eastAsia="fr-FR"/>
        </w:rPr>
        <w:t> </w:t>
      </w:r>
      <w:r w:rsidRPr="00DF0B10">
        <w:rPr>
          <w:rFonts w:ascii="Times New Roman" w:eastAsia="Times New Roman" w:hAnsi="Times New Roman"/>
          <w:sz w:val="24"/>
          <w:szCs w:val="24"/>
          <w:lang w:eastAsia="fr-FR"/>
        </w:rPr>
        <w:t>; qu’il aurait dû suspendre le paiement et en informer l’ordonnateur en application de l’article 37 du décret n° 62-1587 du</w:t>
      </w:r>
      <w:r w:rsidR="009D4DCE">
        <w:rPr>
          <w:rFonts w:ascii="Times New Roman" w:eastAsia="Times New Roman" w:hAnsi="Times New Roman"/>
          <w:sz w:val="24"/>
          <w:szCs w:val="24"/>
          <w:lang w:eastAsia="fr-FR"/>
        </w:rPr>
        <w:t xml:space="preserve"> </w:t>
      </w:r>
      <w:r w:rsidRPr="00DF0B10">
        <w:rPr>
          <w:rFonts w:ascii="Times New Roman" w:eastAsia="Times New Roman" w:hAnsi="Times New Roman"/>
          <w:sz w:val="24"/>
          <w:szCs w:val="24"/>
          <w:lang w:eastAsia="fr-FR"/>
        </w:rPr>
        <w:t>29 décembre 1962 précité ;</w:t>
      </w:r>
    </w:p>
    <w:p w:rsidR="00DF0B10" w:rsidRPr="00DF0B10" w:rsidRDefault="00DF0B10" w:rsidP="004E2F1C">
      <w:pPr>
        <w:spacing w:before="200" w:line="240" w:lineRule="auto"/>
        <w:ind w:left="284" w:firstLine="567"/>
        <w:jc w:val="both"/>
        <w:rPr>
          <w:rFonts w:ascii="Times New Roman" w:eastAsia="Times New Roman" w:hAnsi="Times New Roman"/>
          <w:i/>
          <w:sz w:val="24"/>
          <w:szCs w:val="24"/>
          <w:lang w:eastAsia="fr-FR"/>
        </w:rPr>
      </w:pPr>
      <w:r w:rsidRPr="00DF0B10">
        <w:rPr>
          <w:rFonts w:ascii="Times New Roman" w:eastAsia="Times New Roman" w:hAnsi="Times New Roman"/>
          <w:sz w:val="24"/>
          <w:szCs w:val="24"/>
          <w:lang w:eastAsia="fr-FR"/>
        </w:rPr>
        <w:t>Considérant qu’il résulte des articles 1 et 11 du code des marchés, dans sa version applicable au 20 décembre 2008</w:t>
      </w:r>
      <w:r w:rsidR="009D4DCE">
        <w:rPr>
          <w:rFonts w:ascii="Times New Roman" w:eastAsia="Times New Roman" w:hAnsi="Times New Roman"/>
          <w:sz w:val="24"/>
          <w:szCs w:val="24"/>
          <w:lang w:eastAsia="fr-FR"/>
        </w:rPr>
        <w:t xml:space="preserve">, </w:t>
      </w:r>
      <w:r w:rsidRPr="00DF0B10">
        <w:rPr>
          <w:rFonts w:ascii="Times New Roman" w:eastAsia="Times New Roman" w:hAnsi="Times New Roman"/>
          <w:sz w:val="24"/>
          <w:szCs w:val="24"/>
          <w:lang w:eastAsia="fr-FR"/>
        </w:rPr>
        <w:t>que « </w:t>
      </w:r>
      <w:r w:rsidRPr="00DF0B10">
        <w:rPr>
          <w:rFonts w:ascii="Times New Roman" w:eastAsia="Times New Roman" w:hAnsi="Times New Roman"/>
          <w:i/>
          <w:sz w:val="24"/>
          <w:szCs w:val="24"/>
          <w:lang w:eastAsia="fr-FR"/>
        </w:rPr>
        <w:t xml:space="preserve">les marchés publics sont les contrats conclus à titre onéreux entre les pouvoirs adjudicateurs définis et des opérateurs </w:t>
      </w:r>
      <w:r w:rsidR="00257366" w:rsidRPr="00DF0B10">
        <w:rPr>
          <w:rFonts w:ascii="Times New Roman" w:eastAsia="Times New Roman" w:hAnsi="Times New Roman"/>
          <w:i/>
          <w:sz w:val="24"/>
          <w:szCs w:val="24"/>
          <w:lang w:eastAsia="fr-FR"/>
        </w:rPr>
        <w:t>économiques</w:t>
      </w:r>
      <w:r w:rsidRPr="00DF0B10">
        <w:rPr>
          <w:rFonts w:ascii="Times New Roman" w:eastAsia="Times New Roman" w:hAnsi="Times New Roman"/>
          <w:i/>
          <w:sz w:val="24"/>
          <w:szCs w:val="24"/>
          <w:lang w:eastAsia="fr-FR"/>
        </w:rPr>
        <w:t xml:space="preserve"> publics ou privés, pour répondre à leurs besoins en matière de travaux, de fournitures ou de services</w:t>
      </w:r>
      <w:r w:rsidRPr="009D4DCE">
        <w:rPr>
          <w:rFonts w:ascii="Times New Roman" w:eastAsia="Times New Roman" w:hAnsi="Times New Roman"/>
          <w:sz w:val="24"/>
          <w:szCs w:val="24"/>
          <w:lang w:eastAsia="fr-FR"/>
        </w:rPr>
        <w:t> »</w:t>
      </w:r>
      <w:r w:rsidRPr="00DF0B10">
        <w:rPr>
          <w:rFonts w:ascii="Times New Roman" w:eastAsia="Times New Roman" w:hAnsi="Times New Roman"/>
          <w:sz w:val="24"/>
          <w:szCs w:val="24"/>
          <w:lang w:eastAsia="fr-FR"/>
        </w:rPr>
        <w:t xml:space="preserve"> et que « </w:t>
      </w:r>
      <w:r w:rsidRPr="00DF0B10">
        <w:rPr>
          <w:rFonts w:ascii="Times New Roman" w:eastAsia="Times New Roman" w:hAnsi="Times New Roman"/>
          <w:i/>
          <w:sz w:val="24"/>
          <w:szCs w:val="24"/>
          <w:lang w:eastAsia="fr-FR"/>
        </w:rPr>
        <w:t>les marchés et accords-cadres d’un montant égal ou supérieur à 20 000 euros hors taxes sont passés sous forme écrite</w:t>
      </w:r>
      <w:r w:rsidR="009D4DCE">
        <w:rPr>
          <w:rFonts w:ascii="Times New Roman" w:eastAsia="Times New Roman" w:hAnsi="Times New Roman"/>
          <w:sz w:val="24"/>
          <w:szCs w:val="24"/>
          <w:lang w:eastAsia="fr-FR"/>
        </w:rPr>
        <w:t> </w:t>
      </w:r>
      <w:r w:rsidRPr="009D4DCE">
        <w:rPr>
          <w:rFonts w:ascii="Times New Roman" w:eastAsia="Times New Roman" w:hAnsi="Times New Roman"/>
          <w:sz w:val="24"/>
          <w:szCs w:val="24"/>
          <w:lang w:eastAsia="fr-FR"/>
        </w:rPr>
        <w:t>»</w:t>
      </w:r>
      <w:r w:rsidR="009D4DCE">
        <w:rPr>
          <w:rFonts w:ascii="Times New Roman" w:eastAsia="Times New Roman" w:hAnsi="Times New Roman"/>
          <w:sz w:val="24"/>
          <w:szCs w:val="24"/>
          <w:lang w:eastAsia="fr-FR"/>
        </w:rPr>
        <w:t> ;</w:t>
      </w:r>
    </w:p>
    <w:p w:rsidR="00DF0B10" w:rsidRPr="00DF0B10" w:rsidRDefault="00DF0B10" w:rsidP="004E2F1C">
      <w:pPr>
        <w:spacing w:before="200" w:line="240" w:lineRule="auto"/>
        <w:ind w:left="284" w:firstLine="567"/>
        <w:jc w:val="both"/>
        <w:rPr>
          <w:rFonts w:ascii="Times New Roman" w:eastAsia="Times New Roman" w:hAnsi="Times New Roman"/>
          <w:sz w:val="24"/>
          <w:szCs w:val="24"/>
          <w:lang w:eastAsia="fr-FR"/>
        </w:rPr>
      </w:pPr>
      <w:r w:rsidRPr="00DF0B10">
        <w:rPr>
          <w:rFonts w:ascii="Times New Roman" w:eastAsia="Times New Roman" w:hAnsi="Times New Roman"/>
          <w:sz w:val="24"/>
          <w:szCs w:val="24"/>
          <w:lang w:eastAsia="fr-FR"/>
        </w:rPr>
        <w:t xml:space="preserve">Considérant que l’instruction codificatrice n° 03-060-B du 17 novembre </w:t>
      </w:r>
      <w:r w:rsidRPr="00DF0B10">
        <w:rPr>
          <w:rFonts w:ascii="Times New Roman" w:eastAsia="Times New Roman" w:hAnsi="Times New Roman"/>
          <w:i/>
          <w:sz w:val="24"/>
          <w:szCs w:val="24"/>
          <w:lang w:eastAsia="fr-FR"/>
        </w:rPr>
        <w:t xml:space="preserve"> </w:t>
      </w:r>
      <w:r w:rsidRPr="00DF0B10">
        <w:rPr>
          <w:rFonts w:ascii="Times New Roman" w:eastAsia="Times New Roman" w:hAnsi="Times New Roman"/>
          <w:sz w:val="24"/>
          <w:szCs w:val="24"/>
          <w:lang w:eastAsia="fr-FR"/>
        </w:rPr>
        <w:t>2003 prévoit en son paragraphe 4.2.1</w:t>
      </w:r>
      <w:r w:rsidR="009D4DCE">
        <w:rPr>
          <w:rFonts w:ascii="Times New Roman" w:eastAsia="Times New Roman" w:hAnsi="Times New Roman"/>
          <w:sz w:val="24"/>
          <w:szCs w:val="24"/>
          <w:lang w:eastAsia="fr-FR"/>
        </w:rPr>
        <w:t xml:space="preserve"> </w:t>
      </w:r>
      <w:r w:rsidRPr="00DF0B10">
        <w:rPr>
          <w:rFonts w:ascii="Times New Roman" w:eastAsia="Times New Roman" w:hAnsi="Times New Roman"/>
          <w:sz w:val="24"/>
          <w:szCs w:val="24"/>
          <w:lang w:eastAsia="fr-FR"/>
        </w:rPr>
        <w:t>« </w:t>
      </w:r>
      <w:r w:rsidRPr="00DF0B10">
        <w:rPr>
          <w:rFonts w:ascii="Times New Roman" w:eastAsia="Times New Roman" w:hAnsi="Times New Roman"/>
          <w:i/>
          <w:sz w:val="24"/>
          <w:szCs w:val="24"/>
          <w:lang w:eastAsia="fr-FR"/>
        </w:rPr>
        <w:t>marchés publics passés sans formalités préalables faisant l’objet d’un contrat écrit</w:t>
      </w:r>
      <w:r w:rsidR="009D4DCE">
        <w:rPr>
          <w:rFonts w:ascii="Times New Roman" w:eastAsia="Times New Roman" w:hAnsi="Times New Roman"/>
          <w:sz w:val="24"/>
          <w:szCs w:val="24"/>
          <w:lang w:eastAsia="fr-FR"/>
        </w:rPr>
        <w:t> »,</w:t>
      </w:r>
      <w:r w:rsidRPr="00DF0B10">
        <w:rPr>
          <w:rFonts w:ascii="Times New Roman" w:eastAsia="Times New Roman" w:hAnsi="Times New Roman"/>
          <w:sz w:val="24"/>
          <w:szCs w:val="24"/>
          <w:lang w:eastAsia="fr-FR"/>
        </w:rPr>
        <w:t xml:space="preserve"> que doivent être fournis au comptable</w:t>
      </w:r>
      <w:r w:rsidR="009D4DCE">
        <w:rPr>
          <w:rFonts w:ascii="Times New Roman" w:eastAsia="Times New Roman" w:hAnsi="Times New Roman"/>
          <w:sz w:val="24"/>
          <w:szCs w:val="24"/>
          <w:lang w:eastAsia="fr-FR"/>
        </w:rPr>
        <w:t>,</w:t>
      </w:r>
      <w:r w:rsidRPr="00DF0B10">
        <w:rPr>
          <w:rFonts w:ascii="Times New Roman" w:eastAsia="Times New Roman" w:hAnsi="Times New Roman"/>
          <w:sz w:val="24"/>
          <w:szCs w:val="24"/>
          <w:lang w:eastAsia="fr-FR"/>
        </w:rPr>
        <w:t xml:space="preserve"> à l’occasion du premier paiement</w:t>
      </w:r>
      <w:r w:rsidR="009D4DCE">
        <w:rPr>
          <w:rFonts w:ascii="Times New Roman" w:eastAsia="Times New Roman" w:hAnsi="Times New Roman"/>
          <w:sz w:val="24"/>
          <w:szCs w:val="24"/>
          <w:lang w:eastAsia="fr-FR"/>
        </w:rPr>
        <w:t>,</w:t>
      </w:r>
      <w:r w:rsidRPr="00DF0B10">
        <w:rPr>
          <w:rFonts w:ascii="Times New Roman" w:eastAsia="Times New Roman" w:hAnsi="Times New Roman"/>
          <w:sz w:val="24"/>
          <w:szCs w:val="24"/>
          <w:lang w:eastAsia="fr-FR"/>
        </w:rPr>
        <w:t xml:space="preserve"> le contrat et</w:t>
      </w:r>
      <w:r w:rsidR="009D4DCE" w:rsidRPr="00DF0B10">
        <w:rPr>
          <w:rFonts w:ascii="Times New Roman" w:eastAsia="Times New Roman" w:hAnsi="Times New Roman"/>
          <w:sz w:val="24"/>
          <w:szCs w:val="24"/>
          <w:lang w:eastAsia="fr-FR"/>
        </w:rPr>
        <w:t>,</w:t>
      </w:r>
      <w:r w:rsidRPr="00DF0B10">
        <w:rPr>
          <w:rFonts w:ascii="Times New Roman" w:eastAsia="Times New Roman" w:hAnsi="Times New Roman"/>
          <w:sz w:val="24"/>
          <w:szCs w:val="24"/>
          <w:lang w:eastAsia="fr-FR"/>
        </w:rPr>
        <w:t xml:space="preserve"> le cas échéant, les annexes ayant des incidences financières ainsi qu’un mémoire ou une facture et</w:t>
      </w:r>
      <w:r w:rsidR="009D4DCE" w:rsidRPr="00DF0B10">
        <w:rPr>
          <w:rFonts w:ascii="Times New Roman" w:eastAsia="Times New Roman" w:hAnsi="Times New Roman"/>
          <w:sz w:val="24"/>
          <w:szCs w:val="24"/>
          <w:lang w:eastAsia="fr-FR"/>
        </w:rPr>
        <w:t xml:space="preserve">, </w:t>
      </w:r>
      <w:r w:rsidRPr="00DF0B10">
        <w:rPr>
          <w:rFonts w:ascii="Times New Roman" w:eastAsia="Times New Roman" w:hAnsi="Times New Roman"/>
          <w:sz w:val="24"/>
          <w:szCs w:val="24"/>
          <w:lang w:eastAsia="fr-FR"/>
        </w:rPr>
        <w:t>pour les autres paiements, un mémoire ou une facture</w:t>
      </w:r>
      <w:r w:rsidR="009D4DCE">
        <w:rPr>
          <w:rFonts w:ascii="Times New Roman" w:eastAsia="Times New Roman" w:hAnsi="Times New Roman"/>
          <w:sz w:val="24"/>
          <w:szCs w:val="24"/>
          <w:lang w:eastAsia="fr-FR"/>
        </w:rPr>
        <w:t> ;</w:t>
      </w:r>
    </w:p>
    <w:p w:rsidR="00DF0B10" w:rsidRPr="00DF0B10" w:rsidRDefault="00DF0B10" w:rsidP="004E2F1C">
      <w:pPr>
        <w:spacing w:before="200" w:line="240" w:lineRule="auto"/>
        <w:ind w:left="284" w:firstLine="567"/>
        <w:jc w:val="both"/>
        <w:rPr>
          <w:rFonts w:ascii="Times New Roman" w:eastAsia="Times New Roman" w:hAnsi="Times New Roman"/>
          <w:sz w:val="24"/>
          <w:szCs w:val="24"/>
          <w:lang w:eastAsia="fr-FR"/>
        </w:rPr>
      </w:pPr>
      <w:r w:rsidRPr="00DF0B10">
        <w:rPr>
          <w:rFonts w:ascii="Times New Roman" w:eastAsia="Times New Roman" w:hAnsi="Times New Roman"/>
          <w:sz w:val="24"/>
          <w:szCs w:val="24"/>
          <w:lang w:eastAsia="fr-FR"/>
        </w:rPr>
        <w:t>Considérant que la responsabilité des comptables publics s’apprécie au moment du paiement</w:t>
      </w:r>
      <w:r w:rsidR="009D4DCE">
        <w:rPr>
          <w:rFonts w:ascii="Times New Roman" w:eastAsia="Times New Roman" w:hAnsi="Times New Roman"/>
          <w:sz w:val="24"/>
          <w:szCs w:val="24"/>
          <w:lang w:eastAsia="fr-FR"/>
        </w:rPr>
        <w:t> ;</w:t>
      </w:r>
      <w:r w:rsidRPr="00DF0B10">
        <w:rPr>
          <w:rFonts w:ascii="Times New Roman" w:eastAsia="Times New Roman" w:hAnsi="Times New Roman"/>
          <w:sz w:val="24"/>
          <w:szCs w:val="24"/>
          <w:lang w:eastAsia="fr-FR"/>
        </w:rPr>
        <w:t xml:space="preserve"> que faute des pièces requises, le comptable n’était pas en mesure, lors du paiement, d’exercer les contrôles qui, selon les dispositions combinées des articles 12 et 13 du décret n° 62-1587 du 29 décembre 1962 </w:t>
      </w:r>
      <w:r w:rsidR="009D4DCE">
        <w:rPr>
          <w:rFonts w:ascii="Times New Roman" w:eastAsia="Times New Roman" w:hAnsi="Times New Roman"/>
          <w:sz w:val="24"/>
          <w:szCs w:val="24"/>
          <w:lang w:eastAsia="fr-FR"/>
        </w:rPr>
        <w:t>portant</w:t>
      </w:r>
      <w:r w:rsidRPr="00DF0B10">
        <w:rPr>
          <w:rFonts w:ascii="Times New Roman" w:eastAsia="Times New Roman" w:hAnsi="Times New Roman"/>
          <w:sz w:val="24"/>
          <w:szCs w:val="24"/>
          <w:lang w:eastAsia="fr-FR"/>
        </w:rPr>
        <w:t xml:space="preserve"> règlement général sur la comptabilité publique, portent notamment sur la «</w:t>
      </w:r>
      <w:r w:rsidR="009D4DCE">
        <w:rPr>
          <w:rFonts w:ascii="Times New Roman" w:eastAsia="Times New Roman" w:hAnsi="Times New Roman"/>
          <w:sz w:val="24"/>
          <w:szCs w:val="24"/>
          <w:lang w:eastAsia="fr-FR"/>
        </w:rPr>
        <w:t> </w:t>
      </w:r>
      <w:r w:rsidRPr="00DF0B10">
        <w:rPr>
          <w:rFonts w:ascii="Times New Roman" w:eastAsia="Times New Roman" w:hAnsi="Times New Roman"/>
          <w:sz w:val="24"/>
          <w:szCs w:val="24"/>
          <w:lang w:eastAsia="fr-FR"/>
        </w:rPr>
        <w:t>production des justifications</w:t>
      </w:r>
      <w:r w:rsidR="009D4DCE">
        <w:rPr>
          <w:rFonts w:ascii="Times New Roman" w:eastAsia="Times New Roman" w:hAnsi="Times New Roman"/>
          <w:sz w:val="24"/>
          <w:szCs w:val="24"/>
          <w:lang w:eastAsia="fr-FR"/>
        </w:rPr>
        <w:t> » ;</w:t>
      </w:r>
    </w:p>
    <w:p w:rsidR="00DF0B10" w:rsidRPr="00DF0B10" w:rsidRDefault="00DF0B10" w:rsidP="004E2F1C">
      <w:pPr>
        <w:spacing w:before="120" w:after="0" w:line="240" w:lineRule="auto"/>
        <w:ind w:left="284" w:firstLine="567"/>
        <w:jc w:val="both"/>
        <w:rPr>
          <w:rFonts w:ascii="Times New Roman" w:eastAsia="Times New Roman" w:hAnsi="Times New Roman"/>
          <w:sz w:val="24"/>
          <w:szCs w:val="24"/>
          <w:lang w:eastAsia="fr-FR"/>
        </w:rPr>
      </w:pPr>
      <w:r w:rsidRPr="00DF0B10">
        <w:rPr>
          <w:rFonts w:ascii="Times New Roman" w:eastAsia="Times New Roman" w:hAnsi="Times New Roman"/>
          <w:sz w:val="24"/>
          <w:szCs w:val="24"/>
          <w:lang w:eastAsia="fr-FR"/>
        </w:rPr>
        <w:t>Considérant qu’en application du 3</w:t>
      </w:r>
      <w:r w:rsidRPr="00DF0B10">
        <w:rPr>
          <w:rFonts w:ascii="Times New Roman" w:eastAsia="Times New Roman" w:hAnsi="Times New Roman"/>
          <w:sz w:val="24"/>
          <w:szCs w:val="24"/>
          <w:vertAlign w:val="superscript"/>
          <w:lang w:eastAsia="fr-FR"/>
        </w:rPr>
        <w:t>ème</w:t>
      </w:r>
      <w:r w:rsidRPr="00DF0B10">
        <w:rPr>
          <w:rFonts w:ascii="Times New Roman" w:eastAsia="Times New Roman" w:hAnsi="Times New Roman"/>
          <w:sz w:val="24"/>
          <w:szCs w:val="24"/>
          <w:lang w:eastAsia="fr-FR"/>
        </w:rPr>
        <w:t xml:space="preserve"> alinéa du paragraphe I de l’article 60 de la loi du 23 février 1963 susvisée, la responsabilité personnelle et pécuniaire du comptable se trouve engagée dès lors qu’une dépense a été irrégulièrement payée</w:t>
      </w:r>
      <w:r w:rsidR="009D4DCE">
        <w:rPr>
          <w:rFonts w:ascii="Times New Roman" w:eastAsia="Times New Roman" w:hAnsi="Times New Roman"/>
          <w:sz w:val="24"/>
          <w:szCs w:val="24"/>
          <w:lang w:eastAsia="fr-FR"/>
        </w:rPr>
        <w:t> ;</w:t>
      </w:r>
    </w:p>
    <w:p w:rsidR="004255E3" w:rsidRDefault="004255E3" w:rsidP="004E2F1C">
      <w:pPr>
        <w:spacing w:before="120" w:after="0" w:line="240" w:lineRule="auto"/>
        <w:ind w:left="284" w:firstLine="567"/>
        <w:jc w:val="both"/>
        <w:rPr>
          <w:rFonts w:ascii="Times New Roman" w:eastAsia="Times New Roman" w:hAnsi="Times New Roman"/>
          <w:sz w:val="24"/>
          <w:szCs w:val="24"/>
          <w:lang w:eastAsia="fr-FR"/>
        </w:rPr>
      </w:pPr>
    </w:p>
    <w:p w:rsidR="00DF0B10" w:rsidRPr="00DF0B10" w:rsidRDefault="00DF0B10" w:rsidP="004E2F1C">
      <w:pPr>
        <w:spacing w:before="120" w:after="0" w:line="240" w:lineRule="auto"/>
        <w:ind w:left="284" w:firstLine="567"/>
        <w:jc w:val="both"/>
        <w:rPr>
          <w:rFonts w:ascii="Times New Roman" w:eastAsia="Times New Roman" w:hAnsi="Times New Roman"/>
          <w:sz w:val="24"/>
          <w:szCs w:val="24"/>
          <w:lang w:eastAsia="fr-FR"/>
        </w:rPr>
      </w:pPr>
      <w:r w:rsidRPr="00DF0B10">
        <w:rPr>
          <w:rFonts w:ascii="Times New Roman" w:eastAsia="Times New Roman" w:hAnsi="Times New Roman"/>
          <w:sz w:val="24"/>
          <w:szCs w:val="24"/>
          <w:lang w:eastAsia="fr-FR"/>
        </w:rPr>
        <w:t>Considérant que, conformément au 2</w:t>
      </w:r>
      <w:r w:rsidRPr="00DF0B10">
        <w:rPr>
          <w:rFonts w:ascii="Times New Roman" w:eastAsia="Times New Roman" w:hAnsi="Times New Roman"/>
          <w:sz w:val="24"/>
          <w:szCs w:val="24"/>
          <w:vertAlign w:val="superscript"/>
          <w:lang w:eastAsia="fr-FR"/>
        </w:rPr>
        <w:t>ème</w:t>
      </w:r>
      <w:r w:rsidRPr="00DF0B10">
        <w:rPr>
          <w:rFonts w:ascii="Times New Roman" w:eastAsia="Times New Roman" w:hAnsi="Times New Roman"/>
          <w:sz w:val="24"/>
          <w:szCs w:val="24"/>
          <w:lang w:eastAsia="fr-FR"/>
        </w:rPr>
        <w:t xml:space="preserve"> alinéa du paragraphe VI de l’article 60 de la loi de finances pour 1963, « lorsque le manquement du comptable aux obligations mentionnées au I n’a pas causé de préjudice financier à l’organisme public concerné, le juge des comptes peut l’obliger à s’acquitter d’une somme arrêtée, pour chaque exercice, en tenant compte des circonstances de l’espèce</w:t>
      </w:r>
      <w:r w:rsidR="009D4DCE">
        <w:rPr>
          <w:rFonts w:ascii="Times New Roman" w:eastAsia="Times New Roman" w:hAnsi="Times New Roman"/>
          <w:sz w:val="24"/>
          <w:szCs w:val="24"/>
          <w:lang w:eastAsia="fr-FR"/>
        </w:rPr>
        <w:t> </w:t>
      </w:r>
      <w:r w:rsidRPr="00DF0B10">
        <w:rPr>
          <w:rFonts w:ascii="Times New Roman" w:eastAsia="Times New Roman" w:hAnsi="Times New Roman"/>
          <w:sz w:val="24"/>
          <w:szCs w:val="24"/>
          <w:lang w:eastAsia="fr-FR"/>
        </w:rPr>
        <w:t>»</w:t>
      </w:r>
      <w:r w:rsidR="009D4DCE">
        <w:rPr>
          <w:rFonts w:ascii="Times New Roman" w:eastAsia="Times New Roman" w:hAnsi="Times New Roman"/>
          <w:sz w:val="24"/>
          <w:szCs w:val="24"/>
          <w:lang w:eastAsia="fr-FR"/>
        </w:rPr>
        <w:t> </w:t>
      </w:r>
      <w:r w:rsidRPr="00DF0B10">
        <w:rPr>
          <w:rFonts w:ascii="Times New Roman" w:eastAsia="Times New Roman" w:hAnsi="Times New Roman"/>
          <w:sz w:val="24"/>
          <w:szCs w:val="24"/>
          <w:lang w:eastAsia="fr-FR"/>
        </w:rPr>
        <w:t>;</w:t>
      </w:r>
    </w:p>
    <w:p w:rsidR="00DF0B10" w:rsidRPr="00DF0B10" w:rsidRDefault="00DF0B10" w:rsidP="004E2F1C">
      <w:pPr>
        <w:spacing w:after="0" w:line="240" w:lineRule="auto"/>
        <w:ind w:left="284" w:firstLine="567"/>
        <w:jc w:val="both"/>
        <w:rPr>
          <w:rFonts w:ascii="Times New Roman" w:eastAsia="Times New Roman" w:hAnsi="Times New Roman"/>
          <w:i/>
          <w:sz w:val="24"/>
          <w:szCs w:val="24"/>
          <w:lang w:eastAsia="fr-FR"/>
        </w:rPr>
      </w:pPr>
    </w:p>
    <w:p w:rsidR="00DF0B10" w:rsidRPr="00DF0B10" w:rsidRDefault="00DF0B10" w:rsidP="004E2F1C">
      <w:pPr>
        <w:spacing w:after="0" w:line="240" w:lineRule="auto"/>
        <w:ind w:left="284" w:firstLine="567"/>
        <w:jc w:val="both"/>
        <w:rPr>
          <w:rFonts w:ascii="Times New Roman" w:eastAsia="Times New Roman" w:hAnsi="Times New Roman"/>
          <w:sz w:val="24"/>
          <w:szCs w:val="24"/>
          <w:lang w:eastAsia="fr-FR"/>
        </w:rPr>
      </w:pPr>
      <w:r w:rsidRPr="00DF0B10">
        <w:rPr>
          <w:rFonts w:ascii="Times New Roman" w:eastAsia="Times New Roman" w:hAnsi="Times New Roman"/>
          <w:i/>
          <w:sz w:val="24"/>
          <w:szCs w:val="24"/>
          <w:lang w:eastAsia="fr-FR"/>
        </w:rPr>
        <w:t>C</w:t>
      </w:r>
      <w:r w:rsidRPr="00DF0B10">
        <w:rPr>
          <w:rFonts w:ascii="Times New Roman" w:eastAsia="Times New Roman" w:hAnsi="Times New Roman"/>
          <w:sz w:val="24"/>
          <w:szCs w:val="24"/>
          <w:lang w:eastAsia="fr-FR"/>
        </w:rPr>
        <w:t xml:space="preserve">onsidérant que </w:t>
      </w:r>
      <w:r w:rsidR="00E41425">
        <w:rPr>
          <w:rFonts w:ascii="Times New Roman" w:eastAsia="Times New Roman" w:hAnsi="Times New Roman"/>
          <w:sz w:val="24"/>
          <w:szCs w:val="24"/>
          <w:lang w:eastAsia="fr-FR"/>
        </w:rPr>
        <w:t>M. X</w:t>
      </w:r>
      <w:r w:rsidRPr="00DF0B10">
        <w:rPr>
          <w:rFonts w:ascii="Times New Roman" w:eastAsia="Times New Roman" w:hAnsi="Times New Roman"/>
          <w:sz w:val="24"/>
          <w:szCs w:val="24"/>
          <w:lang w:eastAsia="fr-FR"/>
        </w:rPr>
        <w:t xml:space="preserve"> évoque des problèmes de sous-effectifs à la trésorerie générale durant plusieurs années</w:t>
      </w:r>
      <w:r w:rsidR="00257366">
        <w:rPr>
          <w:rFonts w:ascii="Times New Roman" w:eastAsia="Times New Roman" w:hAnsi="Times New Roman"/>
          <w:sz w:val="24"/>
          <w:szCs w:val="24"/>
          <w:lang w:eastAsia="fr-FR"/>
        </w:rPr>
        <w:t>,</w:t>
      </w:r>
      <w:r w:rsidR="009D4DCE">
        <w:rPr>
          <w:rFonts w:ascii="Times New Roman" w:eastAsia="Times New Roman" w:hAnsi="Times New Roman"/>
          <w:sz w:val="24"/>
          <w:szCs w:val="24"/>
          <w:lang w:eastAsia="fr-FR"/>
        </w:rPr>
        <w:t xml:space="preserve"> </w:t>
      </w:r>
      <w:r w:rsidRPr="00DF0B10">
        <w:rPr>
          <w:rFonts w:ascii="Times New Roman" w:eastAsia="Times New Roman" w:hAnsi="Times New Roman"/>
          <w:sz w:val="24"/>
          <w:szCs w:val="24"/>
          <w:lang w:eastAsia="fr-FR"/>
        </w:rPr>
        <w:t>ainsi que des problèmes liés à la rotation importante du personnel sur la période considérée</w:t>
      </w:r>
      <w:r w:rsidR="009D4DCE">
        <w:rPr>
          <w:rFonts w:ascii="Times New Roman" w:eastAsia="Times New Roman" w:hAnsi="Times New Roman"/>
          <w:sz w:val="24"/>
          <w:szCs w:val="24"/>
          <w:lang w:eastAsia="fr-FR"/>
        </w:rPr>
        <w:t> ;</w:t>
      </w:r>
    </w:p>
    <w:p w:rsidR="00DF0B10" w:rsidRPr="00DF0B10" w:rsidRDefault="00DF0B10" w:rsidP="004E2F1C">
      <w:pPr>
        <w:spacing w:after="0" w:line="240" w:lineRule="auto"/>
        <w:ind w:left="284" w:firstLine="567"/>
        <w:jc w:val="both"/>
        <w:rPr>
          <w:rFonts w:ascii="Times New Roman" w:eastAsia="Times New Roman" w:hAnsi="Times New Roman"/>
          <w:sz w:val="24"/>
          <w:szCs w:val="24"/>
          <w:lang w:eastAsia="fr-FR"/>
        </w:rPr>
      </w:pPr>
    </w:p>
    <w:p w:rsidR="00DF0B10" w:rsidRPr="00DF0B10" w:rsidRDefault="00DF0B10" w:rsidP="004E2F1C">
      <w:pPr>
        <w:spacing w:after="0" w:line="240" w:lineRule="auto"/>
        <w:ind w:left="284" w:firstLine="567"/>
        <w:jc w:val="both"/>
        <w:rPr>
          <w:rFonts w:ascii="Times New Roman" w:eastAsia="Times New Roman" w:hAnsi="Times New Roman"/>
          <w:sz w:val="24"/>
          <w:szCs w:val="24"/>
          <w:lang w:eastAsia="fr-FR"/>
        </w:rPr>
      </w:pPr>
      <w:r w:rsidRPr="00DF0B10">
        <w:rPr>
          <w:rFonts w:ascii="Times New Roman" w:eastAsia="Times New Roman" w:hAnsi="Times New Roman"/>
          <w:sz w:val="24"/>
          <w:szCs w:val="24"/>
          <w:lang w:eastAsia="fr-FR"/>
        </w:rPr>
        <w:t xml:space="preserve">Considérant que ces observations ne sont pas de nature à dégager la responsabilité du comptable ; </w:t>
      </w:r>
    </w:p>
    <w:p w:rsidR="00DF0B10" w:rsidRPr="00DF0B10" w:rsidRDefault="00DF0B10" w:rsidP="004E2F1C">
      <w:pPr>
        <w:spacing w:after="0" w:line="240" w:lineRule="auto"/>
        <w:ind w:left="284" w:firstLine="567"/>
        <w:jc w:val="both"/>
        <w:rPr>
          <w:rFonts w:ascii="Times New Roman" w:eastAsia="Times New Roman" w:hAnsi="Times New Roman"/>
          <w:i/>
          <w:sz w:val="24"/>
          <w:szCs w:val="24"/>
          <w:lang w:eastAsia="fr-FR"/>
        </w:rPr>
      </w:pPr>
    </w:p>
    <w:p w:rsidR="00DF0B10" w:rsidRPr="00DF0B10" w:rsidRDefault="00DF0B10" w:rsidP="004E2F1C">
      <w:pPr>
        <w:spacing w:after="0" w:line="240" w:lineRule="auto"/>
        <w:ind w:left="284" w:firstLine="567"/>
        <w:jc w:val="both"/>
        <w:rPr>
          <w:rFonts w:ascii="Times New Roman" w:eastAsia="Times New Roman" w:hAnsi="Times New Roman"/>
          <w:sz w:val="24"/>
          <w:szCs w:val="24"/>
          <w:lang w:eastAsia="fr-FR"/>
        </w:rPr>
      </w:pPr>
      <w:r w:rsidRPr="00DF0B10">
        <w:rPr>
          <w:rFonts w:ascii="Times New Roman" w:eastAsia="Times New Roman" w:hAnsi="Times New Roman"/>
          <w:sz w:val="24"/>
          <w:szCs w:val="24"/>
          <w:lang w:eastAsia="fr-FR"/>
        </w:rPr>
        <w:t>Considérant que les prestations ayant été réalisées, les manquements du comptable n’ont pas entrainé un préjudice financier pour l’</w:t>
      </w:r>
      <w:r w:rsidR="009D4DCE">
        <w:rPr>
          <w:rFonts w:ascii="Times New Roman" w:eastAsia="Times New Roman" w:hAnsi="Times New Roman"/>
          <w:sz w:val="24"/>
          <w:szCs w:val="24"/>
          <w:lang w:eastAsia="fr-FR"/>
        </w:rPr>
        <w:t>État ;</w:t>
      </w:r>
    </w:p>
    <w:p w:rsidR="00DF0B10" w:rsidRPr="00DF0B10" w:rsidRDefault="00DF0B10" w:rsidP="004E2F1C">
      <w:pPr>
        <w:spacing w:after="0" w:line="240" w:lineRule="auto"/>
        <w:ind w:left="284" w:firstLine="567"/>
        <w:jc w:val="both"/>
        <w:rPr>
          <w:rFonts w:ascii="Times New Roman" w:eastAsia="Times New Roman" w:hAnsi="Times New Roman"/>
          <w:i/>
          <w:sz w:val="24"/>
          <w:szCs w:val="24"/>
          <w:lang w:eastAsia="fr-FR"/>
        </w:rPr>
      </w:pPr>
    </w:p>
    <w:p w:rsidR="00DF0B10" w:rsidRPr="00DF0B10" w:rsidRDefault="00DF0B10" w:rsidP="004E2F1C">
      <w:pPr>
        <w:spacing w:after="0" w:line="240" w:lineRule="auto"/>
        <w:ind w:left="284" w:firstLine="567"/>
        <w:jc w:val="both"/>
        <w:rPr>
          <w:rFonts w:ascii="Times New Roman" w:eastAsia="Times New Roman" w:hAnsi="Times New Roman"/>
          <w:sz w:val="24"/>
          <w:szCs w:val="24"/>
          <w:lang w:eastAsia="fr-FR"/>
        </w:rPr>
      </w:pPr>
      <w:r w:rsidRPr="00DF0B10">
        <w:rPr>
          <w:rFonts w:ascii="Times New Roman" w:eastAsia="Times New Roman" w:hAnsi="Times New Roman"/>
          <w:sz w:val="24"/>
          <w:szCs w:val="24"/>
          <w:lang w:eastAsia="fr-FR"/>
        </w:rPr>
        <w:t>Considérant qu’aux termes du décret n° 2012-1386 du 10 décembre 2012 portant application du deuxième alinéa du VI de l’article 60 modifié susvisé « </w:t>
      </w:r>
      <w:r w:rsidRPr="00DF0B10">
        <w:rPr>
          <w:rFonts w:ascii="Times New Roman" w:eastAsia="Times New Roman" w:hAnsi="Times New Roman"/>
          <w:i/>
          <w:sz w:val="24"/>
          <w:szCs w:val="24"/>
          <w:lang w:eastAsia="fr-FR"/>
        </w:rPr>
        <w:t>la somme maximale pouvant être mise à la charge du comptable, conformément aux dispositions du deuxième alinéa du VI de l’article 60 de la loi du 23 février 1963 susvisée, est fixée à un millième et demi du cautionnement prévu pour le poste comptable considéré</w:t>
      </w:r>
      <w:r w:rsidRPr="009D4DCE">
        <w:rPr>
          <w:rFonts w:ascii="Times New Roman" w:eastAsia="Times New Roman" w:hAnsi="Times New Roman"/>
          <w:sz w:val="24"/>
          <w:szCs w:val="24"/>
          <w:lang w:eastAsia="fr-FR"/>
        </w:rPr>
        <w:t> »</w:t>
      </w:r>
      <w:r w:rsidR="009D4DCE">
        <w:rPr>
          <w:rFonts w:ascii="Times New Roman" w:eastAsia="Times New Roman" w:hAnsi="Times New Roman"/>
          <w:sz w:val="24"/>
          <w:szCs w:val="24"/>
          <w:lang w:eastAsia="fr-FR"/>
        </w:rPr>
        <w:t> ;</w:t>
      </w:r>
    </w:p>
    <w:p w:rsidR="00DF0B10" w:rsidRPr="00DF0B10" w:rsidRDefault="00DF0B10" w:rsidP="004E2F1C">
      <w:pPr>
        <w:spacing w:after="0" w:line="240" w:lineRule="auto"/>
        <w:ind w:left="284" w:firstLine="567"/>
        <w:jc w:val="both"/>
        <w:rPr>
          <w:rFonts w:ascii="Times New Roman" w:eastAsia="Times New Roman" w:hAnsi="Times New Roman"/>
          <w:sz w:val="24"/>
          <w:szCs w:val="24"/>
          <w:lang w:eastAsia="fr-FR"/>
        </w:rPr>
      </w:pPr>
    </w:p>
    <w:p w:rsidR="00DF0B10" w:rsidRPr="00DF0B10" w:rsidRDefault="00DF0B10" w:rsidP="004E2F1C">
      <w:pPr>
        <w:spacing w:after="0" w:line="240" w:lineRule="auto"/>
        <w:ind w:left="284" w:firstLine="567"/>
        <w:jc w:val="both"/>
        <w:rPr>
          <w:rFonts w:ascii="Times New Roman" w:eastAsia="Times New Roman" w:hAnsi="Times New Roman"/>
          <w:sz w:val="24"/>
          <w:szCs w:val="24"/>
          <w:lang w:eastAsia="fr-FR"/>
        </w:rPr>
      </w:pPr>
      <w:r w:rsidRPr="00DF0B10">
        <w:rPr>
          <w:rFonts w:ascii="Times New Roman" w:eastAsia="Times New Roman" w:hAnsi="Times New Roman"/>
          <w:sz w:val="24"/>
          <w:szCs w:val="24"/>
          <w:lang w:eastAsia="fr-FR"/>
        </w:rPr>
        <w:t>Considérant que le montant du cautionnement du comptable s’él</w:t>
      </w:r>
      <w:r w:rsidR="00257366">
        <w:rPr>
          <w:rFonts w:ascii="Times New Roman" w:eastAsia="Times New Roman" w:hAnsi="Times New Roman"/>
          <w:sz w:val="24"/>
          <w:szCs w:val="24"/>
          <w:lang w:eastAsia="fr-FR"/>
        </w:rPr>
        <w:t>e</w:t>
      </w:r>
      <w:r w:rsidRPr="00DF0B10">
        <w:rPr>
          <w:rFonts w:ascii="Times New Roman" w:eastAsia="Times New Roman" w:hAnsi="Times New Roman"/>
          <w:sz w:val="24"/>
          <w:szCs w:val="24"/>
          <w:lang w:eastAsia="fr-FR"/>
        </w:rPr>
        <w:t>vait</w:t>
      </w:r>
      <w:r w:rsidR="00257366">
        <w:rPr>
          <w:rFonts w:ascii="Times New Roman" w:eastAsia="Times New Roman" w:hAnsi="Times New Roman"/>
          <w:sz w:val="24"/>
          <w:szCs w:val="24"/>
          <w:lang w:eastAsia="fr-FR"/>
        </w:rPr>
        <w:t xml:space="preserve"> </w:t>
      </w:r>
      <w:r w:rsidRPr="00DF0B10">
        <w:rPr>
          <w:rFonts w:ascii="Times New Roman" w:eastAsia="Times New Roman" w:hAnsi="Times New Roman"/>
          <w:sz w:val="24"/>
          <w:szCs w:val="24"/>
          <w:lang w:eastAsia="fr-FR"/>
        </w:rPr>
        <w:t>à 308 000 € en 2009, le montant maximum de la somme non rémissible s’établit dès lors à 462 € ;</w:t>
      </w:r>
    </w:p>
    <w:p w:rsidR="00DF0B10" w:rsidRPr="00DF0B10" w:rsidRDefault="00DF0B10" w:rsidP="004E2F1C">
      <w:pPr>
        <w:spacing w:after="0" w:line="240" w:lineRule="auto"/>
        <w:ind w:left="284" w:firstLine="567"/>
        <w:jc w:val="both"/>
        <w:rPr>
          <w:rFonts w:ascii="Times New Roman" w:eastAsia="Times New Roman" w:hAnsi="Times New Roman"/>
          <w:sz w:val="24"/>
          <w:szCs w:val="24"/>
          <w:lang w:eastAsia="fr-FR"/>
        </w:rPr>
      </w:pPr>
    </w:p>
    <w:p w:rsidR="00DF0B10" w:rsidRPr="00DF0B10" w:rsidRDefault="00DF0B10" w:rsidP="004E2F1C">
      <w:pPr>
        <w:spacing w:after="0" w:line="240" w:lineRule="auto"/>
        <w:ind w:left="284" w:firstLine="567"/>
        <w:jc w:val="both"/>
        <w:rPr>
          <w:rFonts w:ascii="Times New Roman" w:eastAsia="Times New Roman" w:hAnsi="Times New Roman"/>
          <w:sz w:val="24"/>
          <w:szCs w:val="24"/>
          <w:lang w:eastAsia="fr-FR"/>
        </w:rPr>
      </w:pPr>
      <w:r w:rsidRPr="00DF0B10">
        <w:rPr>
          <w:rFonts w:ascii="Times New Roman" w:eastAsia="Times New Roman" w:hAnsi="Times New Roman"/>
          <w:sz w:val="24"/>
          <w:szCs w:val="24"/>
          <w:lang w:eastAsia="fr-FR"/>
        </w:rPr>
        <w:t>Attendu  qu’il sera fait une juste appréciation des circonstances de l’espèce en fixant le montant de 300 € pour l’absence de justificatifs et à de 200 € pour l’absence de signature de l’ordonnateur ;</w:t>
      </w:r>
    </w:p>
    <w:p w:rsidR="00DF0B10" w:rsidRDefault="00DF0B10" w:rsidP="004E2F1C">
      <w:pPr>
        <w:spacing w:after="0" w:line="240" w:lineRule="auto"/>
        <w:ind w:left="284" w:firstLine="567"/>
        <w:jc w:val="both"/>
        <w:rPr>
          <w:rFonts w:ascii="Times New Roman" w:eastAsia="Times New Roman" w:hAnsi="Times New Roman"/>
          <w:sz w:val="24"/>
          <w:szCs w:val="24"/>
          <w:lang w:eastAsia="fr-FR"/>
        </w:rPr>
      </w:pPr>
    </w:p>
    <w:p w:rsidR="004255E3" w:rsidRPr="00DF0B10" w:rsidRDefault="004255E3" w:rsidP="004E2F1C">
      <w:pPr>
        <w:spacing w:after="0" w:line="240" w:lineRule="auto"/>
        <w:ind w:left="284" w:firstLine="567"/>
        <w:jc w:val="both"/>
        <w:rPr>
          <w:rFonts w:ascii="Times New Roman" w:eastAsia="Times New Roman" w:hAnsi="Times New Roman"/>
          <w:sz w:val="24"/>
          <w:szCs w:val="24"/>
          <w:lang w:eastAsia="fr-FR"/>
        </w:rPr>
      </w:pPr>
    </w:p>
    <w:p w:rsidR="00DF0B10" w:rsidRPr="00DF0B10" w:rsidRDefault="00DF0B10" w:rsidP="004E2F1C">
      <w:pPr>
        <w:spacing w:after="0" w:line="240" w:lineRule="auto"/>
        <w:ind w:left="284" w:firstLine="567"/>
        <w:jc w:val="both"/>
        <w:rPr>
          <w:rFonts w:ascii="Times New Roman" w:eastAsia="Times New Roman" w:hAnsi="Times New Roman"/>
          <w:b/>
          <w:sz w:val="24"/>
          <w:szCs w:val="24"/>
          <w:lang w:eastAsia="fr-FR"/>
        </w:rPr>
      </w:pPr>
      <w:r w:rsidRPr="00DF0B10">
        <w:rPr>
          <w:rFonts w:ascii="Times New Roman" w:eastAsia="Times New Roman" w:hAnsi="Times New Roman"/>
          <w:b/>
          <w:sz w:val="24"/>
          <w:szCs w:val="24"/>
          <w:lang w:eastAsia="fr-FR"/>
        </w:rPr>
        <w:t>Par ces motifs ;</w:t>
      </w:r>
    </w:p>
    <w:p w:rsidR="00DF0B10" w:rsidRPr="00DF0B10" w:rsidRDefault="00DF0B10" w:rsidP="004E2F1C">
      <w:pPr>
        <w:spacing w:after="0" w:line="240" w:lineRule="auto"/>
        <w:ind w:left="284" w:firstLine="567"/>
        <w:jc w:val="both"/>
        <w:rPr>
          <w:rFonts w:ascii="Times New Roman" w:eastAsia="Times New Roman" w:hAnsi="Times New Roman"/>
          <w:sz w:val="24"/>
          <w:szCs w:val="24"/>
          <w:lang w:eastAsia="fr-FR"/>
        </w:rPr>
      </w:pPr>
    </w:p>
    <w:p w:rsidR="00DF0B10" w:rsidRDefault="00DF0B10" w:rsidP="004E2F1C">
      <w:pPr>
        <w:spacing w:after="0" w:line="240" w:lineRule="auto"/>
        <w:ind w:left="851"/>
        <w:jc w:val="both"/>
        <w:rPr>
          <w:rFonts w:ascii="Times New Roman" w:eastAsia="Times New Roman" w:hAnsi="Times New Roman"/>
          <w:sz w:val="24"/>
          <w:szCs w:val="24"/>
          <w:lang w:eastAsia="fr-FR"/>
        </w:rPr>
      </w:pPr>
      <w:r w:rsidRPr="00DF0B10">
        <w:rPr>
          <w:rFonts w:ascii="Times New Roman" w:eastAsia="Times New Roman" w:hAnsi="Times New Roman"/>
          <w:sz w:val="24"/>
          <w:szCs w:val="24"/>
          <w:lang w:eastAsia="fr-FR"/>
        </w:rPr>
        <w:t xml:space="preserve">Il y a lieu, pour les présents manquements, d’obliger le comptable, </w:t>
      </w:r>
      <w:r w:rsidR="00E41425">
        <w:rPr>
          <w:rFonts w:ascii="Times New Roman" w:eastAsia="Times New Roman" w:hAnsi="Times New Roman"/>
          <w:sz w:val="24"/>
          <w:szCs w:val="24"/>
          <w:lang w:eastAsia="fr-FR"/>
        </w:rPr>
        <w:t>M. X</w:t>
      </w:r>
      <w:r w:rsidRPr="00DF0B10">
        <w:rPr>
          <w:rFonts w:ascii="Times New Roman" w:eastAsia="Times New Roman" w:hAnsi="Times New Roman"/>
          <w:sz w:val="24"/>
          <w:szCs w:val="24"/>
          <w:lang w:eastAsia="fr-FR"/>
        </w:rPr>
        <w:t>, à s’acquitter d’une somme non rémissible de 500</w:t>
      </w:r>
      <w:r w:rsidR="004E2F1C">
        <w:rPr>
          <w:rFonts w:ascii="Times New Roman" w:eastAsia="Times New Roman" w:hAnsi="Times New Roman"/>
          <w:sz w:val="24"/>
          <w:szCs w:val="24"/>
          <w:lang w:eastAsia="fr-FR"/>
        </w:rPr>
        <w:t xml:space="preserve"> </w:t>
      </w:r>
      <w:r w:rsidRPr="00DF0B10">
        <w:rPr>
          <w:rFonts w:ascii="Times New Roman" w:eastAsia="Times New Roman" w:hAnsi="Times New Roman"/>
          <w:sz w:val="24"/>
          <w:szCs w:val="24"/>
          <w:lang w:eastAsia="fr-FR"/>
        </w:rPr>
        <w:t>€ au titre de l’exercice 2009.</w:t>
      </w:r>
    </w:p>
    <w:p w:rsidR="00257366" w:rsidRPr="00DF0B10" w:rsidRDefault="00257366" w:rsidP="004E2F1C">
      <w:pPr>
        <w:spacing w:after="0" w:line="240" w:lineRule="auto"/>
        <w:ind w:left="851"/>
        <w:jc w:val="both"/>
        <w:rPr>
          <w:rFonts w:ascii="Times New Roman" w:eastAsia="Times New Roman" w:hAnsi="Times New Roman"/>
          <w:sz w:val="24"/>
          <w:szCs w:val="24"/>
          <w:lang w:eastAsia="fr-FR"/>
        </w:rPr>
      </w:pPr>
    </w:p>
    <w:p w:rsidR="00DF0B10" w:rsidRDefault="00DF0B10" w:rsidP="004E2F1C">
      <w:pPr>
        <w:spacing w:after="0" w:line="240" w:lineRule="auto"/>
        <w:ind w:left="851"/>
        <w:jc w:val="both"/>
        <w:rPr>
          <w:rFonts w:ascii="Times New Roman" w:eastAsia="Times New Roman" w:hAnsi="Times New Roman"/>
          <w:sz w:val="24"/>
          <w:szCs w:val="24"/>
          <w:lang w:eastAsia="fr-FR"/>
        </w:rPr>
      </w:pPr>
      <w:r w:rsidRPr="00DF0B10">
        <w:rPr>
          <w:rFonts w:ascii="Times New Roman" w:eastAsia="Times New Roman" w:hAnsi="Times New Roman"/>
          <w:sz w:val="24"/>
          <w:szCs w:val="24"/>
          <w:lang w:eastAsia="fr-FR"/>
        </w:rPr>
        <w:t>Cette somme ne peut faire l’objet d’une remise gracieuse en application du paragraphe IX de l’article 60 précité.</w:t>
      </w:r>
    </w:p>
    <w:p w:rsidR="00257366" w:rsidRDefault="00257366" w:rsidP="004E2F1C">
      <w:pPr>
        <w:spacing w:after="0" w:line="240" w:lineRule="auto"/>
        <w:ind w:left="851"/>
        <w:jc w:val="both"/>
        <w:rPr>
          <w:rFonts w:ascii="Times New Roman" w:eastAsia="Times New Roman" w:hAnsi="Times New Roman"/>
          <w:sz w:val="24"/>
          <w:szCs w:val="24"/>
          <w:lang w:eastAsia="fr-FR"/>
        </w:rPr>
      </w:pPr>
    </w:p>
    <w:p w:rsidR="00257366" w:rsidRPr="00DF0B10" w:rsidRDefault="00257366" w:rsidP="004E2F1C">
      <w:pPr>
        <w:spacing w:after="0" w:line="240" w:lineRule="auto"/>
        <w:ind w:left="851"/>
        <w:jc w:val="both"/>
        <w:rPr>
          <w:rFonts w:ascii="Times New Roman" w:eastAsia="Times New Roman" w:hAnsi="Times New Roman"/>
          <w:sz w:val="24"/>
          <w:szCs w:val="24"/>
          <w:lang w:eastAsia="fr-FR"/>
        </w:rPr>
      </w:pPr>
    </w:p>
    <w:p w:rsidR="004E2F1C" w:rsidRDefault="004E2F1C" w:rsidP="004E2F1C">
      <w:pPr>
        <w:widowControl w:val="0"/>
        <w:spacing w:before="120" w:after="120" w:line="240" w:lineRule="auto"/>
        <w:ind w:left="284"/>
        <w:jc w:val="center"/>
        <w:rPr>
          <w:rFonts w:ascii="Times New Roman" w:eastAsia="Times New Roman" w:hAnsi="Times New Roman"/>
          <w:sz w:val="24"/>
          <w:szCs w:val="24"/>
          <w:lang w:eastAsia="fr-FR"/>
        </w:rPr>
      </w:pPr>
      <w:r>
        <w:rPr>
          <w:rFonts w:ascii="Times New Roman" w:eastAsia="Times New Roman" w:hAnsi="Times New Roman"/>
          <w:sz w:val="24"/>
          <w:szCs w:val="24"/>
          <w:lang w:eastAsia="fr-FR"/>
        </w:rPr>
        <w:t>----------</w:t>
      </w:r>
    </w:p>
    <w:p w:rsidR="004E2F1C" w:rsidRDefault="004E2F1C" w:rsidP="004E2F1C">
      <w:pPr>
        <w:widowControl w:val="0"/>
        <w:spacing w:before="120" w:after="120" w:line="240" w:lineRule="auto"/>
        <w:ind w:left="284"/>
        <w:jc w:val="center"/>
        <w:rPr>
          <w:rFonts w:ascii="Times New Roman" w:eastAsia="Times New Roman" w:hAnsi="Times New Roman"/>
          <w:sz w:val="24"/>
          <w:szCs w:val="24"/>
          <w:lang w:eastAsia="fr-FR"/>
        </w:rPr>
      </w:pPr>
    </w:p>
    <w:p w:rsidR="00DF0B10" w:rsidRPr="00DF0B10" w:rsidRDefault="00DF0B10" w:rsidP="004E2F1C">
      <w:pPr>
        <w:widowControl w:val="0"/>
        <w:spacing w:before="120" w:after="120" w:line="240" w:lineRule="auto"/>
        <w:ind w:left="284" w:firstLine="567"/>
        <w:jc w:val="both"/>
        <w:rPr>
          <w:rFonts w:ascii="Times New Roman" w:eastAsia="Times New Roman" w:hAnsi="Times New Roman"/>
          <w:sz w:val="24"/>
          <w:szCs w:val="24"/>
          <w:lang w:eastAsia="fr-FR"/>
        </w:rPr>
      </w:pPr>
      <w:r w:rsidRPr="00DF0B10">
        <w:rPr>
          <w:rFonts w:ascii="Times New Roman" w:eastAsia="Times New Roman" w:hAnsi="Times New Roman"/>
          <w:sz w:val="24"/>
          <w:szCs w:val="24"/>
          <w:lang w:eastAsia="fr-FR"/>
        </w:rPr>
        <w:t xml:space="preserve">Fait et jugé en la Cour des comptes, </w:t>
      </w:r>
      <w:r w:rsidR="00FD2CF6">
        <w:rPr>
          <w:rFonts w:ascii="Times New Roman" w:eastAsia="Times New Roman" w:hAnsi="Times New Roman"/>
          <w:sz w:val="24"/>
          <w:szCs w:val="24"/>
          <w:lang w:eastAsia="fr-FR"/>
        </w:rPr>
        <w:t>p</w:t>
      </w:r>
      <w:r w:rsidRPr="00DF0B10">
        <w:rPr>
          <w:rFonts w:ascii="Times New Roman" w:eastAsia="Times New Roman" w:hAnsi="Times New Roman"/>
          <w:sz w:val="24"/>
          <w:szCs w:val="24"/>
          <w:lang w:eastAsia="fr-FR"/>
        </w:rPr>
        <w:t>remière chambre, première section</w:t>
      </w:r>
      <w:r w:rsidR="00257366">
        <w:rPr>
          <w:rFonts w:ascii="Times New Roman" w:eastAsia="Times New Roman" w:hAnsi="Times New Roman"/>
          <w:sz w:val="24"/>
          <w:szCs w:val="24"/>
          <w:lang w:eastAsia="fr-FR"/>
        </w:rPr>
        <w:t xml:space="preserve"> l</w:t>
      </w:r>
      <w:r w:rsidR="004E2F1C">
        <w:rPr>
          <w:rFonts w:ascii="Times New Roman" w:eastAsia="Times New Roman" w:hAnsi="Times New Roman"/>
          <w:sz w:val="24"/>
          <w:szCs w:val="24"/>
          <w:lang w:eastAsia="fr-FR"/>
        </w:rPr>
        <w:t>e dix-hui</w:t>
      </w:r>
      <w:r w:rsidR="00257366">
        <w:rPr>
          <w:rFonts w:ascii="Times New Roman" w:eastAsia="Times New Roman" w:hAnsi="Times New Roman"/>
          <w:sz w:val="24"/>
          <w:szCs w:val="24"/>
          <w:lang w:eastAsia="fr-FR"/>
        </w:rPr>
        <w:t>t</w:t>
      </w:r>
      <w:r w:rsidRPr="00DF0B10">
        <w:rPr>
          <w:rFonts w:ascii="Times New Roman" w:eastAsia="Times New Roman" w:hAnsi="Times New Roman"/>
          <w:sz w:val="24"/>
          <w:szCs w:val="24"/>
          <w:lang w:eastAsia="fr-FR"/>
        </w:rPr>
        <w:t xml:space="preserve"> septembre deux mil treize</w:t>
      </w:r>
      <w:r w:rsidR="00257366">
        <w:rPr>
          <w:rFonts w:ascii="Times New Roman" w:eastAsia="Times New Roman" w:hAnsi="Times New Roman"/>
          <w:sz w:val="24"/>
          <w:szCs w:val="24"/>
          <w:lang w:eastAsia="fr-FR"/>
        </w:rPr>
        <w:t>. P</w:t>
      </w:r>
      <w:r w:rsidRPr="00DF0B10">
        <w:rPr>
          <w:rFonts w:ascii="Times New Roman" w:eastAsia="Times New Roman" w:hAnsi="Times New Roman"/>
          <w:sz w:val="24"/>
          <w:szCs w:val="24"/>
          <w:lang w:eastAsia="fr-FR"/>
        </w:rPr>
        <w:t xml:space="preserve">résents : </w:t>
      </w:r>
      <w:r w:rsidR="009D4DCE" w:rsidRPr="009D4DCE">
        <w:rPr>
          <w:rFonts w:ascii="Times New Roman" w:eastAsia="Times New Roman" w:hAnsi="Times New Roman"/>
          <w:sz w:val="24"/>
          <w:szCs w:val="24"/>
          <w:lang w:eastAsia="fr-FR"/>
        </w:rPr>
        <w:t>M</w:t>
      </w:r>
      <w:r w:rsidR="009D4DCE" w:rsidRPr="009D4DCE">
        <w:rPr>
          <w:rFonts w:ascii="Times New Roman" w:eastAsia="Times New Roman" w:hAnsi="Times New Roman"/>
          <w:sz w:val="24"/>
          <w:szCs w:val="24"/>
          <w:vertAlign w:val="superscript"/>
          <w:lang w:eastAsia="fr-FR"/>
        </w:rPr>
        <w:t>me</w:t>
      </w:r>
      <w:r w:rsidR="009D4DCE">
        <w:rPr>
          <w:rFonts w:ascii="Times New Roman" w:eastAsia="Times New Roman" w:hAnsi="Times New Roman"/>
          <w:sz w:val="24"/>
          <w:szCs w:val="24"/>
          <w:lang w:eastAsia="fr-FR"/>
        </w:rPr>
        <w:t xml:space="preserve"> </w:t>
      </w:r>
      <w:proofErr w:type="spellStart"/>
      <w:r w:rsidRPr="00DF0B10">
        <w:rPr>
          <w:rFonts w:ascii="Times New Roman" w:eastAsia="Times New Roman" w:hAnsi="Times New Roman"/>
          <w:sz w:val="24"/>
          <w:szCs w:val="24"/>
          <w:lang w:eastAsia="fr-FR"/>
        </w:rPr>
        <w:t>Fradin</w:t>
      </w:r>
      <w:proofErr w:type="spellEnd"/>
      <w:r w:rsidRPr="00DF0B10">
        <w:rPr>
          <w:rFonts w:ascii="Times New Roman" w:eastAsia="Times New Roman" w:hAnsi="Times New Roman"/>
          <w:sz w:val="24"/>
          <w:szCs w:val="24"/>
          <w:lang w:eastAsia="fr-FR"/>
        </w:rPr>
        <w:t xml:space="preserve">, président de section, MM. de </w:t>
      </w:r>
      <w:proofErr w:type="spellStart"/>
      <w:r w:rsidRPr="00DF0B10">
        <w:rPr>
          <w:rFonts w:ascii="Times New Roman" w:eastAsia="Times New Roman" w:hAnsi="Times New Roman"/>
          <w:sz w:val="24"/>
          <w:szCs w:val="24"/>
          <w:lang w:eastAsia="fr-FR"/>
        </w:rPr>
        <w:t>Mourgues</w:t>
      </w:r>
      <w:proofErr w:type="spellEnd"/>
      <w:r w:rsidRPr="00DF0B10">
        <w:rPr>
          <w:rFonts w:ascii="Times New Roman" w:eastAsia="Times New Roman" w:hAnsi="Times New Roman"/>
          <w:sz w:val="24"/>
          <w:szCs w:val="24"/>
          <w:lang w:eastAsia="fr-FR"/>
        </w:rPr>
        <w:t xml:space="preserve">, </w:t>
      </w:r>
      <w:bookmarkStart w:id="8" w:name="_GoBack"/>
      <w:bookmarkEnd w:id="8"/>
      <w:r w:rsidRPr="00DF0B10">
        <w:rPr>
          <w:rFonts w:ascii="Times New Roman" w:eastAsia="Times New Roman" w:hAnsi="Times New Roman"/>
          <w:sz w:val="24"/>
          <w:szCs w:val="24"/>
          <w:lang w:eastAsia="fr-FR"/>
        </w:rPr>
        <w:t xml:space="preserve">Brun-Buisson et </w:t>
      </w:r>
      <w:proofErr w:type="spellStart"/>
      <w:r w:rsidRPr="00DF0B10">
        <w:rPr>
          <w:rFonts w:ascii="Times New Roman" w:eastAsia="Times New Roman" w:hAnsi="Times New Roman"/>
          <w:sz w:val="24"/>
          <w:szCs w:val="24"/>
          <w:lang w:eastAsia="fr-FR"/>
        </w:rPr>
        <w:t>Chouvet</w:t>
      </w:r>
      <w:proofErr w:type="spellEnd"/>
      <w:r w:rsidRPr="00DF0B10">
        <w:rPr>
          <w:rFonts w:ascii="Times New Roman" w:eastAsia="Times New Roman" w:hAnsi="Times New Roman"/>
          <w:sz w:val="24"/>
          <w:szCs w:val="24"/>
          <w:lang w:eastAsia="fr-FR"/>
        </w:rPr>
        <w:t>, conseillers maîtres.</w:t>
      </w:r>
    </w:p>
    <w:p w:rsidR="002A3EC1" w:rsidRPr="002A3EC1" w:rsidRDefault="002A3EC1" w:rsidP="002A3EC1">
      <w:pPr>
        <w:widowControl w:val="0"/>
        <w:spacing w:before="120" w:after="120" w:line="240" w:lineRule="auto"/>
        <w:ind w:left="284" w:firstLine="567"/>
        <w:jc w:val="both"/>
        <w:rPr>
          <w:rFonts w:ascii="Times New Roman" w:eastAsia="Times New Roman" w:hAnsi="Times New Roman"/>
          <w:sz w:val="24"/>
          <w:szCs w:val="24"/>
          <w:lang w:eastAsia="fr-FR"/>
        </w:rPr>
      </w:pPr>
      <w:r w:rsidRPr="002A3EC1">
        <w:rPr>
          <w:rFonts w:ascii="Times New Roman" w:eastAsia="Times New Roman" w:hAnsi="Times New Roman"/>
          <w:sz w:val="24"/>
          <w:szCs w:val="24"/>
          <w:lang w:eastAsia="fr-FR"/>
        </w:rPr>
        <w:t xml:space="preserve">Signé : </w:t>
      </w:r>
      <w:proofErr w:type="spellStart"/>
      <w:r w:rsidRPr="002A3EC1">
        <w:rPr>
          <w:rFonts w:ascii="Times New Roman" w:eastAsia="Times New Roman" w:hAnsi="Times New Roman"/>
          <w:sz w:val="24"/>
          <w:szCs w:val="24"/>
          <w:lang w:eastAsia="fr-FR"/>
        </w:rPr>
        <w:t>Fradin</w:t>
      </w:r>
      <w:proofErr w:type="spellEnd"/>
      <w:r w:rsidRPr="002A3EC1">
        <w:rPr>
          <w:rFonts w:ascii="Times New Roman" w:eastAsia="Times New Roman" w:hAnsi="Times New Roman"/>
          <w:sz w:val="24"/>
          <w:szCs w:val="24"/>
          <w:lang w:eastAsia="fr-FR"/>
        </w:rPr>
        <w:t>, président de section, et Ferez, greffier.</w:t>
      </w:r>
    </w:p>
    <w:p w:rsidR="002A3EC1" w:rsidRPr="002A3EC1" w:rsidRDefault="002A3EC1" w:rsidP="002A3EC1">
      <w:pPr>
        <w:widowControl w:val="0"/>
        <w:spacing w:before="120" w:after="120" w:line="240" w:lineRule="auto"/>
        <w:ind w:left="284" w:firstLine="567"/>
        <w:jc w:val="both"/>
        <w:rPr>
          <w:rFonts w:ascii="Times New Roman" w:eastAsia="Times New Roman" w:hAnsi="Times New Roman"/>
          <w:sz w:val="24"/>
          <w:szCs w:val="24"/>
          <w:lang w:eastAsia="fr-FR"/>
        </w:rPr>
      </w:pPr>
      <w:r w:rsidRPr="002A3EC1">
        <w:rPr>
          <w:rFonts w:ascii="Times New Roman" w:eastAsia="Times New Roman" w:hAnsi="Times New Roman"/>
          <w:sz w:val="24"/>
          <w:szCs w:val="24"/>
          <w:lang w:eastAsia="fr-FR"/>
        </w:rPr>
        <w:t>Collationné, certifié conforme à la minute étant au greffe de la Cour des comptes.</w:t>
      </w:r>
    </w:p>
    <w:p w:rsidR="002A3EC1" w:rsidRPr="002A3EC1" w:rsidRDefault="002A3EC1" w:rsidP="002A3EC1">
      <w:pPr>
        <w:widowControl w:val="0"/>
        <w:spacing w:before="120" w:after="120" w:line="240" w:lineRule="auto"/>
        <w:ind w:left="284" w:firstLine="567"/>
        <w:jc w:val="both"/>
        <w:rPr>
          <w:rFonts w:ascii="Times New Roman" w:eastAsia="Times New Roman" w:hAnsi="Times New Roman"/>
          <w:sz w:val="24"/>
          <w:szCs w:val="24"/>
          <w:lang w:eastAsia="fr-FR"/>
        </w:rPr>
      </w:pPr>
      <w:r w:rsidRPr="002A3EC1">
        <w:rPr>
          <w:rFonts w:ascii="Times New Roman" w:eastAsia="Times New Roman" w:hAnsi="Times New Roman"/>
          <w:sz w:val="24"/>
          <w:szCs w:val="24"/>
          <w:lang w:eastAsia="fr-FR"/>
        </w:rP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2A3EC1" w:rsidRPr="002A3EC1" w:rsidRDefault="002A3EC1" w:rsidP="002A3EC1">
      <w:pPr>
        <w:widowControl w:val="0"/>
        <w:spacing w:before="120" w:after="120" w:line="240" w:lineRule="auto"/>
        <w:ind w:left="284" w:firstLine="567"/>
        <w:jc w:val="both"/>
        <w:rPr>
          <w:rFonts w:ascii="Times New Roman" w:eastAsia="Times New Roman" w:hAnsi="Times New Roman"/>
          <w:sz w:val="24"/>
          <w:szCs w:val="24"/>
          <w:lang w:eastAsia="fr-FR"/>
        </w:rPr>
      </w:pPr>
      <w:r w:rsidRPr="002A3EC1">
        <w:rPr>
          <w:rFonts w:ascii="Times New Roman" w:eastAsia="Times New Roman" w:hAnsi="Times New Roman"/>
          <w:sz w:val="24"/>
          <w:szCs w:val="24"/>
          <w:lang w:eastAsia="fr-FR"/>
        </w:rPr>
        <w:t>Délivré par moi, secrétaire général.</w:t>
      </w:r>
    </w:p>
    <w:p w:rsidR="002A3EC1" w:rsidRDefault="002A3EC1" w:rsidP="002A3EC1">
      <w:pPr>
        <w:pStyle w:val="Retraitcorpsdetexte"/>
      </w:pPr>
    </w:p>
    <w:p w:rsidR="002A3EC1" w:rsidRDefault="002A3EC1" w:rsidP="002A3EC1">
      <w:pPr>
        <w:pStyle w:val="PS"/>
        <w:spacing w:after="0"/>
        <w:ind w:firstLine="3119"/>
        <w:jc w:val="center"/>
        <w:rPr>
          <w:b/>
          <w:bCs/>
        </w:rPr>
      </w:pPr>
      <w:r>
        <w:rPr>
          <w:b/>
          <w:bCs/>
        </w:rPr>
        <w:t>Pour le secrétaire général</w:t>
      </w:r>
    </w:p>
    <w:p w:rsidR="002A3EC1" w:rsidRDefault="002A3EC1" w:rsidP="002A3EC1">
      <w:pPr>
        <w:pStyle w:val="PS"/>
        <w:spacing w:after="0"/>
        <w:ind w:firstLine="3119"/>
        <w:jc w:val="center"/>
        <w:rPr>
          <w:b/>
          <w:bCs/>
        </w:rPr>
      </w:pPr>
      <w:proofErr w:type="gramStart"/>
      <w:r>
        <w:rPr>
          <w:b/>
          <w:bCs/>
        </w:rPr>
        <w:t>et</w:t>
      </w:r>
      <w:proofErr w:type="gramEnd"/>
      <w:r>
        <w:rPr>
          <w:b/>
          <w:bCs/>
        </w:rPr>
        <w:t xml:space="preserve"> par délégation, la greffière principale,</w:t>
      </w:r>
    </w:p>
    <w:p w:rsidR="002A3EC1" w:rsidRDefault="002A3EC1" w:rsidP="002A3EC1">
      <w:pPr>
        <w:pStyle w:val="PS"/>
        <w:spacing w:after="1320"/>
        <w:ind w:firstLine="3119"/>
        <w:jc w:val="center"/>
        <w:rPr>
          <w:b/>
          <w:bCs/>
        </w:rPr>
      </w:pPr>
      <w:r>
        <w:rPr>
          <w:b/>
          <w:bCs/>
        </w:rPr>
        <w:t>Chef du greffe de la Cour des comptes</w:t>
      </w:r>
    </w:p>
    <w:p w:rsidR="002A3EC1" w:rsidRDefault="002A3EC1" w:rsidP="002A3EC1">
      <w:pPr>
        <w:pStyle w:val="PS"/>
        <w:spacing w:after="600"/>
        <w:ind w:firstLine="3261"/>
        <w:jc w:val="center"/>
        <w:rPr>
          <w:b/>
          <w:bCs/>
        </w:rPr>
      </w:pPr>
      <w:r>
        <w:rPr>
          <w:b/>
          <w:bCs/>
        </w:rPr>
        <w:lastRenderedPageBreak/>
        <w:t>Florence BIOT</w:t>
      </w:r>
    </w:p>
    <w:sectPr w:rsidR="002A3EC1" w:rsidSect="00601B82">
      <w:headerReference w:type="default" r:id="rId8"/>
      <w:footerReference w:type="default" r:id="rId9"/>
      <w:pgSz w:w="11906" w:h="16838"/>
      <w:pgMar w:top="1418" w:right="991" w:bottom="1418" w:left="85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4D98" w:rsidRDefault="00994D98" w:rsidP="00601B82">
      <w:pPr>
        <w:spacing w:after="0" w:line="240" w:lineRule="auto"/>
      </w:pPr>
      <w:r>
        <w:separator/>
      </w:r>
    </w:p>
  </w:endnote>
  <w:endnote w:type="continuationSeparator" w:id="0">
    <w:p w:rsidR="00994D98" w:rsidRDefault="00994D98" w:rsidP="00601B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New Roman Gras">
    <w:panose1 w:val="020208030705050203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1B82" w:rsidRPr="00601B82" w:rsidRDefault="00601B82">
    <w:pPr>
      <w:pStyle w:val="Pieddepage"/>
      <w:jc w:val="right"/>
      <w:rPr>
        <w:sz w:val="22"/>
      </w:rPr>
    </w:pPr>
  </w:p>
  <w:p w:rsidR="004E6F09" w:rsidRDefault="004E6F0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4D98" w:rsidRDefault="00994D98" w:rsidP="00601B82">
      <w:pPr>
        <w:spacing w:after="0" w:line="240" w:lineRule="auto"/>
      </w:pPr>
      <w:r>
        <w:separator/>
      </w:r>
    </w:p>
  </w:footnote>
  <w:footnote w:type="continuationSeparator" w:id="0">
    <w:p w:rsidR="00994D98" w:rsidRDefault="00994D98" w:rsidP="00601B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0E0D" w:rsidRPr="008D0E0D" w:rsidRDefault="008D0E0D">
    <w:pPr>
      <w:pStyle w:val="En-tte"/>
      <w:jc w:val="right"/>
      <w:rPr>
        <w:rFonts w:ascii="Times New Roman" w:hAnsi="Times New Roman"/>
      </w:rPr>
    </w:pPr>
    <w:r w:rsidRPr="008D0E0D">
      <w:rPr>
        <w:rFonts w:ascii="Times New Roman" w:hAnsi="Times New Roman"/>
      </w:rPr>
      <w:fldChar w:fldCharType="begin"/>
    </w:r>
    <w:r w:rsidRPr="008D0E0D">
      <w:rPr>
        <w:rFonts w:ascii="Times New Roman" w:hAnsi="Times New Roman"/>
      </w:rPr>
      <w:instrText>PAGE   \* MERGEFORMAT</w:instrText>
    </w:r>
    <w:r w:rsidRPr="008D0E0D">
      <w:rPr>
        <w:rFonts w:ascii="Times New Roman" w:hAnsi="Times New Roman"/>
      </w:rPr>
      <w:fldChar w:fldCharType="separate"/>
    </w:r>
    <w:r w:rsidR="009D4DCE">
      <w:rPr>
        <w:rFonts w:ascii="Times New Roman" w:hAnsi="Times New Roman"/>
        <w:noProof/>
      </w:rPr>
      <w:t>15</w:t>
    </w:r>
    <w:r w:rsidRPr="008D0E0D">
      <w:rPr>
        <w:rFonts w:ascii="Times New Roman" w:hAnsi="Times New Roman"/>
      </w:rPr>
      <w:fldChar w:fldCharType="end"/>
    </w:r>
  </w:p>
  <w:p w:rsidR="008D0E0D" w:rsidRDefault="008D0E0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5F2999"/>
    <w:multiLevelType w:val="hybridMultilevel"/>
    <w:tmpl w:val="96605760"/>
    <w:lvl w:ilvl="0" w:tplc="2E9A35CE">
      <w:start w:val="13"/>
      <w:numFmt w:val="bullet"/>
      <w:lvlText w:val="-"/>
      <w:lvlJc w:val="left"/>
      <w:pPr>
        <w:ind w:left="1080" w:hanging="360"/>
      </w:pPr>
      <w:rPr>
        <w:rFonts w:ascii="Times New Roman" w:eastAsia="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nsid w:val="39F404B3"/>
    <w:multiLevelType w:val="hybridMultilevel"/>
    <w:tmpl w:val="7C3207E2"/>
    <w:lvl w:ilvl="0" w:tplc="352C456A">
      <w:numFmt w:val="bullet"/>
      <w:lvlText w:val="-"/>
      <w:lvlJc w:val="left"/>
      <w:pPr>
        <w:ind w:left="2061" w:hanging="360"/>
      </w:pPr>
      <w:rPr>
        <w:rFonts w:ascii="Times New Roman" w:eastAsia="Times New Roman" w:hAnsi="Times New Roman" w:cs="Times New Roman" w:hint="default"/>
      </w:rPr>
    </w:lvl>
    <w:lvl w:ilvl="1" w:tplc="040C0003" w:tentative="1">
      <w:start w:val="1"/>
      <w:numFmt w:val="bullet"/>
      <w:lvlText w:val="o"/>
      <w:lvlJc w:val="left"/>
      <w:pPr>
        <w:ind w:left="2781" w:hanging="360"/>
      </w:pPr>
      <w:rPr>
        <w:rFonts w:ascii="Courier New" w:hAnsi="Courier New" w:cs="Courier New" w:hint="default"/>
      </w:rPr>
    </w:lvl>
    <w:lvl w:ilvl="2" w:tplc="040C0005" w:tentative="1">
      <w:start w:val="1"/>
      <w:numFmt w:val="bullet"/>
      <w:lvlText w:val=""/>
      <w:lvlJc w:val="left"/>
      <w:pPr>
        <w:ind w:left="3501" w:hanging="360"/>
      </w:pPr>
      <w:rPr>
        <w:rFonts w:ascii="Wingdings" w:hAnsi="Wingdings" w:hint="default"/>
      </w:rPr>
    </w:lvl>
    <w:lvl w:ilvl="3" w:tplc="040C0001" w:tentative="1">
      <w:start w:val="1"/>
      <w:numFmt w:val="bullet"/>
      <w:lvlText w:val=""/>
      <w:lvlJc w:val="left"/>
      <w:pPr>
        <w:ind w:left="4221" w:hanging="360"/>
      </w:pPr>
      <w:rPr>
        <w:rFonts w:ascii="Symbol" w:hAnsi="Symbol" w:hint="default"/>
      </w:rPr>
    </w:lvl>
    <w:lvl w:ilvl="4" w:tplc="040C0003" w:tentative="1">
      <w:start w:val="1"/>
      <w:numFmt w:val="bullet"/>
      <w:lvlText w:val="o"/>
      <w:lvlJc w:val="left"/>
      <w:pPr>
        <w:ind w:left="4941" w:hanging="360"/>
      </w:pPr>
      <w:rPr>
        <w:rFonts w:ascii="Courier New" w:hAnsi="Courier New" w:cs="Courier New" w:hint="default"/>
      </w:rPr>
    </w:lvl>
    <w:lvl w:ilvl="5" w:tplc="040C0005" w:tentative="1">
      <w:start w:val="1"/>
      <w:numFmt w:val="bullet"/>
      <w:lvlText w:val=""/>
      <w:lvlJc w:val="left"/>
      <w:pPr>
        <w:ind w:left="5661" w:hanging="360"/>
      </w:pPr>
      <w:rPr>
        <w:rFonts w:ascii="Wingdings" w:hAnsi="Wingdings" w:hint="default"/>
      </w:rPr>
    </w:lvl>
    <w:lvl w:ilvl="6" w:tplc="040C0001" w:tentative="1">
      <w:start w:val="1"/>
      <w:numFmt w:val="bullet"/>
      <w:lvlText w:val=""/>
      <w:lvlJc w:val="left"/>
      <w:pPr>
        <w:ind w:left="6381" w:hanging="360"/>
      </w:pPr>
      <w:rPr>
        <w:rFonts w:ascii="Symbol" w:hAnsi="Symbol" w:hint="default"/>
      </w:rPr>
    </w:lvl>
    <w:lvl w:ilvl="7" w:tplc="040C0003" w:tentative="1">
      <w:start w:val="1"/>
      <w:numFmt w:val="bullet"/>
      <w:lvlText w:val="o"/>
      <w:lvlJc w:val="left"/>
      <w:pPr>
        <w:ind w:left="7101" w:hanging="360"/>
      </w:pPr>
      <w:rPr>
        <w:rFonts w:ascii="Courier New" w:hAnsi="Courier New" w:cs="Courier New" w:hint="default"/>
      </w:rPr>
    </w:lvl>
    <w:lvl w:ilvl="8" w:tplc="040C0005" w:tentative="1">
      <w:start w:val="1"/>
      <w:numFmt w:val="bullet"/>
      <w:lvlText w:val=""/>
      <w:lvlJc w:val="left"/>
      <w:pPr>
        <w:ind w:left="7821"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revisionView w:inkAnnotations="0"/>
  <w:doNotTrackMoves/>
  <w:defaultTabStop w:val="708"/>
  <w:hyphenationZone w:val="425"/>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F0B10"/>
    <w:rsid w:val="00131CF9"/>
    <w:rsid w:val="00257366"/>
    <w:rsid w:val="002A3EC1"/>
    <w:rsid w:val="00335E1B"/>
    <w:rsid w:val="003C4868"/>
    <w:rsid w:val="004255E3"/>
    <w:rsid w:val="004E2F1C"/>
    <w:rsid w:val="004E6F09"/>
    <w:rsid w:val="00507948"/>
    <w:rsid w:val="00586BEB"/>
    <w:rsid w:val="00596142"/>
    <w:rsid w:val="005E6D93"/>
    <w:rsid w:val="00601B82"/>
    <w:rsid w:val="0063326B"/>
    <w:rsid w:val="006471CF"/>
    <w:rsid w:val="0066751B"/>
    <w:rsid w:val="007630A0"/>
    <w:rsid w:val="007F58B7"/>
    <w:rsid w:val="008D0E0D"/>
    <w:rsid w:val="00942003"/>
    <w:rsid w:val="00976815"/>
    <w:rsid w:val="00994D98"/>
    <w:rsid w:val="009B6FDE"/>
    <w:rsid w:val="009D4DCE"/>
    <w:rsid w:val="00A50847"/>
    <w:rsid w:val="00A569BF"/>
    <w:rsid w:val="00AD355E"/>
    <w:rsid w:val="00AE74F9"/>
    <w:rsid w:val="00B03FB2"/>
    <w:rsid w:val="00B623F4"/>
    <w:rsid w:val="00BA3484"/>
    <w:rsid w:val="00DF0B10"/>
    <w:rsid w:val="00E40D1F"/>
    <w:rsid w:val="00E41425"/>
    <w:rsid w:val="00F327C5"/>
    <w:rsid w:val="00FD2C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rsid w:val="00DF0B10"/>
    <w:pPr>
      <w:tabs>
        <w:tab w:val="center" w:pos="4536"/>
        <w:tab w:val="right" w:pos="9072"/>
      </w:tabs>
      <w:spacing w:after="0" w:line="240" w:lineRule="auto"/>
    </w:pPr>
    <w:rPr>
      <w:rFonts w:ascii="Times New Roman" w:eastAsia="Times New Roman" w:hAnsi="Times New Roman"/>
      <w:sz w:val="24"/>
      <w:szCs w:val="24"/>
      <w:lang w:eastAsia="fr-FR"/>
    </w:rPr>
  </w:style>
  <w:style w:type="character" w:customStyle="1" w:styleId="PieddepageCar">
    <w:name w:val="Pied de page Car"/>
    <w:link w:val="Pieddepage"/>
    <w:uiPriority w:val="99"/>
    <w:rsid w:val="00DF0B10"/>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4E2F1C"/>
    <w:pPr>
      <w:ind w:left="720"/>
      <w:contextualSpacing/>
    </w:pPr>
  </w:style>
  <w:style w:type="paragraph" w:styleId="En-tte">
    <w:name w:val="header"/>
    <w:basedOn w:val="Normal"/>
    <w:link w:val="En-tteCar"/>
    <w:uiPriority w:val="99"/>
    <w:unhideWhenUsed/>
    <w:rsid w:val="00601B82"/>
    <w:pPr>
      <w:tabs>
        <w:tab w:val="center" w:pos="4536"/>
        <w:tab w:val="right" w:pos="9072"/>
      </w:tabs>
      <w:spacing w:after="0" w:line="240" w:lineRule="auto"/>
    </w:pPr>
  </w:style>
  <w:style w:type="character" w:customStyle="1" w:styleId="En-tteCar">
    <w:name w:val="En-tête Car"/>
    <w:basedOn w:val="Policepardfaut"/>
    <w:link w:val="En-tte"/>
    <w:uiPriority w:val="99"/>
    <w:rsid w:val="00601B82"/>
  </w:style>
  <w:style w:type="paragraph" w:customStyle="1" w:styleId="P0">
    <w:name w:val="P0"/>
    <w:basedOn w:val="Normal"/>
    <w:link w:val="P0Car"/>
    <w:rsid w:val="00596142"/>
    <w:pPr>
      <w:spacing w:after="0" w:line="240" w:lineRule="auto"/>
      <w:ind w:left="1701"/>
      <w:jc w:val="both"/>
    </w:pPr>
    <w:rPr>
      <w:rFonts w:ascii="Times New Roman" w:eastAsia="Times New Roman" w:hAnsi="Times New Roman"/>
      <w:sz w:val="24"/>
      <w:szCs w:val="24"/>
      <w:lang w:eastAsia="fr-FR"/>
    </w:rPr>
  </w:style>
  <w:style w:type="paragraph" w:customStyle="1" w:styleId="CarCar1CarCarCar">
    <w:name w:val="Car Car1 Car Car Car"/>
    <w:basedOn w:val="Normal"/>
    <w:rsid w:val="00596142"/>
    <w:pPr>
      <w:spacing w:after="160" w:line="240" w:lineRule="exact"/>
    </w:pPr>
    <w:rPr>
      <w:rFonts w:ascii="Tahoma" w:eastAsia="Times New Roman" w:hAnsi="Tahoma"/>
      <w:sz w:val="20"/>
      <w:szCs w:val="20"/>
      <w:lang w:val="en-US"/>
    </w:rPr>
  </w:style>
  <w:style w:type="character" w:customStyle="1" w:styleId="P0Car">
    <w:name w:val="P0 Car"/>
    <w:link w:val="P0"/>
    <w:rsid w:val="00596142"/>
    <w:rPr>
      <w:rFonts w:ascii="Times New Roman" w:eastAsia="Times New Roman" w:hAnsi="Times New Roman" w:cs="Times New Roman"/>
      <w:sz w:val="24"/>
      <w:szCs w:val="24"/>
      <w:lang w:eastAsia="fr-FR"/>
    </w:rPr>
  </w:style>
  <w:style w:type="paragraph" w:styleId="Retraitcorpsdetexte">
    <w:name w:val="Body Text Indent"/>
    <w:basedOn w:val="Normal"/>
    <w:link w:val="RetraitcorpsdetexteCar"/>
    <w:semiHidden/>
    <w:unhideWhenUsed/>
    <w:rsid w:val="002A3EC1"/>
    <w:pPr>
      <w:spacing w:before="120" w:after="120" w:line="240" w:lineRule="auto"/>
      <w:ind w:left="283" w:firstLine="709"/>
      <w:jc w:val="both"/>
    </w:pPr>
    <w:rPr>
      <w:rFonts w:ascii="Times New Roman" w:eastAsia="Times New Roman" w:hAnsi="Times New Roman"/>
      <w:sz w:val="24"/>
      <w:szCs w:val="20"/>
      <w:lang w:eastAsia="fr-FR"/>
    </w:rPr>
  </w:style>
  <w:style w:type="character" w:customStyle="1" w:styleId="RetraitcorpsdetexteCar">
    <w:name w:val="Retrait corps de texte Car"/>
    <w:link w:val="Retraitcorpsdetexte"/>
    <w:semiHidden/>
    <w:rsid w:val="002A3EC1"/>
    <w:rPr>
      <w:rFonts w:ascii="Times New Roman" w:eastAsia="Times New Roman" w:hAnsi="Times New Roman" w:cs="Times New Roman"/>
      <w:sz w:val="24"/>
      <w:szCs w:val="20"/>
      <w:lang w:eastAsia="fr-FR"/>
    </w:rPr>
  </w:style>
  <w:style w:type="paragraph" w:customStyle="1" w:styleId="PS">
    <w:name w:val="PS"/>
    <w:basedOn w:val="Normal"/>
    <w:link w:val="PSCar"/>
    <w:rsid w:val="002A3EC1"/>
    <w:pPr>
      <w:spacing w:after="480" w:line="240" w:lineRule="auto"/>
      <w:ind w:left="1701" w:firstLine="1134"/>
      <w:jc w:val="both"/>
    </w:pPr>
    <w:rPr>
      <w:rFonts w:ascii="Times New Roman" w:eastAsia="Times New Roman" w:hAnsi="Times New Roman"/>
      <w:sz w:val="24"/>
      <w:szCs w:val="24"/>
      <w:lang w:eastAsia="fr-FR"/>
    </w:rPr>
  </w:style>
  <w:style w:type="character" w:customStyle="1" w:styleId="PSCar">
    <w:name w:val="PS Car"/>
    <w:link w:val="PS"/>
    <w:rsid w:val="002A3EC1"/>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3C4868"/>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3C4868"/>
    <w:rPr>
      <w:rFonts w:ascii="Tahoma" w:hAnsi="Tahoma" w:cs="Tahoma"/>
      <w:sz w:val="16"/>
      <w:szCs w:val="16"/>
    </w:rPr>
  </w:style>
  <w:style w:type="character" w:styleId="Marquedecommentaire">
    <w:name w:val="annotation reference"/>
    <w:uiPriority w:val="99"/>
    <w:semiHidden/>
    <w:unhideWhenUsed/>
    <w:rsid w:val="00B03FB2"/>
    <w:rPr>
      <w:sz w:val="16"/>
      <w:szCs w:val="16"/>
    </w:rPr>
  </w:style>
  <w:style w:type="paragraph" w:styleId="Commentaire">
    <w:name w:val="annotation text"/>
    <w:basedOn w:val="Normal"/>
    <w:link w:val="CommentaireCar"/>
    <w:uiPriority w:val="99"/>
    <w:semiHidden/>
    <w:unhideWhenUsed/>
    <w:rsid w:val="00B03FB2"/>
    <w:pPr>
      <w:spacing w:line="240" w:lineRule="auto"/>
    </w:pPr>
    <w:rPr>
      <w:sz w:val="20"/>
      <w:szCs w:val="20"/>
    </w:rPr>
  </w:style>
  <w:style w:type="character" w:customStyle="1" w:styleId="CommentaireCar">
    <w:name w:val="Commentaire Car"/>
    <w:link w:val="Commentaire"/>
    <w:uiPriority w:val="99"/>
    <w:semiHidden/>
    <w:rsid w:val="00B03FB2"/>
    <w:rPr>
      <w:sz w:val="20"/>
      <w:szCs w:val="20"/>
    </w:rPr>
  </w:style>
  <w:style w:type="paragraph" w:styleId="Objetducommentaire">
    <w:name w:val="annotation subject"/>
    <w:basedOn w:val="Commentaire"/>
    <w:next w:val="Commentaire"/>
    <w:link w:val="ObjetducommentaireCar"/>
    <w:uiPriority w:val="99"/>
    <w:semiHidden/>
    <w:unhideWhenUsed/>
    <w:rsid w:val="00B03FB2"/>
    <w:rPr>
      <w:b/>
      <w:bCs/>
    </w:rPr>
  </w:style>
  <w:style w:type="character" w:customStyle="1" w:styleId="ObjetducommentaireCar">
    <w:name w:val="Objet du commentaire Car"/>
    <w:link w:val="Objetducommentaire"/>
    <w:uiPriority w:val="99"/>
    <w:semiHidden/>
    <w:rsid w:val="00B03FB2"/>
    <w:rPr>
      <w:b/>
      <w:bCs/>
      <w:sz w:val="20"/>
      <w:szCs w:val="20"/>
    </w:rPr>
  </w:style>
  <w:style w:type="paragraph" w:styleId="Rvision">
    <w:name w:val="Revision"/>
    <w:hidden/>
    <w:uiPriority w:val="99"/>
    <w:semiHidden/>
    <w:rsid w:val="00B03FB2"/>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0799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15</Pages>
  <Words>6345</Words>
  <Characters>34901</Characters>
  <Application>Microsoft Office Word</Application>
  <DocSecurity>0</DocSecurity>
  <Lines>290</Lines>
  <Paragraphs>82</Paragraphs>
  <ScaleCrop>false</ScaleCrop>
  <HeadingPairs>
    <vt:vector size="2" baseType="variant">
      <vt:variant>
        <vt:lpstr>Titre</vt:lpstr>
      </vt:variant>
      <vt:variant>
        <vt:i4>1</vt:i4>
      </vt:variant>
    </vt:vector>
  </HeadingPairs>
  <TitlesOfParts>
    <vt:vector size="1" baseType="lpstr">
      <vt:lpstr>COUR DES COMPTES</vt:lpstr>
    </vt:vector>
  </TitlesOfParts>
  <Company>Cour des Comptes</Company>
  <LinksUpToDate>false</LinksUpToDate>
  <CharactersWithSpaces>41164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 DES COMPTES</dc:title>
  <dc:creator>Ferez Daniel</dc:creator>
  <cp:lastModifiedBy>Jean-Pierre Bonin</cp:lastModifiedBy>
  <cp:revision>3</cp:revision>
  <cp:lastPrinted>2014-04-15T09:54:00Z</cp:lastPrinted>
  <dcterms:created xsi:type="dcterms:W3CDTF">2014-06-19T16:06:00Z</dcterms:created>
  <dcterms:modified xsi:type="dcterms:W3CDTF">2014-06-20T18:25:00Z</dcterms:modified>
</cp:coreProperties>
</file>