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PiCam_BoxDetector — README (with Images)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built this Raspberry Pi presence detector with a live MJPEG stream. Next I added debounced state changes and CSV logging so I can measure real “in/out” events. This document mirrors the README, but includes all images inline so it can be shared as a portfolio artifact.</w:t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1) Landing / Demo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Show:</w:t>
      </w:r>
      <w:r w:rsidDel="00000000" w:rsidR="00000000" w:rsidRPr="00000000">
        <w:rPr>
          <w:rtl w:val="0"/>
        </w:rPr>
        <w:t xml:space="preserve"> My browser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http://192.168.1.49:8000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/video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/snapshot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Setup:</w:t>
      </w:r>
      <w:r w:rsidDel="00000000" w:rsidR="00000000" w:rsidRPr="00000000">
        <w:rPr>
          <w:rtl w:val="0"/>
        </w:rPr>
        <w:t xml:space="preserve"> I start my app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scripts/box_stream.py</w:t>
      </w:r>
      <w:r w:rsidDel="00000000" w:rsidR="00000000" w:rsidRPr="00000000">
        <w:rPr>
          <w:rtl w:val="0"/>
        </w:rPr>
        <w:t xml:space="preserve"> or systemd service).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5943600" cy="2594378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10499" l="0" r="0" t="10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Figure 1. 1) Landing / Demo.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2) System Architecture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Shows: Camera → OpenCV presence → Debounce &amp; CSV → Flask MJPEG → Browser.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400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Figure 2. 2) System Architecture.</w:t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3) Stream UI (Detail)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Shows: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/video</w:t>
      </w:r>
      <w:r w:rsidDel="00000000" w:rsidR="00000000" w:rsidRPr="00000000">
        <w:rPr>
          <w:rtl w:val="0"/>
        </w:rPr>
        <w:t xml:space="preserve"> page (live MJPEG) and the URL visible.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6090" l="0" r="0" t="60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Figure 3. 3) Stream UI (Detail).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4) Detection Sequence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Three frames to demonstrate debounce:  1.  No subject → 2. Subject enters → 3. Stable PRESENT.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317" l="0" r="0" t="3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935" l="0" r="0" t="19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6561" l="0" r="0" t="165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Figure 4. 4) Detection Sequence.</w:t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5) ROI / Overlay (Optional)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Region-of-interest rectangle/mask for focused detection.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Figure 5. 5) ROI / Overlay (Optional).</w:t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  <w:t xml:space="preserve">6) Metrics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Raw CSV transition log (epoch, present) and a small timeline/step chart.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Figure 6. 6) Metrics.</w:t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7) Hardware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Assembly top view and typical placement/angle for the camera.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Figure 7. 7) Hardware.</w:t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8) Ops Proof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Show boot stability and reachability: systemd status and LAN access.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Figure 8. 8) Ops Proof.</w:t>
      </w:r>
    </w:p>
    <w:p w:rsidR="00000000" w:rsidDel="00000000" w:rsidP="00000000" w:rsidRDefault="00000000" w:rsidRPr="00000000" w14:paraId="0000002B">
      <w:pPr>
        <w:pStyle w:val="Heading2"/>
        <w:rPr/>
      </w:pPr>
      <w:r w:rsidDel="00000000" w:rsidR="00000000" w:rsidRPr="00000000">
        <w:rPr>
          <w:rtl w:val="0"/>
        </w:rPr>
        <w:t xml:space="preserve">9) Tuning &amp; Edge Conditions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Threshold sensitivity comparison and behavior across varied lighting/backgrounds.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3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3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114300" distR="114300">
            <wp:extent cx="5943600" cy="3343275"/>
            <wp:effectExtent b="0" l="0" r="0" t="0"/>
            <wp:docPr id="3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Figure 9. 9) Tuning &amp; Edge Conditions.</w:t>
      </w:r>
    </w:p>
    <w:p w:rsidR="00000000" w:rsidDel="00000000" w:rsidP="00000000" w:rsidRDefault="00000000" w:rsidRPr="00000000" w14:paraId="00000031">
      <w:pPr>
        <w:pStyle w:val="Heading1"/>
        <w:rPr/>
      </w:pPr>
      <w:r w:rsidDel="00000000" w:rsidR="00000000" w:rsidRPr="00000000">
        <w:rPr>
          <w:rtl w:val="0"/>
        </w:rPr>
        <w:t xml:space="preserve">Quickstart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update &amp;&amp; sudo apt install -y python3-pip python3-opencv libatlas-base-dev</w:t>
        <w:br w:type="textWrapping"/>
        <w:t xml:space="preserve">python3 -m venv .venv &amp;&amp; source .venv/bin/activate</w:t>
        <w:br w:type="textWrapping"/>
        <w:t xml:space="preserve">pip install -r requirements.txt</w:t>
        <w:br w:type="textWrapping"/>
        <w:t xml:space="preserve">python3 scripts/box_stream.py</w:t>
        <w:br w:type="textWrapping"/>
        <w:t xml:space="preserve"># visit http://&lt;pi-ip&gt;:8000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• I keep dependencies in a venv so system Python stays clean.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• Logging: detections.csv appends on state flips only (compact, auditable).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• Service: use systemd/box-stream.service for boot start.</w:t>
      </w:r>
    </w:p>
    <w:p w:rsidR="00000000" w:rsidDel="00000000" w:rsidP="00000000" w:rsidRDefault="00000000" w:rsidRPr="00000000" w14:paraId="00000037">
      <w:pPr>
        <w:pStyle w:val="Heading1"/>
        <w:rPr/>
      </w:pPr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MIT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7.png"/><Relationship Id="rId22" Type="http://schemas.openxmlformats.org/officeDocument/2006/relationships/image" Target="media/image16.jpg"/><Relationship Id="rId10" Type="http://schemas.openxmlformats.org/officeDocument/2006/relationships/image" Target="media/image5.png"/><Relationship Id="rId21" Type="http://schemas.openxmlformats.org/officeDocument/2006/relationships/image" Target="media/image9.jpg"/><Relationship Id="rId13" Type="http://schemas.openxmlformats.org/officeDocument/2006/relationships/image" Target="media/image15.jp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image" Target="media/image1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GjH5Uh4DdvrNu8QNfE3xQWJx1w==">CgMxLjA4AHIhMU5LMzRrRkdjWkcxTkJWNF95eXJic2FINS1tMmdzbGdo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