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r w:rsidDel="00000000" w:rsidR="00000000" w:rsidRPr="00000000">
        <w:rPr>
          <w:b w:val="1"/>
          <w:rtl w:val="0"/>
        </w:rPr>
        <w:t xml:space="preserve">Design Report: Versatile Sensor Board Design with STM32WL, Analog Front-End, LoRa Wireless, and External SMA Sensor Connector</w:t>
      </w:r>
    </w:p>
    <w:p w:rsidR="00000000" w:rsidDel="00000000" w:rsidP="00000000" w:rsidRDefault="00000000" w:rsidRPr="00000000" w14:paraId="00000002">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By: Caoilte Donohoe</w:t>
      </w:r>
    </w:p>
    <w:p w:rsidR="00000000" w:rsidDel="00000000" w:rsidP="00000000" w:rsidRDefault="00000000" w:rsidRPr="00000000" w14:paraId="00000003">
      <w:pPr>
        <w:pStyle w:val="Heading2"/>
        <w:keepNext w:val="0"/>
        <w:keepLines w:val="0"/>
        <w:spacing w:after="80" w:before="360" w:lineRule="auto"/>
        <w:rPr>
          <w:sz w:val="34"/>
          <w:szCs w:val="34"/>
        </w:rPr>
      </w:pPr>
      <w:bookmarkStart w:colFirst="0" w:colLast="0" w:name="_heading=h.t3ij4acdark0" w:id="0"/>
      <w:bookmarkEnd w:id="0"/>
      <w:r w:rsidDel="00000000" w:rsidR="00000000" w:rsidRPr="00000000">
        <w:rPr>
          <w:sz w:val="34"/>
          <w:szCs w:val="34"/>
          <w:rtl w:val="0"/>
        </w:rPr>
        <w:t xml:space="preserve">Table of Contents</w:t>
      </w:r>
    </w:p>
    <w:p w:rsidR="00000000" w:rsidDel="00000000" w:rsidP="00000000" w:rsidRDefault="00000000" w:rsidRPr="00000000" w14:paraId="00000004">
      <w:pPr>
        <w:numPr>
          <w:ilvl w:val="0"/>
          <w:numId w:val="5"/>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Introduction and System Overview</w:t>
      </w:r>
    </w:p>
    <w:p w:rsidR="00000000" w:rsidDel="00000000" w:rsidP="00000000" w:rsidRDefault="00000000" w:rsidRPr="00000000" w14:paraId="00000005">
      <w:pPr>
        <w:spacing w:after="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1.1 Use Cases for the STM32WL Sensor Board</w:t>
      </w:r>
      <w:r w:rsidDel="00000000" w:rsidR="00000000" w:rsidRPr="00000000">
        <w:rPr>
          <w:rFonts w:ascii="Calibri" w:cs="Calibri" w:eastAsia="Calibri" w:hAnsi="Calibri"/>
          <w:rtl w:val="0"/>
        </w:rPr>
        <w:br w:type="textWrapping"/>
        <w:br w:type="textWrapping"/>
        <w:t xml:space="preserve">  </w:t>
      </w:r>
      <w:r w:rsidDel="00000000" w:rsidR="00000000" w:rsidRPr="00000000">
        <w:rPr>
          <w:rtl w:val="0"/>
        </w:rPr>
      </w:r>
    </w:p>
    <w:p w:rsidR="00000000" w:rsidDel="00000000" w:rsidP="00000000" w:rsidRDefault="00000000" w:rsidRPr="00000000" w14:paraId="00000006">
      <w:pPr>
        <w:numPr>
          <w:ilvl w:val="0"/>
          <w:numId w:val="5"/>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Block Diagram and Subcircuit Descriptions</w:t>
        <w:br w:type="textWrapping"/>
        <w:t xml:space="preserve">  2.1 3D Render and PCB using Altium Designer</w:t>
        <w:br w:type="textWrapping"/>
        <w:t xml:space="preserve">  2.2 Subcircuit Schematics from Altium Designer</w:t>
        <w:br w:type="textWrapping"/>
        <w:t xml:space="preserve">   2.2.1 ADC &amp; Analog Front End</w:t>
        <w:br w:type="textWrapping"/>
        <w:t xml:space="preserve">   2.2.2 Power and Input Filtering</w:t>
        <w:br w:type="textWrapping"/>
        <w:t xml:space="preserve">   2.2.3 BME280 and MPU-6050 Sensors</w:t>
      </w:r>
    </w:p>
    <w:p w:rsidR="00000000" w:rsidDel="00000000" w:rsidP="00000000" w:rsidRDefault="00000000" w:rsidRPr="00000000" w14:paraId="00000007">
      <w:pPr>
        <w:spacing w:after="0" w:before="0" w:line="96.00000000000001" w:lineRule="auto"/>
        <w:ind w:left="720" w:firstLine="0"/>
        <w:rPr>
          <w:rFonts w:ascii="Calibri" w:cs="Calibri" w:eastAsia="Calibri" w:hAnsi="Calibri"/>
          <w:color w:val="4f81bd"/>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color w:val="4f81bd"/>
          <w:rtl w:val="0"/>
        </w:rPr>
        <w:t xml:space="preserve">       </w:t>
      </w:r>
    </w:p>
    <w:p w:rsidR="00000000" w:rsidDel="00000000" w:rsidP="00000000" w:rsidRDefault="00000000" w:rsidRPr="00000000" w14:paraId="00000008">
      <w:pPr>
        <w:spacing w:after="0" w:before="0" w:line="96.00000000000001" w:lineRule="auto"/>
        <w:ind w:left="720" w:firstLine="0"/>
        <w:rPr>
          <w:rFonts w:ascii="Calibri" w:cs="Calibri" w:eastAsia="Calibri" w:hAnsi="Calibri"/>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rtl w:val="0"/>
        </w:rPr>
        <w:t xml:space="preserve">2.2.4 STM32WL55 with SWD and I2C and UART Breakout Connector</w:t>
      </w:r>
    </w:p>
    <w:p w:rsidR="00000000" w:rsidDel="00000000" w:rsidP="00000000" w:rsidRDefault="00000000" w:rsidRPr="00000000" w14:paraId="00000009">
      <w:pPr>
        <w:spacing w:after="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2.2.5 LoRa Output Stage</w:t>
        <w:br w:type="textWrapping"/>
        <w:t xml:space="preserve">     2.3 Input π Filter Frequency Response Calculation</w:t>
      </w:r>
    </w:p>
    <w:p w:rsidR="00000000" w:rsidDel="00000000" w:rsidP="00000000" w:rsidRDefault="00000000" w:rsidRPr="00000000" w14:paraId="0000000A">
      <w:pPr>
        <w:spacing w:after="24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2.4 3rd Order Sallen-Key Anti-Aliasing Filter and Pseudo-Differential Output</w:t>
        <w:br w:type="textWrapping"/>
      </w:r>
    </w:p>
    <w:p w:rsidR="00000000" w:rsidDel="00000000" w:rsidP="00000000" w:rsidRDefault="00000000" w:rsidRPr="00000000" w14:paraId="0000000B">
      <w:pPr>
        <w:numPr>
          <w:ilvl w:val="0"/>
          <w:numId w:val="5"/>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Power Delivery System</w:t>
        <w:br w:type="textWrapping"/>
        <w:t xml:space="preserve">  3.1 Overview</w:t>
        <w:br w:type="textWrapping"/>
        <w:t xml:space="preserve">  3.2 Switching Mode Power Supply (SMPS) for Digital Circuitry</w:t>
        <w:br w:type="textWrapping"/>
        <w:t xml:space="preserve">  3.3 Low-Dropout Regulator (LDO) for Analog Circuitry</w:t>
        <w:br w:type="textWrapping"/>
      </w:r>
    </w:p>
    <w:p w:rsidR="00000000" w:rsidDel="00000000" w:rsidP="00000000" w:rsidRDefault="00000000" w:rsidRPr="00000000" w14:paraId="0000000C">
      <w:pPr>
        <w:numPr>
          <w:ilvl w:val="0"/>
          <w:numId w:val="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 4.1 Low-Pass Filter Components</w:t>
        <w:br w:type="textWrapping"/>
        <w:t xml:space="preserve">  4.2 Operational Amplifier (MCP6001)</w:t>
        <w:br w:type="textWrapping"/>
        <w:t xml:space="preserve">  4.3 Sallen-Key Filter Design</w:t>
        <w:br w:type="textWrapping"/>
        <w:t xml:space="preserve">  4.4 Power Supply Selection</w:t>
        <w:br w:type="textWrapping"/>
        <w:t xml:space="preserve">  4.5 Sensor Selection</w:t>
        <w:br w:type="textWrapping"/>
      </w:r>
    </w:p>
    <w:p w:rsidR="00000000" w:rsidDel="00000000" w:rsidP="00000000" w:rsidRDefault="00000000" w:rsidRPr="00000000" w14:paraId="0000000D">
      <w:pPr>
        <w:numPr>
          <w:ilvl w:val="0"/>
          <w:numId w:val="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3rd Order Sallen-Key Anti-Aliasing Filter Simulations</w:t>
        <w:br w:type="textWrapping"/>
        <w:t xml:space="preserve">  5.1 Salen-Key Anti Aliasing Circuit in LTSpice</w:t>
        <w:br w:type="textWrapping"/>
        <w:t xml:space="preserve">   5.1.1 AC Sweep &amp; Bode Plot Analysis</w:t>
        <w:br w:type="textWrapping"/>
        <w:t xml:space="preserve">   5.1.2 Frequency Response (Bode Plot)</w:t>
        <w:br w:type="textWrapping"/>
        <w:t xml:space="preserve">   5.1.3 Transient Analysis: 10 kHz Sine Wave Response</w:t>
        <w:br w:type="textWrapping"/>
        <w:t xml:space="preserve">   5.1.4 Pulse Response Analysis</w:t>
        <w:br w:type="textWrapping"/>
        <w:t xml:space="preserve">   5.1.5 Pseudo-Differential Output</w:t>
        <w:br w:type="textWrapping"/>
        <w:t xml:space="preserve">  5.2 Python Analysis of 3rd-Order Sallen-Key Filter Summary</w:t>
        <w:br w:type="textWrapping"/>
        <w:t xml:space="preserve">   5.2.1 Bode Plots/Frequency Response (Python)</w:t>
        <w:br w:type="textWrapping"/>
        <w:t xml:space="preserve">   5.2.2 Time-Domain Analysis (Python)</w:t>
        <w:br w:type="textWrapping"/>
        <w:t xml:space="preserve">   5.2.3 Noise Filtering in 3rd-Order Sallen-Key Anti Aliasing Filter (Python)</w:t>
        <w:br w:type="textWrapping"/>
      </w:r>
    </w:p>
    <w:p w:rsidR="00000000" w:rsidDel="00000000" w:rsidP="00000000" w:rsidRDefault="00000000" w:rsidRPr="00000000" w14:paraId="0000000E">
      <w:pPr>
        <w:numPr>
          <w:ilvl w:val="0"/>
          <w:numId w:val="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Integration and Peripheral Interfaces</w:t>
        <w:br w:type="textWrapping"/>
        <w:t xml:space="preserve">  6.1 Reference Voltage Considerations</w:t>
        <w:br w:type="textWrapping"/>
        <w:t xml:space="preserve">  6.2 Microcontroller and LoRa Communication</w:t>
        <w:br w:type="textWrapping"/>
        <w:t xml:space="preserve">   6.2.1 LoRa Matching and Filtering Network</w:t>
        <w:br w:type="textWrapping"/>
        <w:t xml:space="preserve">   6.2.2 Sensor Integration</w:t>
        <w:br w:type="textWrapping"/>
        <w:t xml:space="preserve">   6.2.3 Connectivity and Breakout Pins</w:t>
      </w:r>
    </w:p>
    <w:p w:rsidR="00000000" w:rsidDel="00000000" w:rsidP="00000000" w:rsidRDefault="00000000" w:rsidRPr="00000000" w14:paraId="0000000F">
      <w:pPr>
        <w:numPr>
          <w:ilvl w:val="0"/>
          <w:numId w:val="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 7.1 Low-Pass Filter Components</w:t>
        <w:br w:type="textWrapping"/>
        <w:t xml:space="preserve">  7.2 Operational Amplifier (MCP6001)</w:t>
        <w:br w:type="textWrapping"/>
        <w:t xml:space="preserve">  7.3 Sallen-Key Filter Design</w:t>
        <w:br w:type="textWrapping"/>
        <w:t xml:space="preserve">  7.4 Power Supply Selection</w:t>
        <w:br w:type="textWrapping"/>
        <w:t xml:space="preserve">  7.5 Sensor Selection</w:t>
      </w:r>
    </w:p>
    <w:p w:rsidR="00000000" w:rsidDel="00000000" w:rsidP="00000000" w:rsidRDefault="00000000" w:rsidRPr="00000000" w14:paraId="00000010">
      <w:pPr>
        <w:numPr>
          <w:ilvl w:val="0"/>
          <w:numId w:val="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 8.1 </w:t>
      </w:r>
      <w:r w:rsidDel="00000000" w:rsidR="00000000" w:rsidRPr="00000000">
        <w:rPr>
          <w:rFonts w:ascii="Calibri" w:cs="Calibri" w:eastAsia="Calibri" w:hAnsi="Calibri"/>
          <w:rtl w:val="0"/>
        </w:rPr>
        <w:t xml:space="preserve">STM32WL RFO_LP Output Impedance Model</w:t>
      </w:r>
      <w:r w:rsidDel="00000000" w:rsidR="00000000" w:rsidRPr="00000000">
        <w:rPr>
          <w:rFonts w:ascii="Calibri" w:cs="Calibri" w:eastAsia="Calibri" w:hAnsi="Calibri"/>
          <w:rtl w:val="0"/>
        </w:rPr>
        <w:br w:type="textWrapping"/>
        <w:t xml:space="preserve">  8.2</w:t>
      </w:r>
      <w:r w:rsidDel="00000000" w:rsidR="00000000" w:rsidRPr="00000000">
        <w:rPr>
          <w:rFonts w:ascii="Calibri" w:cs="Calibri" w:eastAsia="Calibri" w:hAnsi="Calibri"/>
          <w:rtl w:val="0"/>
        </w:rPr>
        <w:t xml:space="preserve"> L-C Match Network</w:t>
      </w:r>
      <w:r w:rsidDel="00000000" w:rsidR="00000000" w:rsidRPr="00000000">
        <w:rPr>
          <w:rFonts w:ascii="Calibri" w:cs="Calibri" w:eastAsia="Calibri" w:hAnsi="Calibri"/>
          <w:rtl w:val="0"/>
        </w:rPr>
        <w:br w:type="textWrapping"/>
        <w:t xml:space="preserve">  8.3 </w:t>
      </w:r>
      <w:r w:rsidDel="00000000" w:rsidR="00000000" w:rsidRPr="00000000">
        <w:rPr>
          <w:rFonts w:ascii="Calibri" w:cs="Calibri" w:eastAsia="Calibri" w:hAnsi="Calibri"/>
          <w:rtl w:val="0"/>
        </w:rPr>
        <w:t xml:space="preserve">Filter Architecture </w:t>
      </w:r>
    </w:p>
    <w:p w:rsidR="00000000" w:rsidDel="00000000" w:rsidP="00000000" w:rsidRDefault="00000000" w:rsidRPr="00000000" w14:paraId="00000011">
      <w:pPr>
        <w:spacing w:after="0" w:lineRule="auto"/>
        <w:ind w:left="0" w:firstLine="720"/>
        <w:rPr>
          <w:rFonts w:ascii="Calibri" w:cs="Calibri" w:eastAsia="Calibri" w:hAnsi="Calibri"/>
        </w:rPr>
      </w:pPr>
      <w:r w:rsidDel="00000000" w:rsidR="00000000" w:rsidRPr="00000000">
        <w:rPr>
          <w:rFonts w:ascii="Calibri" w:cs="Calibri" w:eastAsia="Calibri" w:hAnsi="Calibri"/>
          <w:rtl w:val="0"/>
        </w:rPr>
        <w:t xml:space="preserve">  8.4 </w:t>
      </w:r>
      <w:r w:rsidDel="00000000" w:rsidR="00000000" w:rsidRPr="00000000">
        <w:rPr>
          <w:rFonts w:ascii="Calibri" w:cs="Calibri" w:eastAsia="Calibri" w:hAnsi="Calibri"/>
          <w:rtl w:val="0"/>
        </w:rPr>
        <w:t xml:space="preserve">Results from Simulation</w:t>
      </w:r>
      <w:r w:rsidDel="00000000" w:rsidR="00000000" w:rsidRPr="00000000">
        <w:rPr>
          <w:rFonts w:ascii="Calibri" w:cs="Calibri" w:eastAsia="Calibri" w:hAnsi="Calibri"/>
          <w:rtl w:val="0"/>
        </w:rPr>
        <w:br w:type="textWrapping"/>
        <w:t xml:space="preserve">  </w:t>
        <w:tab/>
        <w:t xml:space="preserve">     8.5 </w:t>
      </w:r>
      <w:r w:rsidDel="00000000" w:rsidR="00000000" w:rsidRPr="00000000">
        <w:rPr>
          <w:rFonts w:ascii="Calibri" w:cs="Calibri" w:eastAsia="Calibri" w:hAnsi="Calibri"/>
          <w:rtl w:val="0"/>
        </w:rPr>
        <w:t xml:space="preserve">Assessment of the Final π-Filter</w:t>
      </w:r>
    </w:p>
    <w:p w:rsidR="00000000" w:rsidDel="00000000" w:rsidP="00000000" w:rsidRDefault="00000000" w:rsidRPr="00000000" w14:paraId="00000012">
      <w:pPr>
        <w:pStyle w:val="Heading2"/>
        <w:ind w:left="0" w:firstLine="0"/>
        <w:rPr>
          <w:b w:val="0"/>
          <w:color w:val="000000"/>
          <w:sz w:val="22"/>
          <w:szCs w:val="22"/>
        </w:rPr>
      </w:pPr>
      <w:bookmarkStart w:colFirst="0" w:colLast="0" w:name="_heading=h.8y0l23bv8ktt" w:id="1"/>
      <w:bookmarkEnd w:id="1"/>
      <w:r w:rsidDel="00000000" w:rsidR="00000000" w:rsidRPr="00000000">
        <w:rPr>
          <w:rtl w:val="0"/>
        </w:rPr>
        <w:t xml:space="preserve">     </w:t>
      </w:r>
      <w:r w:rsidDel="00000000" w:rsidR="00000000" w:rsidRPr="00000000">
        <w:rPr>
          <w:b w:val="0"/>
          <w:color w:val="000000"/>
          <w:sz w:val="22"/>
          <w:szCs w:val="22"/>
          <w:rtl w:val="0"/>
        </w:rPr>
        <w:t xml:space="preserve"> 9. Tools Used</w:t>
      </w:r>
    </w:p>
    <w:p w:rsidR="00000000" w:rsidDel="00000000" w:rsidP="00000000" w:rsidRDefault="00000000" w:rsidRPr="00000000" w14:paraId="00000013">
      <w:pPr>
        <w:spacing w:after="0" w:lineRule="auto"/>
        <w:ind w:left="0" w:firstLine="720"/>
        <w:rPr>
          <w:rFonts w:ascii="Calibri" w:cs="Calibri" w:eastAsia="Calibri" w:hAnsi="Calibri"/>
        </w:rPr>
      </w:pP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sz w:val="18"/>
          <w:szCs w:val="18"/>
        </w:rPr>
      </w:pPr>
      <w:r w:rsidDel="00000000" w:rsidR="00000000" w:rsidRPr="00000000">
        <w:rPr>
          <w:rFonts w:ascii="Calibri" w:cs="Calibri" w:eastAsia="Calibri" w:hAnsi="Calibri"/>
          <w:rtl w:val="0"/>
        </w:rPr>
        <w:t xml:space="preserve">      10. </w:t>
      </w:r>
      <w:r w:rsidDel="00000000" w:rsidR="00000000" w:rsidRPr="00000000">
        <w:rPr>
          <w:rFonts w:ascii="Calibri" w:cs="Calibri" w:eastAsia="Calibri" w:hAnsi="Calibri"/>
          <w:rtl w:val="0"/>
        </w:rPr>
        <w:t xml:space="preserve">Final Technical Summary</w:t>
      </w:r>
      <w:r w:rsidDel="00000000" w:rsidR="00000000" w:rsidRPr="00000000">
        <w:rPr>
          <w:rtl w:val="0"/>
        </w:rPr>
      </w:r>
    </w:p>
    <w:p w:rsidR="00000000" w:rsidDel="00000000" w:rsidP="00000000" w:rsidRDefault="00000000" w:rsidRPr="00000000" w14:paraId="00000015">
      <w:pPr>
        <w:spacing w:after="240" w:before="240" w:lineRule="auto"/>
        <w:rPr>
          <w:rFonts w:ascii="Calibri" w:cs="Calibri" w:eastAsia="Calibri" w:hAnsi="Calibri"/>
          <w:b w:val="1"/>
          <w:color w:val="4f81bd"/>
          <w:sz w:val="34"/>
          <w:szCs w:val="34"/>
        </w:rPr>
      </w:pPr>
      <w:r w:rsidDel="00000000" w:rsidR="00000000" w:rsidRPr="00000000">
        <w:rPr>
          <w:rFonts w:ascii="Calibri" w:cs="Calibri" w:eastAsia="Calibri" w:hAnsi="Calibri"/>
          <w:b w:val="1"/>
          <w:color w:val="4f81bd"/>
          <w:sz w:val="34"/>
          <w:szCs w:val="34"/>
          <w:rtl w:val="0"/>
        </w:rPr>
        <w:t xml:space="preserve">1. Introduction and System Overview</w:t>
      </w:r>
    </w:p>
    <w:p w:rsidR="00000000" w:rsidDel="00000000" w:rsidP="00000000" w:rsidRDefault="00000000" w:rsidRPr="00000000" w14:paraId="0000001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designed this system as a </w:t>
      </w:r>
      <w:r w:rsidDel="00000000" w:rsidR="00000000" w:rsidRPr="00000000">
        <w:rPr>
          <w:rFonts w:ascii="Calibri" w:cs="Calibri" w:eastAsia="Calibri" w:hAnsi="Calibri"/>
          <w:b w:val="1"/>
          <w:rtl w:val="0"/>
        </w:rPr>
        <w:t xml:space="preserve">versatile sensor board</w:t>
      </w:r>
      <w:r w:rsidDel="00000000" w:rsidR="00000000" w:rsidRPr="00000000">
        <w:rPr>
          <w:rFonts w:ascii="Calibri" w:cs="Calibri" w:eastAsia="Calibri" w:hAnsi="Calibri"/>
          <w:rtl w:val="0"/>
        </w:rPr>
        <w:t xml:space="preserve"> built around the STM32WL microcontroller. It has a </w:t>
      </w:r>
      <w:r w:rsidDel="00000000" w:rsidR="00000000" w:rsidRPr="00000000">
        <w:rPr>
          <w:rFonts w:ascii="Calibri" w:cs="Calibri" w:eastAsia="Calibri" w:hAnsi="Calibri"/>
          <w:b w:val="1"/>
          <w:rtl w:val="0"/>
        </w:rPr>
        <w:t xml:space="preserve">BME280</w:t>
      </w:r>
      <w:r w:rsidDel="00000000" w:rsidR="00000000" w:rsidRPr="00000000">
        <w:rPr>
          <w:rFonts w:ascii="Calibri" w:cs="Calibri" w:eastAsia="Calibri" w:hAnsi="Calibri"/>
          <w:rtl w:val="0"/>
        </w:rPr>
        <w:t xml:space="preserve"> for temperature, humidity, and pressure, plus an </w:t>
      </w:r>
      <w:r w:rsidDel="00000000" w:rsidR="00000000" w:rsidRPr="00000000">
        <w:rPr>
          <w:rFonts w:ascii="Calibri" w:cs="Calibri" w:eastAsia="Calibri" w:hAnsi="Calibri"/>
          <w:b w:val="1"/>
          <w:rtl w:val="0"/>
        </w:rPr>
        <w:t xml:space="preserve">MPU-6050</w:t>
      </w:r>
      <w:r w:rsidDel="00000000" w:rsidR="00000000" w:rsidRPr="00000000">
        <w:rPr>
          <w:rFonts w:ascii="Calibri" w:cs="Calibri" w:eastAsia="Calibri" w:hAnsi="Calibri"/>
          <w:rtl w:val="0"/>
        </w:rPr>
        <w:t xml:space="preserve"> IMU for motion sensing. There’s also a dedicated </w:t>
      </w:r>
      <w:r w:rsidDel="00000000" w:rsidR="00000000" w:rsidRPr="00000000">
        <w:rPr>
          <w:rFonts w:ascii="Calibri" w:cs="Calibri" w:eastAsia="Calibri" w:hAnsi="Calibri"/>
          <w:b w:val="1"/>
          <w:rtl w:val="0"/>
        </w:rPr>
        <w:t xml:space="preserve">SMA connector</w:t>
      </w:r>
      <w:r w:rsidDel="00000000" w:rsidR="00000000" w:rsidRPr="00000000">
        <w:rPr>
          <w:rFonts w:ascii="Calibri" w:cs="Calibri" w:eastAsia="Calibri" w:hAnsi="Calibri"/>
          <w:rtl w:val="0"/>
        </w:rPr>
        <w:t xml:space="preserve"> for plugging in an external analog sensor—this could be a microphone for audio monitoring, a vibration sensor for industrial applications, or even air quality and turbidity sensors for environmental data.</w:t>
      </w:r>
    </w:p>
    <w:p w:rsidR="00000000" w:rsidDel="00000000" w:rsidP="00000000" w:rsidRDefault="00000000" w:rsidRPr="00000000" w14:paraId="000000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make sure all signals are captured cleanly, I’ve added a low-noise analog front-end (AFE) with a carefully tuned low-pass filter and a pseudo-differential output for precise ADC conversion. The system’s power delivery is rock-solid, with a switching mode power supply (SMPS) and low-dropout regulator (LDO) to keep both analog and digital domains quiet and stable.</w:t>
      </w:r>
    </w:p>
    <w:p w:rsidR="00000000" w:rsidDel="00000000" w:rsidP="00000000" w:rsidRDefault="00000000" w:rsidRPr="00000000" w14:paraId="0000001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 the </w:t>
      </w:r>
      <w:r w:rsidDel="00000000" w:rsidR="00000000" w:rsidRPr="00000000">
        <w:rPr>
          <w:rFonts w:ascii="Calibri" w:cs="Calibri" w:eastAsia="Calibri" w:hAnsi="Calibri"/>
          <w:b w:val="1"/>
          <w:rtl w:val="0"/>
        </w:rPr>
        <w:t xml:space="preserve">connectivity side</w:t>
      </w:r>
      <w:r w:rsidDel="00000000" w:rsidR="00000000" w:rsidRPr="00000000">
        <w:rPr>
          <w:rFonts w:ascii="Calibri" w:cs="Calibri" w:eastAsia="Calibri" w:hAnsi="Calibri"/>
          <w:rtl w:val="0"/>
        </w:rPr>
        <w:t xml:space="preserve">, I’ve included a breakout connector with </w:t>
      </w:r>
      <w:r w:rsidDel="00000000" w:rsidR="00000000" w:rsidRPr="00000000">
        <w:rPr>
          <w:rFonts w:ascii="Calibri" w:cs="Calibri" w:eastAsia="Calibri" w:hAnsi="Calibri"/>
          <w:b w:val="1"/>
          <w:rtl w:val="0"/>
        </w:rPr>
        <w:t xml:space="preserve">I2C, UART, and GPIO</w:t>
      </w:r>
      <w:r w:rsidDel="00000000" w:rsidR="00000000" w:rsidRPr="00000000">
        <w:rPr>
          <w:rFonts w:ascii="Calibri" w:cs="Calibri" w:eastAsia="Calibri" w:hAnsi="Calibri"/>
          <w:rtl w:val="0"/>
        </w:rPr>
        <w:t xml:space="preserve"> pins. This makes it easy to hook up additional peripherals, sensors, or even control modules—whatever the application calls for. For the layout and simulation work, I used </w:t>
      </w:r>
      <w:r w:rsidDel="00000000" w:rsidR="00000000" w:rsidRPr="00000000">
        <w:rPr>
          <w:rFonts w:ascii="Calibri" w:cs="Calibri" w:eastAsia="Calibri" w:hAnsi="Calibri"/>
          <w:b w:val="1"/>
          <w:rtl w:val="0"/>
        </w:rPr>
        <w:t xml:space="preserve">Altium Designer</w:t>
      </w:r>
      <w:r w:rsidDel="00000000" w:rsidR="00000000" w:rsidRPr="00000000">
        <w:rPr>
          <w:rFonts w:ascii="Calibri" w:cs="Calibri" w:eastAsia="Calibri" w:hAnsi="Calibri"/>
          <w:rtl w:val="0"/>
        </w:rPr>
        <w:t xml:space="preserve"> for schematic capture and PCB layout, </w:t>
      </w:r>
      <w:r w:rsidDel="00000000" w:rsidR="00000000" w:rsidRPr="00000000">
        <w:rPr>
          <w:rFonts w:ascii="Calibri" w:cs="Calibri" w:eastAsia="Calibri" w:hAnsi="Calibri"/>
          <w:b w:val="1"/>
          <w:rtl w:val="0"/>
        </w:rPr>
        <w:t xml:space="preserve">LTspice</w:t>
      </w:r>
      <w:r w:rsidDel="00000000" w:rsidR="00000000" w:rsidRPr="00000000">
        <w:rPr>
          <w:rFonts w:ascii="Calibri" w:cs="Calibri" w:eastAsia="Calibri" w:hAnsi="Calibri"/>
          <w:rtl w:val="0"/>
        </w:rPr>
        <w:t xml:space="preserve"> for analog simulations, and </w:t>
      </w:r>
      <w:r w:rsidDel="00000000" w:rsidR="00000000" w:rsidRPr="00000000">
        <w:rPr>
          <w:rFonts w:ascii="Calibri" w:cs="Calibri" w:eastAsia="Calibri" w:hAnsi="Calibri"/>
          <w:b w:val="1"/>
          <w:rtl w:val="0"/>
        </w:rPr>
        <w:t xml:space="preserve">Python</w:t>
      </w:r>
      <w:r w:rsidDel="00000000" w:rsidR="00000000" w:rsidRPr="00000000">
        <w:rPr>
          <w:rFonts w:ascii="Calibri" w:cs="Calibri" w:eastAsia="Calibri" w:hAnsi="Calibri"/>
          <w:rtl w:val="0"/>
        </w:rPr>
        <w:t xml:space="preserve"> in the </w:t>
      </w:r>
      <w:r w:rsidDel="00000000" w:rsidR="00000000" w:rsidRPr="00000000">
        <w:rPr>
          <w:rFonts w:ascii="Calibri" w:cs="Calibri" w:eastAsia="Calibri" w:hAnsi="Calibri"/>
          <w:b w:val="1"/>
          <w:rtl w:val="0"/>
        </w:rPr>
        <w:t xml:space="preserve">Anaconda</w:t>
      </w:r>
      <w:r w:rsidDel="00000000" w:rsidR="00000000" w:rsidRPr="00000000">
        <w:rPr>
          <w:rFonts w:ascii="Calibri" w:cs="Calibri" w:eastAsia="Calibri" w:hAnsi="Calibri"/>
          <w:rtl w:val="0"/>
        </w:rPr>
        <w:t xml:space="preserve"> environment (with </w:t>
      </w:r>
      <w:r w:rsidDel="00000000" w:rsidR="00000000" w:rsidRPr="00000000">
        <w:rPr>
          <w:rFonts w:ascii="Calibri" w:cs="Calibri" w:eastAsia="Calibri" w:hAnsi="Calibri"/>
          <w:b w:val="1"/>
          <w:rtl w:val="0"/>
        </w:rPr>
        <w:t xml:space="preserve">Jupyter Notebook</w:t>
      </w:r>
      <w:r w:rsidDel="00000000" w:rsidR="00000000" w:rsidRPr="00000000">
        <w:rPr>
          <w:rFonts w:ascii="Calibri" w:cs="Calibri" w:eastAsia="Calibri" w:hAnsi="Calibri"/>
          <w:rtl w:val="0"/>
        </w:rPr>
        <w:t xml:space="preserve">) to analyze and visualize the data after simulation.</w:t>
      </w:r>
    </w:p>
    <w:p w:rsidR="00000000" w:rsidDel="00000000" w:rsidP="00000000" w:rsidRDefault="00000000" w:rsidRPr="00000000" w14:paraId="000000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With </w:t>
      </w:r>
      <w:r w:rsidDel="00000000" w:rsidR="00000000" w:rsidRPr="00000000">
        <w:rPr>
          <w:rFonts w:ascii="Calibri" w:cs="Calibri" w:eastAsia="Calibri" w:hAnsi="Calibri"/>
          <w:b w:val="1"/>
          <w:rtl w:val="0"/>
        </w:rPr>
        <w:t xml:space="preserve">LoRa wireless built in</w:t>
      </w:r>
      <w:r w:rsidDel="00000000" w:rsidR="00000000" w:rsidRPr="00000000">
        <w:rPr>
          <w:rFonts w:ascii="Calibri" w:cs="Calibri" w:eastAsia="Calibri" w:hAnsi="Calibri"/>
          <w:rtl w:val="0"/>
        </w:rPr>
        <w:t xml:space="preserve">, this system is perfect for environmental sensing, motion tracking, or remote data logging—wherever accurate, low-noise analog data and reliable communication are needed.</w:t>
      </w:r>
    </w:p>
    <w:p w:rsidR="00000000" w:rsidDel="00000000" w:rsidP="00000000" w:rsidRDefault="00000000" w:rsidRPr="00000000" w14:paraId="0000001A">
      <w:pPr>
        <w:pStyle w:val="Heading1"/>
        <w:rPr>
          <w:sz w:val="22"/>
          <w:szCs w:val="22"/>
        </w:rPr>
      </w:pPr>
      <w:bookmarkStart w:colFirst="0" w:colLast="0" w:name="_heading=h.quoi17d4xylg" w:id="2"/>
      <w:bookmarkEnd w:id="2"/>
      <w:r w:rsidDel="00000000" w:rsidR="00000000" w:rsidRPr="00000000">
        <w:rPr>
          <w:sz w:val="22"/>
          <w:szCs w:val="22"/>
          <w:rtl w:val="0"/>
        </w:rPr>
        <w:t xml:space="preserve">1.1 Use Cases for the STM32WL Sensor Board</w:t>
      </w:r>
    </w:p>
    <w:p w:rsidR="00000000" w:rsidDel="00000000" w:rsidP="00000000" w:rsidRDefault="00000000" w:rsidRPr="00000000" w14:paraId="0000001B">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Environmental Monitoring</w:t>
        <w:br w:type="textWrapping"/>
        <w:t xml:space="preserve">- Capture real-time temperature, humidity, and pressure data for weather stations, smart farming, or building automation.</w:t>
        <w:br w:type="textWrapping"/>
        <w:t xml:space="preserve">- External analog sensors (like air quality or turbidity probes) expand these applications further.</w:t>
      </w:r>
    </w:p>
    <w:p w:rsidR="00000000" w:rsidDel="00000000" w:rsidP="00000000" w:rsidRDefault="00000000" w:rsidRPr="00000000" w14:paraId="0000001C">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Vibration and Motion Monitoring</w:t>
        <w:br w:type="textWrapping"/>
        <w:t xml:space="preserve">- Use the onboard IMU to track vibrations or motion in industrial equipment, helping with preventive maintenance and machinery health monitoring.</w:t>
      </w:r>
    </w:p>
    <w:p w:rsidR="00000000" w:rsidDel="00000000" w:rsidP="00000000" w:rsidRDefault="00000000" w:rsidRPr="00000000" w14:paraId="0000001D">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Flexible External Sensor Integration</w:t>
        <w:br w:type="textWrapping"/>
        <w:t xml:space="preserve">- SMA connector allows for easy connection of sensors like microphones (for acoustic analysis), analog chemical sensors, or photodiodes (for light intensity measurements).</w:t>
      </w:r>
    </w:p>
    <w:p w:rsidR="00000000" w:rsidDel="00000000" w:rsidP="00000000" w:rsidRDefault="00000000" w:rsidRPr="00000000" w14:paraId="0000001E">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Noise-Free Analog Signal Acquisition</w:t>
        <w:br w:type="textWrapping"/>
        <w:t xml:space="preserve">- The low-noise analog front-end ensures accurate data acquisition in noisy environments—ideal for precision sensing applications.</w:t>
      </w:r>
    </w:p>
    <w:p w:rsidR="00000000" w:rsidDel="00000000" w:rsidP="00000000" w:rsidRDefault="00000000" w:rsidRPr="00000000" w14:paraId="0000001F">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Wireless Remote Monitoring</w:t>
        <w:br w:type="textWrapping"/>
        <w:t xml:space="preserve">- Integrated LoRa wireless communication enables long-range, low-power data transmission—perfect for remote environmental sensing, smart city infrastructure, or industrial monitoring.</w:t>
      </w:r>
    </w:p>
    <w:p w:rsidR="00000000" w:rsidDel="00000000" w:rsidP="00000000" w:rsidRDefault="00000000" w:rsidRPr="00000000" w14:paraId="00000020">
      <w:pPr>
        <w:numPr>
          <w:ilvl w:val="0"/>
          <w:numId w:val="22"/>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Data Analysis and Visualization</w:t>
        <w:br w:type="textWrapping"/>
        <w:t xml:space="preserve">- The use of Python, Anaconda, and Jupyter Notebook for post-processing means this system can also serve as a data collection node for machine learning or real-time analytics.</w:t>
      </w:r>
    </w:p>
    <w:p w:rsidR="00000000" w:rsidDel="00000000" w:rsidP="00000000" w:rsidRDefault="00000000" w:rsidRPr="00000000" w14:paraId="00000021">
      <w:pPr>
        <w:numPr>
          <w:ilvl w:val="0"/>
          <w:numId w:val="2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Smart IoT Nodes</w:t>
        <w:br w:type="textWrapping"/>
        <w:t xml:space="preserve">- With I2C, UART, and GPIO breakouts, this board can serve as a versatile IoT edge device, aggregating data from multiple sensors and transmitting it wirelessly.</w:t>
      </w:r>
    </w:p>
    <w:p w:rsidR="00000000" w:rsidDel="00000000" w:rsidP="00000000" w:rsidRDefault="00000000" w:rsidRPr="00000000" w14:paraId="00000022">
      <w:pPr>
        <w:pStyle w:val="Heading1"/>
        <w:spacing w:line="144" w:lineRule="auto"/>
        <w:rPr>
          <w:color w:val="4f81bd"/>
          <w:sz w:val="32"/>
          <w:szCs w:val="32"/>
        </w:rPr>
      </w:pPr>
      <w:r w:rsidDel="00000000" w:rsidR="00000000" w:rsidRPr="00000000">
        <w:rPr>
          <w:color w:val="4f81bd"/>
          <w:sz w:val="32"/>
          <w:szCs w:val="32"/>
          <w:rtl w:val="0"/>
        </w:rPr>
        <w:t xml:space="preserve">2. Block Diagram and Subcircuit Descriptions</w:t>
      </w:r>
    </w:p>
    <w:p w:rsidR="00000000" w:rsidDel="00000000" w:rsidP="00000000" w:rsidRDefault="00000000" w:rsidRPr="00000000" w14:paraId="00000023">
      <w:pPr>
        <w:pStyle w:val="Heading1"/>
        <w:spacing w:line="144" w:lineRule="auto"/>
        <w:rPr>
          <w:color w:val="4f81bd"/>
        </w:rPr>
      </w:pPr>
      <w:r w:rsidDel="00000000" w:rsidR="00000000" w:rsidRPr="00000000">
        <w:rPr>
          <w:color w:val="4f81bd"/>
          <w:rtl w:val="0"/>
        </w:rPr>
        <w:t xml:space="preserve">Block Diagram:</w:t>
      </w:r>
    </w:p>
    <w:p w:rsidR="00000000" w:rsidDel="00000000" w:rsidP="00000000" w:rsidRDefault="00000000" w:rsidRPr="00000000" w14:paraId="00000024">
      <w:pPr>
        <w:pStyle w:val="Heading1"/>
        <w:rPr>
          <w:color w:val="4f81bd"/>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921250" cy="3482184"/>
            <wp:effectExtent b="0" l="0" r="0" t="0"/>
            <wp:docPr id="2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921250" cy="348218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color w:val="4f81bd"/>
          <w:rtl w:val="0"/>
        </w:rPr>
        <w:t xml:space="preserve">2.1. 3D Render and PCB using Altium Designe</w:t>
      </w:r>
      <w:r w:rsidDel="00000000" w:rsidR="00000000" w:rsidRPr="00000000">
        <w:rPr>
          <w:rtl w:val="0"/>
        </w:rPr>
        <w:t xml:space="preserv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keepNext w:val="0"/>
        <w:keepLines w:val="0"/>
        <w:spacing w:after="80" w:before="360" w:lineRule="auto"/>
        <w:jc w:val="center"/>
        <w:rPr>
          <w:rFonts w:ascii="Arial" w:cs="Arial" w:eastAsia="Arial" w:hAnsi="Arial"/>
          <w:b w:val="0"/>
          <w:color w:val="000000"/>
          <w:sz w:val="18"/>
          <w:szCs w:val="18"/>
        </w:rPr>
      </w:pPr>
      <w:bookmarkStart w:colFirst="0" w:colLast="0" w:name="_heading=h.m337hae0o2zk" w:id="3"/>
      <w:bookmarkEnd w:id="3"/>
      <w:r w:rsidDel="00000000" w:rsidR="00000000" w:rsidRPr="00000000">
        <w:rPr>
          <w:rFonts w:ascii="Arial" w:cs="Arial" w:eastAsia="Arial" w:hAnsi="Arial"/>
          <w:b w:val="0"/>
          <w:color w:val="000000"/>
          <w:sz w:val="18"/>
          <w:szCs w:val="18"/>
        </w:rPr>
        <w:drawing>
          <wp:inline distB="114300" distT="114300" distL="114300" distR="114300">
            <wp:extent cx="4872038" cy="2782813"/>
            <wp:effectExtent b="0" l="0" r="0" t="0"/>
            <wp:docPr id="2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872038" cy="27828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3367088" cy="4303065"/>
            <wp:effectExtent b="0" l="0" r="0" t="0"/>
            <wp:docPr id="2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367088" cy="430306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1"/>
        <w:rPr>
          <w:color w:val="4f81bd"/>
        </w:rPr>
      </w:pPr>
      <w:r w:rsidDel="00000000" w:rsidR="00000000" w:rsidRPr="00000000">
        <w:rPr>
          <w:color w:val="4f81bd"/>
          <w:rtl w:val="0"/>
        </w:rPr>
        <w:t xml:space="preserve">2.2 Subcircuit Descriptions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0"/>
          <w:color w:val="000000"/>
          <w:sz w:val="18"/>
          <w:szCs w:val="18"/>
        </w:rPr>
      </w:pPr>
      <w:r w:rsidDel="00000000" w:rsidR="00000000" w:rsidRPr="00000000">
        <w:rPr>
          <w:b w:val="1"/>
          <w:color w:val="4f81bd"/>
          <w:sz w:val="28"/>
          <w:szCs w:val="28"/>
          <w:rtl w:val="0"/>
        </w:rPr>
        <w:t xml:space="preserve">2.2.1 ADC &amp; Analog Front End</w:t>
      </w:r>
      <w:r w:rsidDel="00000000" w:rsidR="00000000" w:rsidRPr="00000000">
        <w:rPr>
          <w:rFonts w:ascii="Arial" w:cs="Arial" w:eastAsia="Arial" w:hAnsi="Arial"/>
          <w:b w:val="0"/>
          <w:color w:val="000000"/>
          <w:sz w:val="18"/>
          <w:szCs w:val="18"/>
        </w:rPr>
        <w:drawing>
          <wp:inline distB="114300" distT="114300" distL="114300" distR="114300">
            <wp:extent cx="5486400" cy="3797300"/>
            <wp:effectExtent b="0" l="0" r="0" t="0"/>
            <wp:docPr id="2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Arial" w:cs="Arial" w:eastAsia="Arial" w:hAnsi="Arial"/>
          <w:sz w:val="18"/>
          <w:szCs w:val="18"/>
        </w:rPr>
      </w:pPr>
      <w:r w:rsidDel="00000000" w:rsidR="00000000" w:rsidRPr="00000000">
        <w:rPr>
          <w:b w:val="1"/>
          <w:color w:val="4f81bd"/>
          <w:sz w:val="28"/>
          <w:szCs w:val="28"/>
          <w:rtl w:val="0"/>
        </w:rPr>
        <w:t xml:space="preserve">2.2.2 Power and Input Filtering</w:t>
      </w:r>
      <w:r w:rsidDel="00000000" w:rsidR="00000000" w:rsidRPr="00000000">
        <w:rPr>
          <w:rtl w:val="0"/>
        </w:rPr>
      </w:r>
    </w:p>
    <w:p w:rsidR="00000000" w:rsidDel="00000000" w:rsidP="00000000" w:rsidRDefault="00000000" w:rsidRPr="00000000" w14:paraId="00000031">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354475" cy="3552186"/>
            <wp:effectExtent b="0" l="0" r="0" t="0"/>
            <wp:docPr id="24"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354475" cy="35521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Arial" w:cs="Arial" w:eastAsia="Arial" w:hAnsi="Arial"/>
          <w:sz w:val="18"/>
          <w:szCs w:val="18"/>
        </w:rPr>
      </w:pPr>
      <w:r w:rsidDel="00000000" w:rsidR="00000000" w:rsidRPr="00000000">
        <w:rPr>
          <w:b w:val="1"/>
          <w:color w:val="4f81bd"/>
          <w:sz w:val="28"/>
          <w:szCs w:val="28"/>
          <w:rtl w:val="0"/>
        </w:rPr>
        <w:t xml:space="preserve">2.2.3 BME280 and MPU-6050 Sensors</w:t>
      </w:r>
      <w:r w:rsidDel="00000000" w:rsidR="00000000" w:rsidRPr="00000000">
        <w:rPr>
          <w:rtl w:val="0"/>
        </w:rPr>
      </w:r>
    </w:p>
    <w:p w:rsidR="00000000" w:rsidDel="00000000" w:rsidP="00000000" w:rsidRDefault="00000000" w:rsidRPr="00000000" w14:paraId="00000034">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187700"/>
            <wp:effectExtent b="0" l="0" r="0" t="0"/>
            <wp:docPr id="27"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6">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7">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8">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9">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A">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B">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C">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D">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18"/>
          <w:szCs w:val="18"/>
        </w:rPr>
      </w:pPr>
      <w:r w:rsidDel="00000000" w:rsidR="00000000" w:rsidRPr="00000000">
        <w:rPr>
          <w:b w:val="1"/>
          <w:color w:val="4f81bd"/>
          <w:sz w:val="28"/>
          <w:szCs w:val="28"/>
          <w:rtl w:val="0"/>
        </w:rPr>
        <w:t xml:space="preserve">2.2.4 STM32WL55 with SWD and I2C and UART Breakout Connector</w:t>
      </w:r>
      <w:r w:rsidDel="00000000" w:rsidR="00000000" w:rsidRPr="00000000">
        <w:rPr>
          <w:rtl w:val="0"/>
        </w:rPr>
      </w:r>
    </w:p>
    <w:p w:rsidR="00000000" w:rsidDel="00000000" w:rsidP="00000000" w:rsidRDefault="00000000" w:rsidRPr="00000000" w14:paraId="0000003F">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14963" cy="3476625"/>
            <wp:effectExtent b="0" l="0" r="0" t="0"/>
            <wp:docPr id="2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414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1">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2">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3">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4">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5">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6">
      <w:pPr>
        <w:spacing w:after="0" w:lineRule="auto"/>
        <w:jc w:val="center"/>
        <w:rPr>
          <w:rFonts w:ascii="Arial" w:cs="Arial" w:eastAsia="Arial" w:hAnsi="Arial"/>
          <w:b w:val="1"/>
          <w:color w:val="4f81bd"/>
          <w:sz w:val="28"/>
          <w:szCs w:val="28"/>
        </w:rPr>
      </w:pPr>
      <w:r w:rsidDel="00000000" w:rsidR="00000000" w:rsidRPr="00000000">
        <w:rPr>
          <w:rtl w:val="0"/>
        </w:rPr>
      </w:r>
    </w:p>
    <w:p w:rsidR="00000000" w:rsidDel="00000000" w:rsidP="00000000" w:rsidRDefault="00000000" w:rsidRPr="00000000" w14:paraId="00000047">
      <w:pPr>
        <w:spacing w:after="0" w:lineRule="auto"/>
        <w:jc w:val="center"/>
        <w:rPr>
          <w:rFonts w:ascii="Arial" w:cs="Arial" w:eastAsia="Arial" w:hAnsi="Arial"/>
          <w:b w:val="1"/>
          <w:color w:val="4f81bd"/>
          <w:sz w:val="28"/>
          <w:szCs w:val="28"/>
        </w:rPr>
      </w:pPr>
      <w:r w:rsidDel="00000000" w:rsidR="00000000" w:rsidRPr="00000000">
        <w:rPr>
          <w:rFonts w:ascii="Arial" w:cs="Arial" w:eastAsia="Arial" w:hAnsi="Arial"/>
          <w:b w:val="1"/>
          <w:color w:val="4f81bd"/>
          <w:sz w:val="28"/>
          <w:szCs w:val="28"/>
          <w:rtl w:val="0"/>
        </w:rPr>
        <w:t xml:space="preserve">2.2.5 LoRa Output Stage</w:t>
      </w:r>
    </w:p>
    <w:p w:rsidR="00000000" w:rsidDel="00000000" w:rsidP="00000000" w:rsidRDefault="00000000" w:rsidRPr="00000000" w14:paraId="00000048">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200400"/>
            <wp:effectExtent b="0" l="0" r="0" t="0"/>
            <wp:docPr id="2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rPr>
          <w:color w:val="4f81bd"/>
        </w:rPr>
      </w:pPr>
      <w:bookmarkStart w:colFirst="0" w:colLast="0" w:name="_heading=h.rkjaw36czcz3" w:id="4"/>
      <w:bookmarkEnd w:id="4"/>
      <w:r w:rsidDel="00000000" w:rsidR="00000000" w:rsidRPr="00000000">
        <w:rPr>
          <w:color w:val="4f81bd"/>
          <w:rtl w:val="0"/>
        </w:rPr>
        <w:t xml:space="preserve">2.3 Input π Filter Frequency Response Calculation</w:t>
      </w:r>
    </w:p>
    <w:p w:rsidR="00000000" w:rsidDel="00000000" w:rsidP="00000000" w:rsidRDefault="00000000" w:rsidRPr="00000000" w14:paraId="0000004A">
      <w:pPr>
        <w:spacing w:after="240" w:before="240" w:lineRule="auto"/>
        <w:rPr/>
      </w:pPr>
      <w:r w:rsidDel="00000000" w:rsidR="00000000" w:rsidRPr="00000000">
        <w:rPr>
          <w:rtl w:val="0"/>
        </w:rPr>
        <w:t xml:space="preserve">The input of the power and RF filtering circuit uses a pi filter to cut down on high-frequency noise and EMI from the power line. This filter has two 100 nF capacitors (C100 and C101) and a 1 µH inductor (L100) in between.</w:t>
      </w:r>
    </w:p>
    <w:p w:rsidR="00000000" w:rsidDel="00000000" w:rsidP="00000000" w:rsidRDefault="00000000" w:rsidRPr="00000000" w14:paraId="0000004B">
      <w:pPr>
        <w:spacing w:after="240" w:before="240" w:lineRule="auto"/>
        <w:rPr/>
      </w:pPr>
      <w:r w:rsidDel="00000000" w:rsidR="00000000" w:rsidRPr="00000000">
        <w:rPr>
          <w:rtl w:val="0"/>
        </w:rPr>
        <w:t xml:space="preserve">The cutoff frequency can be worked out with:</w:t>
      </w:r>
    </w:p>
    <w:p w:rsidR="00000000" w:rsidDel="00000000" w:rsidP="00000000" w:rsidRDefault="00000000" w:rsidRPr="00000000" w14:paraId="0000004C">
      <w:pPr>
        <w:spacing w:line="144" w:lineRule="auto"/>
        <w:rPr/>
      </w:pPr>
      <w:r w:rsidDel="00000000" w:rsidR="00000000" w:rsidRPr="00000000">
        <w:rPr>
          <w:rtl w:val="0"/>
        </w:rPr>
        <w:t xml:space="preserve">Assuming typical values for these components:</w:t>
      </w:r>
    </w:p>
    <w:p w:rsidR="00000000" w:rsidDel="00000000" w:rsidP="00000000" w:rsidRDefault="00000000" w:rsidRPr="00000000" w14:paraId="0000004D">
      <w:pPr>
        <w:spacing w:line="144" w:lineRule="auto"/>
        <w:rPr/>
      </w:pPr>
      <w:r w:rsidDel="00000000" w:rsidR="00000000" w:rsidRPr="00000000">
        <w:rPr>
          <w:rtl w:val="0"/>
        </w:rPr>
        <w:t xml:space="preserve">- C100 = C101 = 100 nF</w:t>
      </w:r>
    </w:p>
    <w:p w:rsidR="00000000" w:rsidDel="00000000" w:rsidP="00000000" w:rsidRDefault="00000000" w:rsidRPr="00000000" w14:paraId="0000004E">
      <w:pPr>
        <w:spacing w:line="144" w:lineRule="auto"/>
        <w:rPr/>
      </w:pPr>
      <w:r w:rsidDel="00000000" w:rsidR="00000000" w:rsidRPr="00000000">
        <w:rPr>
          <w:rtl w:val="0"/>
        </w:rPr>
        <w:t xml:space="preserve">- L100 = 1 µH</w:t>
      </w:r>
    </w:p>
    <w:p w:rsidR="00000000" w:rsidDel="00000000" w:rsidP="00000000" w:rsidRDefault="00000000" w:rsidRPr="00000000" w14:paraId="0000004F">
      <w:pPr>
        <w:rPr/>
      </w:pPr>
      <w:r w:rsidDel="00000000" w:rsidR="00000000" w:rsidRPr="00000000">
        <w:rPr>
          <w:rtl w:val="0"/>
        </w:rPr>
        <w:t xml:space="preserve">The cutoff frequency of the π filter is calculated using the formula:</w:t>
      </w:r>
    </w:p>
    <w:p w:rsidR="00000000" w:rsidDel="00000000" w:rsidP="00000000" w:rsidRDefault="00000000" w:rsidRPr="00000000" w14:paraId="00000050">
      <w:pPr>
        <w:rPr/>
      </w:pPr>
      <w:r w:rsidDel="00000000" w:rsidR="00000000" w:rsidRPr="00000000">
        <w:rPr>
          <w:rtl w:val="0"/>
        </w:rPr>
        <w:t xml:space="preserve">f_c = 1 / (2π √(L·C))</w:t>
      </w:r>
    </w:p>
    <w:p w:rsidR="00000000" w:rsidDel="00000000" w:rsidP="00000000" w:rsidRDefault="00000000" w:rsidRPr="00000000" w14:paraId="00000051">
      <w:pPr>
        <w:spacing w:line="144" w:lineRule="auto"/>
        <w:rPr/>
      </w:pPr>
      <w:r w:rsidDel="00000000" w:rsidR="00000000" w:rsidRPr="00000000">
        <w:rPr>
          <w:rtl w:val="0"/>
        </w:rPr>
        <w:t xml:space="preserve">where:</w:t>
      </w:r>
    </w:p>
    <w:p w:rsidR="00000000" w:rsidDel="00000000" w:rsidP="00000000" w:rsidRDefault="00000000" w:rsidRPr="00000000" w14:paraId="00000052">
      <w:pPr>
        <w:spacing w:line="144" w:lineRule="auto"/>
        <w:rPr/>
      </w:pPr>
      <w:r w:rsidDel="00000000" w:rsidR="00000000" w:rsidRPr="00000000">
        <w:rPr>
          <w:rtl w:val="0"/>
        </w:rPr>
        <w:t xml:space="preserve">- L is the series inductor (1 µH),</w:t>
      </w:r>
    </w:p>
    <w:p w:rsidR="00000000" w:rsidDel="00000000" w:rsidP="00000000" w:rsidRDefault="00000000" w:rsidRPr="00000000" w14:paraId="00000053">
      <w:pPr>
        <w:spacing w:line="144" w:lineRule="auto"/>
        <w:rPr/>
      </w:pPr>
      <w:r w:rsidDel="00000000" w:rsidR="00000000" w:rsidRPr="00000000">
        <w:rPr>
          <w:rtl w:val="0"/>
        </w:rPr>
        <w:t xml:space="preserve">- C is the capacitance of either shunt capacitor (100 nF).</w:t>
      </w:r>
    </w:p>
    <w:p w:rsidR="00000000" w:rsidDel="00000000" w:rsidP="00000000" w:rsidRDefault="00000000" w:rsidRPr="00000000" w14:paraId="00000054">
      <w:pPr>
        <w:rPr/>
      </w:pPr>
      <w:r w:rsidDel="00000000" w:rsidR="00000000" w:rsidRPr="00000000">
        <w:rPr>
          <w:rtl w:val="0"/>
        </w:rPr>
        <w:t xml:space="preserve">Substituting these values:</w:t>
      </w:r>
    </w:p>
    <w:p w:rsidR="00000000" w:rsidDel="00000000" w:rsidP="00000000" w:rsidRDefault="00000000" w:rsidRPr="00000000" w14:paraId="00000055">
      <w:pPr>
        <w:spacing w:line="144" w:lineRule="auto"/>
        <w:rPr/>
      </w:pPr>
      <w:r w:rsidDel="00000000" w:rsidR="00000000" w:rsidRPr="00000000">
        <w:rPr>
          <w:rtl w:val="0"/>
        </w:rPr>
        <w:t xml:space="preserve">√(L·C) = √(1 × 10⁻⁶ × 1 × 10⁻⁷) = 3.16 × 10⁻⁷</w:t>
      </w:r>
    </w:p>
    <w:p w:rsidR="00000000" w:rsidDel="00000000" w:rsidP="00000000" w:rsidRDefault="00000000" w:rsidRPr="00000000" w14:paraId="00000056">
      <w:pPr>
        <w:spacing w:line="144" w:lineRule="auto"/>
        <w:rPr/>
      </w:pPr>
      <w:r w:rsidDel="00000000" w:rsidR="00000000" w:rsidRPr="00000000">
        <w:rPr>
          <w:rtl w:val="0"/>
        </w:rPr>
        <w:t xml:space="preserve">f_c = 1 / (2π × 3.16 × 10⁻⁷) ≈ 500 kHz</w:t>
      </w:r>
    </w:p>
    <w:p w:rsidR="00000000" w:rsidDel="00000000" w:rsidP="00000000" w:rsidRDefault="00000000" w:rsidRPr="00000000" w14:paraId="00000057">
      <w:pPr>
        <w:spacing w:after="240" w:before="240" w:lineRule="auto"/>
        <w:rPr/>
      </w:pPr>
      <w:r w:rsidDel="00000000" w:rsidR="00000000" w:rsidRPr="00000000">
        <w:rPr>
          <w:rtl w:val="0"/>
        </w:rPr>
        <w:t xml:space="preserve">So, it filters out most noise above 500 kHz while letting low-frequency signals through, helping keep the power supply clean for the rest of the circuit.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color w:val="4f81bd"/>
        </w:rPr>
      </w:pPr>
      <w:r w:rsidDel="00000000" w:rsidR="00000000" w:rsidRPr="00000000">
        <w:rPr>
          <w:color w:val="4f81bd"/>
          <w:rtl w:val="0"/>
        </w:rPr>
        <w:t xml:space="preserve">2.4 3rd Order Sallen Key Anti Aliasing Filter and Pseudo-Differential Output</w:t>
      </w:r>
    </w:p>
    <w:p w:rsidR="00000000" w:rsidDel="00000000" w:rsidP="00000000" w:rsidRDefault="00000000" w:rsidRPr="00000000" w14:paraId="0000005A">
      <w:pPr>
        <w:rPr/>
      </w:pPr>
      <w:r w:rsidDel="00000000" w:rsidR="00000000" w:rsidRPr="00000000">
        <w:rPr>
          <w:rtl w:val="0"/>
        </w:rPr>
        <w:t xml:space="preserve">I implemented a</w:t>
      </w:r>
      <w:r w:rsidDel="00000000" w:rsidR="00000000" w:rsidRPr="00000000">
        <w:rPr>
          <w:sz w:val="22"/>
          <w:szCs w:val="22"/>
          <w:rtl w:val="0"/>
        </w:rPr>
        <w:t xml:space="preserve"> </w:t>
      </w:r>
      <w:r w:rsidDel="00000000" w:rsidR="00000000" w:rsidRPr="00000000">
        <w:rPr>
          <w:rFonts w:ascii="Calibri" w:cs="Calibri" w:eastAsia="Calibri" w:hAnsi="Calibri"/>
          <w:b w:val="1"/>
          <w:rtl w:val="0"/>
        </w:rPr>
        <w:t xml:space="preserve">3rd Order Sallen Key Anti Aliasing</w:t>
      </w:r>
      <w:r w:rsidDel="00000000" w:rsidR="00000000" w:rsidRPr="00000000">
        <w:rPr>
          <w:sz w:val="22"/>
          <w:szCs w:val="22"/>
          <w:rtl w:val="0"/>
        </w:rPr>
        <w:t xml:space="preserve"> </w:t>
      </w:r>
      <w:r w:rsidDel="00000000" w:rsidR="00000000" w:rsidRPr="00000000">
        <w:rPr>
          <w:rtl w:val="0"/>
        </w:rPr>
        <w:t xml:space="preserve">(Butterworth topology) </w:t>
      </w:r>
      <w:r w:rsidDel="00000000" w:rsidR="00000000" w:rsidRPr="00000000">
        <w:rPr>
          <w:sz w:val="22"/>
          <w:szCs w:val="22"/>
          <w:rtl w:val="0"/>
        </w:rPr>
        <w:t xml:space="preserve">low-pass filter</w:t>
      </w:r>
      <w:r w:rsidDel="00000000" w:rsidR="00000000" w:rsidRPr="00000000">
        <w:rPr>
          <w:rtl w:val="0"/>
        </w:rPr>
        <w:t xml:space="preserve"> </w:t>
      </w:r>
      <w:r w:rsidDel="00000000" w:rsidR="00000000" w:rsidRPr="00000000">
        <w:rPr>
          <w:sz w:val="22"/>
          <w:szCs w:val="22"/>
          <w:rtl w:val="0"/>
        </w:rPr>
        <w:t xml:space="preserve">as a cascaded combination of:</w:t>
      </w:r>
      <w:r w:rsidDel="00000000" w:rsidR="00000000" w:rsidRPr="00000000">
        <w:rPr>
          <w:rtl w:val="0"/>
        </w:rPr>
      </w:r>
    </w:p>
    <w:p w:rsidR="00000000" w:rsidDel="00000000" w:rsidP="00000000" w:rsidRDefault="00000000" w:rsidRPr="00000000" w14:paraId="0000005B">
      <w:pPr>
        <w:numPr>
          <w:ilvl w:val="0"/>
          <w:numId w:val="16"/>
        </w:numPr>
        <w:spacing w:after="0" w:lineRule="auto"/>
        <w:ind w:left="720" w:hanging="360"/>
        <w:rPr>
          <w:sz w:val="22"/>
          <w:szCs w:val="22"/>
          <w:u w:val="none"/>
        </w:rPr>
      </w:pPr>
      <w:r w:rsidDel="00000000" w:rsidR="00000000" w:rsidRPr="00000000">
        <w:rPr>
          <w:sz w:val="22"/>
          <w:szCs w:val="22"/>
          <w:rtl w:val="0"/>
        </w:rPr>
        <w:t xml:space="preserve">First-order RC low-pass filter (previously calculated at 156 kHz)</w:t>
      </w:r>
      <w:r w:rsidDel="00000000" w:rsidR="00000000" w:rsidRPr="00000000">
        <w:rPr>
          <w:rtl w:val="0"/>
        </w:rPr>
      </w:r>
    </w:p>
    <w:p w:rsidR="00000000" w:rsidDel="00000000" w:rsidP="00000000" w:rsidRDefault="00000000" w:rsidRPr="00000000" w14:paraId="0000005C">
      <w:pPr>
        <w:numPr>
          <w:ilvl w:val="0"/>
          <w:numId w:val="16"/>
        </w:numPr>
        <w:ind w:left="720" w:hanging="360"/>
        <w:rPr>
          <w:sz w:val="22"/>
          <w:szCs w:val="22"/>
          <w:u w:val="none"/>
        </w:rPr>
      </w:pPr>
      <w:r w:rsidDel="00000000" w:rsidR="00000000" w:rsidRPr="00000000">
        <w:rPr>
          <w:sz w:val="22"/>
          <w:szCs w:val="22"/>
          <w:rtl w:val="0"/>
        </w:rPr>
        <w:t xml:space="preserve">Second-order Sallen-Key </w:t>
      </w:r>
      <w:r w:rsidDel="00000000" w:rsidR="00000000" w:rsidRPr="00000000">
        <w:rPr>
          <w:rtl w:val="0"/>
        </w:rPr>
        <w:t xml:space="preserve">(Butterworth topology) </w:t>
      </w:r>
      <w:r w:rsidDel="00000000" w:rsidR="00000000" w:rsidRPr="00000000">
        <w:rPr>
          <w:sz w:val="22"/>
          <w:szCs w:val="22"/>
          <w:rtl w:val="0"/>
        </w:rPr>
        <w:t xml:space="preserve">filter, designed for a cutoff frequency of 25 kHz</w:t>
      </w:r>
      <w:r w:rsidDel="00000000" w:rsidR="00000000" w:rsidRPr="00000000">
        <w:rPr>
          <w:rtl w:val="0"/>
        </w:rPr>
      </w:r>
    </w:p>
    <w:p w:rsidR="00000000" w:rsidDel="00000000" w:rsidP="00000000" w:rsidRDefault="00000000" w:rsidRPr="00000000" w14:paraId="0000005D">
      <w:pPr>
        <w:rPr/>
      </w:pPr>
      <w:r w:rsidDel="00000000" w:rsidR="00000000" w:rsidRPr="00000000">
        <w:rPr>
          <w:sz w:val="22"/>
          <w:szCs w:val="22"/>
          <w:rtl w:val="0"/>
        </w:rPr>
        <w:t xml:space="preserve">The Butterworth topology ensures a maximally flat frequency response with minimal ripple in the passband, which is crucial for maintaining signal integrity before ADC conversion.</w:t>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 xml:space="preserve">Sallen-Key Filter Calculation The cutoff frequency for a Sallen-Key filter is:</w:t>
      </w:r>
    </w:p>
    <w:p w:rsidR="00000000" w:rsidDel="00000000" w:rsidP="00000000" w:rsidRDefault="00000000" w:rsidRPr="00000000" w14:paraId="0000005F">
      <w:pPr>
        <w:spacing w:after="240" w:before="240" w:lineRule="auto"/>
        <w:rPr/>
      </w:pPr>
      <w:r w:rsidDel="00000000" w:rsidR="00000000" w:rsidRPr="00000000">
        <w:rPr>
          <w:rFonts w:ascii="Arial" w:cs="Arial" w:eastAsia="Arial" w:hAnsi="Arial"/>
          <w:sz w:val="18"/>
          <w:szCs w:val="18"/>
        </w:rPr>
        <w:drawing>
          <wp:inline distB="114300" distT="114300" distL="114300" distR="114300">
            <wp:extent cx="3467100" cy="1476375"/>
            <wp:effectExtent b="0" l="0" r="0" t="0"/>
            <wp:docPr id="28"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3467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sz w:val="22"/>
          <w:szCs w:val="22"/>
          <w:rtl w:val="0"/>
        </w:rPr>
        <w:t xml:space="preserve">This stage provides additional attenuation of unwanted frequencies before digitisation.</w:t>
      </w:r>
      <w:r w:rsidDel="00000000" w:rsidR="00000000" w:rsidRPr="00000000">
        <w:rPr>
          <w:rtl w:val="0"/>
        </w:rPr>
      </w:r>
    </w:p>
    <w:p w:rsidR="00000000" w:rsidDel="00000000" w:rsidP="00000000" w:rsidRDefault="00000000" w:rsidRPr="00000000" w14:paraId="00000061">
      <w:pPr>
        <w:spacing w:after="240" w:before="240" w:lineRule="auto"/>
        <w:rPr>
          <w:color w:val="4f81bd"/>
        </w:rPr>
      </w:pPr>
      <w:r w:rsidDel="00000000" w:rsidR="00000000" w:rsidRPr="00000000">
        <w:rPr>
          <w:rFonts w:ascii="Arial" w:cs="Arial" w:eastAsia="Arial" w:hAnsi="Arial"/>
          <w:b w:val="1"/>
          <w:color w:val="4f81bd"/>
          <w:sz w:val="36"/>
          <w:szCs w:val="36"/>
          <w:rtl w:val="0"/>
        </w:rPr>
        <w:t xml:space="preserve">3. 3rd Order Salen-Key Anti-Aliasing Filter Simulations:</w:t>
      </w:r>
      <w:r w:rsidDel="00000000" w:rsidR="00000000" w:rsidRPr="00000000">
        <w:rPr>
          <w:rtl w:val="0"/>
        </w:rPr>
      </w:r>
    </w:p>
    <w:p w:rsidR="00000000" w:rsidDel="00000000" w:rsidP="00000000" w:rsidRDefault="00000000" w:rsidRPr="00000000" w14:paraId="00000062">
      <w:pPr>
        <w:pStyle w:val="Heading1"/>
        <w:spacing w:line="144" w:lineRule="auto"/>
        <w:rPr>
          <w:color w:val="4f81bd"/>
        </w:rPr>
      </w:pPr>
      <w:r w:rsidDel="00000000" w:rsidR="00000000" w:rsidRPr="00000000">
        <w:rPr>
          <w:color w:val="4f81bd"/>
          <w:rtl w:val="0"/>
        </w:rPr>
        <w:t xml:space="preserve"> 3.1 Salen-Key Anti Aliasing Circuit in LTSpice: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sz w:val="22"/>
          <w:szCs w:val="22"/>
          <w:rtl w:val="0"/>
        </w:rPr>
        <w:t xml:space="preserve">An anti-aliasing filter is a low-pass filter used before the analog-to-digital converter (ADC).</w:t>
        <w:br w:type="textWrapping"/>
        <w:t xml:space="preserve">Its job is to remove high-frequency noise and signals above the ADC’s Nyquist frequency (half the sampling rate).</w:t>
      </w: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sz w:val="22"/>
          <w:szCs w:val="22"/>
          <w:rtl w:val="0"/>
        </w:rPr>
        <w:t xml:space="preserve">This prevents “aliasing”—a distortion where high-frequency signals fold back into the lower frequencies during digital conversion.</w:t>
      </w:r>
    </w:p>
    <w:p w:rsidR="00000000" w:rsidDel="00000000" w:rsidP="00000000" w:rsidRDefault="00000000" w:rsidRPr="00000000" w14:paraId="00000066">
      <w:pPr>
        <w:rPr/>
      </w:pPr>
      <w:r w:rsidDel="00000000" w:rsidR="00000000" w:rsidRPr="00000000">
        <w:rPr>
          <w:b w:val="1"/>
          <w:rtl w:val="0"/>
        </w:rPr>
        <w:t xml:space="preserve">Aside</w:t>
      </w:r>
      <w:r w:rsidDel="00000000" w:rsidR="00000000" w:rsidRPr="00000000">
        <w:rPr>
          <w:rtl w:val="0"/>
        </w:rPr>
        <w:t xml:space="preserve">:</w:t>
      </w:r>
      <w:r w:rsidDel="00000000" w:rsidR="00000000" w:rsidRPr="00000000">
        <w:rPr>
          <w:b w:val="1"/>
          <w:rtl w:val="0"/>
        </w:rPr>
        <w:t xml:space="preserve">The Nyquist-Shannon Sampling Theorem</w:t>
      </w:r>
      <w:r w:rsidDel="00000000" w:rsidR="00000000" w:rsidRPr="00000000">
        <w:rPr>
          <w:rtl w:val="0"/>
        </w:rPr>
        <w:t xml:space="preserve"> says:</w:t>
      </w:r>
    </w:p>
    <w:p w:rsidR="00000000" w:rsidDel="00000000" w:rsidP="00000000" w:rsidRDefault="00000000" w:rsidRPr="00000000" w14:paraId="00000067">
      <w:pPr>
        <w:spacing w:after="240" w:before="240" w:lineRule="auto"/>
        <w:ind w:left="600" w:right="600" w:firstLine="0"/>
        <w:rPr/>
      </w:pPr>
      <w:r w:rsidDel="00000000" w:rsidR="00000000" w:rsidRPr="00000000">
        <w:rPr>
          <w:rtl w:val="0"/>
        </w:rPr>
        <w:t xml:space="preserve">To accurately capture (and then reconstruct) a continuous signal without losing information, the </w:t>
      </w:r>
      <w:r w:rsidDel="00000000" w:rsidR="00000000" w:rsidRPr="00000000">
        <w:rPr>
          <w:b w:val="1"/>
          <w:rtl w:val="0"/>
        </w:rPr>
        <w:t xml:space="preserve">sampling rate</w:t>
      </w:r>
      <w:r w:rsidDel="00000000" w:rsidR="00000000" w:rsidRPr="00000000">
        <w:rPr>
          <w:rtl w:val="0"/>
        </w:rPr>
        <w:t xml:space="preserve"> (the number of samples per second) must be at least </w:t>
      </w:r>
      <w:r w:rsidDel="00000000" w:rsidR="00000000" w:rsidRPr="00000000">
        <w:rPr>
          <w:b w:val="1"/>
          <w:rtl w:val="0"/>
        </w:rPr>
        <w:t xml:space="preserve">twice the highest frequency component</w:t>
      </w:r>
      <w:r w:rsidDel="00000000" w:rsidR="00000000" w:rsidRPr="00000000">
        <w:rPr>
          <w:rtl w:val="0"/>
        </w:rPr>
        <w:t xml:space="preserve"> present in the signal.</w:t>
      </w:r>
    </w:p>
    <w:p w:rsidR="00000000" w:rsidDel="00000000" w:rsidP="00000000" w:rsidRDefault="00000000" w:rsidRPr="00000000" w14:paraId="00000068">
      <w:pPr>
        <w:spacing w:after="240" w:before="240" w:lineRule="auto"/>
        <w:rPr/>
      </w:pPr>
      <w:r w:rsidDel="00000000" w:rsidR="00000000" w:rsidRPr="00000000">
        <w:rPr>
          <w:rtl w:val="0"/>
        </w:rPr>
        <w:t xml:space="preserve">Mathematically, if the highest frequency in your signal is </w:t>
      </w:r>
      <w:r w:rsidDel="00000000" w:rsidR="00000000" w:rsidRPr="00000000">
        <w:rPr>
          <w:b w:val="1"/>
          <w:rtl w:val="0"/>
        </w:rPr>
        <w:t xml:space="preserve">fₘₐₓ</w:t>
      </w:r>
      <w:r w:rsidDel="00000000" w:rsidR="00000000" w:rsidRPr="00000000">
        <w:rPr>
          <w:rtl w:val="0"/>
        </w:rPr>
        <w:t xml:space="preserve">, then your sampling rate </w:t>
      </w:r>
      <w:r w:rsidDel="00000000" w:rsidR="00000000" w:rsidRPr="00000000">
        <w:rPr>
          <w:b w:val="1"/>
          <w:rtl w:val="0"/>
        </w:rPr>
        <w:t xml:space="preserve">fₛ</w:t>
      </w:r>
      <w:r w:rsidDel="00000000" w:rsidR="00000000" w:rsidRPr="00000000">
        <w:rPr>
          <w:rtl w:val="0"/>
        </w:rPr>
        <w:t xml:space="preserve"> must satisfy:</w:t>
      </w:r>
    </w:p>
    <w:p w:rsidR="00000000" w:rsidDel="00000000" w:rsidP="00000000" w:rsidRDefault="00000000" w:rsidRPr="00000000" w14:paraId="00000069">
      <w:pPr>
        <w:jc w:val="center"/>
        <w:rPr>
          <w:sz w:val="36"/>
          <w:szCs w:val="36"/>
          <w:vertAlign w:val="subscript"/>
        </w:rPr>
      </w:pPr>
      <w:r w:rsidDel="00000000" w:rsidR="00000000" w:rsidRPr="00000000">
        <w:rPr>
          <w:sz w:val="36"/>
          <w:szCs w:val="36"/>
          <w:rtl w:val="0"/>
        </w:rPr>
        <w:t xml:space="preserve">f</w:t>
      </w:r>
      <w:r w:rsidDel="00000000" w:rsidR="00000000" w:rsidRPr="00000000">
        <w:rPr>
          <w:sz w:val="36"/>
          <w:szCs w:val="36"/>
          <w:vertAlign w:val="subscript"/>
          <w:rtl w:val="0"/>
        </w:rPr>
        <w:t xml:space="preserve">s  </w:t>
      </w:r>
      <w:r w:rsidDel="00000000" w:rsidR="00000000" w:rsidRPr="00000000">
        <w:rPr>
          <w:sz w:val="36"/>
          <w:szCs w:val="36"/>
          <w:rtl w:val="0"/>
        </w:rPr>
        <w:t xml:space="preserve">&gt; 2 * f</w:t>
      </w:r>
      <w:r w:rsidDel="00000000" w:rsidR="00000000" w:rsidRPr="00000000">
        <w:rPr>
          <w:sz w:val="36"/>
          <w:szCs w:val="36"/>
          <w:vertAlign w:val="subscript"/>
          <w:rtl w:val="0"/>
        </w:rPr>
        <w:t xml:space="preserve">max</w:t>
      </w:r>
    </w:p>
    <w:p w:rsidR="00000000" w:rsidDel="00000000" w:rsidP="00000000" w:rsidRDefault="00000000" w:rsidRPr="00000000" w14:paraId="0000006A">
      <w:pPr>
        <w:spacing w:after="240" w:before="240" w:line="144" w:lineRule="auto"/>
        <w:rPr/>
      </w:pPr>
      <w:r w:rsidDel="00000000" w:rsidR="00000000" w:rsidRPr="00000000">
        <w:rPr>
          <w:rtl w:val="0"/>
        </w:rPr>
        <w:t xml:space="preserve">where:</w:t>
      </w:r>
    </w:p>
    <w:p w:rsidR="00000000" w:rsidDel="00000000" w:rsidP="00000000" w:rsidRDefault="00000000" w:rsidRPr="00000000" w14:paraId="0000006B">
      <w:pPr>
        <w:numPr>
          <w:ilvl w:val="0"/>
          <w:numId w:val="4"/>
        </w:numPr>
        <w:spacing w:after="0" w:before="240" w:line="144" w:lineRule="auto"/>
        <w:ind w:left="720" w:hanging="360"/>
        <w:rPr/>
      </w:pPr>
      <w:r w:rsidDel="00000000" w:rsidR="00000000" w:rsidRPr="00000000">
        <w:rPr>
          <w:b w:val="1"/>
          <w:rtl w:val="0"/>
        </w:rPr>
        <w:t xml:space="preserve">fₛ</w:t>
      </w:r>
      <w:r w:rsidDel="00000000" w:rsidR="00000000" w:rsidRPr="00000000">
        <w:rPr>
          <w:rtl w:val="0"/>
        </w:rPr>
        <w:t xml:space="preserve"> = sampling rate (in Hz)</w:t>
        <w:br w:type="textWrapping"/>
      </w:r>
    </w:p>
    <w:p w:rsidR="00000000" w:rsidDel="00000000" w:rsidP="00000000" w:rsidRDefault="00000000" w:rsidRPr="00000000" w14:paraId="0000006C">
      <w:pPr>
        <w:numPr>
          <w:ilvl w:val="0"/>
          <w:numId w:val="4"/>
        </w:numPr>
        <w:spacing w:after="240" w:before="0" w:line="144" w:lineRule="auto"/>
        <w:ind w:left="720" w:hanging="360"/>
        <w:rPr/>
      </w:pPr>
      <w:r w:rsidDel="00000000" w:rsidR="00000000" w:rsidRPr="00000000">
        <w:rPr>
          <w:b w:val="1"/>
          <w:rtl w:val="0"/>
        </w:rPr>
        <w:t xml:space="preserve">fₘₐₓ</w:t>
      </w:r>
      <w:r w:rsidDel="00000000" w:rsidR="00000000" w:rsidRPr="00000000">
        <w:rPr>
          <w:rtl w:val="0"/>
        </w:rPr>
        <w:t xml:space="preserve"> = highest frequency component (in Hz)</w:t>
        <w:br w:type="textWrapping"/>
      </w:r>
    </w:p>
    <w:p w:rsidR="00000000" w:rsidDel="00000000" w:rsidP="00000000" w:rsidRDefault="00000000" w:rsidRPr="00000000" w14:paraId="0000006D">
      <w:pPr>
        <w:spacing w:after="240" w:before="240" w:lineRule="auto"/>
        <w:rPr/>
      </w:pPr>
      <w:r w:rsidDel="00000000" w:rsidR="00000000" w:rsidRPr="00000000">
        <w:rPr>
          <w:rtl w:val="0"/>
        </w:rPr>
        <w:t xml:space="preserve">This critical minimum sampling rate is called the </w:t>
      </w:r>
      <w:r w:rsidDel="00000000" w:rsidR="00000000" w:rsidRPr="00000000">
        <w:rPr>
          <w:b w:val="1"/>
          <w:rtl w:val="0"/>
        </w:rPr>
        <w:t xml:space="preserve">Nyquist rate</w:t>
      </w:r>
      <w:r w:rsidDel="00000000" w:rsidR="00000000" w:rsidRPr="00000000">
        <w:rPr>
          <w:rtl w:val="0"/>
        </w:rPr>
        <w:t xml:space="preserve">.</w:t>
      </w:r>
    </w:p>
    <w:p w:rsidR="00000000" w:rsidDel="00000000" w:rsidP="00000000" w:rsidRDefault="00000000" w:rsidRPr="00000000" w14:paraId="0000006E">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486400" cy="2387600"/>
            <wp:effectExtent b="0" l="0" r="0" t="0"/>
            <wp:docPr id="32"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rPr>
          <w:color w:val="4f81bd"/>
        </w:rPr>
      </w:pPr>
      <w:r w:rsidDel="00000000" w:rsidR="00000000" w:rsidRPr="00000000">
        <w:rPr>
          <w:rtl w:val="0"/>
        </w:rPr>
        <w:t xml:space="preserve">3.1.1 </w:t>
      </w:r>
      <w:r w:rsidDel="00000000" w:rsidR="00000000" w:rsidRPr="00000000">
        <w:rPr>
          <w:color w:val="4f81bd"/>
          <w:rtl w:val="0"/>
        </w:rPr>
        <w:t xml:space="preserve">AC Sweep &amp; Bode Plot Analysis</w:t>
      </w:r>
    </w:p>
    <w:p w:rsidR="00000000" w:rsidDel="00000000" w:rsidP="00000000" w:rsidRDefault="00000000" w:rsidRPr="00000000" w14:paraId="00000070">
      <w:pPr>
        <w:rPr/>
      </w:pPr>
      <w:r w:rsidDel="00000000" w:rsidR="00000000" w:rsidRPr="00000000">
        <w:rPr>
          <w:sz w:val="22"/>
          <w:szCs w:val="22"/>
          <w:rtl w:val="0"/>
        </w:rPr>
        <w:t xml:space="preserve"> Filter Order: 3rd-order</w:t>
      </w:r>
      <w:r w:rsidDel="00000000" w:rsidR="00000000" w:rsidRPr="00000000">
        <w:rPr>
          <w:rtl w:val="0"/>
        </w:rPr>
      </w:r>
    </w:p>
    <w:p w:rsidR="00000000" w:rsidDel="00000000" w:rsidP="00000000" w:rsidRDefault="00000000" w:rsidRPr="00000000" w14:paraId="00000071">
      <w:pPr>
        <w:rPr/>
      </w:pPr>
      <w:r w:rsidDel="00000000" w:rsidR="00000000" w:rsidRPr="00000000">
        <w:rPr>
          <w:sz w:val="22"/>
          <w:szCs w:val="22"/>
          <w:rtl w:val="0"/>
        </w:rPr>
        <w:t xml:space="preserve"> Cascaded Behavior: 1st-order RC stage followed by 2nd-order Sallen-Key stage</w:t>
      </w:r>
      <w:r w:rsidDel="00000000" w:rsidR="00000000" w:rsidRPr="00000000">
        <w:rPr>
          <w:rtl w:val="0"/>
        </w:rPr>
      </w:r>
    </w:p>
    <w:p w:rsidR="00000000" w:rsidDel="00000000" w:rsidP="00000000" w:rsidRDefault="00000000" w:rsidRPr="00000000" w14:paraId="00000072">
      <w:pPr>
        <w:numPr>
          <w:ilvl w:val="0"/>
          <w:numId w:val="20"/>
        </w:numPr>
        <w:spacing w:after="0" w:lineRule="auto"/>
        <w:ind w:left="720" w:hanging="360"/>
        <w:rPr>
          <w:sz w:val="22"/>
          <w:szCs w:val="22"/>
          <w:u w:val="none"/>
        </w:rPr>
      </w:pPr>
      <w:r w:rsidDel="00000000" w:rsidR="00000000" w:rsidRPr="00000000">
        <w:rPr>
          <w:sz w:val="22"/>
          <w:szCs w:val="22"/>
          <w:rtl w:val="0"/>
        </w:rPr>
        <w:t xml:space="preserve">3 dB Cutoff Frequency: ~24 kHz</w:t>
      </w:r>
      <w:r w:rsidDel="00000000" w:rsidR="00000000" w:rsidRPr="00000000">
        <w:rPr>
          <w:rtl w:val="0"/>
        </w:rPr>
      </w:r>
    </w:p>
    <w:p w:rsidR="00000000" w:rsidDel="00000000" w:rsidP="00000000" w:rsidRDefault="00000000" w:rsidRPr="00000000" w14:paraId="00000073">
      <w:pPr>
        <w:numPr>
          <w:ilvl w:val="0"/>
          <w:numId w:val="20"/>
        </w:numPr>
        <w:spacing w:after="0" w:lineRule="auto"/>
        <w:ind w:left="720" w:hanging="360"/>
        <w:rPr>
          <w:sz w:val="22"/>
          <w:szCs w:val="22"/>
          <w:u w:val="none"/>
        </w:rPr>
      </w:pPr>
      <w:r w:rsidDel="00000000" w:rsidR="00000000" w:rsidRPr="00000000">
        <w:rPr>
          <w:sz w:val="22"/>
          <w:szCs w:val="22"/>
          <w:rtl w:val="0"/>
        </w:rPr>
        <w:t xml:space="preserve"> Roll-off Slope: ~–52 dB/decade to –60 dB/decade, consistent with 3rd-order low-pass behavior</w:t>
      </w:r>
      <w:r w:rsidDel="00000000" w:rsidR="00000000" w:rsidRPr="00000000">
        <w:rPr>
          <w:rtl w:val="0"/>
        </w:rPr>
      </w:r>
    </w:p>
    <w:p w:rsidR="00000000" w:rsidDel="00000000" w:rsidP="00000000" w:rsidRDefault="00000000" w:rsidRPr="00000000" w14:paraId="00000074">
      <w:pPr>
        <w:numPr>
          <w:ilvl w:val="0"/>
          <w:numId w:val="20"/>
        </w:numPr>
        <w:ind w:left="720" w:hanging="360"/>
        <w:rPr>
          <w:sz w:val="22"/>
          <w:szCs w:val="22"/>
          <w:u w:val="none"/>
        </w:rPr>
      </w:pPr>
      <w:r w:rsidDel="00000000" w:rsidR="00000000" w:rsidRPr="00000000">
        <w:rPr>
          <w:sz w:val="22"/>
          <w:szCs w:val="22"/>
          <w:rtl w:val="0"/>
        </w:rPr>
        <w:t xml:space="preserve"> Input Voltage: ±0.5 V to 1 V pp (centered at 1.65 V DC bias)</w:t>
      </w:r>
      <w:r w:rsidDel="00000000" w:rsidR="00000000" w:rsidRPr="00000000">
        <w:rPr>
          <w:rtl w:val="0"/>
        </w:rPr>
      </w:r>
    </w:p>
    <w:p w:rsidR="00000000" w:rsidDel="00000000" w:rsidP="00000000" w:rsidRDefault="00000000" w:rsidRPr="00000000" w14:paraId="00000075">
      <w:pPr>
        <w:rPr/>
      </w:pPr>
      <w:r w:rsidDel="00000000" w:rsidR="00000000" w:rsidRPr="00000000">
        <w:rPr>
          <w:sz w:val="22"/>
          <w:szCs w:val="22"/>
          <w:rtl w:val="0"/>
        </w:rPr>
        <w:t xml:space="preserve">Conclusion: Filter meets design expectations for a low-pass anti-aliasing filter centered at 24 kHz.</w:t>
      </w:r>
      <w:r w:rsidDel="00000000" w:rsidR="00000000" w:rsidRPr="00000000">
        <w:rPr>
          <w:rtl w:val="0"/>
        </w:rPr>
      </w:r>
    </w:p>
    <w:p w:rsidR="00000000" w:rsidDel="00000000" w:rsidP="00000000" w:rsidRDefault="00000000" w:rsidRPr="00000000" w14:paraId="00000076">
      <w:pPr>
        <w:rPr>
          <w:color w:val="4f81bd"/>
        </w:rPr>
      </w:pPr>
      <w:r w:rsidDel="00000000" w:rsidR="00000000" w:rsidRPr="00000000">
        <w:rPr>
          <w:color w:val="4f81bd"/>
          <w:rtl w:val="0"/>
        </w:rPr>
        <w:t xml:space="preserve">3.1.2 Frequency Response (Bode Plot)</w:t>
      </w:r>
    </w:p>
    <w:p w:rsidR="00000000" w:rsidDel="00000000" w:rsidP="00000000" w:rsidRDefault="00000000" w:rsidRPr="00000000" w14:paraId="00000077">
      <w:pPr>
        <w:pStyle w:val="Heading3"/>
        <w:keepNext w:val="0"/>
        <w:keepLines w:val="0"/>
        <w:spacing w:after="80" w:before="280" w:lineRule="auto"/>
        <w:rPr/>
      </w:pPr>
      <w:bookmarkStart w:colFirst="0" w:colLast="0" w:name="_heading=h.qh8243ldrl1n" w:id="5"/>
      <w:bookmarkEnd w:id="5"/>
      <w:r w:rsidDel="00000000" w:rsidR="00000000" w:rsidRPr="00000000">
        <w:rPr>
          <w:rFonts w:ascii="Arial" w:cs="Arial" w:eastAsia="Arial" w:hAnsi="Arial"/>
          <w:color w:val="000000"/>
          <w:sz w:val="26"/>
          <w:szCs w:val="26"/>
        </w:rPr>
        <w:drawing>
          <wp:inline distB="114300" distT="114300" distL="114300" distR="114300">
            <wp:extent cx="4538663" cy="2756273"/>
            <wp:effectExtent b="0" l="0" r="0" t="0"/>
            <wp:docPr id="30"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538663" cy="275627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color w:val="4f81bd"/>
        </w:rPr>
      </w:pPr>
      <w:r w:rsidDel="00000000" w:rsidR="00000000" w:rsidRPr="00000000">
        <w:rPr>
          <w:color w:val="4f81bd"/>
          <w:rtl w:val="0"/>
        </w:rPr>
        <w:t xml:space="preserve">3.1.3 Transient Analysis: 10 kHz Sine Wave Response</w:t>
      </w:r>
    </w:p>
    <w:p w:rsidR="00000000" w:rsidDel="00000000" w:rsidP="00000000" w:rsidRDefault="00000000" w:rsidRPr="00000000" w14:paraId="00000079">
      <w:pPr>
        <w:rPr/>
      </w:pPr>
      <w:r w:rsidDel="00000000" w:rsidR="00000000" w:rsidRPr="00000000">
        <w:rPr>
          <w:sz w:val="22"/>
          <w:szCs w:val="22"/>
          <w:rtl w:val="0"/>
        </w:rPr>
        <w:t xml:space="preserve"> Input Frequency: 10 kHz sine wave </w:t>
      </w:r>
      <w:r w:rsidDel="00000000" w:rsidR="00000000" w:rsidRPr="00000000">
        <w:rPr>
          <w:rtl w:val="0"/>
        </w:rPr>
      </w:r>
    </w:p>
    <w:p w:rsidR="00000000" w:rsidDel="00000000" w:rsidP="00000000" w:rsidRDefault="00000000" w:rsidRPr="00000000" w14:paraId="0000007A">
      <w:pPr>
        <w:rPr/>
      </w:pPr>
      <w:r w:rsidDel="00000000" w:rsidR="00000000" w:rsidRPr="00000000">
        <w:rPr>
          <w:sz w:val="22"/>
          <w:szCs w:val="22"/>
          <w:rtl w:val="0"/>
        </w:rPr>
        <w:t xml:space="preserve"> Filter’s Low-Pass Behavior:</w:t>
      </w:r>
      <w:r w:rsidDel="00000000" w:rsidR="00000000" w:rsidRPr="00000000">
        <w:rPr>
          <w:rtl w:val="0"/>
        </w:rPr>
      </w:r>
    </w:p>
    <w:p w:rsidR="00000000" w:rsidDel="00000000" w:rsidP="00000000" w:rsidRDefault="00000000" w:rsidRPr="00000000" w14:paraId="0000007B">
      <w:pPr>
        <w:numPr>
          <w:ilvl w:val="0"/>
          <w:numId w:val="10"/>
        </w:numPr>
        <w:spacing w:after="0" w:line="144" w:lineRule="auto"/>
        <w:ind w:left="720" w:hanging="360"/>
        <w:rPr>
          <w:sz w:val="22"/>
          <w:szCs w:val="22"/>
          <w:u w:val="none"/>
        </w:rPr>
      </w:pPr>
      <w:r w:rsidDel="00000000" w:rsidR="00000000" w:rsidRPr="00000000">
        <w:rPr>
          <w:sz w:val="22"/>
          <w:szCs w:val="22"/>
          <w:rtl w:val="0"/>
        </w:rPr>
        <w:t xml:space="preserve">Output sine wave has slightly reduced amplitude (attenuation) at this frequency</w:t>
        <w:br w:type="textWrapping"/>
      </w:r>
      <w:r w:rsidDel="00000000" w:rsidR="00000000" w:rsidRPr="00000000">
        <w:rPr>
          <w:rtl w:val="0"/>
        </w:rPr>
      </w:r>
    </w:p>
    <w:p w:rsidR="00000000" w:rsidDel="00000000" w:rsidP="00000000" w:rsidRDefault="00000000" w:rsidRPr="00000000" w14:paraId="0000007C">
      <w:pPr>
        <w:numPr>
          <w:ilvl w:val="0"/>
          <w:numId w:val="10"/>
        </w:numPr>
        <w:spacing w:after="0" w:line="144" w:lineRule="auto"/>
        <w:ind w:left="720" w:hanging="360"/>
        <w:rPr>
          <w:sz w:val="22"/>
          <w:szCs w:val="22"/>
          <w:u w:val="none"/>
        </w:rPr>
      </w:pPr>
      <w:r w:rsidDel="00000000" w:rsidR="00000000" w:rsidRPr="00000000">
        <w:rPr>
          <w:sz w:val="22"/>
          <w:szCs w:val="22"/>
          <w:rtl w:val="0"/>
        </w:rPr>
        <w:t xml:space="preserve">No significant phase shift (consistent with low-frequency performance below </w:t>
      </w:r>
      <w:r w:rsidDel="00000000" w:rsidR="00000000" w:rsidRPr="00000000">
        <w:rPr>
          <w:rtl w:val="0"/>
        </w:rPr>
      </w:r>
    </w:p>
    <w:p w:rsidR="00000000" w:rsidDel="00000000" w:rsidP="00000000" w:rsidRDefault="00000000" w:rsidRPr="00000000" w14:paraId="0000007D">
      <w:pPr>
        <w:spacing w:after="0" w:line="144" w:lineRule="auto"/>
        <w:ind w:left="720" w:firstLine="0"/>
        <w:rPr/>
      </w:pPr>
      <w:r w:rsidDel="00000000" w:rsidR="00000000" w:rsidRPr="00000000">
        <w:rPr>
          <w:rtl w:val="0"/>
        </w:rPr>
      </w:r>
    </w:p>
    <w:p w:rsidR="00000000" w:rsidDel="00000000" w:rsidP="00000000" w:rsidRDefault="00000000" w:rsidRPr="00000000" w14:paraId="0000007E">
      <w:pPr>
        <w:numPr>
          <w:ilvl w:val="0"/>
          <w:numId w:val="10"/>
        </w:numPr>
        <w:spacing w:after="0" w:line="144" w:lineRule="auto"/>
        <w:ind w:left="720" w:hanging="360"/>
        <w:rPr>
          <w:sz w:val="22"/>
          <w:szCs w:val="22"/>
          <w:u w:val="none"/>
        </w:rPr>
      </w:pPr>
      <w:r w:rsidDel="00000000" w:rsidR="00000000" w:rsidRPr="00000000">
        <w:rPr>
          <w:sz w:val="22"/>
          <w:szCs w:val="22"/>
          <w:rtl w:val="0"/>
        </w:rPr>
        <w:t xml:space="preserve">24 kHz </w:t>
      </w:r>
      <w:r w:rsidDel="00000000" w:rsidR="00000000" w:rsidRPr="00000000">
        <w:rPr>
          <w:rtl w:val="0"/>
        </w:rPr>
      </w:r>
    </w:p>
    <w:p w:rsidR="00000000" w:rsidDel="00000000" w:rsidP="00000000" w:rsidRDefault="00000000" w:rsidRPr="00000000" w14:paraId="0000007F">
      <w:pPr>
        <w:spacing w:after="0" w:line="144" w:lineRule="auto"/>
        <w:ind w:left="720" w:firstLine="0"/>
        <w:rPr/>
      </w:pPr>
      <w:r w:rsidDel="00000000" w:rsidR="00000000" w:rsidRPr="00000000">
        <w:rPr>
          <w:rtl w:val="0"/>
        </w:rPr>
      </w:r>
    </w:p>
    <w:p w:rsidR="00000000" w:rsidDel="00000000" w:rsidP="00000000" w:rsidRDefault="00000000" w:rsidRPr="00000000" w14:paraId="00000080">
      <w:pPr>
        <w:spacing w:after="0" w:line="144" w:lineRule="auto"/>
        <w:ind w:left="720" w:firstLine="0"/>
        <w:rPr/>
      </w:pPr>
      <w:r w:rsidDel="00000000" w:rsidR="00000000" w:rsidRPr="00000000">
        <w:rPr>
          <w:sz w:val="22"/>
          <w:szCs w:val="22"/>
          <w:rtl w:val="0"/>
        </w:rPr>
        <w:t xml:space="preserve">cutoff)</w:t>
        <w:br w:type="textWrapping"/>
      </w:r>
      <w:r w:rsidDel="00000000" w:rsidR="00000000" w:rsidRPr="00000000">
        <w:rPr>
          <w:rtl w:val="0"/>
        </w:rPr>
      </w:r>
    </w:p>
    <w:p w:rsidR="00000000" w:rsidDel="00000000" w:rsidP="00000000" w:rsidRDefault="00000000" w:rsidRPr="00000000" w14:paraId="00000081">
      <w:pPr>
        <w:numPr>
          <w:ilvl w:val="0"/>
          <w:numId w:val="10"/>
        </w:numPr>
        <w:spacing w:after="0" w:line="144" w:lineRule="auto"/>
        <w:ind w:left="720" w:hanging="360"/>
        <w:rPr>
          <w:sz w:val="22"/>
          <w:szCs w:val="22"/>
          <w:u w:val="none"/>
        </w:rPr>
      </w:pPr>
      <w:r w:rsidDel="00000000" w:rsidR="00000000" w:rsidRPr="00000000">
        <w:rPr>
          <w:sz w:val="22"/>
          <w:szCs w:val="22"/>
          <w:rtl w:val="0"/>
        </w:rPr>
        <w:t xml:space="preserve">Confirms excellent filter pass-through for lower frequency signals</w:t>
        <w:br w:type="textWrapping"/>
      </w:r>
      <w:r w:rsidDel="00000000" w:rsidR="00000000" w:rsidRPr="00000000">
        <w:rPr>
          <w:rtl w:val="0"/>
        </w:rPr>
      </w:r>
    </w:p>
    <w:p w:rsidR="00000000" w:rsidDel="00000000" w:rsidP="00000000" w:rsidRDefault="00000000" w:rsidRPr="00000000" w14:paraId="00000082">
      <w:pPr>
        <w:rPr/>
      </w:pPr>
      <w:r w:rsidDel="00000000" w:rsidR="00000000" w:rsidRPr="00000000">
        <w:rPr>
          <w:sz w:val="22"/>
          <w:szCs w:val="22"/>
          <w:rtl w:val="0"/>
        </w:rPr>
        <w:t xml:space="preserve"> No Distortion or Overshoot:</w:t>
      </w:r>
      <w:r w:rsidDel="00000000" w:rsidR="00000000" w:rsidRPr="00000000">
        <w:rPr>
          <w:rtl w:val="0"/>
        </w:rPr>
      </w:r>
    </w:p>
    <w:p w:rsidR="00000000" w:rsidDel="00000000" w:rsidP="00000000" w:rsidRDefault="00000000" w:rsidRPr="00000000" w14:paraId="00000083">
      <w:pPr>
        <w:numPr>
          <w:ilvl w:val="0"/>
          <w:numId w:val="9"/>
        </w:numPr>
        <w:spacing w:after="0" w:line="144" w:lineRule="auto"/>
        <w:ind w:left="720" w:hanging="360"/>
        <w:rPr>
          <w:sz w:val="22"/>
          <w:szCs w:val="22"/>
          <w:u w:val="none"/>
        </w:rPr>
      </w:pPr>
      <w:r w:rsidDel="00000000" w:rsidR="00000000" w:rsidRPr="00000000">
        <w:rPr>
          <w:sz w:val="22"/>
          <w:szCs w:val="22"/>
          <w:rtl w:val="0"/>
        </w:rPr>
        <w:t xml:space="preserve">Clean waveform shapes for both input and output</w:t>
        <w:br w:type="textWrapping"/>
      </w:r>
      <w:r w:rsidDel="00000000" w:rsidR="00000000" w:rsidRPr="00000000">
        <w:rPr>
          <w:rtl w:val="0"/>
        </w:rPr>
      </w:r>
    </w:p>
    <w:p w:rsidR="00000000" w:rsidDel="00000000" w:rsidP="00000000" w:rsidRDefault="00000000" w:rsidRPr="00000000" w14:paraId="00000084">
      <w:pPr>
        <w:numPr>
          <w:ilvl w:val="0"/>
          <w:numId w:val="9"/>
        </w:numPr>
        <w:spacing w:after="0" w:line="144" w:lineRule="auto"/>
        <w:ind w:left="720" w:hanging="360"/>
        <w:rPr>
          <w:sz w:val="22"/>
          <w:szCs w:val="22"/>
          <w:u w:val="none"/>
        </w:rPr>
      </w:pPr>
      <w:r w:rsidDel="00000000" w:rsidR="00000000" w:rsidRPr="00000000">
        <w:rPr>
          <w:sz w:val="22"/>
          <w:szCs w:val="22"/>
          <w:rtl w:val="0"/>
        </w:rPr>
        <w:t xml:space="preserve">Indicates that the filter design is stable and performing as expected</w:t>
      </w:r>
      <w:r w:rsidDel="00000000" w:rsidR="00000000" w:rsidRPr="00000000">
        <w:rPr>
          <w:rtl w:val="0"/>
        </w:rPr>
      </w:r>
    </w:p>
    <w:p w:rsidR="00000000" w:rsidDel="00000000" w:rsidP="00000000" w:rsidRDefault="00000000" w:rsidRPr="00000000" w14:paraId="00000085">
      <w:pPr>
        <w:spacing w:after="0" w:line="144"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274000" cy="3225800"/>
            <wp:effectExtent b="0" l="0" r="0" t="0"/>
            <wp:docPr id="31"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spacing w:after="0" w:before="480" w:line="144" w:lineRule="auto"/>
        <w:rPr>
          <w:color w:val="4f81bd"/>
        </w:rPr>
      </w:pPr>
      <w:r w:rsidDel="00000000" w:rsidR="00000000" w:rsidRPr="00000000">
        <w:rPr>
          <w:rtl w:val="0"/>
        </w:rPr>
      </w:r>
    </w:p>
    <w:p w:rsidR="00000000" w:rsidDel="00000000" w:rsidP="00000000" w:rsidRDefault="00000000" w:rsidRPr="00000000" w14:paraId="00000088">
      <w:pPr>
        <w:pStyle w:val="Heading1"/>
        <w:spacing w:after="0" w:before="480" w:line="144" w:lineRule="auto"/>
        <w:rPr>
          <w:color w:val="4f81bd"/>
        </w:rPr>
      </w:pPr>
      <w:r w:rsidDel="00000000" w:rsidR="00000000" w:rsidRPr="00000000">
        <w:rPr>
          <w:color w:val="4f81bd"/>
          <w:rtl w:val="0"/>
        </w:rPr>
        <w:t xml:space="preserve">3.1.4 Pulse Response Analysis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3"/>
        </w:numPr>
        <w:spacing w:after="0" w:before="0" w:line="144" w:lineRule="auto"/>
        <w:ind w:left="720" w:hanging="360"/>
        <w:rPr>
          <w:sz w:val="22"/>
          <w:szCs w:val="22"/>
          <w:u w:val="none"/>
        </w:rPr>
      </w:pPr>
      <w:r w:rsidDel="00000000" w:rsidR="00000000" w:rsidRPr="00000000">
        <w:rPr>
          <w:sz w:val="22"/>
          <w:szCs w:val="22"/>
          <w:rtl w:val="0"/>
        </w:rPr>
        <w:t xml:space="preserve"> Input: 0 V to 3.3 V square wave</w:t>
      </w:r>
      <w:r w:rsidDel="00000000" w:rsidR="00000000" w:rsidRPr="00000000">
        <w:rPr>
          <w:rtl w:val="0"/>
        </w:rPr>
      </w:r>
    </w:p>
    <w:p w:rsidR="00000000" w:rsidDel="00000000" w:rsidP="00000000" w:rsidRDefault="00000000" w:rsidRPr="00000000" w14:paraId="0000008B">
      <w:pPr>
        <w:spacing w:after="0" w:before="0" w:line="144" w:lineRule="auto"/>
        <w:ind w:left="720" w:firstLine="0"/>
        <w:rPr/>
      </w:pPr>
      <w:r w:rsidDel="00000000" w:rsidR="00000000" w:rsidRPr="00000000">
        <w:rPr>
          <w:rtl w:val="0"/>
        </w:rPr>
      </w:r>
    </w:p>
    <w:p w:rsidR="00000000" w:rsidDel="00000000" w:rsidP="00000000" w:rsidRDefault="00000000" w:rsidRPr="00000000" w14:paraId="0000008C">
      <w:pPr>
        <w:numPr>
          <w:ilvl w:val="0"/>
          <w:numId w:val="8"/>
        </w:numPr>
        <w:spacing w:after="0" w:before="0" w:line="144" w:lineRule="auto"/>
        <w:ind w:left="720" w:hanging="360"/>
        <w:rPr>
          <w:sz w:val="22"/>
          <w:szCs w:val="22"/>
          <w:u w:val="none"/>
        </w:rPr>
      </w:pPr>
      <w:r w:rsidDel="00000000" w:rsidR="00000000" w:rsidRPr="00000000">
        <w:rPr>
          <w:sz w:val="22"/>
          <w:szCs w:val="22"/>
          <w:rtl w:val="0"/>
        </w:rPr>
        <w:t xml:space="preserve">Output (V(sk_out)):</w:t>
        <w:br w:type="textWrapping"/>
        <w:br w:type="textWrapping"/>
        <w:t xml:space="preserve">Preserves low-frequency square wave shape</w:t>
        <w:br w:type="textWrapping"/>
        <w:br w:type="textWrapping"/>
        <w:t xml:space="preserve">Rounded edges due to filter’s bandwidth limitation</w:t>
        <w:br w:type="textWrapping"/>
        <w:br w:type="textWrapping"/>
        <w:t xml:space="preserve">No overshoot or ringing—indicative of a stable low-pass filter</w:t>
      </w:r>
      <w:r w:rsidDel="00000000" w:rsidR="00000000" w:rsidRPr="00000000">
        <w:rPr>
          <w:rtl w:val="0"/>
        </w:rPr>
      </w:r>
    </w:p>
    <w:p w:rsidR="00000000" w:rsidDel="00000000" w:rsidP="00000000" w:rsidRDefault="00000000" w:rsidRPr="00000000" w14:paraId="0000008D">
      <w:pPr>
        <w:spacing w:after="0" w:before="0" w:line="144" w:lineRule="auto"/>
        <w:ind w:left="720" w:firstLine="0"/>
        <w:rPr/>
      </w:pPr>
      <w:r w:rsidDel="00000000" w:rsidR="00000000" w:rsidRPr="00000000">
        <w:rPr>
          <w:rtl w:val="0"/>
        </w:rPr>
      </w:r>
    </w:p>
    <w:p w:rsidR="00000000" w:rsidDel="00000000" w:rsidP="00000000" w:rsidRDefault="00000000" w:rsidRPr="00000000" w14:paraId="0000008E">
      <w:pPr>
        <w:numPr>
          <w:ilvl w:val="0"/>
          <w:numId w:val="8"/>
        </w:numPr>
        <w:spacing w:after="0" w:before="0" w:line="144" w:lineRule="auto"/>
        <w:ind w:left="720" w:hanging="360"/>
        <w:rPr>
          <w:sz w:val="22"/>
          <w:szCs w:val="22"/>
          <w:u w:val="none"/>
        </w:rPr>
      </w:pPr>
      <w:r w:rsidDel="00000000" w:rsidR="00000000" w:rsidRPr="00000000">
        <w:rPr>
          <w:sz w:val="22"/>
          <w:szCs w:val="22"/>
          <w:rtl w:val="0"/>
        </w:rPr>
        <w:t xml:space="preserve">Edge Smoothing:</w:t>
        <w:br w:type="textWrapping"/>
        <w:br w:type="textWrapping"/>
        <w:t xml:space="preserve">Confirms 3rd-order filter limits high-frequency harmonics of the square wave</w:t>
        <w:br w:type="textWrapping"/>
        <w:br w:type="textWrapping"/>
        <w:t xml:space="preserve">Transition slope matches expectations for a 24 kHz low-pass filter</w:t>
      </w:r>
      <w:r w:rsidDel="00000000" w:rsidR="00000000" w:rsidRPr="00000000">
        <w:rPr>
          <w:rtl w:val="0"/>
        </w:rPr>
      </w:r>
    </w:p>
    <w:p w:rsidR="00000000" w:rsidDel="00000000" w:rsidP="00000000" w:rsidRDefault="00000000" w:rsidRPr="00000000" w14:paraId="0000008F">
      <w:pPr>
        <w:spacing w:after="0" w:before="0" w:line="144" w:lineRule="auto"/>
        <w:ind w:left="0" w:firstLine="0"/>
        <w:rPr>
          <w:color w:val="4f81bd"/>
        </w:rPr>
      </w:pPr>
      <w:r w:rsidDel="00000000" w:rsidR="00000000" w:rsidRPr="00000000">
        <w:rPr>
          <w:rtl w:val="0"/>
        </w:rPr>
      </w:r>
    </w:p>
    <w:p w:rsidR="00000000" w:rsidDel="00000000" w:rsidP="00000000" w:rsidRDefault="00000000" w:rsidRPr="00000000" w14:paraId="00000090">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5057775" cy="4757738"/>
            <wp:effectExtent b="0" l="0" r="0" t="0"/>
            <wp:docPr id="33"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057775"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2">
      <w:pPr>
        <w:rPr>
          <w:b w:val="1"/>
          <w:color w:val="4f81bd"/>
          <w:sz w:val="28"/>
          <w:szCs w:val="28"/>
        </w:rPr>
      </w:pPr>
      <w:r w:rsidDel="00000000" w:rsidR="00000000" w:rsidRPr="00000000">
        <w:rPr>
          <w:b w:val="1"/>
          <w:color w:val="4f81bd"/>
          <w:sz w:val="28"/>
          <w:szCs w:val="28"/>
          <w:rtl w:val="0"/>
        </w:rPr>
        <w:t xml:space="preserve">3.1.5 Pseudo-Differential Output</w:t>
      </w:r>
    </w:p>
    <w:p w:rsidR="00000000" w:rsidDel="00000000" w:rsidP="00000000" w:rsidRDefault="00000000" w:rsidRPr="00000000" w14:paraId="00000093">
      <w:pPr>
        <w:rPr/>
      </w:pPr>
      <w:r w:rsidDel="00000000" w:rsidR="00000000" w:rsidRPr="00000000">
        <w:rPr>
          <w:sz w:val="22"/>
          <w:szCs w:val="22"/>
          <w:rtl w:val="0"/>
        </w:rPr>
        <w:t xml:space="preserve"> Simulation Setup</w:t>
      </w:r>
      <w:r w:rsidDel="00000000" w:rsidR="00000000" w:rsidRPr="00000000">
        <w:rPr>
          <w:rtl w:val="0"/>
        </w:rPr>
      </w:r>
    </w:p>
    <w:p w:rsidR="00000000" w:rsidDel="00000000" w:rsidP="00000000" w:rsidRDefault="00000000" w:rsidRPr="00000000" w14:paraId="00000094">
      <w:pPr>
        <w:numPr>
          <w:ilvl w:val="0"/>
          <w:numId w:val="2"/>
        </w:numPr>
        <w:spacing w:after="0" w:lineRule="auto"/>
        <w:ind w:left="720" w:hanging="360"/>
        <w:rPr>
          <w:sz w:val="22"/>
          <w:szCs w:val="22"/>
          <w:u w:val="none"/>
        </w:rPr>
      </w:pPr>
      <w:r w:rsidDel="00000000" w:rsidR="00000000" w:rsidRPr="00000000">
        <w:rPr>
          <w:sz w:val="22"/>
          <w:szCs w:val="22"/>
          <w:rtl w:val="0"/>
        </w:rPr>
        <w:t xml:space="preserve">ADC+: Comes from the filter’s output.</w:t>
      </w:r>
      <w:r w:rsidDel="00000000" w:rsidR="00000000" w:rsidRPr="00000000">
        <w:rPr>
          <w:rtl w:val="0"/>
        </w:rPr>
      </w:r>
    </w:p>
    <w:p w:rsidR="00000000" w:rsidDel="00000000" w:rsidP="00000000" w:rsidRDefault="00000000" w:rsidRPr="00000000" w14:paraId="00000095">
      <w:pPr>
        <w:numPr>
          <w:ilvl w:val="0"/>
          <w:numId w:val="2"/>
        </w:numPr>
        <w:spacing w:after="0" w:lineRule="auto"/>
        <w:ind w:left="720" w:hanging="360"/>
        <w:rPr>
          <w:sz w:val="22"/>
          <w:szCs w:val="22"/>
          <w:u w:val="none"/>
        </w:rPr>
      </w:pPr>
      <w:r w:rsidDel="00000000" w:rsidR="00000000" w:rsidRPr="00000000">
        <w:rPr>
          <w:sz w:val="22"/>
          <w:szCs w:val="22"/>
          <w:rtl w:val="0"/>
        </w:rPr>
        <w:t xml:space="preserve">ADC–: Connected to a 1.65 V DC reference (VCOM) generated by a low-impedance op-amp buffer.</w:t>
      </w:r>
      <w:r w:rsidDel="00000000" w:rsidR="00000000" w:rsidRPr="00000000">
        <w:rPr>
          <w:rtl w:val="0"/>
        </w:rPr>
      </w:r>
    </w:p>
    <w:p w:rsidR="00000000" w:rsidDel="00000000" w:rsidP="00000000" w:rsidRDefault="00000000" w:rsidRPr="00000000" w14:paraId="00000096">
      <w:pPr>
        <w:numPr>
          <w:ilvl w:val="0"/>
          <w:numId w:val="21"/>
        </w:numPr>
        <w:spacing w:after="0" w:lineRule="auto"/>
        <w:ind w:left="720" w:hanging="360"/>
        <w:rPr>
          <w:sz w:val="22"/>
          <w:szCs w:val="22"/>
          <w:u w:val="none"/>
        </w:rPr>
      </w:pPr>
      <w:r w:rsidDel="00000000" w:rsidR="00000000" w:rsidRPr="00000000">
        <w:rPr>
          <w:sz w:val="22"/>
          <w:szCs w:val="22"/>
          <w:rtl w:val="0"/>
        </w:rPr>
        <w:t xml:space="preserve"> R6 (ADC+ side): 1 kΩ</w:t>
      </w:r>
      <w:r w:rsidDel="00000000" w:rsidR="00000000" w:rsidRPr="00000000">
        <w:rPr>
          <w:rtl w:val="0"/>
        </w:rPr>
      </w:r>
    </w:p>
    <w:p w:rsidR="00000000" w:rsidDel="00000000" w:rsidP="00000000" w:rsidRDefault="00000000" w:rsidRPr="00000000" w14:paraId="00000097">
      <w:pPr>
        <w:numPr>
          <w:ilvl w:val="0"/>
          <w:numId w:val="21"/>
        </w:numPr>
        <w:spacing w:after="0" w:lineRule="auto"/>
        <w:ind w:left="720" w:hanging="360"/>
        <w:rPr>
          <w:sz w:val="22"/>
          <w:szCs w:val="22"/>
          <w:u w:val="none"/>
        </w:rPr>
      </w:pPr>
      <w:r w:rsidDel="00000000" w:rsidR="00000000" w:rsidRPr="00000000">
        <w:rPr>
          <w:sz w:val="22"/>
          <w:szCs w:val="22"/>
          <w:rtl w:val="0"/>
        </w:rPr>
        <w:t xml:space="preserve"> R3 (ADC– side): 1 kΩ</w:t>
      </w:r>
      <w:r w:rsidDel="00000000" w:rsidR="00000000" w:rsidRPr="00000000">
        <w:rPr>
          <w:rtl w:val="0"/>
        </w:rPr>
      </w:r>
    </w:p>
    <w:p w:rsidR="00000000" w:rsidDel="00000000" w:rsidP="00000000" w:rsidRDefault="00000000" w:rsidRPr="00000000" w14:paraId="00000098">
      <w:pPr>
        <w:numPr>
          <w:ilvl w:val="0"/>
          <w:numId w:val="21"/>
        </w:numPr>
        <w:spacing w:after="0" w:lineRule="auto"/>
        <w:ind w:left="720" w:hanging="360"/>
        <w:rPr>
          <w:sz w:val="22"/>
          <w:szCs w:val="22"/>
          <w:u w:val="none"/>
        </w:rPr>
      </w:pPr>
      <w:r w:rsidDel="00000000" w:rsidR="00000000" w:rsidRPr="00000000">
        <w:rPr>
          <w:sz w:val="22"/>
          <w:szCs w:val="22"/>
          <w:rtl w:val="0"/>
        </w:rPr>
        <w:t xml:space="preserve"> VCOM generation: Generated using an MCP6001 Bias generator</w:t>
      </w:r>
      <w:r w:rsidDel="00000000" w:rsidR="00000000" w:rsidRPr="00000000">
        <w:rPr>
          <w:rtl w:val="0"/>
        </w:rPr>
      </w:r>
    </w:p>
    <w:p w:rsidR="00000000" w:rsidDel="00000000" w:rsidP="00000000" w:rsidRDefault="00000000" w:rsidRPr="00000000" w14:paraId="00000099">
      <w:pPr>
        <w:numPr>
          <w:ilvl w:val="0"/>
          <w:numId w:val="21"/>
        </w:numPr>
        <w:spacing w:after="0" w:lineRule="auto"/>
        <w:ind w:left="720" w:hanging="360"/>
        <w:rPr>
          <w:sz w:val="22"/>
          <w:szCs w:val="22"/>
          <w:u w:val="none"/>
        </w:rPr>
      </w:pPr>
      <w:r w:rsidDel="00000000" w:rsidR="00000000" w:rsidRPr="00000000">
        <w:rPr>
          <w:sz w:val="22"/>
          <w:szCs w:val="22"/>
          <w:rtl w:val="0"/>
        </w:rPr>
        <w:t xml:space="preserve"> Differential output (V(ADC+) – V(ADC–)):</w:t>
      </w:r>
      <w:r w:rsidDel="00000000" w:rsidR="00000000" w:rsidRPr="00000000">
        <w:rPr>
          <w:rtl w:val="0"/>
        </w:rPr>
      </w:r>
    </w:p>
    <w:p w:rsidR="00000000" w:rsidDel="00000000" w:rsidP="00000000" w:rsidRDefault="00000000" w:rsidRPr="00000000" w14:paraId="0000009A">
      <w:pPr>
        <w:numPr>
          <w:ilvl w:val="0"/>
          <w:numId w:val="21"/>
        </w:numPr>
        <w:spacing w:after="0" w:lineRule="auto"/>
        <w:ind w:left="720" w:hanging="360"/>
        <w:rPr>
          <w:sz w:val="22"/>
          <w:szCs w:val="22"/>
          <w:u w:val="none"/>
        </w:rPr>
      </w:pPr>
      <w:r w:rsidDel="00000000" w:rsidR="00000000" w:rsidRPr="00000000">
        <w:rPr>
          <w:sz w:val="22"/>
          <w:szCs w:val="22"/>
          <w:rtl w:val="0"/>
        </w:rPr>
        <w:t xml:space="preserve">   Clean, centered at 0 V (pure AC signal only).</w:t>
      </w:r>
      <w:r w:rsidDel="00000000" w:rsidR="00000000" w:rsidRPr="00000000">
        <w:rPr>
          <w:rtl w:val="0"/>
        </w:rPr>
      </w:r>
    </w:p>
    <w:p w:rsidR="00000000" w:rsidDel="00000000" w:rsidP="00000000" w:rsidRDefault="00000000" w:rsidRPr="00000000" w14:paraId="0000009B">
      <w:pPr>
        <w:numPr>
          <w:ilvl w:val="0"/>
          <w:numId w:val="21"/>
        </w:numPr>
        <w:spacing w:after="0" w:lineRule="auto"/>
        <w:ind w:left="720" w:hanging="360"/>
        <w:rPr/>
      </w:pPr>
      <w:r w:rsidDel="00000000" w:rsidR="00000000" w:rsidRPr="00000000">
        <w:rPr>
          <w:rtl w:val="0"/>
        </w:rPr>
        <w:t xml:space="preserve">  1 Vpp sine wave (as expected).</w:t>
      </w:r>
    </w:p>
    <w:p w:rsidR="00000000" w:rsidDel="00000000" w:rsidP="00000000" w:rsidRDefault="00000000" w:rsidRPr="00000000" w14:paraId="0000009C">
      <w:pPr>
        <w:numPr>
          <w:ilvl w:val="0"/>
          <w:numId w:val="21"/>
        </w:numPr>
        <w:ind w:left="720" w:hanging="360"/>
        <w:rPr>
          <w:sz w:val="22"/>
          <w:szCs w:val="22"/>
          <w:u w:val="none"/>
        </w:rPr>
      </w:pPr>
      <w:r w:rsidDel="00000000" w:rsidR="00000000" w:rsidRPr="00000000">
        <w:rPr>
          <w:rFonts w:ascii="Arial" w:cs="Arial" w:eastAsia="Arial" w:hAnsi="Arial"/>
          <w:b w:val="1"/>
          <w:sz w:val="18"/>
          <w:szCs w:val="18"/>
        </w:rPr>
        <w:drawing>
          <wp:inline distB="114300" distT="114300" distL="114300" distR="114300">
            <wp:extent cx="4729163" cy="4623679"/>
            <wp:effectExtent b="0" l="0" r="0" t="0"/>
            <wp:docPr id="34"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4729163" cy="462367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E">
      <w:pPr>
        <w:pStyle w:val="Heading1"/>
        <w:rPr>
          <w:color w:val="4f81bd"/>
          <w:sz w:val="32"/>
          <w:szCs w:val="32"/>
        </w:rPr>
      </w:pPr>
      <w:r w:rsidDel="00000000" w:rsidR="00000000" w:rsidRPr="00000000">
        <w:rPr>
          <w:color w:val="4f81bd"/>
          <w:sz w:val="32"/>
          <w:szCs w:val="32"/>
          <w:rtl w:val="0"/>
        </w:rPr>
        <w:t xml:space="preserve">4 Python Analysis of 3rd-Order Sallen-Key Filter Summary</w:t>
      </w:r>
    </w:p>
    <w:p w:rsidR="00000000" w:rsidDel="00000000" w:rsidP="00000000" w:rsidRDefault="00000000" w:rsidRPr="00000000" w14:paraId="0000009F">
      <w:pPr>
        <w:spacing w:after="240" w:before="240" w:lineRule="auto"/>
        <w:rPr/>
      </w:pPr>
      <w:r w:rsidDel="00000000" w:rsidR="00000000" w:rsidRPr="00000000">
        <w:rPr>
          <w:rtl w:val="0"/>
        </w:rPr>
        <w:t xml:space="preserve">Before starting the analysis, I used Python in the Anaconda environment with Jupyter Notebook. This setup made it easy to run scripts and visualize results interactively.</w:t>
        <w:br w:type="textWrapping"/>
        <w:t xml:space="preserve"> Key libraries I used include:</w:t>
      </w:r>
    </w:p>
    <w:p w:rsidR="00000000" w:rsidDel="00000000" w:rsidP="00000000" w:rsidRDefault="00000000" w:rsidRPr="00000000" w14:paraId="000000A0">
      <w:pPr>
        <w:numPr>
          <w:ilvl w:val="0"/>
          <w:numId w:val="18"/>
        </w:numPr>
        <w:spacing w:after="0" w:before="240" w:line="72" w:lineRule="auto"/>
        <w:ind w:left="720" w:hanging="360"/>
        <w:rPr/>
      </w:pPr>
      <w:r w:rsidDel="00000000" w:rsidR="00000000" w:rsidRPr="00000000">
        <w:rPr>
          <w:b w:val="1"/>
          <w:rtl w:val="0"/>
        </w:rPr>
        <w:t xml:space="preserve">numpy</w:t>
      </w:r>
      <w:r w:rsidDel="00000000" w:rsidR="00000000" w:rsidRPr="00000000">
        <w:rPr>
          <w:rtl w:val="0"/>
        </w:rPr>
        <w:t xml:space="preserve"> for numerical operations,</w:t>
        <w:br w:type="textWrapping"/>
      </w:r>
    </w:p>
    <w:p w:rsidR="00000000" w:rsidDel="00000000" w:rsidP="00000000" w:rsidRDefault="00000000" w:rsidRPr="00000000" w14:paraId="000000A1">
      <w:pPr>
        <w:numPr>
          <w:ilvl w:val="0"/>
          <w:numId w:val="18"/>
        </w:numPr>
        <w:spacing w:after="0" w:before="240" w:line="72" w:lineRule="auto"/>
        <w:ind w:left="720" w:hanging="360"/>
        <w:rPr/>
      </w:pPr>
      <w:r w:rsidDel="00000000" w:rsidR="00000000" w:rsidRPr="00000000">
        <w:rPr>
          <w:b w:val="1"/>
          <w:rtl w:val="0"/>
        </w:rPr>
        <w:t xml:space="preserve">matplotlib</w:t>
      </w:r>
      <w:r w:rsidDel="00000000" w:rsidR="00000000" w:rsidRPr="00000000">
        <w:rPr>
          <w:rtl w:val="0"/>
        </w:rPr>
        <w:t xml:space="preserve"> for plotting,</w:t>
        <w:br w:type="textWrapping"/>
      </w:r>
    </w:p>
    <w:p w:rsidR="00000000" w:rsidDel="00000000" w:rsidP="00000000" w:rsidRDefault="00000000" w:rsidRPr="00000000" w14:paraId="000000A2">
      <w:pPr>
        <w:numPr>
          <w:ilvl w:val="0"/>
          <w:numId w:val="18"/>
        </w:numPr>
        <w:spacing w:after="0" w:before="240" w:line="72" w:lineRule="auto"/>
        <w:ind w:left="720" w:hanging="360"/>
        <w:rPr/>
      </w:pPr>
      <w:r w:rsidDel="00000000" w:rsidR="00000000" w:rsidRPr="00000000">
        <w:rPr>
          <w:b w:val="1"/>
          <w:rtl w:val="0"/>
        </w:rPr>
        <w:t xml:space="preserve">scipy</w:t>
      </w:r>
      <w:r w:rsidDel="00000000" w:rsidR="00000000" w:rsidRPr="00000000">
        <w:rPr>
          <w:rtl w:val="0"/>
        </w:rPr>
        <w:t xml:space="preserve"> for signal processing.</w:t>
      </w:r>
    </w:p>
    <w:p w:rsidR="00000000" w:rsidDel="00000000" w:rsidP="00000000" w:rsidRDefault="00000000" w:rsidRPr="00000000" w14:paraId="000000A3">
      <w:pPr>
        <w:spacing w:after="240" w:before="240" w:lineRule="auto"/>
        <w:rPr>
          <w:b w:val="1"/>
          <w:color w:val="4f81bd"/>
          <w:sz w:val="28"/>
          <w:szCs w:val="28"/>
        </w:rPr>
      </w:pPr>
      <w:r w:rsidDel="00000000" w:rsidR="00000000" w:rsidRPr="00000000">
        <w:rPr>
          <w:b w:val="1"/>
          <w:color w:val="4f81bd"/>
          <w:sz w:val="28"/>
          <w:szCs w:val="28"/>
          <w:rtl w:val="0"/>
        </w:rPr>
        <w:t xml:space="preserve">4.1  Bode Plots/Frequency Response (Python):</w:t>
      </w:r>
    </w:p>
    <w:p w:rsidR="00000000" w:rsidDel="00000000" w:rsidP="00000000" w:rsidRDefault="00000000" w:rsidRPr="00000000" w14:paraId="000000A4">
      <w:pPr>
        <w:numPr>
          <w:ilvl w:val="0"/>
          <w:numId w:val="6"/>
        </w:numPr>
        <w:spacing w:after="0" w:before="240" w:line="240" w:lineRule="auto"/>
        <w:ind w:left="720" w:hanging="360"/>
        <w:rPr/>
      </w:pPr>
      <w:r w:rsidDel="00000000" w:rsidR="00000000" w:rsidRPr="00000000">
        <w:rPr>
          <w:rtl w:val="0"/>
        </w:rPr>
        <w:t xml:space="preserve">The </w:t>
      </w:r>
      <w:r w:rsidDel="00000000" w:rsidR="00000000" w:rsidRPr="00000000">
        <w:rPr>
          <w:b w:val="1"/>
          <w:rtl w:val="0"/>
        </w:rPr>
        <w:t xml:space="preserve">magnitude plot</w:t>
      </w:r>
      <w:r w:rsidDel="00000000" w:rsidR="00000000" w:rsidRPr="00000000">
        <w:rPr>
          <w:rtl w:val="0"/>
        </w:rPr>
        <w:t xml:space="preserve"> does what I expect: it’s flat in the passband and then drops off at about –60 dB/decade after the cutoff, confirming the filter is acting like a 3rd-order low-pass filter.</w:t>
        <w:br w:type="textWrapping"/>
      </w:r>
    </w:p>
    <w:p w:rsidR="00000000" w:rsidDel="00000000" w:rsidP="00000000" w:rsidRDefault="00000000" w:rsidRPr="00000000" w14:paraId="000000A5">
      <w:pPr>
        <w:numPr>
          <w:ilvl w:val="0"/>
          <w:numId w:val="6"/>
        </w:numPr>
        <w:spacing w:after="240" w:before="0"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phase plot</w:t>
      </w:r>
      <w:r w:rsidDel="00000000" w:rsidR="00000000" w:rsidRPr="00000000">
        <w:rPr>
          <w:rtl w:val="0"/>
        </w:rPr>
        <w:t xml:space="preserve"> starts at 0° at low frequencies, then steadily decreases to around –270° at higher frequencies.</w:t>
        <w:br w:type="textWrapping"/>
        <w:t xml:space="preserve">This phase shift shows how the filter </w:t>
      </w:r>
      <w:r w:rsidDel="00000000" w:rsidR="00000000" w:rsidRPr="00000000">
        <w:rPr>
          <w:b w:val="1"/>
          <w:rtl w:val="0"/>
        </w:rPr>
        <w:t xml:space="preserve">delays the waveform as frequency increases</w:t>
      </w:r>
      <w:r w:rsidDel="00000000" w:rsidR="00000000" w:rsidRPr="00000000">
        <w:rPr>
          <w:rtl w:val="0"/>
        </w:rPr>
        <w:t xml:space="preserve">—it’s normal for low-pass filters and helps maintain stability in the system.</w:t>
        <w:br w:type="textWrapp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b w:val="1"/>
          <w:rtl w:val="0"/>
        </w:rPr>
        <w:t xml:space="preserve">Why phase response matters:</w:t>
        <w:br w:type="textWrapping"/>
      </w:r>
      <w:r w:rsidDel="00000000" w:rsidR="00000000" w:rsidRPr="00000000">
        <w:rPr>
          <w:rtl w:val="0"/>
        </w:rPr>
        <w:t xml:space="preserve"> Phase response tells us how different frequency components of a signal are delayed relative to each other. If the phase shift is too sharp (or non-linear), it can cause waveform distortion—especially for signals with lots of frequency components (like square waves). In most cases for audio or low-frequency sensing, moderate phase shifts (like the –270° here) are expected and not a problem.</w:t>
      </w:r>
    </w:p>
    <w:p w:rsidR="00000000" w:rsidDel="00000000" w:rsidP="00000000" w:rsidRDefault="00000000" w:rsidRPr="00000000" w14:paraId="000000A7">
      <w:pPr>
        <w:jc w:val="center"/>
        <w:rPr>
          <w:color w:val="4f81bd"/>
        </w:rPr>
      </w:pPr>
      <w:r w:rsidDel="00000000" w:rsidR="00000000" w:rsidRPr="00000000">
        <w:rPr>
          <w:color w:val="4f81bd"/>
        </w:rPr>
        <w:drawing>
          <wp:inline distB="114300" distT="114300" distL="114300" distR="114300">
            <wp:extent cx="5274000" cy="4165600"/>
            <wp:effectExtent b="0" l="0" r="0" t="0"/>
            <wp:docPr id="35"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274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color w:val="4f81bd"/>
          <w:sz w:val="28"/>
          <w:szCs w:val="28"/>
        </w:rPr>
      </w:pPr>
      <w:r w:rsidDel="00000000" w:rsidR="00000000" w:rsidRPr="00000000">
        <w:rPr>
          <w:b w:val="1"/>
          <w:color w:val="4f81bd"/>
          <w:sz w:val="28"/>
          <w:szCs w:val="28"/>
          <w:rtl w:val="0"/>
        </w:rPr>
        <w:t xml:space="preserve">4.2 Time-Domain Analysis (Python):</w:t>
      </w:r>
    </w:p>
    <w:p w:rsidR="00000000" w:rsidDel="00000000" w:rsidP="00000000" w:rsidRDefault="00000000" w:rsidRPr="00000000" w14:paraId="000000A9">
      <w:pPr>
        <w:rPr>
          <w:b w:val="1"/>
        </w:rPr>
      </w:pPr>
      <w:r w:rsidDel="00000000" w:rsidR="00000000" w:rsidRPr="00000000">
        <w:rPr>
          <w:b w:val="1"/>
          <w:sz w:val="22"/>
          <w:szCs w:val="22"/>
          <w:rtl w:val="0"/>
        </w:rPr>
        <w:t xml:space="preserve">10 kHz Sine Wave:</w:t>
      </w:r>
      <w:r w:rsidDel="00000000" w:rsidR="00000000" w:rsidRPr="00000000">
        <w:rPr>
          <w:rtl w:val="0"/>
        </w:rPr>
      </w:r>
    </w:p>
    <w:p w:rsidR="00000000" w:rsidDel="00000000" w:rsidP="00000000" w:rsidRDefault="00000000" w:rsidRPr="00000000" w14:paraId="000000AA">
      <w:pPr>
        <w:numPr>
          <w:ilvl w:val="0"/>
          <w:numId w:val="7"/>
        </w:numPr>
        <w:ind w:left="720" w:hanging="360"/>
        <w:rPr>
          <w:sz w:val="22"/>
          <w:szCs w:val="22"/>
          <w:u w:val="none"/>
        </w:rPr>
      </w:pPr>
      <w:r w:rsidDel="00000000" w:rsidR="00000000" w:rsidRPr="00000000">
        <w:rPr>
          <w:sz w:val="22"/>
          <w:szCs w:val="22"/>
          <w:rtl w:val="0"/>
        </w:rPr>
        <w:t xml:space="preserve"> I saw that the input and output waveforms at 10 kHz are pretty much in phase and amplitude, so the filter does a good job of passing this frequency without much loss.</w:t>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274000" cy="2095500"/>
            <wp:effectExtent b="0" l="0" r="0" t="0"/>
            <wp:docPr id="3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sz w:val="22"/>
          <w:szCs w:val="22"/>
          <w:rtl w:val="0"/>
        </w:rPr>
        <w:t xml:space="preserve">Pulse Input Response:</w:t>
      </w:r>
      <w:r w:rsidDel="00000000" w:rsidR="00000000" w:rsidRPr="00000000">
        <w:rPr>
          <w:rtl w:val="0"/>
        </w:rPr>
      </w:r>
    </w:p>
    <w:p w:rsidR="00000000" w:rsidDel="00000000" w:rsidP="00000000" w:rsidRDefault="00000000" w:rsidRPr="00000000" w14:paraId="000000AE">
      <w:pPr>
        <w:numPr>
          <w:ilvl w:val="0"/>
          <w:numId w:val="17"/>
        </w:numPr>
        <w:ind w:left="720" w:hanging="360"/>
        <w:rPr>
          <w:sz w:val="22"/>
          <w:szCs w:val="22"/>
          <w:u w:val="none"/>
        </w:rPr>
      </w:pPr>
      <w:r w:rsidDel="00000000" w:rsidR="00000000" w:rsidRPr="00000000">
        <w:rPr>
          <w:sz w:val="22"/>
          <w:szCs w:val="22"/>
          <w:rtl w:val="0"/>
        </w:rPr>
        <w:t xml:space="preserve">The output waveform has a bit of overshoot and some small ringing because of the filter’s peaking near the cutoff. But I don’t see this being an issue because our analog sensor’s frequency is way lower.</w:t>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274000" cy="2095500"/>
            <wp:effectExtent b="0" l="0" r="0" t="0"/>
            <wp:docPr id="37"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color w:val="4f81bd"/>
          <w:sz w:val="28"/>
          <w:szCs w:val="28"/>
        </w:rPr>
      </w:pPr>
      <w:r w:rsidDel="00000000" w:rsidR="00000000" w:rsidRPr="00000000">
        <w:rPr>
          <w:rFonts w:ascii="Calibri" w:cs="Calibri" w:eastAsia="Calibri" w:hAnsi="Calibri"/>
          <w:color w:val="4f81bd"/>
          <w:sz w:val="26"/>
          <w:szCs w:val="26"/>
          <w:rtl w:val="0"/>
        </w:rPr>
        <w:t xml:space="preserve">4</w:t>
      </w:r>
      <w:r w:rsidDel="00000000" w:rsidR="00000000" w:rsidRPr="00000000">
        <w:rPr>
          <w:b w:val="1"/>
          <w:color w:val="4f81bd"/>
          <w:sz w:val="28"/>
          <w:szCs w:val="28"/>
          <w:rtl w:val="0"/>
        </w:rPr>
        <w:t xml:space="preserve">.3 Noise Filtering in 3rd-Order Sallen-Key Anti Aliasing Filter (Python):</w:t>
      </w:r>
    </w:p>
    <w:p w:rsidR="00000000" w:rsidDel="00000000" w:rsidP="00000000" w:rsidRDefault="00000000" w:rsidRPr="00000000" w14:paraId="000000B2">
      <w:pPr>
        <w:rPr/>
      </w:pPr>
      <w:r w:rsidDel="00000000" w:rsidR="00000000" w:rsidRPr="00000000">
        <w:rPr>
          <w:rtl w:val="0"/>
        </w:rPr>
        <w:t xml:space="preserve">I created </w:t>
      </w:r>
      <w:r w:rsidDel="00000000" w:rsidR="00000000" w:rsidRPr="00000000">
        <w:rPr>
          <w:sz w:val="22"/>
          <w:szCs w:val="22"/>
          <w:rtl w:val="0"/>
        </w:rPr>
        <w:t xml:space="preserve">a test input combining 10 kHz signal and 100 kHz noise</w:t>
      </w:r>
      <w:r w:rsidDel="00000000" w:rsidR="00000000" w:rsidRPr="00000000">
        <w:rPr>
          <w:rtl w:val="0"/>
        </w:rPr>
      </w:r>
    </w:p>
    <w:p w:rsidR="00000000" w:rsidDel="00000000" w:rsidP="00000000" w:rsidRDefault="00000000" w:rsidRPr="00000000" w14:paraId="000000B3">
      <w:pPr>
        <w:rPr/>
      </w:pPr>
      <w:r w:rsidDel="00000000" w:rsidR="00000000" w:rsidRPr="00000000">
        <w:rPr>
          <w:sz w:val="22"/>
          <w:szCs w:val="22"/>
          <w:rtl w:val="0"/>
        </w:rPr>
        <w:t xml:space="preserve">Key results:</w:t>
      </w:r>
      <w:r w:rsidDel="00000000" w:rsidR="00000000" w:rsidRPr="00000000">
        <w:rPr>
          <w:rtl w:val="0"/>
        </w:rPr>
      </w:r>
    </w:p>
    <w:p w:rsidR="00000000" w:rsidDel="00000000" w:rsidP="00000000" w:rsidRDefault="00000000" w:rsidRPr="00000000" w14:paraId="000000B4">
      <w:pPr>
        <w:numPr>
          <w:ilvl w:val="0"/>
          <w:numId w:val="14"/>
        </w:numPr>
        <w:spacing w:after="0" w:lineRule="auto"/>
        <w:ind w:left="720" w:hanging="360"/>
        <w:rPr>
          <w:sz w:val="22"/>
          <w:szCs w:val="22"/>
          <w:u w:val="none"/>
        </w:rPr>
      </w:pPr>
      <w:r w:rsidDel="00000000" w:rsidR="00000000" w:rsidRPr="00000000">
        <w:rPr>
          <w:sz w:val="22"/>
          <w:szCs w:val="22"/>
          <w:rtl w:val="0"/>
        </w:rPr>
        <w:t xml:space="preserve">- The filter significantly reduced the 100 kHz noise</w:t>
      </w:r>
      <w:r w:rsidDel="00000000" w:rsidR="00000000" w:rsidRPr="00000000">
        <w:rPr>
          <w:rtl w:val="0"/>
        </w:rPr>
      </w:r>
    </w:p>
    <w:p w:rsidR="00000000" w:rsidDel="00000000" w:rsidP="00000000" w:rsidRDefault="00000000" w:rsidRPr="00000000" w14:paraId="000000B5">
      <w:pPr>
        <w:numPr>
          <w:ilvl w:val="0"/>
          <w:numId w:val="14"/>
        </w:numPr>
        <w:spacing w:after="0" w:lineRule="auto"/>
        <w:ind w:left="720" w:hanging="360"/>
        <w:rPr>
          <w:sz w:val="22"/>
          <w:szCs w:val="22"/>
          <w:u w:val="none"/>
        </w:rPr>
      </w:pPr>
      <w:r w:rsidDel="00000000" w:rsidR="00000000" w:rsidRPr="00000000">
        <w:rPr>
          <w:sz w:val="22"/>
          <w:szCs w:val="22"/>
          <w:rtl w:val="0"/>
        </w:rPr>
        <w:t xml:space="preserve">- The 10 kHz signal only lost about –0.52 dB of amplitude – a minor trade-off</w:t>
      </w:r>
      <w:r w:rsidDel="00000000" w:rsidR="00000000" w:rsidRPr="00000000">
        <w:rPr>
          <w:rtl w:val="0"/>
        </w:rPr>
      </w:r>
    </w:p>
    <w:p w:rsidR="00000000" w:rsidDel="00000000" w:rsidP="00000000" w:rsidRDefault="00000000" w:rsidRPr="00000000" w14:paraId="000000B6">
      <w:pPr>
        <w:numPr>
          <w:ilvl w:val="0"/>
          <w:numId w:val="14"/>
        </w:numPr>
        <w:ind w:left="720" w:hanging="360"/>
        <w:rPr>
          <w:sz w:val="22"/>
          <w:szCs w:val="22"/>
          <w:u w:val="none"/>
        </w:rPr>
      </w:pPr>
      <w:r w:rsidDel="00000000" w:rsidR="00000000" w:rsidRPr="00000000">
        <w:rPr>
          <w:sz w:val="22"/>
          <w:szCs w:val="22"/>
          <w:rtl w:val="0"/>
        </w:rPr>
        <w:t xml:space="preserve"> The filtered output looks smooth and clean</w:t>
      </w:r>
      <w:r w:rsidDel="00000000" w:rsidR="00000000" w:rsidRPr="00000000">
        <w:rPr>
          <w:rtl w:val="0"/>
        </w:rPr>
      </w:r>
    </w:p>
    <w:p w:rsidR="00000000" w:rsidDel="00000000" w:rsidP="00000000" w:rsidRDefault="00000000" w:rsidRPr="00000000" w14:paraId="000000B7">
      <w:pPr>
        <w:spacing w:after="240" w:line="96.00000000000001" w:lineRule="auto"/>
        <w:rPr/>
      </w:pPr>
      <w:r w:rsidDel="00000000" w:rsidR="00000000" w:rsidRPr="00000000">
        <w:rPr>
          <w:rFonts w:ascii="Arial" w:cs="Arial" w:eastAsia="Arial" w:hAnsi="Arial"/>
          <w:sz w:val="18"/>
          <w:szCs w:val="18"/>
        </w:rPr>
        <w:drawing>
          <wp:inline distB="114300" distT="114300" distL="114300" distR="114300">
            <wp:extent cx="5274000" cy="3467100"/>
            <wp:effectExtent b="0" l="0" r="0" t="0"/>
            <wp:docPr id="38"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color w:val="4f81bd"/>
          <w:sz w:val="28"/>
          <w:szCs w:val="28"/>
        </w:rPr>
      </w:pPr>
      <w:r w:rsidDel="00000000" w:rsidR="00000000" w:rsidRPr="00000000">
        <w:rPr>
          <w:b w:val="1"/>
          <w:color w:val="4f81bd"/>
          <w:sz w:val="28"/>
          <w:szCs w:val="28"/>
          <w:rtl w:val="0"/>
        </w:rPr>
        <w:t xml:space="preserve">4.4 FFT in 3rd-Order Sallen-Key Anti Aliasing Filter (Python):</w:t>
      </w:r>
    </w:p>
    <w:p w:rsidR="00000000" w:rsidDel="00000000" w:rsidP="00000000" w:rsidRDefault="00000000" w:rsidRPr="00000000" w14:paraId="000000B9">
      <w:pPr>
        <w:rPr/>
      </w:pPr>
      <w:r w:rsidDel="00000000" w:rsidR="00000000" w:rsidRPr="00000000">
        <w:rPr>
          <w:sz w:val="22"/>
          <w:szCs w:val="22"/>
          <w:rtl w:val="0"/>
        </w:rPr>
        <w:t xml:space="preserve"> The plot below shows:</w:t>
      </w:r>
      <w:r w:rsidDel="00000000" w:rsidR="00000000" w:rsidRPr="00000000">
        <w:rPr>
          <w:rtl w:val="0"/>
        </w:rPr>
      </w:r>
    </w:p>
    <w:p w:rsidR="00000000" w:rsidDel="00000000" w:rsidP="00000000" w:rsidRDefault="00000000" w:rsidRPr="00000000" w14:paraId="000000BA">
      <w:pPr>
        <w:numPr>
          <w:ilvl w:val="0"/>
          <w:numId w:val="12"/>
        </w:numPr>
        <w:spacing w:after="0" w:lineRule="auto"/>
        <w:ind w:left="720" w:hanging="360"/>
        <w:rPr>
          <w:sz w:val="22"/>
          <w:szCs w:val="22"/>
          <w:u w:val="none"/>
        </w:rPr>
      </w:pPr>
      <w:r w:rsidDel="00000000" w:rsidR="00000000" w:rsidRPr="00000000">
        <w:rPr>
          <w:sz w:val="22"/>
          <w:szCs w:val="22"/>
          <w:rtl w:val="0"/>
        </w:rPr>
        <w:t xml:space="preserve"> the noise was removed above 10 kHz</w:t>
      </w:r>
      <w:r w:rsidDel="00000000" w:rsidR="00000000" w:rsidRPr="00000000">
        <w:rPr>
          <w:rtl w:val="0"/>
        </w:rPr>
      </w:r>
    </w:p>
    <w:p w:rsidR="00000000" w:rsidDel="00000000" w:rsidP="00000000" w:rsidRDefault="00000000" w:rsidRPr="00000000" w14:paraId="000000BB">
      <w:pPr>
        <w:numPr>
          <w:ilvl w:val="0"/>
          <w:numId w:val="12"/>
        </w:numPr>
        <w:ind w:left="720" w:hanging="360"/>
        <w:rPr>
          <w:sz w:val="22"/>
          <w:szCs w:val="22"/>
          <w:u w:val="none"/>
        </w:rPr>
      </w:pPr>
      <w:r w:rsidDel="00000000" w:rsidR="00000000" w:rsidRPr="00000000">
        <w:rPr>
          <w:sz w:val="22"/>
          <w:szCs w:val="22"/>
          <w:rtl w:val="0"/>
        </w:rPr>
        <w:t xml:space="preserve"> Also I noticed a dip near 13 kHz in the noisy signal, but it’s just an FFT artifact (not real)</w:t>
      </w:r>
      <w:r w:rsidDel="00000000" w:rsidR="00000000" w:rsidRPr="00000000">
        <w:rPr>
          <w:rtl w:val="0"/>
        </w:rPr>
      </w:r>
    </w:p>
    <w:p w:rsidR="00000000" w:rsidDel="00000000" w:rsidP="00000000" w:rsidRDefault="00000000" w:rsidRPr="00000000" w14:paraId="000000BC">
      <w:pPr>
        <w:rPr/>
      </w:pPr>
      <w:r w:rsidDel="00000000" w:rsidR="00000000" w:rsidRPr="00000000">
        <w:rPr>
          <w:sz w:val="22"/>
          <w:szCs w:val="22"/>
          <w:rtl w:val="0"/>
        </w:rPr>
        <w:t xml:space="preserve">Overall, I’ve shown that this filter keeps my main signal clean, removes high-frequency noise, and significantly improves signal quality – perfect for environmental sensors or similar setups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274000" cy="2628900"/>
            <wp:effectExtent b="0" l="0" r="0" t="0"/>
            <wp:docPr id="39"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5. System Integration and Peripheral Interfaces</w:t>
      </w:r>
    </w:p>
    <w:p w:rsidR="00000000" w:rsidDel="00000000" w:rsidP="00000000" w:rsidRDefault="00000000" w:rsidRPr="00000000" w14:paraId="000000C0">
      <w:pPr>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5.1 Reference Voltage Considerations</w:t>
      </w:r>
    </w:p>
    <w:p w:rsidR="00000000" w:rsidDel="00000000" w:rsidP="00000000" w:rsidRDefault="00000000" w:rsidRPr="00000000" w14:paraId="000000C1">
      <w:pPr>
        <w:rPr/>
      </w:pPr>
      <w:r w:rsidDel="00000000" w:rsidR="00000000" w:rsidRPr="00000000">
        <w:rPr>
          <w:sz w:val="22"/>
          <w:szCs w:val="22"/>
          <w:rtl w:val="0"/>
        </w:rPr>
        <w:t xml:space="preserve">The ADC reference voltage (VREF) </w:t>
      </w:r>
      <w:r w:rsidDel="00000000" w:rsidR="00000000" w:rsidRPr="00000000">
        <w:rPr>
          <w:rtl w:val="0"/>
        </w:rPr>
        <w:t xml:space="preserve">was</w:t>
      </w:r>
      <w:r w:rsidDel="00000000" w:rsidR="00000000" w:rsidRPr="00000000">
        <w:rPr>
          <w:sz w:val="22"/>
          <w:szCs w:val="22"/>
          <w:rtl w:val="0"/>
        </w:rPr>
        <w:t xml:space="preserve"> carefully chosen to match the expected input range, ensuring optimal dynamic range and precision in digital conversion.</w:t>
      </w:r>
      <w:r w:rsidDel="00000000" w:rsidR="00000000" w:rsidRPr="00000000">
        <w:rPr>
          <w:rtl w:val="0"/>
        </w:rPr>
      </w:r>
    </w:p>
    <w:p w:rsidR="00000000" w:rsidDel="00000000" w:rsidP="00000000" w:rsidRDefault="00000000" w:rsidRPr="00000000" w14:paraId="000000C2">
      <w:pPr>
        <w:pStyle w:val="Heading1"/>
        <w:rPr>
          <w:color w:val="4f81bd"/>
        </w:rPr>
      </w:pPr>
      <w:r w:rsidDel="00000000" w:rsidR="00000000" w:rsidRPr="00000000">
        <w:rPr>
          <w:color w:val="4f81bd"/>
          <w:rtl w:val="0"/>
        </w:rPr>
        <w:t xml:space="preserve">5.4 Microcontroller and LoRa Communication</w:t>
      </w:r>
    </w:p>
    <w:p w:rsidR="00000000" w:rsidDel="00000000" w:rsidP="00000000" w:rsidRDefault="00000000" w:rsidRPr="00000000" w14:paraId="000000C3">
      <w:pPr>
        <w:rPr/>
      </w:pPr>
      <w:r w:rsidDel="00000000" w:rsidR="00000000" w:rsidRPr="00000000">
        <w:rPr>
          <w:sz w:val="22"/>
          <w:szCs w:val="22"/>
          <w:rtl w:val="0"/>
        </w:rPr>
        <w:t xml:space="preserve">The STM32WL microcontroller integrates peripherals such as HSE, TIMER, I2C, UART, SWD, ADC, and LoRa communication.</w:t>
      </w:r>
      <w:r w:rsidDel="00000000" w:rsidR="00000000" w:rsidRPr="00000000">
        <w:rPr>
          <w:rtl w:val="0"/>
        </w:rPr>
      </w:r>
    </w:p>
    <w:p w:rsidR="00000000" w:rsidDel="00000000" w:rsidP="00000000" w:rsidRDefault="00000000" w:rsidRPr="00000000" w14:paraId="000000C4">
      <w:pPr>
        <w:rPr/>
      </w:pPr>
      <w:r w:rsidDel="00000000" w:rsidR="00000000" w:rsidRPr="00000000">
        <w:rPr>
          <w:sz w:val="22"/>
          <w:szCs w:val="22"/>
          <w:rtl w:val="0"/>
        </w:rPr>
        <w:t xml:space="preserve">LoRa communication is enabled through an input filter, output filter, and matching network to optimize transmission and reception.</w:t>
      </w:r>
      <w:r w:rsidDel="00000000" w:rsidR="00000000" w:rsidRPr="00000000">
        <w:rPr>
          <w:rtl w:val="0"/>
        </w:rPr>
      </w:r>
    </w:p>
    <w:p w:rsidR="00000000" w:rsidDel="00000000" w:rsidP="00000000" w:rsidRDefault="00000000" w:rsidRPr="00000000" w14:paraId="000000C5">
      <w:pPr>
        <w:pStyle w:val="Heading1"/>
        <w:rPr>
          <w:color w:val="4f81bd"/>
        </w:rPr>
      </w:pPr>
      <w:r w:rsidDel="00000000" w:rsidR="00000000" w:rsidRPr="00000000">
        <w:rPr>
          <w:color w:val="4f81bd"/>
          <w:rtl w:val="0"/>
        </w:rPr>
        <w:t xml:space="preserve">5.5 LoRa Matching and Filtering Network</w:t>
      </w:r>
    </w:p>
    <w:p w:rsidR="00000000" w:rsidDel="00000000" w:rsidP="00000000" w:rsidRDefault="00000000" w:rsidRPr="00000000" w14:paraId="000000C6">
      <w:pPr>
        <w:rPr/>
      </w:pPr>
      <w:r w:rsidDel="00000000" w:rsidR="00000000" w:rsidRPr="00000000">
        <w:rPr>
          <w:sz w:val="22"/>
          <w:szCs w:val="22"/>
          <w:rtl w:val="0"/>
        </w:rPr>
        <w:t xml:space="preserve">The output filter optimizes the transmitted signal for LoRa RF communication.</w:t>
      </w:r>
      <w:r w:rsidDel="00000000" w:rsidR="00000000" w:rsidRPr="00000000">
        <w:rPr>
          <w:rtl w:val="0"/>
        </w:rPr>
      </w:r>
    </w:p>
    <w:p w:rsidR="00000000" w:rsidDel="00000000" w:rsidP="00000000" w:rsidRDefault="00000000" w:rsidRPr="00000000" w14:paraId="000000C7">
      <w:pPr>
        <w:rPr/>
      </w:pPr>
      <w:r w:rsidDel="00000000" w:rsidR="00000000" w:rsidRPr="00000000">
        <w:rPr>
          <w:sz w:val="22"/>
          <w:szCs w:val="22"/>
          <w:rtl w:val="0"/>
        </w:rPr>
        <w:t xml:space="preserve">The input filter removes unwanted noise before demodulation.</w:t>
      </w:r>
      <w:r w:rsidDel="00000000" w:rsidR="00000000" w:rsidRPr="00000000">
        <w:rPr>
          <w:rtl w:val="0"/>
        </w:rPr>
      </w:r>
    </w:p>
    <w:p w:rsidR="00000000" w:rsidDel="00000000" w:rsidP="00000000" w:rsidRDefault="00000000" w:rsidRPr="00000000" w14:paraId="000000C8">
      <w:pPr>
        <w:rPr/>
      </w:pPr>
      <w:r w:rsidDel="00000000" w:rsidR="00000000" w:rsidRPr="00000000">
        <w:rPr>
          <w:sz w:val="22"/>
          <w:szCs w:val="22"/>
          <w:rtl w:val="0"/>
        </w:rPr>
        <w:t xml:space="preserve">Matching networks ensure impedance compatibility between circuit components and antennas.</w:t>
      </w:r>
      <w:r w:rsidDel="00000000" w:rsidR="00000000" w:rsidRPr="00000000">
        <w:rPr>
          <w:rtl w:val="0"/>
        </w:rPr>
      </w:r>
    </w:p>
    <w:p w:rsidR="00000000" w:rsidDel="00000000" w:rsidP="00000000" w:rsidRDefault="00000000" w:rsidRPr="00000000" w14:paraId="000000C9">
      <w:pPr>
        <w:pStyle w:val="Heading1"/>
        <w:rPr>
          <w:color w:val="4f81bd"/>
        </w:rPr>
      </w:pPr>
      <w:r w:rsidDel="00000000" w:rsidR="00000000" w:rsidRPr="00000000">
        <w:rPr>
          <w:color w:val="4f81bd"/>
          <w:rtl w:val="0"/>
        </w:rPr>
        <w:t xml:space="preserve">5.6 Sensor Integration</w:t>
      </w:r>
    </w:p>
    <w:p w:rsidR="00000000" w:rsidDel="00000000" w:rsidP="00000000" w:rsidRDefault="00000000" w:rsidRPr="00000000" w14:paraId="000000CA">
      <w:pPr>
        <w:rPr/>
      </w:pPr>
      <w:r w:rsidDel="00000000" w:rsidR="00000000" w:rsidRPr="00000000">
        <w:rPr>
          <w:sz w:val="22"/>
          <w:szCs w:val="22"/>
          <w:rtl w:val="0"/>
        </w:rPr>
        <w:t xml:space="preserve">The system includes an MPU-6050 IMU sensor for motion detection.</w:t>
      </w:r>
      <w:r w:rsidDel="00000000" w:rsidR="00000000" w:rsidRPr="00000000">
        <w:rPr>
          <w:rtl w:val="0"/>
        </w:rPr>
      </w:r>
    </w:p>
    <w:p w:rsidR="00000000" w:rsidDel="00000000" w:rsidP="00000000" w:rsidRDefault="00000000" w:rsidRPr="00000000" w14:paraId="000000CB">
      <w:pPr>
        <w:rPr/>
      </w:pPr>
      <w:r w:rsidDel="00000000" w:rsidR="00000000" w:rsidRPr="00000000">
        <w:rPr>
          <w:sz w:val="22"/>
          <w:szCs w:val="22"/>
          <w:rtl w:val="0"/>
        </w:rPr>
        <w:t xml:space="preserve">A BME280 sensor provides temperature, humidity, and pressure measurements.</w:t>
      </w:r>
      <w:r w:rsidDel="00000000" w:rsidR="00000000" w:rsidRPr="00000000">
        <w:rPr>
          <w:rtl w:val="0"/>
        </w:rPr>
      </w:r>
    </w:p>
    <w:p w:rsidR="00000000" w:rsidDel="00000000" w:rsidP="00000000" w:rsidRDefault="00000000" w:rsidRPr="00000000" w14:paraId="000000CC">
      <w:pPr>
        <w:rPr/>
      </w:pPr>
      <w:r w:rsidDel="00000000" w:rsidR="00000000" w:rsidRPr="00000000">
        <w:rPr>
          <w:sz w:val="22"/>
          <w:szCs w:val="22"/>
          <w:rtl w:val="0"/>
        </w:rPr>
        <w:t xml:space="preserve">These sensors communicate with the microcontroller via I2C.</w:t>
      </w:r>
      <w:r w:rsidDel="00000000" w:rsidR="00000000" w:rsidRPr="00000000">
        <w:rPr>
          <w:rtl w:val="0"/>
        </w:rPr>
      </w:r>
    </w:p>
    <w:p w:rsidR="00000000" w:rsidDel="00000000" w:rsidP="00000000" w:rsidRDefault="00000000" w:rsidRPr="00000000" w14:paraId="000000CD">
      <w:pPr>
        <w:pStyle w:val="Heading1"/>
        <w:rPr>
          <w:color w:val="4f81bd"/>
        </w:rPr>
      </w:pPr>
      <w:r w:rsidDel="00000000" w:rsidR="00000000" w:rsidRPr="00000000">
        <w:rPr>
          <w:color w:val="4f81bd"/>
          <w:rtl w:val="0"/>
        </w:rPr>
        <w:t xml:space="preserve">5.7 Connectivity and Breakout Pins</w:t>
      </w:r>
    </w:p>
    <w:p w:rsidR="00000000" w:rsidDel="00000000" w:rsidP="00000000" w:rsidRDefault="00000000" w:rsidRPr="00000000" w14:paraId="000000CE">
      <w:pPr>
        <w:rPr/>
      </w:pPr>
      <w:r w:rsidDel="00000000" w:rsidR="00000000" w:rsidRPr="00000000">
        <w:rPr>
          <w:sz w:val="22"/>
          <w:szCs w:val="22"/>
          <w:rtl w:val="0"/>
        </w:rPr>
        <w:t xml:space="preserve">SWD Programmer for debugging and firmware updates.</w:t>
      </w:r>
      <w:r w:rsidDel="00000000" w:rsidR="00000000" w:rsidRPr="00000000">
        <w:rPr>
          <w:rtl w:val="0"/>
        </w:rPr>
      </w:r>
    </w:p>
    <w:p w:rsidR="00000000" w:rsidDel="00000000" w:rsidP="00000000" w:rsidRDefault="00000000" w:rsidRPr="00000000" w14:paraId="000000CF">
      <w:pPr>
        <w:rPr/>
      </w:pPr>
      <w:r w:rsidDel="00000000" w:rsidR="00000000" w:rsidRPr="00000000">
        <w:rPr>
          <w:sz w:val="22"/>
          <w:szCs w:val="22"/>
          <w:rtl w:val="0"/>
        </w:rPr>
        <w:t xml:space="preserve">I2C + UART breakout pins for additional peripheral interfacing.</w:t>
      </w:r>
      <w:r w:rsidDel="00000000" w:rsidR="00000000" w:rsidRPr="00000000">
        <w:rPr>
          <w:rtl w:val="0"/>
        </w:rPr>
      </w:r>
    </w:p>
    <w:p w:rsidR="00000000" w:rsidDel="00000000" w:rsidP="00000000" w:rsidRDefault="00000000" w:rsidRPr="00000000" w14:paraId="000000D0">
      <w:pPr>
        <w:rPr/>
      </w:pPr>
      <w:r w:rsidDel="00000000" w:rsidR="00000000" w:rsidRPr="00000000">
        <w:rPr>
          <w:sz w:val="22"/>
          <w:szCs w:val="22"/>
          <w:rtl w:val="0"/>
        </w:rPr>
        <w:t xml:space="preserve">BNC ADC Sensor input for external analog signals.</w:t>
      </w:r>
      <w:r w:rsidDel="00000000" w:rsidR="00000000" w:rsidRPr="00000000">
        <w:rPr>
          <w:rtl w:val="0"/>
        </w:rPr>
      </w:r>
    </w:p>
    <w:p w:rsidR="00000000" w:rsidDel="00000000" w:rsidP="00000000" w:rsidRDefault="00000000" w:rsidRPr="00000000" w14:paraId="000000D1">
      <w:pPr>
        <w:rPr/>
      </w:pPr>
      <w:r w:rsidDel="00000000" w:rsidR="00000000" w:rsidRPr="00000000">
        <w:rPr>
          <w:sz w:val="22"/>
          <w:szCs w:val="22"/>
          <w:rtl w:val="0"/>
        </w:rPr>
        <w:t xml:space="preserve">BNC LoRa Antenna connection for RF communication.</w:t>
      </w:r>
      <w:r w:rsidDel="00000000" w:rsidR="00000000" w:rsidRPr="00000000">
        <w:rPr>
          <w:rtl w:val="0"/>
        </w:rPr>
      </w:r>
    </w:p>
    <w:p w:rsidR="00000000" w:rsidDel="00000000" w:rsidP="00000000" w:rsidRDefault="00000000" w:rsidRPr="00000000" w14:paraId="000000D2">
      <w:pPr>
        <w:pStyle w:val="Heading1"/>
        <w:rPr>
          <w:color w:val="4f81bd"/>
        </w:rPr>
      </w:pPr>
      <w:r w:rsidDel="00000000" w:rsidR="00000000" w:rsidRPr="00000000">
        <w:rPr>
          <w:color w:val="4f81bd"/>
          <w:rtl w:val="0"/>
        </w:rPr>
        <w:t xml:space="preserve">6. Power Delivery System</w:t>
      </w:r>
    </w:p>
    <w:p w:rsidR="00000000" w:rsidDel="00000000" w:rsidP="00000000" w:rsidRDefault="00000000" w:rsidRPr="00000000" w14:paraId="000000D3">
      <w:pPr>
        <w:pStyle w:val="Heading1"/>
        <w:rPr>
          <w:color w:val="4f81bd"/>
        </w:rPr>
      </w:pPr>
      <w:r w:rsidDel="00000000" w:rsidR="00000000" w:rsidRPr="00000000">
        <w:rPr>
          <w:color w:val="4f81bd"/>
          <w:rtl w:val="0"/>
        </w:rPr>
        <w:t xml:space="preserve">6.1 Overview</w:t>
      </w:r>
    </w:p>
    <w:p w:rsidR="00000000" w:rsidDel="00000000" w:rsidP="00000000" w:rsidRDefault="00000000" w:rsidRPr="00000000" w14:paraId="000000D4">
      <w:pPr>
        <w:rPr/>
      </w:pPr>
      <w:r w:rsidDel="00000000" w:rsidR="00000000" w:rsidRPr="00000000">
        <w:rPr>
          <w:sz w:val="22"/>
          <w:szCs w:val="22"/>
          <w:rtl w:val="0"/>
        </w:rPr>
        <w:t xml:space="preserve">The power system consists of an SMPS for digital circuitry and an LDO for analog circuits, ensuring efficient power distribution while maintaining low noise for sensitive analog components.</w:t>
      </w:r>
      <w:r w:rsidDel="00000000" w:rsidR="00000000" w:rsidRPr="00000000">
        <w:rPr>
          <w:rtl w:val="0"/>
        </w:rPr>
      </w:r>
    </w:p>
    <w:p w:rsidR="00000000" w:rsidDel="00000000" w:rsidP="00000000" w:rsidRDefault="00000000" w:rsidRPr="00000000" w14:paraId="000000D5">
      <w:pPr>
        <w:pStyle w:val="Heading1"/>
        <w:rPr>
          <w:color w:val="4f81bd"/>
        </w:rPr>
      </w:pPr>
      <w:r w:rsidDel="00000000" w:rsidR="00000000" w:rsidRPr="00000000">
        <w:rPr>
          <w:color w:val="4f81bd"/>
          <w:rtl w:val="0"/>
        </w:rPr>
        <w:t xml:space="preserve">6.2 Switching Mode Power Supply (SMPS) for Digital Circuitry</w:t>
      </w:r>
    </w:p>
    <w:p w:rsidR="00000000" w:rsidDel="00000000" w:rsidP="00000000" w:rsidRDefault="00000000" w:rsidRPr="00000000" w14:paraId="000000D6">
      <w:pPr>
        <w:rPr/>
      </w:pPr>
      <w:r w:rsidDel="00000000" w:rsidR="00000000" w:rsidRPr="00000000">
        <w:rPr>
          <w:sz w:val="22"/>
          <w:szCs w:val="22"/>
          <w:rtl w:val="0"/>
        </w:rPr>
        <w:t xml:space="preserve">A buck converter (TLV62569) provides efficient voltage conversion for the STM32WL microcontroller and other digital components.</w:t>
      </w:r>
      <w:r w:rsidDel="00000000" w:rsidR="00000000" w:rsidRPr="00000000">
        <w:rPr>
          <w:rtl w:val="0"/>
        </w:rPr>
      </w:r>
    </w:p>
    <w:p w:rsidR="00000000" w:rsidDel="00000000" w:rsidP="00000000" w:rsidRDefault="00000000" w:rsidRPr="00000000" w14:paraId="000000D7">
      <w:pPr>
        <w:rPr/>
      </w:pPr>
      <w:r w:rsidDel="00000000" w:rsidR="00000000" w:rsidRPr="00000000">
        <w:rPr>
          <w:sz w:val="22"/>
          <w:szCs w:val="22"/>
          <w:rtl w:val="0"/>
        </w:rPr>
        <w:t xml:space="preserve">The high efficiency of the SMPS minimizes heat dissipation, making it suitable for power-sensitive embedded applications.</w:t>
      </w:r>
      <w:r w:rsidDel="00000000" w:rsidR="00000000" w:rsidRPr="00000000">
        <w:rPr>
          <w:rtl w:val="0"/>
        </w:rPr>
      </w:r>
    </w:p>
    <w:p w:rsidR="00000000" w:rsidDel="00000000" w:rsidP="00000000" w:rsidRDefault="00000000" w:rsidRPr="00000000" w14:paraId="000000D8">
      <w:pPr>
        <w:rPr/>
      </w:pPr>
      <w:r w:rsidDel="00000000" w:rsidR="00000000" w:rsidRPr="00000000">
        <w:rPr>
          <w:sz w:val="22"/>
          <w:szCs w:val="22"/>
          <w:rtl w:val="0"/>
        </w:rPr>
        <w:t xml:space="preserve">The output voltage is regulated at 3.3V, providing stable operation for digital logic components.</w:t>
      </w:r>
      <w:r w:rsidDel="00000000" w:rsidR="00000000" w:rsidRPr="00000000">
        <w:rPr>
          <w:rtl w:val="0"/>
        </w:rPr>
      </w:r>
    </w:p>
    <w:p w:rsidR="00000000" w:rsidDel="00000000" w:rsidP="00000000" w:rsidRDefault="00000000" w:rsidRPr="00000000" w14:paraId="000000D9">
      <w:pPr>
        <w:pStyle w:val="Heading1"/>
        <w:rPr>
          <w:color w:val="4f81bd"/>
        </w:rPr>
      </w:pPr>
      <w:r w:rsidDel="00000000" w:rsidR="00000000" w:rsidRPr="00000000">
        <w:rPr>
          <w:color w:val="4f81bd"/>
          <w:rtl w:val="0"/>
        </w:rPr>
        <w:t xml:space="preserve">6.3 Low-Dropout Regulator (LDO) for Analog Circuitry</w:t>
      </w:r>
    </w:p>
    <w:p w:rsidR="00000000" w:rsidDel="00000000" w:rsidP="00000000" w:rsidRDefault="00000000" w:rsidRPr="00000000" w14:paraId="000000DA">
      <w:pPr>
        <w:rPr/>
      </w:pPr>
      <w:r w:rsidDel="00000000" w:rsidR="00000000" w:rsidRPr="00000000">
        <w:rPr>
          <w:sz w:val="22"/>
          <w:szCs w:val="22"/>
          <w:rtl w:val="0"/>
        </w:rPr>
        <w:t xml:space="preserve">The LD3985M33R LDO is chosen for powering analog circuits to ensure low noise and stable voltage.</w:t>
      </w:r>
      <w:r w:rsidDel="00000000" w:rsidR="00000000" w:rsidRPr="00000000">
        <w:rPr>
          <w:rtl w:val="0"/>
        </w:rPr>
      </w:r>
    </w:p>
    <w:p w:rsidR="00000000" w:rsidDel="00000000" w:rsidP="00000000" w:rsidRDefault="00000000" w:rsidRPr="00000000" w14:paraId="000000DB">
      <w:pPr>
        <w:rPr/>
      </w:pPr>
      <w:r w:rsidDel="00000000" w:rsidR="00000000" w:rsidRPr="00000000">
        <w:rPr>
          <w:sz w:val="22"/>
          <w:szCs w:val="22"/>
          <w:rtl w:val="0"/>
        </w:rPr>
        <w:t xml:space="preserve">LDO regulators are preferred in analog systems due to their superior noise performance compared to switching regulators.</w:t>
      </w:r>
      <w:r w:rsidDel="00000000" w:rsidR="00000000" w:rsidRPr="00000000">
        <w:rPr>
          <w:rtl w:val="0"/>
        </w:rPr>
      </w:r>
    </w:p>
    <w:p w:rsidR="00000000" w:rsidDel="00000000" w:rsidP="00000000" w:rsidRDefault="00000000" w:rsidRPr="00000000" w14:paraId="000000DC">
      <w:pPr>
        <w:rPr/>
      </w:pPr>
      <w:r w:rsidDel="00000000" w:rsidR="00000000" w:rsidRPr="00000000">
        <w:rPr>
          <w:sz w:val="22"/>
          <w:szCs w:val="22"/>
          <w:rtl w:val="0"/>
        </w:rPr>
        <w:t xml:space="preserve">The output voltage is 3.3V, matching the analog voltage requirements of the ADC and op-amp stages.</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rPr>
          <w:color w:val="4f81bd"/>
        </w:rPr>
      </w:pPr>
      <w:r w:rsidDel="00000000" w:rsidR="00000000" w:rsidRPr="00000000">
        <w:rPr>
          <w:color w:val="4f81bd"/>
          <w:rtl w:val="0"/>
        </w:rPr>
        <w:t xml:space="preserve">7. Component Selection Criteria</w:t>
      </w:r>
    </w:p>
    <w:p w:rsidR="00000000" w:rsidDel="00000000" w:rsidP="00000000" w:rsidRDefault="00000000" w:rsidRPr="00000000" w14:paraId="000000DF">
      <w:pPr>
        <w:pStyle w:val="Heading1"/>
        <w:rPr>
          <w:color w:val="4f81bd"/>
        </w:rPr>
      </w:pPr>
      <w:r w:rsidDel="00000000" w:rsidR="00000000" w:rsidRPr="00000000">
        <w:rPr>
          <w:color w:val="4f81bd"/>
          <w:rtl w:val="0"/>
        </w:rPr>
        <w:t xml:space="preserve">7.1 Low-Pass Filter Components</w:t>
      </w:r>
    </w:p>
    <w:p w:rsidR="00000000" w:rsidDel="00000000" w:rsidP="00000000" w:rsidRDefault="00000000" w:rsidRPr="00000000" w14:paraId="000000E0">
      <w:pPr>
        <w:rPr/>
      </w:pPr>
      <w:r w:rsidDel="00000000" w:rsidR="00000000" w:rsidRPr="00000000">
        <w:rPr>
          <w:sz w:val="22"/>
          <w:szCs w:val="22"/>
          <w:rtl w:val="0"/>
        </w:rPr>
        <w:t xml:space="preserve">Resistors: Low-noise, high-precision resistors (1% tolerance) to minimize signal distortion.</w:t>
      </w:r>
      <w:r w:rsidDel="00000000" w:rsidR="00000000" w:rsidRPr="00000000">
        <w:rPr>
          <w:rtl w:val="0"/>
        </w:rPr>
      </w:r>
    </w:p>
    <w:p w:rsidR="00000000" w:rsidDel="00000000" w:rsidP="00000000" w:rsidRDefault="00000000" w:rsidRPr="00000000" w14:paraId="000000E1">
      <w:pPr>
        <w:rPr/>
      </w:pPr>
      <w:r w:rsidDel="00000000" w:rsidR="00000000" w:rsidRPr="00000000">
        <w:rPr>
          <w:sz w:val="22"/>
          <w:szCs w:val="22"/>
          <w:rtl w:val="0"/>
        </w:rPr>
        <w:t xml:space="preserve">Capacitors: NP0/C0G ceramic capacitors to ensure stability over temperature variations.</w:t>
      </w:r>
      <w:r w:rsidDel="00000000" w:rsidR="00000000" w:rsidRPr="00000000">
        <w:rPr>
          <w:rtl w:val="0"/>
        </w:rPr>
      </w:r>
    </w:p>
    <w:p w:rsidR="00000000" w:rsidDel="00000000" w:rsidP="00000000" w:rsidRDefault="00000000" w:rsidRPr="00000000" w14:paraId="000000E2">
      <w:pPr>
        <w:pStyle w:val="Heading1"/>
        <w:rPr>
          <w:color w:val="4f81bd"/>
        </w:rPr>
      </w:pPr>
      <w:r w:rsidDel="00000000" w:rsidR="00000000" w:rsidRPr="00000000">
        <w:rPr>
          <w:color w:val="4f81bd"/>
          <w:rtl w:val="0"/>
        </w:rPr>
        <w:t xml:space="preserve">7.2 Operational Amplifier (MCP6001)</w:t>
      </w:r>
    </w:p>
    <w:p w:rsidR="00000000" w:rsidDel="00000000" w:rsidP="00000000" w:rsidRDefault="00000000" w:rsidRPr="00000000" w14:paraId="000000E3">
      <w:pPr>
        <w:numPr>
          <w:ilvl w:val="0"/>
          <w:numId w:val="3"/>
        </w:numPr>
        <w:spacing w:after="0" w:lineRule="auto"/>
        <w:ind w:left="720" w:hanging="360"/>
        <w:rPr>
          <w:sz w:val="22"/>
          <w:szCs w:val="22"/>
          <w:u w:val="none"/>
        </w:rPr>
      </w:pPr>
      <w:r w:rsidDel="00000000" w:rsidR="00000000" w:rsidRPr="00000000">
        <w:rPr>
          <w:sz w:val="22"/>
          <w:szCs w:val="22"/>
          <w:rtl w:val="0"/>
        </w:rPr>
        <w:t xml:space="preserve">Low-input bias current: Ensures minimal loading of the signal source.</w:t>
      </w:r>
      <w:r w:rsidDel="00000000" w:rsidR="00000000" w:rsidRPr="00000000">
        <w:rPr>
          <w:rtl w:val="0"/>
        </w:rPr>
      </w:r>
    </w:p>
    <w:p w:rsidR="00000000" w:rsidDel="00000000" w:rsidP="00000000" w:rsidRDefault="00000000" w:rsidRPr="00000000" w14:paraId="000000E4">
      <w:pPr>
        <w:numPr>
          <w:ilvl w:val="0"/>
          <w:numId w:val="3"/>
        </w:numPr>
        <w:spacing w:after="0" w:lineRule="auto"/>
        <w:ind w:left="720" w:hanging="360"/>
        <w:rPr>
          <w:sz w:val="22"/>
          <w:szCs w:val="22"/>
          <w:u w:val="none"/>
        </w:rPr>
      </w:pPr>
      <w:r w:rsidDel="00000000" w:rsidR="00000000" w:rsidRPr="00000000">
        <w:rPr>
          <w:sz w:val="22"/>
          <w:szCs w:val="22"/>
          <w:rtl w:val="0"/>
        </w:rPr>
        <w:t xml:space="preserve">Rail-to-rail I/O: Allows operation across the full ADC input range.</w:t>
      </w:r>
      <w:r w:rsidDel="00000000" w:rsidR="00000000" w:rsidRPr="00000000">
        <w:rPr>
          <w:rtl w:val="0"/>
        </w:rPr>
      </w:r>
    </w:p>
    <w:p w:rsidR="00000000" w:rsidDel="00000000" w:rsidP="00000000" w:rsidRDefault="00000000" w:rsidRPr="00000000" w14:paraId="000000E5">
      <w:pPr>
        <w:numPr>
          <w:ilvl w:val="0"/>
          <w:numId w:val="3"/>
        </w:numPr>
        <w:ind w:left="720" w:hanging="360"/>
        <w:rPr>
          <w:sz w:val="22"/>
          <w:szCs w:val="22"/>
          <w:u w:val="none"/>
        </w:rPr>
      </w:pPr>
      <w:r w:rsidDel="00000000" w:rsidR="00000000" w:rsidRPr="00000000">
        <w:rPr>
          <w:sz w:val="22"/>
          <w:szCs w:val="22"/>
          <w:rtl w:val="0"/>
        </w:rPr>
        <w:t xml:space="preserve">Low power consumption: Ideal for battery-powered applications.</w:t>
      </w:r>
      <w:r w:rsidDel="00000000" w:rsidR="00000000" w:rsidRPr="00000000">
        <w:rPr>
          <w:rtl w:val="0"/>
        </w:rPr>
      </w:r>
    </w:p>
    <w:p w:rsidR="00000000" w:rsidDel="00000000" w:rsidP="00000000" w:rsidRDefault="00000000" w:rsidRPr="00000000" w14:paraId="000000E6">
      <w:pPr>
        <w:pStyle w:val="Heading1"/>
        <w:rPr>
          <w:color w:val="4f81bd"/>
        </w:rPr>
      </w:pPr>
      <w:r w:rsidDel="00000000" w:rsidR="00000000" w:rsidRPr="00000000">
        <w:rPr>
          <w:color w:val="4f81bd"/>
          <w:rtl w:val="0"/>
        </w:rPr>
        <w:t xml:space="preserve">7.3 Sallen-Key Filter Design</w:t>
      </w:r>
    </w:p>
    <w:p w:rsidR="00000000" w:rsidDel="00000000" w:rsidP="00000000" w:rsidRDefault="00000000" w:rsidRPr="00000000" w14:paraId="000000E7">
      <w:pPr>
        <w:numPr>
          <w:ilvl w:val="0"/>
          <w:numId w:val="15"/>
        </w:numPr>
        <w:spacing w:after="0" w:lineRule="auto"/>
        <w:ind w:left="720" w:hanging="360"/>
        <w:rPr>
          <w:sz w:val="22"/>
          <w:szCs w:val="22"/>
          <w:u w:val="none"/>
        </w:rPr>
      </w:pPr>
      <w:r w:rsidDel="00000000" w:rsidR="00000000" w:rsidRPr="00000000">
        <w:rPr>
          <w:sz w:val="22"/>
          <w:szCs w:val="22"/>
          <w:rtl w:val="0"/>
        </w:rPr>
        <w:t xml:space="preserve">Butterworth topology for maximally flat response.</w:t>
      </w:r>
      <w:r w:rsidDel="00000000" w:rsidR="00000000" w:rsidRPr="00000000">
        <w:rPr>
          <w:rtl w:val="0"/>
        </w:rPr>
      </w:r>
    </w:p>
    <w:p w:rsidR="00000000" w:rsidDel="00000000" w:rsidP="00000000" w:rsidRDefault="00000000" w:rsidRPr="00000000" w14:paraId="000000E8">
      <w:pPr>
        <w:numPr>
          <w:ilvl w:val="0"/>
          <w:numId w:val="15"/>
        </w:numPr>
        <w:spacing w:after="0" w:lineRule="auto"/>
        <w:ind w:left="720" w:hanging="360"/>
        <w:rPr>
          <w:sz w:val="22"/>
          <w:szCs w:val="22"/>
          <w:u w:val="none"/>
        </w:rPr>
      </w:pPr>
      <w:r w:rsidDel="00000000" w:rsidR="00000000" w:rsidRPr="00000000">
        <w:rPr>
          <w:sz w:val="22"/>
          <w:szCs w:val="22"/>
          <w:rtl w:val="0"/>
        </w:rPr>
        <w:t xml:space="preserve">Low-value resistors to minimize Johnson noise.</w:t>
      </w:r>
      <w:r w:rsidDel="00000000" w:rsidR="00000000" w:rsidRPr="00000000">
        <w:rPr>
          <w:rtl w:val="0"/>
        </w:rPr>
      </w:r>
    </w:p>
    <w:p w:rsidR="00000000" w:rsidDel="00000000" w:rsidP="00000000" w:rsidRDefault="00000000" w:rsidRPr="00000000" w14:paraId="000000E9">
      <w:pPr>
        <w:numPr>
          <w:ilvl w:val="0"/>
          <w:numId w:val="15"/>
        </w:numPr>
        <w:ind w:left="720" w:hanging="360"/>
        <w:rPr>
          <w:sz w:val="22"/>
          <w:szCs w:val="22"/>
          <w:u w:val="none"/>
        </w:rPr>
      </w:pPr>
      <w:r w:rsidDel="00000000" w:rsidR="00000000" w:rsidRPr="00000000">
        <w:rPr>
          <w:sz w:val="22"/>
          <w:szCs w:val="22"/>
          <w:rtl w:val="0"/>
        </w:rPr>
        <w:t xml:space="preserve">High-quality capacitors to prevent distortion at high frequencies.</w:t>
      </w:r>
      <w:r w:rsidDel="00000000" w:rsidR="00000000" w:rsidRPr="00000000">
        <w:rPr>
          <w:rtl w:val="0"/>
        </w:rPr>
      </w:r>
    </w:p>
    <w:p w:rsidR="00000000" w:rsidDel="00000000" w:rsidP="00000000" w:rsidRDefault="00000000" w:rsidRPr="00000000" w14:paraId="000000EA">
      <w:pPr>
        <w:pStyle w:val="Heading1"/>
        <w:rPr>
          <w:color w:val="4f81bd"/>
        </w:rPr>
      </w:pPr>
      <w:r w:rsidDel="00000000" w:rsidR="00000000" w:rsidRPr="00000000">
        <w:rPr>
          <w:color w:val="4f81bd"/>
          <w:rtl w:val="0"/>
        </w:rPr>
        <w:t xml:space="preserve">7.4 Power Supply Selection</w:t>
      </w:r>
    </w:p>
    <w:p w:rsidR="00000000" w:rsidDel="00000000" w:rsidP="00000000" w:rsidRDefault="00000000" w:rsidRPr="00000000" w14:paraId="000000EB">
      <w:pPr>
        <w:numPr>
          <w:ilvl w:val="0"/>
          <w:numId w:val="19"/>
        </w:numPr>
        <w:spacing w:after="0" w:lineRule="auto"/>
        <w:ind w:left="720" w:hanging="360"/>
        <w:rPr>
          <w:sz w:val="22"/>
          <w:szCs w:val="22"/>
          <w:u w:val="none"/>
        </w:rPr>
      </w:pPr>
      <w:r w:rsidDel="00000000" w:rsidR="00000000" w:rsidRPr="00000000">
        <w:rPr>
          <w:sz w:val="22"/>
          <w:szCs w:val="22"/>
          <w:rtl w:val="0"/>
        </w:rPr>
        <w:t xml:space="preserve">SMPS for digital circuits due to high efficiency and minimal heat dissipation.</w:t>
      </w:r>
      <w:r w:rsidDel="00000000" w:rsidR="00000000" w:rsidRPr="00000000">
        <w:rPr>
          <w:rtl w:val="0"/>
        </w:rPr>
      </w:r>
    </w:p>
    <w:p w:rsidR="00000000" w:rsidDel="00000000" w:rsidP="00000000" w:rsidRDefault="00000000" w:rsidRPr="00000000" w14:paraId="000000EC">
      <w:pPr>
        <w:numPr>
          <w:ilvl w:val="0"/>
          <w:numId w:val="19"/>
        </w:numPr>
        <w:spacing w:after="0" w:lineRule="auto"/>
        <w:ind w:left="720" w:hanging="360"/>
        <w:rPr>
          <w:sz w:val="22"/>
          <w:szCs w:val="22"/>
          <w:u w:val="none"/>
        </w:rPr>
      </w:pPr>
      <w:r w:rsidDel="00000000" w:rsidR="00000000" w:rsidRPr="00000000">
        <w:rPr>
          <w:sz w:val="22"/>
          <w:szCs w:val="22"/>
          <w:rtl w:val="0"/>
        </w:rPr>
        <w:t xml:space="preserve">LDO for analog circuits due to its low noise an</w:t>
      </w:r>
      <w:r w:rsidDel="00000000" w:rsidR="00000000" w:rsidRPr="00000000">
        <w:rPr>
          <w:rtl w:val="0"/>
        </w:rPr>
      </w:r>
    </w:p>
    <w:p w:rsidR="00000000" w:rsidDel="00000000" w:rsidP="00000000" w:rsidRDefault="00000000" w:rsidRPr="00000000" w14:paraId="000000ED">
      <w:pPr>
        <w:numPr>
          <w:ilvl w:val="0"/>
          <w:numId w:val="19"/>
        </w:numPr>
        <w:spacing w:after="0" w:lineRule="auto"/>
        <w:ind w:left="720" w:hanging="360"/>
        <w:rPr>
          <w:sz w:val="22"/>
          <w:szCs w:val="22"/>
          <w:u w:val="none"/>
        </w:rPr>
      </w:pPr>
      <w:r w:rsidDel="00000000" w:rsidR="00000000" w:rsidRPr="00000000">
        <w:rPr>
          <w:sz w:val="22"/>
          <w:szCs w:val="22"/>
          <w:rtl w:val="0"/>
        </w:rPr>
        <w:t xml:space="preserve">d stable voltage output.</w:t>
      </w:r>
      <w:r w:rsidDel="00000000" w:rsidR="00000000" w:rsidRPr="00000000">
        <w:rPr>
          <w:rtl w:val="0"/>
        </w:rPr>
      </w:r>
    </w:p>
    <w:p w:rsidR="00000000" w:rsidDel="00000000" w:rsidP="00000000" w:rsidRDefault="00000000" w:rsidRPr="00000000" w14:paraId="000000EE">
      <w:pPr>
        <w:numPr>
          <w:ilvl w:val="0"/>
          <w:numId w:val="19"/>
        </w:numPr>
        <w:ind w:left="720" w:hanging="360"/>
        <w:rPr>
          <w:sz w:val="22"/>
          <w:szCs w:val="22"/>
          <w:u w:val="none"/>
        </w:rPr>
      </w:pPr>
      <w:r w:rsidDel="00000000" w:rsidR="00000000" w:rsidRPr="00000000">
        <w:rPr>
          <w:sz w:val="22"/>
          <w:szCs w:val="22"/>
          <w:rtl w:val="0"/>
        </w:rPr>
        <w:t xml:space="preserve">Bias generator to ensure proper ADC reference voltage.</w:t>
      </w:r>
      <w:r w:rsidDel="00000000" w:rsidR="00000000" w:rsidRPr="00000000">
        <w:rPr>
          <w:rtl w:val="0"/>
        </w:rPr>
      </w:r>
    </w:p>
    <w:p w:rsidR="00000000" w:rsidDel="00000000" w:rsidP="00000000" w:rsidRDefault="00000000" w:rsidRPr="00000000" w14:paraId="000000EF">
      <w:pPr>
        <w:pStyle w:val="Heading1"/>
        <w:rPr>
          <w:color w:val="4f81bd"/>
        </w:rPr>
      </w:pPr>
      <w:r w:rsidDel="00000000" w:rsidR="00000000" w:rsidRPr="00000000">
        <w:rPr>
          <w:rtl w:val="0"/>
        </w:rPr>
        <w:t xml:space="preserve">7.</w:t>
      </w:r>
      <w:r w:rsidDel="00000000" w:rsidR="00000000" w:rsidRPr="00000000">
        <w:rPr>
          <w:color w:val="4f81bd"/>
          <w:rtl w:val="0"/>
        </w:rPr>
        <w:t xml:space="preserve">5 Sensor Selection</w:t>
      </w:r>
    </w:p>
    <w:p w:rsidR="00000000" w:rsidDel="00000000" w:rsidP="00000000" w:rsidRDefault="00000000" w:rsidRPr="00000000" w14:paraId="000000F0">
      <w:pPr>
        <w:numPr>
          <w:ilvl w:val="0"/>
          <w:numId w:val="11"/>
        </w:numPr>
        <w:spacing w:after="0" w:lineRule="auto"/>
        <w:ind w:left="720" w:hanging="360"/>
        <w:rPr>
          <w:sz w:val="22"/>
          <w:szCs w:val="22"/>
          <w:u w:val="none"/>
        </w:rPr>
      </w:pPr>
      <w:r w:rsidDel="00000000" w:rsidR="00000000" w:rsidRPr="00000000">
        <w:rPr>
          <w:sz w:val="22"/>
          <w:szCs w:val="22"/>
          <w:rtl w:val="0"/>
        </w:rPr>
        <w:t xml:space="preserve">MPU-6050: Chosen for its integrated gyroscope and accelerometer for motion tracking.</w:t>
      </w:r>
      <w:r w:rsidDel="00000000" w:rsidR="00000000" w:rsidRPr="00000000">
        <w:rPr>
          <w:rtl w:val="0"/>
        </w:rPr>
      </w:r>
    </w:p>
    <w:p w:rsidR="00000000" w:rsidDel="00000000" w:rsidP="00000000" w:rsidRDefault="00000000" w:rsidRPr="00000000" w14:paraId="000000F1">
      <w:pPr>
        <w:numPr>
          <w:ilvl w:val="0"/>
          <w:numId w:val="11"/>
        </w:numPr>
        <w:ind w:left="720" w:hanging="360"/>
        <w:rPr>
          <w:sz w:val="22"/>
          <w:szCs w:val="22"/>
          <w:u w:val="none"/>
        </w:rPr>
      </w:pPr>
      <w:r w:rsidDel="00000000" w:rsidR="00000000" w:rsidRPr="00000000">
        <w:rPr>
          <w:sz w:val="22"/>
          <w:szCs w:val="22"/>
          <w:rtl w:val="0"/>
        </w:rPr>
        <w:t xml:space="preserve">BME280: Provides environmental sensing capabilities with high accuracy.</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rPr/>
      </w:pPr>
      <w:r w:rsidDel="00000000" w:rsidR="00000000" w:rsidRPr="00000000">
        <w:rPr>
          <w:rtl w:val="0"/>
        </w:rPr>
        <w:t xml:space="preserve">8. LTspice Simulation of STM32WL RF Output Network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274000" cy="5842000"/>
            <wp:effectExtent b="0" l="0" r="0" t="0"/>
            <wp:docPr id="20"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2740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pPr>
      <w:r w:rsidDel="00000000" w:rsidR="00000000" w:rsidRPr="00000000">
        <w:rPr>
          <w:rtl w:val="0"/>
        </w:rPr>
        <w:t xml:space="preserve">8.1 STM32WL RFO_LP Output Impedance Model</w:t>
      </w:r>
    </w:p>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In this simulation, I modeled the output of the STM32WL’s RFO_LP pin based on ST’s AN5457 document. The pin's output impedance at 14 dBm is approximately:</w:t>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Z_RFO_LP = 15.27 – j1.27 Ω</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To replicate this in LTspice, I used:</w:t>
      </w:r>
    </w:p>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 A series resistor: Rsrc = 15.27 Ω</w:t>
      </w:r>
    </w:p>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tl w:val="0"/>
        </w:rPr>
        <w:t xml:space="preserve">- A series capacitor: Csrc = 144 pF, calculated as:</w:t>
      </w:r>
    </w:p>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Csrc = 1 / (2π × 868 MHz × 1.27) ≈ 144 pF</w:t>
      </w:r>
    </w:p>
    <w:p w:rsidR="00000000" w:rsidDel="00000000" w:rsidP="00000000" w:rsidRDefault="00000000" w:rsidRPr="00000000" w14:paraId="0000010A">
      <w:pPr>
        <w:rPr>
          <w:rFonts w:ascii="Calibri" w:cs="Calibri" w:eastAsia="Calibri" w:hAnsi="Calibri"/>
        </w:rPr>
      </w:pPr>
      <w:r w:rsidDel="00000000" w:rsidR="00000000" w:rsidRPr="00000000">
        <w:rPr>
          <w:rtl w:val="0"/>
        </w:rPr>
      </w:r>
    </w:p>
    <w:p w:rsidR="00000000" w:rsidDel="00000000" w:rsidP="00000000" w:rsidRDefault="00000000" w:rsidRPr="00000000" w14:paraId="0000010B">
      <w:pPr>
        <w:rPr>
          <w:rFonts w:ascii="Calibri" w:cs="Calibri" w:eastAsia="Calibri" w:hAnsi="Calibri"/>
        </w:rPr>
      </w:pP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8.2 L-C Match Network Design</w:t>
      </w:r>
    </w:p>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To match the output impedance to 50 Ω, I designed an L-match network with a series inductor and shunt capacitor. Following AN5457:</w:t>
      </w:r>
    </w:p>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tl w:val="0"/>
        </w:rPr>
        <w:t xml:space="preserve">1. Normalization factor:</w:t>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m = sqrt(50 / 15.27 – 1) ≈ 1.508</w:t>
      </w:r>
    </w:p>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2. Shunt Capacitance (C1):</w:t>
      </w:r>
    </w:p>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XC1 = 15.27 / 1.508 ≈ 10.13 Ω</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C1 = 1 / (2π × 868 MHz × 10.13) ≈ 5.49 pF</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3. Series Inductance (L1):</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XL1 = 50 × (1.508 + 1/1.508) ≈ 108.6 Ω</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L1 = XL1 / (2π × 868 MHz) ≈ 4.53 nH</w:t>
      </w:r>
    </w:p>
    <w:p w:rsidR="00000000" w:rsidDel="00000000" w:rsidP="00000000" w:rsidRDefault="00000000" w:rsidRPr="00000000" w14:paraId="00000116">
      <w:pPr>
        <w:pStyle w:val="Heading2"/>
        <w:rPr/>
      </w:pPr>
      <w:r w:rsidDel="00000000" w:rsidR="00000000" w:rsidRPr="00000000">
        <w:rPr>
          <w:rtl w:val="0"/>
        </w:rPr>
        <w:t xml:space="preserve">8.3 Filter Architecture </w:t>
      </w:r>
    </w:p>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In my simulation, I built the following architecture:</w:t>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 Matching Network: L1 = 4.53 nH, C1 = 5.49 pF</w:t>
      </w:r>
    </w:p>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 Notch Filter: L2 = 3.4 nH, C2 = 2.49 pF</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 DC Block: C4 = 68 pF</w:t>
      </w:r>
    </w:p>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 π-Filter: L3 = 8.3 nH, C3 = 3.09 pF, C6 = 3.24 pF</w:t>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 RF Switch Model: R = 0.4 Ω, L = 0.2 nH</w:t>
      </w:r>
    </w:p>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 Final π-Filter (optional): C5 = 3.3 pF, L4 = 6 nH, C7 = 3.3 pF</w:t>
      </w:r>
    </w:p>
    <w:p w:rsidR="00000000" w:rsidDel="00000000" w:rsidP="00000000" w:rsidRDefault="00000000" w:rsidRPr="00000000" w14:paraId="0000011E">
      <w:pPr>
        <w:pStyle w:val="Heading2"/>
        <w:rPr/>
      </w:pPr>
      <w:r w:rsidDel="00000000" w:rsidR="00000000" w:rsidRPr="00000000">
        <w:rPr>
          <w:rtl w:val="0"/>
        </w:rPr>
        <w:t xml:space="preserve">8.4 Results from Simulation</w:t>
      </w:r>
    </w:p>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I evaluated two versions of the circuit:</w:t>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**With Final π-Filter:**</w:t>
      </w:r>
    </w:p>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 Insertion Loss @ 868 MHz: –3.97 dB</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- 2nd Harmonic Rejection @ 1.736 GHz: –66.6 dB</w:t>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 Group Delay @ 868 MHz: 591 ps</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**Without Final π-Filter:**</w:t>
      </w:r>
    </w:p>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 Insertion Loss @ 868 MHz: –1.24 dB</w:t>
      </w:r>
    </w:p>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- 2nd Harmonic Rejection @ 1.736 GHz: –57.4 dB</w:t>
      </w:r>
    </w:p>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 Group Delay @ 868 MHz: 591 ps</w:t>
      </w:r>
    </w:p>
    <w:p w:rsidR="00000000" w:rsidDel="00000000" w:rsidP="00000000" w:rsidRDefault="00000000" w:rsidRPr="00000000" w14:paraId="00000128">
      <w:pPr>
        <w:rPr>
          <w:rFonts w:ascii="Calibri" w:cs="Calibri" w:eastAsia="Calibri" w:hAnsi="Calibri"/>
        </w:rPr>
      </w:pPr>
      <w:r w:rsidDel="00000000" w:rsidR="00000000" w:rsidRPr="00000000">
        <w:rPr>
          <w:rtl w:val="0"/>
        </w:rPr>
      </w:r>
    </w:p>
    <w:p w:rsidR="00000000" w:rsidDel="00000000" w:rsidP="00000000" w:rsidRDefault="00000000" w:rsidRPr="00000000" w14:paraId="00000129">
      <w:pPr>
        <w:rPr>
          <w:rFonts w:ascii="Calibri" w:cs="Calibri" w:eastAsia="Calibri" w:hAnsi="Calibri"/>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392zsqs5tdnr" w:id="6"/>
      <w:bookmarkEnd w:id="6"/>
      <w:r w:rsidDel="00000000" w:rsidR="00000000" w:rsidRPr="00000000">
        <w:rPr>
          <w:rtl w:val="0"/>
        </w:rPr>
        <w:t xml:space="preserve">8.5 Assessment of the Final π-Filter</w:t>
      </w:r>
    </w:p>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From my testing, I found that the final π-filter (C7–L4–C5) isn't strictly necessary. While it does slightly improve harmonic suppression, it introduces notable insertion loss unless it’s perfectly tuned. I achieved excellent performance without it, using just the matching network, notch filter, π-filter (C3–L3–C6), and my RF switch model. This setup delivered &gt;55 dB harmonic suppression and minimal loss at 868 MHz.</w:t>
      </w:r>
    </w:p>
    <w:p w:rsidR="00000000" w:rsidDel="00000000" w:rsidP="00000000" w:rsidRDefault="00000000" w:rsidRPr="00000000" w14:paraId="0000012C">
      <w:pPr>
        <w:rPr>
          <w:rFonts w:ascii="Calibri" w:cs="Calibri" w:eastAsia="Calibri" w:hAnsi="Calibri"/>
        </w:rPr>
      </w:pPr>
      <w:r w:rsidDel="00000000" w:rsidR="00000000" w:rsidRPr="00000000">
        <w:rPr>
          <w:rtl w:val="0"/>
        </w:rPr>
      </w:r>
    </w:p>
    <w:p w:rsidR="00000000" w:rsidDel="00000000" w:rsidP="00000000" w:rsidRDefault="00000000" w:rsidRPr="00000000" w14:paraId="0000012D">
      <w:pPr>
        <w:pStyle w:val="Heading2"/>
        <w:rPr/>
      </w:pPr>
      <w:bookmarkStart w:colFirst="0" w:colLast="0" w:name="_heading=h.2u9lujxgg8r" w:id="7"/>
      <w:bookmarkEnd w:id="7"/>
      <w:r w:rsidDel="00000000" w:rsidR="00000000" w:rsidRPr="00000000">
        <w:rPr>
          <w:rtl w:val="0"/>
        </w:rPr>
        <w:t xml:space="preserve">9. Tools Used</w:t>
      </w:r>
    </w:p>
    <w:p w:rsidR="00000000" w:rsidDel="00000000" w:rsidP="00000000" w:rsidRDefault="00000000" w:rsidRPr="00000000" w14:paraId="0000012E">
      <w:pPr>
        <w:numPr>
          <w:ilvl w:val="0"/>
          <w:numId w:val="1"/>
        </w:numPr>
        <w:spacing w:after="0" w:lineRule="auto"/>
        <w:ind w:left="360"/>
        <w:rPr>
          <w:rFonts w:ascii="Noto Sans Symbols" w:cs="Noto Sans Symbols" w:eastAsia="Noto Sans Symbols" w:hAnsi="Noto Sans Symbols"/>
        </w:rPr>
      </w:pPr>
      <w:r w:rsidDel="00000000" w:rsidR="00000000" w:rsidRPr="00000000">
        <w:rPr>
          <w:rFonts w:ascii="Calibri" w:cs="Calibri" w:eastAsia="Calibri" w:hAnsi="Calibri"/>
          <w:rtl w:val="0"/>
        </w:rPr>
        <w:t xml:space="preserve">- LTspice: RF path and anti-aliasing filter simulation, S-parameter approximation, group delay evaluation</w:t>
      </w:r>
    </w:p>
    <w:p w:rsidR="00000000" w:rsidDel="00000000" w:rsidP="00000000" w:rsidRDefault="00000000" w:rsidRPr="00000000" w14:paraId="0000012F">
      <w:pPr>
        <w:numPr>
          <w:ilvl w:val="0"/>
          <w:numId w:val="1"/>
        </w:numPr>
        <w:spacing w:after="0" w:lineRule="auto"/>
        <w:ind w:left="360"/>
        <w:rPr>
          <w:rFonts w:ascii="Noto Sans Symbols" w:cs="Noto Sans Symbols" w:eastAsia="Noto Sans Symbols" w:hAnsi="Noto Sans Symbols"/>
        </w:rPr>
      </w:pPr>
      <w:r w:rsidDel="00000000" w:rsidR="00000000" w:rsidRPr="00000000">
        <w:rPr>
          <w:rFonts w:ascii="Calibri" w:cs="Calibri" w:eastAsia="Calibri" w:hAnsi="Calibri"/>
          <w:rtl w:val="0"/>
        </w:rPr>
        <w:t xml:space="preserve">- Altium Designer: Professional schematic and PCB layout of 4-layer board with controlled impedance routing</w:t>
      </w:r>
    </w:p>
    <w:p w:rsidR="00000000" w:rsidDel="00000000" w:rsidP="00000000" w:rsidRDefault="00000000" w:rsidRPr="00000000" w14:paraId="00000130">
      <w:pPr>
        <w:numPr>
          <w:ilvl w:val="0"/>
          <w:numId w:val="1"/>
        </w:numPr>
        <w:ind w:left="360"/>
        <w:rPr>
          <w:rFonts w:ascii="Noto Sans Symbols" w:cs="Noto Sans Symbols" w:eastAsia="Noto Sans Symbols" w:hAnsi="Noto Sans Symbols"/>
        </w:rPr>
      </w:pPr>
      <w:r w:rsidDel="00000000" w:rsidR="00000000" w:rsidRPr="00000000">
        <w:rPr>
          <w:rFonts w:ascii="Calibri" w:cs="Calibri" w:eastAsia="Calibri" w:hAnsi="Calibri"/>
          <w:rtl w:val="0"/>
        </w:rPr>
        <w:t xml:space="preserve">- Python (Jupyter): Post-processing of waveform simulation results and FFT harmonic analysis</w:t>
      </w:r>
    </w:p>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10. Final Technical Summary</w:t>
      </w:r>
    </w:p>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This design integrates a complete STM32WL-based LoRa sensor node, combining analog signal acquisition, anti-aliasing filtering, precision ADC interfacing, and RF transmission within a compact, simulation-validated hardware platform.</w:t>
      </w:r>
    </w:p>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The RF path is carefully engineered starting from the RFO_LP output, which I modeled in LTspice using a series R-C network based on the impedance specification from ST's AN5457. I implemented an L-match network for impedance transformation to 50 Ω at 868 MHz, followed by harmonic filtering stages including a notch filter for 1.736 GHz suppression and a π-filter optimized for third harmonic reduction. Simulations covered both insertion loss and group delay, and I verified the performance with and without an optional final π-filter section.</w:t>
      </w:r>
    </w:p>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On the analog front end, I incorporated external analog sensors via SMA or breakout headers, followed by a differential anti-aliasing filter network tailored for the ADC input. Power supply design ensures analog and digital isolation through the use of dedicated LDOs, with clean supply rails for the RF section and the ADC.</w:t>
      </w:r>
    </w:p>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The board provides breakouts for UART (TX, RX), I²C, analog input, and SPI for LoRa, ensuring modularity and debug accessibility. The ADC interface supports a </w:t>
      </w:r>
      <w:r w:rsidDel="00000000" w:rsidR="00000000" w:rsidRPr="00000000">
        <w:rPr>
          <w:rFonts w:ascii="Calibri" w:cs="Calibri" w:eastAsia="Calibri" w:hAnsi="Calibri"/>
          <w:rtl w:val="0"/>
        </w:rPr>
        <w:t xml:space="preserve">Pseudo</w:t>
      </w:r>
      <w:r w:rsidDel="00000000" w:rsidR="00000000" w:rsidRPr="00000000">
        <w:rPr>
          <w:rFonts w:ascii="Calibri" w:cs="Calibri" w:eastAsia="Calibri" w:hAnsi="Calibri"/>
          <w:rtl w:val="0"/>
        </w:rPr>
        <w:t xml:space="preserve"> differential drive, and all passive components used in the signal chain were selected from standard E96 series to ease sourcing and maintain simulation fidelity.</w:t>
      </w:r>
    </w:p>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This platform serves as a robust, high-integrity RF sensing node, and the complete signal chain—from input conditioning to wireless transmission—has been validated through schematic-level simulation and practical design constraints.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headerReference r:id="rId27" w:type="default"/>
      <w:footerReference r:id="rId28" w:type="default"/>
      <w:footerReference r:id="rId29" w:type="first"/>
      <w:pgSz w:h="16838" w:w="11906" w:orient="portrait"/>
      <w:pgMar w:bottom="720" w:top="720" w:left="1800" w:right="180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rFonts w:ascii="Calibri" w:cs="Calibri" w:eastAsia="Calibri" w:hAnsi="Calibri"/>
        <w:color w:val="38761d"/>
      </w:rPr>
    </w:pPr>
    <w:r w:rsidDel="00000000" w:rsidR="00000000" w:rsidRPr="00000000">
      <w:rPr>
        <w:rFonts w:ascii="Calibri" w:cs="Calibri" w:eastAsia="Calibri" w:hAnsi="Calibri"/>
        <w:color w:val="38761d"/>
        <w:rtl w:val="0"/>
      </w:rPr>
      <w:t xml:space="preserve">STM32WL Sensor Node                 C. Donohoe | July 2025                                        Page </w:t>
    </w:r>
    <w:r w:rsidDel="00000000" w:rsidR="00000000" w:rsidRPr="00000000">
      <w:rPr>
        <w:rFonts w:ascii="Calibri" w:cs="Calibri" w:eastAsia="Calibri" w:hAnsi="Calibri"/>
        <w:color w:val="38761d"/>
      </w:rPr>
      <w:fldChar w:fldCharType="begin"/>
      <w:instrText xml:space="preserve">PAGE</w:instrText>
      <w:fldChar w:fldCharType="separate"/>
      <w:fldChar w:fldCharType="end"/>
    </w:r>
    <w:r w:rsidDel="00000000" w:rsidR="00000000" w:rsidRPr="00000000">
      <w:rPr>
        <w:rFonts w:ascii="Calibri" w:cs="Calibri" w:eastAsia="Calibri" w:hAnsi="Calibri"/>
        <w:color w:val="38761d"/>
        <w:rtl w:val="0"/>
      </w:rPr>
      <w:t xml:space="preserve">  of </w:t>
    </w:r>
    <w:r w:rsidDel="00000000" w:rsidR="00000000" w:rsidRPr="00000000">
      <w:rPr>
        <w:rFonts w:ascii="Calibri" w:cs="Calibri" w:eastAsia="Calibri" w:hAnsi="Calibri"/>
        <w:color w:val="38761d"/>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jc w:val="right"/>
      <w:rPr>
        <w:rFonts w:ascii="Calibri" w:cs="Calibri" w:eastAsia="Calibri" w:hAnsi="Calibri"/>
        <w:color w:val="6aa84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4.jpg"/><Relationship Id="rId21" Type="http://schemas.openxmlformats.org/officeDocument/2006/relationships/image" Target="media/image17.jpg"/><Relationship Id="rId24" Type="http://schemas.openxmlformats.org/officeDocument/2006/relationships/image" Target="media/image19.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jpg"/><Relationship Id="rId25" Type="http://schemas.openxmlformats.org/officeDocument/2006/relationships/image" Target="media/image12.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0.jpg"/><Relationship Id="rId8" Type="http://schemas.openxmlformats.org/officeDocument/2006/relationships/image" Target="media/image5.jpg"/><Relationship Id="rId11" Type="http://schemas.openxmlformats.org/officeDocument/2006/relationships/image" Target="media/image20.jpg"/><Relationship Id="rId10" Type="http://schemas.openxmlformats.org/officeDocument/2006/relationships/image" Target="media/image7.jpg"/><Relationship Id="rId13" Type="http://schemas.openxmlformats.org/officeDocument/2006/relationships/image" Target="media/image11.jpg"/><Relationship Id="rId12" Type="http://schemas.openxmlformats.org/officeDocument/2006/relationships/image" Target="media/image9.jpg"/><Relationship Id="rId15" Type="http://schemas.openxmlformats.org/officeDocument/2006/relationships/image" Target="media/image13.jpg"/><Relationship Id="rId14" Type="http://schemas.openxmlformats.org/officeDocument/2006/relationships/image" Target="media/image6.jpg"/><Relationship Id="rId17" Type="http://schemas.openxmlformats.org/officeDocument/2006/relationships/image" Target="media/image3.jpg"/><Relationship Id="rId16" Type="http://schemas.openxmlformats.org/officeDocument/2006/relationships/image" Target="media/image1.jpg"/><Relationship Id="rId19" Type="http://schemas.openxmlformats.org/officeDocument/2006/relationships/image" Target="media/image16.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ALijuShh02RJaRJhmsSmgRc2WA==">CgMxLjAyDmgudDNpajRhY2RhcmswMg5oLjh5MGwyM2J2OGt0dDIOaC5xdW9pMTdkNHh5bGcyDmgubTMzN2hhZTBvMnprMg5oLnJramF3MzZjemN6MzIOaC5xaDgyNDNsZHJsMW4yDmguMzkyenNxczV0ZG5yMg1oLjJ1OWx1anhnZzhyOAByITFXZ0tucFkwLTNmV1g5TlBiVHNKdEY0WUtqYUlEX0htVQ==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