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5A87B" w14:textId="77777777" w:rsidR="00386F3D" w:rsidRPr="00386F3D" w:rsidRDefault="00386F3D" w:rsidP="00386F3D">
      <w:pPr>
        <w:jc w:val="center"/>
        <w:rPr>
          <w:rFonts w:ascii="Arial" w:hAnsi="Arial" w:cs="Arial"/>
          <w:b/>
          <w:bCs/>
          <w:lang w:val="en-US"/>
        </w:rPr>
      </w:pPr>
      <w:r w:rsidRPr="00386F3D">
        <w:rPr>
          <w:rFonts w:ascii="Arial" w:hAnsi="Arial" w:cs="Arial"/>
          <w:b/>
          <w:bCs/>
          <w:lang w:val="en-US"/>
        </w:rPr>
        <w:t>References</w:t>
      </w:r>
    </w:p>
    <w:p w14:paraId="466D5FF5" w14:textId="77777777" w:rsidR="00386F3D" w:rsidRPr="00386F3D" w:rsidRDefault="00386F3D" w:rsidP="00386F3D">
      <w:pPr>
        <w:autoSpaceDE w:val="0"/>
        <w:autoSpaceDN w:val="0"/>
        <w:adjustRightInd w:val="0"/>
        <w:jc w:val="both"/>
        <w:rPr>
          <w:rFonts w:ascii="Arial" w:hAnsi="Arial" w:cs="Arial"/>
          <w:color w:val="000000" w:themeColor="text1"/>
          <w:lang w:val="en-US"/>
        </w:rPr>
      </w:pPr>
    </w:p>
    <w:p w14:paraId="6D071BB5" w14:textId="77777777" w:rsidR="00386F3D" w:rsidRPr="00386F3D" w:rsidRDefault="00386F3D" w:rsidP="00386F3D">
      <w:pPr>
        <w:autoSpaceDE w:val="0"/>
        <w:autoSpaceDN w:val="0"/>
        <w:adjustRightInd w:val="0"/>
        <w:jc w:val="both"/>
        <w:rPr>
          <w:rFonts w:ascii="Arial" w:hAnsi="Arial" w:cs="Arial"/>
          <w:color w:val="000000" w:themeColor="text1"/>
          <w:lang w:val="en-US"/>
        </w:rPr>
      </w:pPr>
      <w:proofErr w:type="spellStart"/>
      <w:r w:rsidRPr="00386F3D">
        <w:rPr>
          <w:rFonts w:ascii="Arial" w:hAnsi="Arial" w:cs="Arial"/>
          <w:color w:val="000000" w:themeColor="text1"/>
          <w:lang w:val="en-US"/>
        </w:rPr>
        <w:t>Bindea</w:t>
      </w:r>
      <w:proofErr w:type="spellEnd"/>
      <w:r w:rsidRPr="00386F3D">
        <w:rPr>
          <w:rFonts w:ascii="Arial" w:hAnsi="Arial" w:cs="Arial"/>
          <w:color w:val="000000" w:themeColor="text1"/>
          <w:lang w:val="en-US"/>
        </w:rPr>
        <w:t xml:space="preserve"> G, </w:t>
      </w:r>
      <w:proofErr w:type="spellStart"/>
      <w:r w:rsidRPr="00386F3D">
        <w:rPr>
          <w:rFonts w:ascii="Arial" w:hAnsi="Arial" w:cs="Arial"/>
          <w:color w:val="000000" w:themeColor="text1"/>
          <w:lang w:val="en-US"/>
        </w:rPr>
        <w:t>Mlecnik</w:t>
      </w:r>
      <w:proofErr w:type="spellEnd"/>
      <w:r w:rsidRPr="00386F3D">
        <w:rPr>
          <w:rFonts w:ascii="Arial" w:hAnsi="Arial" w:cs="Arial"/>
          <w:color w:val="000000" w:themeColor="text1"/>
          <w:lang w:val="en-US"/>
        </w:rPr>
        <w:t xml:space="preserve"> B, Hackl H, </w:t>
      </w:r>
      <w:proofErr w:type="spellStart"/>
      <w:r w:rsidRPr="00386F3D">
        <w:rPr>
          <w:rFonts w:ascii="Arial" w:hAnsi="Arial" w:cs="Arial"/>
          <w:color w:val="000000" w:themeColor="text1"/>
          <w:lang w:val="en-US"/>
        </w:rPr>
        <w:t>Charoentong</w:t>
      </w:r>
      <w:proofErr w:type="spellEnd"/>
      <w:r w:rsidRPr="00386F3D">
        <w:rPr>
          <w:rFonts w:ascii="Arial" w:hAnsi="Arial" w:cs="Arial"/>
          <w:color w:val="000000" w:themeColor="text1"/>
          <w:lang w:val="en-US"/>
        </w:rPr>
        <w:t xml:space="preserve"> P, </w:t>
      </w:r>
      <w:proofErr w:type="spellStart"/>
      <w:r w:rsidRPr="00386F3D">
        <w:rPr>
          <w:rFonts w:ascii="Arial" w:hAnsi="Arial" w:cs="Arial"/>
          <w:color w:val="000000" w:themeColor="text1"/>
          <w:lang w:val="en-US"/>
        </w:rPr>
        <w:t>Tosolini</w:t>
      </w:r>
      <w:proofErr w:type="spellEnd"/>
      <w:r w:rsidRPr="00386F3D">
        <w:rPr>
          <w:rFonts w:ascii="Arial" w:hAnsi="Arial" w:cs="Arial"/>
          <w:color w:val="000000" w:themeColor="text1"/>
          <w:lang w:val="en-US"/>
        </w:rPr>
        <w:t xml:space="preserve"> M, </w:t>
      </w:r>
      <w:proofErr w:type="spellStart"/>
      <w:r w:rsidRPr="00386F3D">
        <w:rPr>
          <w:rFonts w:ascii="Arial" w:hAnsi="Arial" w:cs="Arial"/>
          <w:color w:val="000000" w:themeColor="text1"/>
          <w:lang w:val="en-US"/>
        </w:rPr>
        <w:t>Kirilovsky</w:t>
      </w:r>
      <w:proofErr w:type="spellEnd"/>
      <w:r w:rsidRPr="00386F3D">
        <w:rPr>
          <w:rFonts w:ascii="Arial" w:hAnsi="Arial" w:cs="Arial"/>
          <w:color w:val="000000" w:themeColor="text1"/>
          <w:lang w:val="en-US"/>
        </w:rPr>
        <w:t xml:space="preserve"> A, </w:t>
      </w:r>
      <w:proofErr w:type="spellStart"/>
      <w:r w:rsidRPr="00386F3D">
        <w:rPr>
          <w:rFonts w:ascii="Arial" w:hAnsi="Arial" w:cs="Arial"/>
          <w:color w:val="000000" w:themeColor="text1"/>
          <w:lang w:val="en-US"/>
        </w:rPr>
        <w:t>Fridman</w:t>
      </w:r>
      <w:proofErr w:type="spellEnd"/>
      <w:r w:rsidRPr="00386F3D">
        <w:rPr>
          <w:rFonts w:ascii="Arial" w:hAnsi="Arial" w:cs="Arial"/>
          <w:color w:val="000000" w:themeColor="text1"/>
          <w:lang w:val="en-US"/>
        </w:rPr>
        <w:t xml:space="preserve"> WH, </w:t>
      </w:r>
      <w:proofErr w:type="spellStart"/>
      <w:r w:rsidRPr="00386F3D">
        <w:rPr>
          <w:rFonts w:ascii="Arial" w:hAnsi="Arial" w:cs="Arial"/>
          <w:color w:val="000000" w:themeColor="text1"/>
          <w:lang w:val="en-US"/>
        </w:rPr>
        <w:t>Pagès</w:t>
      </w:r>
      <w:proofErr w:type="spellEnd"/>
      <w:r w:rsidRPr="00386F3D">
        <w:rPr>
          <w:rFonts w:ascii="Arial" w:hAnsi="Arial" w:cs="Arial"/>
          <w:color w:val="000000" w:themeColor="text1"/>
          <w:lang w:val="en-US"/>
        </w:rPr>
        <w:t xml:space="preserve"> F, </w:t>
      </w:r>
      <w:proofErr w:type="spellStart"/>
      <w:r w:rsidRPr="00386F3D">
        <w:rPr>
          <w:rFonts w:ascii="Arial" w:hAnsi="Arial" w:cs="Arial"/>
          <w:color w:val="000000" w:themeColor="text1"/>
          <w:lang w:val="en-US"/>
        </w:rPr>
        <w:t>Trajanoski</w:t>
      </w:r>
      <w:proofErr w:type="spellEnd"/>
      <w:r w:rsidRPr="00386F3D">
        <w:rPr>
          <w:rFonts w:ascii="Arial" w:hAnsi="Arial" w:cs="Arial"/>
          <w:color w:val="000000" w:themeColor="text1"/>
          <w:lang w:val="en-US"/>
        </w:rPr>
        <w:t xml:space="preserve"> Z, </w:t>
      </w:r>
      <w:proofErr w:type="spellStart"/>
      <w:r w:rsidRPr="00386F3D">
        <w:rPr>
          <w:rFonts w:ascii="Arial" w:hAnsi="Arial" w:cs="Arial"/>
          <w:color w:val="000000" w:themeColor="text1"/>
          <w:lang w:val="en-US"/>
        </w:rPr>
        <w:t>Galon</w:t>
      </w:r>
      <w:proofErr w:type="spellEnd"/>
      <w:r w:rsidRPr="00386F3D">
        <w:rPr>
          <w:rFonts w:ascii="Arial" w:hAnsi="Arial" w:cs="Arial"/>
          <w:color w:val="000000" w:themeColor="text1"/>
          <w:lang w:val="en-US"/>
        </w:rPr>
        <w:t xml:space="preserve"> J (2009) </w:t>
      </w:r>
      <w:proofErr w:type="spellStart"/>
      <w:r w:rsidRPr="00386F3D">
        <w:rPr>
          <w:rFonts w:ascii="Arial" w:hAnsi="Arial" w:cs="Arial"/>
          <w:color w:val="000000" w:themeColor="text1"/>
          <w:lang w:val="en-US"/>
        </w:rPr>
        <w:t>ClueGo</w:t>
      </w:r>
      <w:proofErr w:type="spellEnd"/>
      <w:r w:rsidRPr="00386F3D">
        <w:rPr>
          <w:rFonts w:ascii="Arial" w:hAnsi="Arial" w:cs="Arial"/>
          <w:color w:val="000000" w:themeColor="text1"/>
          <w:lang w:val="en-US"/>
        </w:rPr>
        <w:t xml:space="preserve">: a </w:t>
      </w:r>
      <w:proofErr w:type="spellStart"/>
      <w:r w:rsidRPr="00386F3D">
        <w:rPr>
          <w:rFonts w:ascii="Arial" w:hAnsi="Arial" w:cs="Arial"/>
          <w:color w:val="000000" w:themeColor="text1"/>
          <w:lang w:val="en-US"/>
        </w:rPr>
        <w:t>Cystoscape</w:t>
      </w:r>
      <w:proofErr w:type="spellEnd"/>
      <w:r w:rsidRPr="00386F3D">
        <w:rPr>
          <w:rFonts w:ascii="Arial" w:hAnsi="Arial" w:cs="Arial"/>
          <w:color w:val="000000" w:themeColor="text1"/>
          <w:lang w:val="en-US"/>
        </w:rPr>
        <w:t xml:space="preserve"> plug-in to decipher functionally grouped gene ontology and pathway annotation networks. </w:t>
      </w:r>
      <w:r w:rsidRPr="00386F3D">
        <w:rPr>
          <w:rFonts w:ascii="Arial" w:hAnsi="Arial" w:cs="Arial"/>
          <w:b/>
          <w:bCs/>
          <w:color w:val="000000" w:themeColor="text1"/>
          <w:lang w:val="en-US"/>
        </w:rPr>
        <w:t>Bioinformatics</w:t>
      </w:r>
      <w:r w:rsidRPr="00386F3D">
        <w:rPr>
          <w:rFonts w:ascii="Arial" w:hAnsi="Arial" w:cs="Arial"/>
          <w:color w:val="000000" w:themeColor="text1"/>
          <w:lang w:val="en-US"/>
        </w:rPr>
        <w:t xml:space="preserve"> 15:1091-3.</w:t>
      </w:r>
    </w:p>
    <w:p w14:paraId="44BEE990" w14:textId="77777777" w:rsidR="00386F3D" w:rsidRPr="00386F3D" w:rsidRDefault="00386F3D" w:rsidP="00386F3D">
      <w:pPr>
        <w:jc w:val="both"/>
        <w:rPr>
          <w:rFonts w:ascii="Arial" w:hAnsi="Arial" w:cs="Arial"/>
          <w:lang w:val="en-US"/>
        </w:rPr>
      </w:pPr>
    </w:p>
    <w:p w14:paraId="6B13080F" w14:textId="77777777" w:rsidR="00386F3D" w:rsidRPr="00386F3D" w:rsidRDefault="00386F3D" w:rsidP="00386F3D">
      <w:pPr>
        <w:jc w:val="both"/>
        <w:rPr>
          <w:rFonts w:ascii="Arial" w:hAnsi="Arial" w:cs="Arial"/>
          <w:color w:val="000000" w:themeColor="text1"/>
          <w:lang w:val="en-US"/>
        </w:rPr>
      </w:pPr>
      <w:r w:rsidRPr="00386F3D">
        <w:rPr>
          <w:rFonts w:ascii="Arial" w:hAnsi="Arial" w:cs="Arial"/>
          <w:color w:val="000000" w:themeColor="text1"/>
          <w:lang w:val="en-US"/>
        </w:rPr>
        <w:t xml:space="preserve">Colwell DD, </w:t>
      </w:r>
      <w:proofErr w:type="spellStart"/>
      <w:r w:rsidRPr="00386F3D">
        <w:rPr>
          <w:rFonts w:ascii="Arial" w:hAnsi="Arial" w:cs="Arial"/>
          <w:color w:val="000000" w:themeColor="text1"/>
          <w:lang w:val="en-US"/>
        </w:rPr>
        <w:t>Dantas</w:t>
      </w:r>
      <w:proofErr w:type="spellEnd"/>
      <w:r w:rsidRPr="00386F3D">
        <w:rPr>
          <w:rFonts w:ascii="Arial" w:hAnsi="Arial" w:cs="Arial"/>
          <w:color w:val="000000" w:themeColor="text1"/>
          <w:lang w:val="en-US"/>
        </w:rPr>
        <w:t xml:space="preserve">-Torres F, Otranto D (2011) Vector-borne. Parasitic zoonoses: Emerging scenarios and new perspectives. </w:t>
      </w:r>
      <w:r w:rsidRPr="00386F3D">
        <w:rPr>
          <w:rFonts w:ascii="Arial" w:hAnsi="Arial" w:cs="Arial"/>
          <w:b/>
          <w:bCs/>
          <w:color w:val="000000" w:themeColor="text1"/>
          <w:lang w:val="en-US"/>
        </w:rPr>
        <w:t xml:space="preserve">Veterinary Parasitology </w:t>
      </w:r>
      <w:r w:rsidRPr="00386F3D">
        <w:rPr>
          <w:rFonts w:ascii="Arial" w:hAnsi="Arial" w:cs="Arial"/>
          <w:color w:val="000000" w:themeColor="text1"/>
          <w:lang w:val="en-US"/>
        </w:rPr>
        <w:t>182:14-21.</w:t>
      </w:r>
    </w:p>
    <w:p w14:paraId="542923FB" w14:textId="77777777" w:rsidR="00386F3D" w:rsidRPr="00386F3D" w:rsidRDefault="00386F3D" w:rsidP="00386F3D">
      <w:pPr>
        <w:jc w:val="both"/>
        <w:rPr>
          <w:rFonts w:ascii="Arial" w:hAnsi="Arial" w:cs="Arial"/>
          <w:lang w:val="en-US"/>
        </w:rPr>
      </w:pPr>
    </w:p>
    <w:p w14:paraId="495629D4" w14:textId="77777777" w:rsidR="00386F3D" w:rsidRPr="00386F3D" w:rsidRDefault="00386F3D" w:rsidP="00386F3D">
      <w:pPr>
        <w:jc w:val="both"/>
        <w:rPr>
          <w:rFonts w:ascii="Arial" w:hAnsi="Arial" w:cs="Arial"/>
          <w:lang w:val="en-US"/>
        </w:rPr>
      </w:pPr>
      <w:proofErr w:type="spellStart"/>
      <w:r w:rsidRPr="00386F3D">
        <w:rPr>
          <w:rFonts w:ascii="Arial" w:hAnsi="Arial" w:cs="Arial"/>
          <w:lang w:val="en-US"/>
        </w:rPr>
        <w:t>Dantas</w:t>
      </w:r>
      <w:proofErr w:type="spellEnd"/>
      <w:r w:rsidRPr="00386F3D">
        <w:rPr>
          <w:rFonts w:ascii="Arial" w:hAnsi="Arial" w:cs="Arial"/>
          <w:lang w:val="en-US"/>
        </w:rPr>
        <w:t xml:space="preserve">-Torres F; </w:t>
      </w:r>
      <w:proofErr w:type="spellStart"/>
      <w:r w:rsidRPr="00386F3D">
        <w:rPr>
          <w:rFonts w:ascii="Arial" w:hAnsi="Arial" w:cs="Arial"/>
          <w:lang w:val="en-US"/>
        </w:rPr>
        <w:t>Chomel</w:t>
      </w:r>
      <w:proofErr w:type="spellEnd"/>
      <w:r w:rsidRPr="00386F3D">
        <w:rPr>
          <w:rFonts w:ascii="Arial" w:hAnsi="Arial" w:cs="Arial"/>
          <w:lang w:val="en-US"/>
        </w:rPr>
        <w:t xml:space="preserve"> BB; Otranto D (2012) Ticks and tick-borne diseases: a One Health perspective. </w:t>
      </w:r>
      <w:r w:rsidRPr="00386F3D">
        <w:rPr>
          <w:rFonts w:ascii="Arial" w:hAnsi="Arial" w:cs="Arial"/>
          <w:b/>
          <w:bCs/>
          <w:lang w:val="en-US"/>
        </w:rPr>
        <w:t>Trends in Parasitology</w:t>
      </w:r>
      <w:r w:rsidRPr="00386F3D">
        <w:rPr>
          <w:rFonts w:ascii="Arial" w:hAnsi="Arial" w:cs="Arial"/>
          <w:lang w:val="en-US"/>
        </w:rPr>
        <w:t xml:space="preserve"> 28:437-446.</w:t>
      </w:r>
    </w:p>
    <w:p w14:paraId="098F7519" w14:textId="77777777" w:rsidR="00386F3D" w:rsidRPr="00386F3D" w:rsidRDefault="00386F3D" w:rsidP="00386F3D">
      <w:pPr>
        <w:rPr>
          <w:rFonts w:ascii="Arial" w:hAnsi="Arial" w:cs="Arial"/>
          <w:lang w:val="en-US" w:eastAsia="en-US"/>
        </w:rPr>
      </w:pPr>
    </w:p>
    <w:p w14:paraId="5F8BF3B5" w14:textId="77777777" w:rsidR="00386F3D" w:rsidRPr="00386F3D" w:rsidRDefault="00386F3D" w:rsidP="00386F3D">
      <w:pPr>
        <w:jc w:val="both"/>
        <w:rPr>
          <w:rFonts w:ascii="Arial" w:hAnsi="Arial" w:cs="Arial"/>
          <w:lang w:val="en-US"/>
        </w:rPr>
      </w:pPr>
      <w:r w:rsidRPr="00386F3D">
        <w:rPr>
          <w:rFonts w:ascii="Arial" w:hAnsi="Arial" w:cs="Arial"/>
          <w:lang w:val="en-US"/>
        </w:rPr>
        <w:t xml:space="preserve">De </w:t>
      </w:r>
      <w:proofErr w:type="spellStart"/>
      <w:r w:rsidRPr="00386F3D">
        <w:rPr>
          <w:rFonts w:ascii="Arial" w:hAnsi="Arial" w:cs="Arial"/>
          <w:lang w:val="en-US"/>
        </w:rPr>
        <w:t>Meneghi</w:t>
      </w:r>
      <w:proofErr w:type="spellEnd"/>
      <w:r w:rsidRPr="00386F3D">
        <w:rPr>
          <w:rFonts w:ascii="Arial" w:hAnsi="Arial" w:cs="Arial"/>
          <w:lang w:val="en-US"/>
        </w:rPr>
        <w:t xml:space="preserve"> D, </w:t>
      </w:r>
      <w:proofErr w:type="spellStart"/>
      <w:r w:rsidRPr="00386F3D">
        <w:rPr>
          <w:rFonts w:ascii="Arial" w:hAnsi="Arial" w:cs="Arial"/>
          <w:lang w:val="en-US"/>
        </w:rPr>
        <w:t>Stachurski</w:t>
      </w:r>
      <w:proofErr w:type="spellEnd"/>
      <w:r w:rsidRPr="00386F3D">
        <w:rPr>
          <w:rFonts w:ascii="Arial" w:hAnsi="Arial" w:cs="Arial"/>
          <w:lang w:val="en-US"/>
        </w:rPr>
        <w:t xml:space="preserve"> F, </w:t>
      </w:r>
      <w:proofErr w:type="spellStart"/>
      <w:r w:rsidRPr="00386F3D">
        <w:rPr>
          <w:rFonts w:ascii="Arial" w:hAnsi="Arial" w:cs="Arial"/>
          <w:lang w:val="en-US"/>
        </w:rPr>
        <w:t>Adakal</w:t>
      </w:r>
      <w:proofErr w:type="spellEnd"/>
      <w:r w:rsidRPr="00386F3D">
        <w:rPr>
          <w:rFonts w:ascii="Arial" w:hAnsi="Arial" w:cs="Arial"/>
          <w:lang w:val="en-US"/>
        </w:rPr>
        <w:t xml:space="preserve"> H (2016) Experiences in Tick Control by Acaricide in the Traditional Cattle Sector in Zambia and Burkina Faso: Possible Environmental and Public Health Implications. </w:t>
      </w:r>
      <w:r w:rsidRPr="00386F3D">
        <w:rPr>
          <w:rFonts w:ascii="Arial" w:hAnsi="Arial" w:cs="Arial"/>
          <w:b/>
          <w:bCs/>
          <w:lang w:val="en-US"/>
        </w:rPr>
        <w:t>Frontiers in Public Health</w:t>
      </w:r>
      <w:r w:rsidRPr="00386F3D">
        <w:rPr>
          <w:rFonts w:ascii="Arial" w:hAnsi="Arial" w:cs="Arial"/>
          <w:lang w:val="en-US"/>
        </w:rPr>
        <w:t xml:space="preserve"> 4:239.</w:t>
      </w:r>
    </w:p>
    <w:p w14:paraId="1711465D" w14:textId="77777777" w:rsidR="00386F3D" w:rsidRPr="00386F3D" w:rsidRDefault="00386F3D" w:rsidP="00386F3D">
      <w:pPr>
        <w:jc w:val="both"/>
        <w:rPr>
          <w:rFonts w:ascii="Arial" w:eastAsia="Arial" w:hAnsi="Arial" w:cs="Arial"/>
          <w:lang w:val="en-US"/>
        </w:rPr>
      </w:pPr>
    </w:p>
    <w:p w14:paraId="0CC52EF0" w14:textId="77777777" w:rsidR="00386F3D" w:rsidRPr="00386F3D" w:rsidRDefault="00386F3D" w:rsidP="00386F3D">
      <w:pPr>
        <w:jc w:val="both"/>
        <w:rPr>
          <w:rFonts w:ascii="Arial" w:eastAsia="Arial" w:hAnsi="Arial" w:cs="Arial"/>
          <w:lang w:val="en-US"/>
        </w:rPr>
      </w:pPr>
      <w:proofErr w:type="spellStart"/>
      <w:r w:rsidRPr="00386F3D">
        <w:rPr>
          <w:rFonts w:ascii="Arial" w:eastAsia="Arial" w:hAnsi="Arial" w:cs="Arial"/>
          <w:lang w:val="en-US"/>
        </w:rPr>
        <w:t>Doeschl</w:t>
      </w:r>
      <w:proofErr w:type="spellEnd"/>
      <w:r w:rsidRPr="00386F3D">
        <w:rPr>
          <w:rFonts w:ascii="Arial" w:eastAsia="Arial" w:hAnsi="Arial" w:cs="Arial"/>
          <w:lang w:val="en-US"/>
        </w:rPr>
        <w:t xml:space="preserve">-Wilson AB, </w:t>
      </w:r>
      <w:proofErr w:type="spellStart"/>
      <w:r w:rsidRPr="00386F3D">
        <w:rPr>
          <w:rFonts w:ascii="Arial" w:eastAsia="Arial" w:hAnsi="Arial" w:cs="Arial"/>
          <w:lang w:val="en-US"/>
        </w:rPr>
        <w:t>Kyriazakis</w:t>
      </w:r>
      <w:proofErr w:type="spellEnd"/>
      <w:r w:rsidRPr="00386F3D">
        <w:rPr>
          <w:rFonts w:ascii="Arial" w:eastAsia="Arial" w:hAnsi="Arial" w:cs="Arial"/>
          <w:lang w:val="en-US"/>
        </w:rPr>
        <w:t xml:space="preserve"> I (2012) Should we aim for genetic improvement in host resistance or tolerance to infectious </w:t>
      </w:r>
      <w:proofErr w:type="gramStart"/>
      <w:r w:rsidRPr="00386F3D">
        <w:rPr>
          <w:rFonts w:ascii="Arial" w:eastAsia="Arial" w:hAnsi="Arial" w:cs="Arial"/>
          <w:lang w:val="en-US"/>
        </w:rPr>
        <w:t>pathogens?.</w:t>
      </w:r>
      <w:proofErr w:type="gramEnd"/>
      <w:r w:rsidRPr="00386F3D">
        <w:rPr>
          <w:rFonts w:ascii="Arial" w:eastAsia="Arial" w:hAnsi="Arial" w:cs="Arial"/>
          <w:lang w:val="en-US"/>
        </w:rPr>
        <w:t xml:space="preserve"> </w:t>
      </w:r>
      <w:r w:rsidRPr="00386F3D">
        <w:rPr>
          <w:rFonts w:ascii="Arial" w:eastAsia="Arial" w:hAnsi="Arial" w:cs="Arial"/>
          <w:b/>
          <w:lang w:val="en-US"/>
        </w:rPr>
        <w:t xml:space="preserve">Frontiers in Genetics </w:t>
      </w:r>
      <w:r w:rsidRPr="00386F3D">
        <w:rPr>
          <w:rFonts w:ascii="Arial" w:eastAsia="Arial" w:hAnsi="Arial" w:cs="Arial"/>
          <w:lang w:val="en-US"/>
        </w:rPr>
        <w:t>3:1-2.</w:t>
      </w:r>
    </w:p>
    <w:p w14:paraId="03A655CD" w14:textId="77777777" w:rsidR="00386F3D" w:rsidRPr="00386F3D" w:rsidRDefault="00386F3D" w:rsidP="00386F3D">
      <w:pPr>
        <w:jc w:val="both"/>
        <w:rPr>
          <w:rFonts w:ascii="Arial" w:eastAsia="Arial" w:hAnsi="Arial" w:cs="Arial"/>
          <w:lang w:val="en-US"/>
        </w:rPr>
      </w:pPr>
    </w:p>
    <w:p w14:paraId="1F365E2F" w14:textId="77777777" w:rsidR="00386F3D" w:rsidRPr="00386F3D" w:rsidRDefault="00386F3D" w:rsidP="00386F3D">
      <w:pPr>
        <w:autoSpaceDE w:val="0"/>
        <w:autoSpaceDN w:val="0"/>
        <w:adjustRightInd w:val="0"/>
        <w:jc w:val="both"/>
        <w:rPr>
          <w:rFonts w:ascii="Arial" w:hAnsi="Arial" w:cs="Arial"/>
          <w:color w:val="000000" w:themeColor="text1"/>
          <w:lang w:val="en-US"/>
        </w:rPr>
      </w:pPr>
      <w:r w:rsidRPr="00386F3D">
        <w:rPr>
          <w:rFonts w:ascii="Arial" w:hAnsi="Arial" w:cs="Arial"/>
          <w:color w:val="000000" w:themeColor="text1"/>
          <w:lang w:val="en-US"/>
        </w:rPr>
        <w:t xml:space="preserve">Fan H, Hall P, Santos LL, Gregory JL, </w:t>
      </w:r>
      <w:proofErr w:type="spellStart"/>
      <w:r w:rsidRPr="00386F3D">
        <w:rPr>
          <w:rFonts w:ascii="Arial" w:hAnsi="Arial" w:cs="Arial"/>
          <w:color w:val="000000" w:themeColor="text1"/>
          <w:lang w:val="en-US"/>
        </w:rPr>
        <w:t>Fingerle-Rowson</w:t>
      </w:r>
      <w:proofErr w:type="spellEnd"/>
      <w:r w:rsidRPr="00386F3D">
        <w:rPr>
          <w:rFonts w:ascii="Arial" w:hAnsi="Arial" w:cs="Arial"/>
          <w:color w:val="000000" w:themeColor="text1"/>
          <w:lang w:val="en-US"/>
        </w:rPr>
        <w:t xml:space="preserve"> G, </w:t>
      </w:r>
      <w:proofErr w:type="spellStart"/>
      <w:r w:rsidRPr="00386F3D">
        <w:rPr>
          <w:rFonts w:ascii="Arial" w:hAnsi="Arial" w:cs="Arial"/>
          <w:color w:val="000000" w:themeColor="text1"/>
          <w:lang w:val="en-US"/>
        </w:rPr>
        <w:t>Bucala</w:t>
      </w:r>
      <w:proofErr w:type="spellEnd"/>
      <w:r w:rsidRPr="00386F3D">
        <w:rPr>
          <w:rFonts w:ascii="Arial" w:hAnsi="Arial" w:cs="Arial"/>
          <w:color w:val="000000" w:themeColor="text1"/>
          <w:lang w:val="en-US"/>
        </w:rPr>
        <w:t xml:space="preserve"> R, </w:t>
      </w:r>
      <w:proofErr w:type="spellStart"/>
      <w:r w:rsidRPr="00386F3D">
        <w:rPr>
          <w:rFonts w:ascii="Arial" w:hAnsi="Arial" w:cs="Arial"/>
          <w:color w:val="000000" w:themeColor="text1"/>
          <w:lang w:val="en-US"/>
        </w:rPr>
        <w:t>Morand</w:t>
      </w:r>
      <w:proofErr w:type="spellEnd"/>
      <w:r w:rsidRPr="00386F3D">
        <w:rPr>
          <w:rFonts w:ascii="Arial" w:hAnsi="Arial" w:cs="Arial"/>
          <w:color w:val="000000" w:themeColor="text1"/>
          <w:lang w:val="en-US"/>
        </w:rPr>
        <w:t xml:space="preserve"> EF, Hickey MJ (2011) Macrophage migration inhibitory factor and CD74 regulate macrophage chemotactic responses via MAPK and Rho GTPase. </w:t>
      </w:r>
      <w:r w:rsidRPr="00386F3D">
        <w:rPr>
          <w:rFonts w:ascii="Arial" w:hAnsi="Arial" w:cs="Arial"/>
          <w:b/>
          <w:bCs/>
          <w:color w:val="000000" w:themeColor="text1"/>
          <w:lang w:val="en-US"/>
        </w:rPr>
        <w:t>The Journal of Immunology</w:t>
      </w:r>
      <w:r w:rsidRPr="00386F3D">
        <w:rPr>
          <w:rFonts w:ascii="Arial" w:hAnsi="Arial" w:cs="Arial"/>
          <w:color w:val="000000" w:themeColor="text1"/>
          <w:lang w:val="en-US"/>
        </w:rPr>
        <w:t xml:space="preserve"> 186:4915-4924.</w:t>
      </w:r>
    </w:p>
    <w:p w14:paraId="03C7FA35" w14:textId="77777777" w:rsidR="00386F3D" w:rsidRPr="00386F3D" w:rsidRDefault="00386F3D" w:rsidP="00386F3D">
      <w:pPr>
        <w:jc w:val="both"/>
        <w:rPr>
          <w:rFonts w:ascii="Arial" w:eastAsia="Arial" w:hAnsi="Arial" w:cs="Arial"/>
          <w:lang w:val="en-US"/>
        </w:rPr>
      </w:pPr>
    </w:p>
    <w:p w14:paraId="29D68185" w14:textId="77777777" w:rsidR="00386F3D" w:rsidRPr="00386F3D" w:rsidRDefault="00386F3D" w:rsidP="00386F3D">
      <w:pPr>
        <w:jc w:val="both"/>
        <w:rPr>
          <w:rFonts w:ascii="Arial" w:eastAsia="Arial" w:hAnsi="Arial" w:cs="Arial"/>
          <w:lang w:val="en-US"/>
        </w:rPr>
      </w:pPr>
      <w:r w:rsidRPr="00386F3D">
        <w:rPr>
          <w:rFonts w:ascii="Arial" w:eastAsia="Arial" w:hAnsi="Arial" w:cs="Arial"/>
          <w:lang w:val="en-US"/>
        </w:rPr>
        <w:t xml:space="preserve">Geer LY, </w:t>
      </w:r>
      <w:proofErr w:type="spellStart"/>
      <w:r w:rsidRPr="00386F3D">
        <w:rPr>
          <w:rFonts w:ascii="Arial" w:eastAsia="Arial" w:hAnsi="Arial" w:cs="Arial"/>
          <w:lang w:val="en-US"/>
        </w:rPr>
        <w:t>Marchler</w:t>
      </w:r>
      <w:proofErr w:type="spellEnd"/>
      <w:r w:rsidRPr="00386F3D">
        <w:rPr>
          <w:rFonts w:ascii="Arial" w:eastAsia="Arial" w:hAnsi="Arial" w:cs="Arial"/>
          <w:lang w:val="en-US"/>
        </w:rPr>
        <w:t xml:space="preserve">-Bauer A, Geer RC, Han L, He J, He S, Liu C, Shi W, Bryan SH (2009) The NCBI </w:t>
      </w:r>
      <w:proofErr w:type="spellStart"/>
      <w:r w:rsidRPr="00386F3D">
        <w:rPr>
          <w:rFonts w:ascii="Arial" w:eastAsia="Arial" w:hAnsi="Arial" w:cs="Arial"/>
          <w:lang w:val="en-US"/>
        </w:rPr>
        <w:t>BioSystems</w:t>
      </w:r>
      <w:proofErr w:type="spellEnd"/>
      <w:r w:rsidRPr="00386F3D">
        <w:rPr>
          <w:rFonts w:ascii="Arial" w:eastAsia="Arial" w:hAnsi="Arial" w:cs="Arial"/>
          <w:lang w:val="en-US"/>
        </w:rPr>
        <w:t xml:space="preserve"> database. </w:t>
      </w:r>
      <w:r w:rsidRPr="00386F3D">
        <w:rPr>
          <w:rFonts w:ascii="Arial" w:eastAsia="Arial" w:hAnsi="Arial" w:cs="Arial"/>
          <w:b/>
          <w:bCs/>
          <w:lang w:val="en-US"/>
        </w:rPr>
        <w:t>Nucleic Acids Research</w:t>
      </w:r>
      <w:r w:rsidRPr="00386F3D">
        <w:rPr>
          <w:rFonts w:ascii="Arial" w:eastAsia="Arial" w:hAnsi="Arial" w:cs="Arial"/>
          <w:lang w:val="en-US"/>
        </w:rPr>
        <w:t xml:space="preserve"> </w:t>
      </w:r>
      <w:proofErr w:type="gramStart"/>
      <w:r w:rsidRPr="00386F3D">
        <w:rPr>
          <w:rFonts w:ascii="Arial" w:eastAsia="Arial" w:hAnsi="Arial" w:cs="Arial"/>
          <w:lang w:val="en-US"/>
        </w:rPr>
        <w:t>38:D</w:t>
      </w:r>
      <w:proofErr w:type="gramEnd"/>
      <w:r w:rsidRPr="00386F3D">
        <w:rPr>
          <w:rFonts w:ascii="Arial" w:eastAsia="Arial" w:hAnsi="Arial" w:cs="Arial"/>
          <w:lang w:val="en-US"/>
        </w:rPr>
        <w:t>942-D946.</w:t>
      </w:r>
    </w:p>
    <w:p w14:paraId="2533A2FC" w14:textId="77777777" w:rsidR="00386F3D" w:rsidRPr="00386F3D" w:rsidRDefault="00386F3D" w:rsidP="00386F3D">
      <w:pPr>
        <w:jc w:val="both"/>
        <w:rPr>
          <w:rFonts w:ascii="Arial" w:eastAsia="Arial" w:hAnsi="Arial" w:cs="Arial"/>
          <w:lang w:val="en-US"/>
        </w:rPr>
      </w:pPr>
    </w:p>
    <w:p w14:paraId="490064F4" w14:textId="77777777" w:rsidR="00386F3D" w:rsidRPr="00386F3D" w:rsidRDefault="00386F3D" w:rsidP="00386F3D">
      <w:pPr>
        <w:autoSpaceDE w:val="0"/>
        <w:autoSpaceDN w:val="0"/>
        <w:adjustRightInd w:val="0"/>
        <w:jc w:val="both"/>
        <w:rPr>
          <w:rFonts w:ascii="Arial" w:hAnsi="Arial" w:cs="Arial"/>
          <w:color w:val="000000" w:themeColor="text1"/>
          <w:lang w:val="en-US"/>
        </w:rPr>
      </w:pPr>
      <w:proofErr w:type="spellStart"/>
      <w:r w:rsidRPr="00386F3D">
        <w:rPr>
          <w:rFonts w:ascii="Arial" w:hAnsi="Arial" w:cs="Arial"/>
          <w:color w:val="000000" w:themeColor="text1"/>
          <w:lang w:val="en-US"/>
        </w:rPr>
        <w:t>Grabert</w:t>
      </w:r>
      <w:proofErr w:type="spellEnd"/>
      <w:r w:rsidRPr="00386F3D">
        <w:rPr>
          <w:rFonts w:ascii="Arial" w:hAnsi="Arial" w:cs="Arial"/>
          <w:color w:val="000000" w:themeColor="text1"/>
          <w:lang w:val="en-US"/>
        </w:rPr>
        <w:t xml:space="preserve"> K, Sehgal A, Irvine KM, </w:t>
      </w:r>
      <w:proofErr w:type="spellStart"/>
      <w:r w:rsidRPr="00386F3D">
        <w:rPr>
          <w:rFonts w:ascii="Arial" w:hAnsi="Arial" w:cs="Arial"/>
          <w:color w:val="000000" w:themeColor="text1"/>
          <w:lang w:val="en-US"/>
        </w:rPr>
        <w:t>Wollscheid-Lengeling</w:t>
      </w:r>
      <w:proofErr w:type="spellEnd"/>
      <w:r w:rsidRPr="00386F3D">
        <w:rPr>
          <w:rFonts w:ascii="Arial" w:hAnsi="Arial" w:cs="Arial"/>
          <w:color w:val="000000" w:themeColor="text1"/>
          <w:lang w:val="en-US"/>
        </w:rPr>
        <w:t xml:space="preserve"> E, </w:t>
      </w:r>
      <w:proofErr w:type="spellStart"/>
      <w:r w:rsidRPr="00386F3D">
        <w:rPr>
          <w:rFonts w:ascii="Arial" w:hAnsi="Arial" w:cs="Arial"/>
          <w:color w:val="000000" w:themeColor="text1"/>
          <w:lang w:val="en-US"/>
        </w:rPr>
        <w:t>Ozdemir</w:t>
      </w:r>
      <w:proofErr w:type="spellEnd"/>
      <w:r w:rsidRPr="00386F3D">
        <w:rPr>
          <w:rFonts w:ascii="Arial" w:hAnsi="Arial" w:cs="Arial"/>
          <w:color w:val="000000" w:themeColor="text1"/>
          <w:lang w:val="en-US"/>
        </w:rPr>
        <w:t xml:space="preserve"> DD, Stables J, Luke GA, Ryan MD, Adamson A, Humphreys NE, </w:t>
      </w:r>
      <w:proofErr w:type="spellStart"/>
      <w:r w:rsidRPr="00386F3D">
        <w:rPr>
          <w:rFonts w:ascii="Arial" w:hAnsi="Arial" w:cs="Arial"/>
          <w:color w:val="000000" w:themeColor="text1"/>
          <w:lang w:val="en-US"/>
        </w:rPr>
        <w:t>Sandrock</w:t>
      </w:r>
      <w:proofErr w:type="spellEnd"/>
      <w:r w:rsidRPr="00386F3D">
        <w:rPr>
          <w:rFonts w:ascii="Arial" w:hAnsi="Arial" w:cs="Arial"/>
          <w:color w:val="000000" w:themeColor="text1"/>
          <w:lang w:val="en-US"/>
        </w:rPr>
        <w:t xml:space="preserve"> CJ, Rojo R, </w:t>
      </w:r>
      <w:proofErr w:type="spellStart"/>
      <w:r w:rsidRPr="00386F3D">
        <w:rPr>
          <w:rFonts w:ascii="Arial" w:hAnsi="Arial" w:cs="Arial"/>
          <w:color w:val="000000" w:themeColor="text1"/>
          <w:lang w:val="en-US"/>
        </w:rPr>
        <w:t>Verkasalo</w:t>
      </w:r>
      <w:proofErr w:type="spellEnd"/>
      <w:r w:rsidRPr="00386F3D">
        <w:rPr>
          <w:rFonts w:ascii="Arial" w:hAnsi="Arial" w:cs="Arial"/>
          <w:color w:val="000000" w:themeColor="text1"/>
          <w:lang w:val="en-US"/>
        </w:rPr>
        <w:t xml:space="preserve"> VA, Mueller W, Hohenstein P, Pettit AR, </w:t>
      </w:r>
      <w:proofErr w:type="spellStart"/>
      <w:r w:rsidRPr="00386F3D">
        <w:rPr>
          <w:rFonts w:ascii="Arial" w:hAnsi="Arial" w:cs="Arial"/>
          <w:color w:val="000000" w:themeColor="text1"/>
          <w:lang w:val="en-US"/>
        </w:rPr>
        <w:t>Pridans</w:t>
      </w:r>
      <w:proofErr w:type="spellEnd"/>
      <w:r w:rsidRPr="00386F3D">
        <w:rPr>
          <w:rFonts w:ascii="Arial" w:hAnsi="Arial" w:cs="Arial"/>
          <w:color w:val="000000" w:themeColor="text1"/>
          <w:lang w:val="en-US"/>
        </w:rPr>
        <w:t xml:space="preserve"> C, Hume DA (2020) A Transgenic Line That Reports CSF1R Protein Expression Provides a Definitive Marker for the Mouse Mononuclear Phagocyte System. </w:t>
      </w:r>
      <w:r w:rsidRPr="00386F3D">
        <w:rPr>
          <w:rFonts w:ascii="Arial" w:hAnsi="Arial" w:cs="Arial"/>
          <w:b/>
          <w:bCs/>
          <w:color w:val="000000" w:themeColor="text1"/>
          <w:lang w:val="en-US"/>
        </w:rPr>
        <w:t>The Journal of Immunology</w:t>
      </w:r>
      <w:r w:rsidRPr="00386F3D">
        <w:rPr>
          <w:rFonts w:ascii="Arial" w:hAnsi="Arial" w:cs="Arial"/>
          <w:color w:val="000000" w:themeColor="text1"/>
          <w:lang w:val="en-US"/>
        </w:rPr>
        <w:t xml:space="preserve"> 205:3154-3160.</w:t>
      </w:r>
    </w:p>
    <w:p w14:paraId="2F2DC274" w14:textId="77777777" w:rsidR="00386F3D" w:rsidRPr="00386F3D" w:rsidRDefault="00386F3D" w:rsidP="00386F3D">
      <w:pPr>
        <w:jc w:val="both"/>
        <w:rPr>
          <w:rFonts w:ascii="Arial" w:eastAsia="Arial" w:hAnsi="Arial" w:cs="Arial"/>
          <w:lang w:val="en-US"/>
        </w:rPr>
      </w:pPr>
    </w:p>
    <w:p w14:paraId="09899F81" w14:textId="77777777" w:rsidR="00386F3D" w:rsidRPr="00386F3D" w:rsidRDefault="00386F3D" w:rsidP="00386F3D">
      <w:pPr>
        <w:autoSpaceDE w:val="0"/>
        <w:autoSpaceDN w:val="0"/>
        <w:adjustRightInd w:val="0"/>
        <w:jc w:val="both"/>
        <w:rPr>
          <w:rFonts w:ascii="Arial" w:hAnsi="Arial" w:cs="Arial"/>
          <w:color w:val="000000" w:themeColor="text1"/>
          <w:lang w:val="en-US"/>
        </w:rPr>
      </w:pPr>
      <w:r w:rsidRPr="00386F3D">
        <w:rPr>
          <w:rFonts w:ascii="Arial" w:hAnsi="Arial" w:cs="Arial"/>
          <w:color w:val="000000" w:themeColor="text1"/>
          <w:lang w:val="en-US"/>
        </w:rPr>
        <w:t xml:space="preserve">Guan H, Zu G, </w:t>
      </w:r>
      <w:proofErr w:type="spellStart"/>
      <w:r w:rsidRPr="00386F3D">
        <w:rPr>
          <w:rFonts w:ascii="Arial" w:hAnsi="Arial" w:cs="Arial"/>
          <w:color w:val="000000" w:themeColor="text1"/>
          <w:lang w:val="en-US"/>
        </w:rPr>
        <w:t>Xie</w:t>
      </w:r>
      <w:proofErr w:type="spellEnd"/>
      <w:r w:rsidRPr="00386F3D">
        <w:rPr>
          <w:rFonts w:ascii="Arial" w:hAnsi="Arial" w:cs="Arial"/>
          <w:color w:val="000000" w:themeColor="text1"/>
          <w:lang w:val="en-US"/>
        </w:rPr>
        <w:t xml:space="preserve"> Y, Tang H, Johnson M, Xu X, Kevil C, </w:t>
      </w:r>
      <w:proofErr w:type="spellStart"/>
      <w:r w:rsidRPr="00386F3D">
        <w:rPr>
          <w:rFonts w:ascii="Arial" w:hAnsi="Arial" w:cs="Arial"/>
          <w:color w:val="000000" w:themeColor="text1"/>
          <w:lang w:val="en-US"/>
        </w:rPr>
        <w:t>Xiong</w:t>
      </w:r>
      <w:proofErr w:type="spellEnd"/>
      <w:r w:rsidRPr="00386F3D">
        <w:rPr>
          <w:rFonts w:ascii="Arial" w:hAnsi="Arial" w:cs="Arial"/>
          <w:color w:val="000000" w:themeColor="text1"/>
          <w:lang w:val="en-US"/>
        </w:rPr>
        <w:t xml:space="preserve"> WC, </w:t>
      </w:r>
      <w:proofErr w:type="spellStart"/>
      <w:r w:rsidRPr="00386F3D">
        <w:rPr>
          <w:rFonts w:ascii="Arial" w:hAnsi="Arial" w:cs="Arial"/>
          <w:color w:val="000000" w:themeColor="text1"/>
          <w:lang w:val="en-US"/>
        </w:rPr>
        <w:t>Elmets</w:t>
      </w:r>
      <w:proofErr w:type="spellEnd"/>
      <w:r w:rsidRPr="00386F3D">
        <w:rPr>
          <w:rFonts w:ascii="Arial" w:hAnsi="Arial" w:cs="Arial"/>
          <w:color w:val="000000" w:themeColor="text1"/>
          <w:lang w:val="en-US"/>
        </w:rPr>
        <w:t xml:space="preserve"> C, Rao Y, Wu JY, Xu H (2003) Neuronal Repellent Slit2 Inhibits Dendritic Cell Migration and the Development of Immune Responses. </w:t>
      </w:r>
      <w:r w:rsidRPr="00386F3D">
        <w:rPr>
          <w:rFonts w:ascii="Arial" w:hAnsi="Arial" w:cs="Arial"/>
          <w:b/>
          <w:bCs/>
          <w:color w:val="000000" w:themeColor="text1"/>
          <w:lang w:val="en-US"/>
        </w:rPr>
        <w:t>The Journal of Immunology</w:t>
      </w:r>
      <w:r w:rsidRPr="00386F3D">
        <w:rPr>
          <w:rFonts w:ascii="Arial" w:hAnsi="Arial" w:cs="Arial"/>
          <w:color w:val="000000" w:themeColor="text1"/>
          <w:lang w:val="en-US"/>
        </w:rPr>
        <w:t xml:space="preserve"> 171:6519-6526.</w:t>
      </w:r>
    </w:p>
    <w:p w14:paraId="7FB8D6A6" w14:textId="77777777" w:rsidR="00386F3D" w:rsidRPr="00386F3D" w:rsidRDefault="00386F3D" w:rsidP="00386F3D">
      <w:pPr>
        <w:jc w:val="both"/>
        <w:rPr>
          <w:rFonts w:ascii="Arial" w:eastAsia="Arial" w:hAnsi="Arial" w:cs="Arial"/>
          <w:lang w:val="en-US"/>
        </w:rPr>
      </w:pPr>
    </w:p>
    <w:p w14:paraId="710FA6BF" w14:textId="77777777" w:rsidR="00386F3D" w:rsidRPr="00386F3D" w:rsidRDefault="00386F3D" w:rsidP="00386F3D">
      <w:pPr>
        <w:jc w:val="both"/>
        <w:rPr>
          <w:rFonts w:ascii="Arial" w:hAnsi="Arial" w:cs="Arial"/>
          <w:color w:val="000000" w:themeColor="text1"/>
          <w:lang w:val="en-US"/>
        </w:rPr>
      </w:pPr>
      <w:proofErr w:type="spellStart"/>
      <w:r w:rsidRPr="00386F3D">
        <w:rPr>
          <w:rFonts w:ascii="Arial" w:hAnsi="Arial" w:cs="Arial"/>
          <w:color w:val="000000" w:themeColor="text1"/>
          <w:lang w:val="en-US"/>
        </w:rPr>
        <w:t>Jongejan</w:t>
      </w:r>
      <w:proofErr w:type="spellEnd"/>
      <w:r w:rsidRPr="00386F3D">
        <w:rPr>
          <w:rFonts w:ascii="Arial" w:hAnsi="Arial" w:cs="Arial"/>
          <w:color w:val="000000" w:themeColor="text1"/>
          <w:lang w:val="en-US"/>
        </w:rPr>
        <w:t xml:space="preserve"> F, </w:t>
      </w:r>
      <w:proofErr w:type="spellStart"/>
      <w:r w:rsidRPr="00386F3D">
        <w:rPr>
          <w:rFonts w:ascii="Arial" w:hAnsi="Arial" w:cs="Arial"/>
          <w:color w:val="000000" w:themeColor="text1"/>
          <w:lang w:val="en-US"/>
        </w:rPr>
        <w:t>Uilenberg</w:t>
      </w:r>
      <w:proofErr w:type="spellEnd"/>
      <w:r w:rsidRPr="00386F3D">
        <w:rPr>
          <w:rFonts w:ascii="Arial" w:hAnsi="Arial" w:cs="Arial"/>
          <w:color w:val="000000" w:themeColor="text1"/>
          <w:lang w:val="en-US"/>
        </w:rPr>
        <w:t xml:space="preserve"> G (2004) The global importance of ticks. </w:t>
      </w:r>
      <w:r w:rsidRPr="00386F3D">
        <w:rPr>
          <w:rFonts w:ascii="Arial" w:hAnsi="Arial" w:cs="Arial"/>
          <w:b/>
          <w:color w:val="000000" w:themeColor="text1"/>
          <w:lang w:val="en-US"/>
        </w:rPr>
        <w:t>Parasitology</w:t>
      </w:r>
      <w:r w:rsidRPr="00386F3D">
        <w:rPr>
          <w:rFonts w:ascii="Arial" w:hAnsi="Arial" w:cs="Arial"/>
          <w:color w:val="000000" w:themeColor="text1"/>
          <w:lang w:val="en-US"/>
        </w:rPr>
        <w:t xml:space="preserve"> </w:t>
      </w:r>
      <w:proofErr w:type="gramStart"/>
      <w:r w:rsidRPr="00386F3D">
        <w:rPr>
          <w:rFonts w:ascii="Arial" w:hAnsi="Arial" w:cs="Arial"/>
          <w:color w:val="000000" w:themeColor="text1"/>
          <w:lang w:val="en-US"/>
        </w:rPr>
        <w:t>129:S</w:t>
      </w:r>
      <w:proofErr w:type="gramEnd"/>
      <w:r w:rsidRPr="00386F3D">
        <w:rPr>
          <w:rFonts w:ascii="Arial" w:hAnsi="Arial" w:cs="Arial"/>
          <w:color w:val="000000" w:themeColor="text1"/>
          <w:lang w:val="en-US"/>
        </w:rPr>
        <w:t>3-14.</w:t>
      </w:r>
    </w:p>
    <w:p w14:paraId="007CE4C0" w14:textId="77777777" w:rsidR="00386F3D" w:rsidRPr="00386F3D" w:rsidRDefault="00386F3D" w:rsidP="00386F3D">
      <w:pPr>
        <w:jc w:val="both"/>
        <w:rPr>
          <w:rFonts w:ascii="Arial" w:eastAsia="Arial" w:hAnsi="Arial" w:cs="Arial"/>
          <w:lang w:val="en-US"/>
        </w:rPr>
      </w:pPr>
    </w:p>
    <w:p w14:paraId="52605ADD" w14:textId="77777777" w:rsidR="00386F3D" w:rsidRPr="00386F3D" w:rsidRDefault="00386F3D" w:rsidP="00386F3D">
      <w:pPr>
        <w:autoSpaceDE w:val="0"/>
        <w:autoSpaceDN w:val="0"/>
        <w:adjustRightInd w:val="0"/>
        <w:jc w:val="both"/>
        <w:rPr>
          <w:rFonts w:ascii="Arial" w:hAnsi="Arial" w:cs="Arial"/>
          <w:color w:val="000000" w:themeColor="text1"/>
          <w:lang w:val="en-US"/>
        </w:rPr>
      </w:pPr>
      <w:r w:rsidRPr="00386F3D">
        <w:rPr>
          <w:rFonts w:ascii="Arial" w:hAnsi="Arial" w:cs="Arial"/>
          <w:color w:val="000000" w:themeColor="text1"/>
          <w:lang w:val="en-US"/>
        </w:rPr>
        <w:t xml:space="preserve">Kinsella RJ, </w:t>
      </w:r>
      <w:proofErr w:type="spellStart"/>
      <w:r w:rsidRPr="00386F3D">
        <w:rPr>
          <w:rFonts w:ascii="Arial" w:hAnsi="Arial" w:cs="Arial"/>
          <w:color w:val="000000" w:themeColor="text1"/>
          <w:lang w:val="en-US"/>
        </w:rPr>
        <w:t>Kähäri</w:t>
      </w:r>
      <w:proofErr w:type="spellEnd"/>
      <w:r w:rsidRPr="00386F3D">
        <w:rPr>
          <w:rFonts w:ascii="Arial" w:hAnsi="Arial" w:cs="Arial"/>
          <w:color w:val="000000" w:themeColor="text1"/>
          <w:lang w:val="en-US"/>
        </w:rPr>
        <w:t xml:space="preserve"> A, Haider S, Zamora J, Proctor G, Spudich G, King-Almeida J, Staines D, Derwent P, </w:t>
      </w:r>
      <w:proofErr w:type="spellStart"/>
      <w:r w:rsidRPr="00386F3D">
        <w:rPr>
          <w:rFonts w:ascii="Arial" w:hAnsi="Arial" w:cs="Arial"/>
          <w:color w:val="000000" w:themeColor="text1"/>
          <w:lang w:val="en-US"/>
        </w:rPr>
        <w:t>Kerhornou</w:t>
      </w:r>
      <w:proofErr w:type="spellEnd"/>
      <w:r w:rsidRPr="00386F3D">
        <w:rPr>
          <w:rFonts w:ascii="Arial" w:hAnsi="Arial" w:cs="Arial"/>
          <w:color w:val="000000" w:themeColor="text1"/>
          <w:lang w:val="en-US"/>
        </w:rPr>
        <w:t xml:space="preserve"> A, Kersey P, </w:t>
      </w:r>
      <w:proofErr w:type="spellStart"/>
      <w:r w:rsidRPr="00386F3D">
        <w:rPr>
          <w:rFonts w:ascii="Arial" w:hAnsi="Arial" w:cs="Arial"/>
          <w:color w:val="000000" w:themeColor="text1"/>
          <w:lang w:val="en-US"/>
        </w:rPr>
        <w:t>Flicek</w:t>
      </w:r>
      <w:proofErr w:type="spellEnd"/>
      <w:r w:rsidRPr="00386F3D">
        <w:rPr>
          <w:rFonts w:ascii="Arial" w:hAnsi="Arial" w:cs="Arial"/>
          <w:color w:val="000000" w:themeColor="text1"/>
          <w:lang w:val="en-US"/>
        </w:rPr>
        <w:t xml:space="preserve"> P (2011) </w:t>
      </w:r>
      <w:proofErr w:type="spellStart"/>
      <w:r w:rsidRPr="00386F3D">
        <w:rPr>
          <w:rFonts w:ascii="Arial" w:hAnsi="Arial" w:cs="Arial"/>
          <w:color w:val="000000" w:themeColor="text1"/>
          <w:lang w:val="en-US"/>
        </w:rPr>
        <w:t>Ensembl</w:t>
      </w:r>
      <w:proofErr w:type="spellEnd"/>
      <w:r w:rsidRPr="00386F3D">
        <w:rPr>
          <w:rFonts w:ascii="Arial" w:hAnsi="Arial" w:cs="Arial"/>
          <w:color w:val="000000" w:themeColor="text1"/>
          <w:lang w:val="en-US"/>
        </w:rPr>
        <w:t xml:space="preserve"> </w:t>
      </w:r>
      <w:proofErr w:type="spellStart"/>
      <w:r w:rsidRPr="00386F3D">
        <w:rPr>
          <w:rFonts w:ascii="Arial" w:hAnsi="Arial" w:cs="Arial"/>
          <w:color w:val="000000" w:themeColor="text1"/>
          <w:lang w:val="en-US"/>
        </w:rPr>
        <w:t>BioMarts</w:t>
      </w:r>
      <w:proofErr w:type="spellEnd"/>
      <w:r w:rsidRPr="00386F3D">
        <w:rPr>
          <w:rFonts w:ascii="Arial" w:hAnsi="Arial" w:cs="Arial"/>
          <w:color w:val="000000" w:themeColor="text1"/>
          <w:lang w:val="en-US"/>
        </w:rPr>
        <w:t>: a hub for data retrieval across taxonomic space. Journal Database, 2011.</w:t>
      </w:r>
    </w:p>
    <w:p w14:paraId="558AA434" w14:textId="77777777" w:rsidR="00386F3D" w:rsidRPr="00386F3D" w:rsidRDefault="00386F3D" w:rsidP="00386F3D">
      <w:pPr>
        <w:jc w:val="both"/>
        <w:rPr>
          <w:rFonts w:ascii="Arial" w:eastAsia="Arial" w:hAnsi="Arial" w:cs="Arial"/>
          <w:lang w:val="en-US"/>
        </w:rPr>
      </w:pPr>
    </w:p>
    <w:p w14:paraId="42CA54FA" w14:textId="77777777" w:rsidR="00386F3D" w:rsidRPr="00386F3D" w:rsidRDefault="00386F3D" w:rsidP="00386F3D">
      <w:pPr>
        <w:autoSpaceDE w:val="0"/>
        <w:autoSpaceDN w:val="0"/>
        <w:adjustRightInd w:val="0"/>
        <w:jc w:val="both"/>
        <w:rPr>
          <w:rFonts w:ascii="Arial" w:hAnsi="Arial" w:cs="Arial"/>
        </w:rPr>
      </w:pPr>
      <w:r w:rsidRPr="00386F3D">
        <w:rPr>
          <w:rFonts w:ascii="Arial" w:hAnsi="Arial" w:cs="Arial"/>
          <w:lang w:val="en-US"/>
        </w:rPr>
        <w:t xml:space="preserve">Lin PH, Lin LT, Li CJ, Kao PG, Tsai HW, Chen SN, Wen ZH, Wang PH, </w:t>
      </w:r>
      <w:proofErr w:type="spellStart"/>
      <w:r w:rsidRPr="00386F3D">
        <w:rPr>
          <w:rFonts w:ascii="Arial" w:hAnsi="Arial" w:cs="Arial"/>
          <w:lang w:val="en-US"/>
        </w:rPr>
        <w:t>Tsui</w:t>
      </w:r>
      <w:proofErr w:type="spellEnd"/>
      <w:r w:rsidRPr="00386F3D">
        <w:rPr>
          <w:rFonts w:ascii="Arial" w:hAnsi="Arial" w:cs="Arial"/>
          <w:lang w:val="en-US"/>
        </w:rPr>
        <w:t xml:space="preserve"> KH (2020) Combining Bioinformatics and Experiments to Identify CREB1 as a Key Regulator in Senescent Granulosa Cells. </w:t>
      </w:r>
      <w:proofErr w:type="spellStart"/>
      <w:r w:rsidRPr="00386F3D">
        <w:rPr>
          <w:rFonts w:ascii="Arial" w:hAnsi="Arial" w:cs="Arial"/>
          <w:b/>
          <w:bCs/>
        </w:rPr>
        <w:t>Diagnostics</w:t>
      </w:r>
      <w:proofErr w:type="spellEnd"/>
      <w:r w:rsidRPr="00386F3D">
        <w:rPr>
          <w:rFonts w:ascii="Arial" w:hAnsi="Arial" w:cs="Arial"/>
        </w:rPr>
        <w:t xml:space="preserve"> 10:295.</w:t>
      </w:r>
    </w:p>
    <w:p w14:paraId="672ADED9" w14:textId="77777777" w:rsidR="00386F3D" w:rsidRPr="00386F3D" w:rsidRDefault="00386F3D" w:rsidP="00386F3D">
      <w:pPr>
        <w:jc w:val="both"/>
        <w:rPr>
          <w:rFonts w:ascii="Arial" w:eastAsia="Arial" w:hAnsi="Arial" w:cs="Arial"/>
        </w:rPr>
      </w:pPr>
    </w:p>
    <w:p w14:paraId="72B4177A" w14:textId="77777777" w:rsidR="00386F3D" w:rsidRPr="00386F3D" w:rsidRDefault="00386F3D" w:rsidP="00386F3D">
      <w:pPr>
        <w:autoSpaceDE w:val="0"/>
        <w:autoSpaceDN w:val="0"/>
        <w:adjustRightInd w:val="0"/>
        <w:jc w:val="both"/>
        <w:rPr>
          <w:rFonts w:ascii="Arial" w:hAnsi="Arial" w:cs="Arial"/>
          <w:color w:val="000000" w:themeColor="text1"/>
        </w:rPr>
      </w:pPr>
      <w:r w:rsidRPr="00386F3D">
        <w:rPr>
          <w:rFonts w:ascii="Arial" w:hAnsi="Arial" w:cs="Arial"/>
        </w:rPr>
        <w:t xml:space="preserve">Mesquita Júnior D, Araújo JAP, </w:t>
      </w:r>
      <w:proofErr w:type="spellStart"/>
      <w:r w:rsidRPr="00386F3D">
        <w:rPr>
          <w:rFonts w:ascii="Arial" w:hAnsi="Arial" w:cs="Arial"/>
        </w:rPr>
        <w:t>Catelan</w:t>
      </w:r>
      <w:proofErr w:type="spellEnd"/>
      <w:r w:rsidRPr="00386F3D">
        <w:rPr>
          <w:rFonts w:ascii="Arial" w:hAnsi="Arial" w:cs="Arial"/>
        </w:rPr>
        <w:t xml:space="preserve"> TTT, Souza AWS, </w:t>
      </w:r>
      <w:proofErr w:type="spellStart"/>
      <w:r w:rsidRPr="00386F3D">
        <w:rPr>
          <w:rFonts w:ascii="Arial" w:hAnsi="Arial" w:cs="Arial"/>
        </w:rPr>
        <w:t>Cruvinel</w:t>
      </w:r>
      <w:proofErr w:type="spellEnd"/>
      <w:r w:rsidRPr="00386F3D">
        <w:rPr>
          <w:rFonts w:ascii="Arial" w:hAnsi="Arial" w:cs="Arial"/>
        </w:rPr>
        <w:t xml:space="preserve"> WM, Andrade LEC, Silva NP (2010) Sistema imunitário - parte II: fundamentos da resposta imunológica mediada por linfócitos T e B. Revista Brasileira de Reumatologia 50:552-580.</w:t>
      </w:r>
    </w:p>
    <w:p w14:paraId="01F58BB3" w14:textId="77777777" w:rsidR="00386F3D" w:rsidRPr="00386F3D" w:rsidRDefault="00386F3D" w:rsidP="00386F3D">
      <w:pPr>
        <w:jc w:val="both"/>
        <w:rPr>
          <w:rFonts w:ascii="Arial" w:hAnsi="Arial" w:cs="Arial"/>
          <w:lang w:eastAsia="en-US"/>
        </w:rPr>
      </w:pPr>
    </w:p>
    <w:p w14:paraId="43FD068D" w14:textId="77777777" w:rsidR="00386F3D" w:rsidRPr="00386F3D" w:rsidRDefault="00386F3D" w:rsidP="00386F3D">
      <w:pPr>
        <w:autoSpaceDE w:val="0"/>
        <w:autoSpaceDN w:val="0"/>
        <w:adjustRightInd w:val="0"/>
        <w:jc w:val="both"/>
        <w:rPr>
          <w:rFonts w:ascii="Arial" w:hAnsi="Arial" w:cs="Arial"/>
        </w:rPr>
      </w:pPr>
      <w:r w:rsidRPr="00386F3D">
        <w:rPr>
          <w:rFonts w:ascii="Arial" w:hAnsi="Arial" w:cs="Arial"/>
          <w:lang w:val="en-US"/>
        </w:rPr>
        <w:t xml:space="preserve">Takahashi K, Koga K, Linge HM, Zhang Y, Lin X, Metz CN, Al-Abed Y, </w:t>
      </w:r>
      <w:proofErr w:type="spellStart"/>
      <w:r w:rsidRPr="00386F3D">
        <w:rPr>
          <w:rFonts w:ascii="Arial" w:hAnsi="Arial" w:cs="Arial"/>
          <w:lang w:val="en-US"/>
        </w:rPr>
        <w:t>Ojamaa</w:t>
      </w:r>
      <w:proofErr w:type="spellEnd"/>
      <w:r w:rsidRPr="00386F3D">
        <w:rPr>
          <w:rFonts w:ascii="Arial" w:hAnsi="Arial" w:cs="Arial"/>
          <w:lang w:val="en-US"/>
        </w:rPr>
        <w:t xml:space="preserve"> K, Miller EJ (2009) Macrophage CD74 contributes to MIF-induced pulmonary inflammation. </w:t>
      </w:r>
      <w:r w:rsidRPr="00386F3D">
        <w:rPr>
          <w:rFonts w:ascii="Arial" w:hAnsi="Arial" w:cs="Arial"/>
          <w:b/>
          <w:bCs/>
        </w:rPr>
        <w:t>Respiratory Research</w:t>
      </w:r>
      <w:r w:rsidRPr="00386F3D">
        <w:rPr>
          <w:rFonts w:ascii="Arial" w:hAnsi="Arial" w:cs="Arial"/>
        </w:rPr>
        <w:t xml:space="preserve"> 10.</w:t>
      </w:r>
    </w:p>
    <w:p w14:paraId="5CF135BA" w14:textId="77777777" w:rsidR="00386F3D" w:rsidRPr="00386F3D" w:rsidRDefault="00386F3D" w:rsidP="00386F3D">
      <w:pPr>
        <w:jc w:val="both"/>
        <w:rPr>
          <w:rFonts w:ascii="Arial" w:hAnsi="Arial" w:cs="Arial"/>
          <w:lang w:eastAsia="en-US"/>
        </w:rPr>
      </w:pPr>
    </w:p>
    <w:p w14:paraId="2CA6FDA2" w14:textId="77777777" w:rsidR="00386F3D" w:rsidRPr="00386F3D" w:rsidRDefault="00386F3D" w:rsidP="00386F3D">
      <w:pPr>
        <w:jc w:val="both"/>
        <w:rPr>
          <w:rFonts w:ascii="Arial" w:eastAsia="Arial" w:hAnsi="Arial" w:cs="Arial"/>
          <w:u w:val="single"/>
        </w:rPr>
      </w:pPr>
      <w:r w:rsidRPr="00386F3D">
        <w:rPr>
          <w:rFonts w:ascii="Arial" w:eastAsia="Times" w:hAnsi="Arial" w:cs="Arial"/>
        </w:rPr>
        <w:t xml:space="preserve">Trindade HI, Almeida KS, Freitas FLC (2011) Tristeza parasitária bovina – revisão de literatura. </w:t>
      </w:r>
      <w:r w:rsidRPr="00386F3D">
        <w:rPr>
          <w:rFonts w:ascii="Arial" w:eastAsia="Times" w:hAnsi="Arial" w:cs="Arial"/>
          <w:b/>
          <w:bCs/>
        </w:rPr>
        <w:t>Revista Científica Eletrônica de Medicina Veterinária</w:t>
      </w:r>
      <w:r w:rsidRPr="00386F3D">
        <w:rPr>
          <w:rFonts w:ascii="Arial" w:eastAsia="Times" w:hAnsi="Arial" w:cs="Arial"/>
        </w:rPr>
        <w:t>, n.16.</w:t>
      </w:r>
    </w:p>
    <w:p w14:paraId="1D5CFA42" w14:textId="77777777" w:rsidR="00386F3D" w:rsidRPr="00386F3D" w:rsidRDefault="00386F3D" w:rsidP="00386F3D">
      <w:pPr>
        <w:jc w:val="both"/>
        <w:rPr>
          <w:rFonts w:ascii="Arial" w:hAnsi="Arial" w:cs="Arial"/>
          <w:lang w:eastAsia="en-US"/>
        </w:rPr>
      </w:pPr>
    </w:p>
    <w:p w14:paraId="12F9779E" w14:textId="77777777" w:rsidR="00386F3D" w:rsidRPr="00386F3D" w:rsidRDefault="00386F3D" w:rsidP="00386F3D">
      <w:pPr>
        <w:jc w:val="both"/>
        <w:rPr>
          <w:rFonts w:ascii="Arial" w:hAnsi="Arial" w:cs="Arial"/>
          <w:lang w:val="en-US"/>
        </w:rPr>
      </w:pPr>
      <w:r w:rsidRPr="00386F3D">
        <w:rPr>
          <w:rFonts w:ascii="Arial" w:hAnsi="Arial" w:cs="Arial"/>
        </w:rPr>
        <w:t xml:space="preserve">Sehgal A, Donaldson DS, Pridans C, Sauter KA, Hume </w:t>
      </w:r>
      <w:proofErr w:type="gramStart"/>
      <w:r w:rsidRPr="00386F3D">
        <w:rPr>
          <w:rFonts w:ascii="Arial" w:hAnsi="Arial" w:cs="Arial"/>
        </w:rPr>
        <w:t>DA, Mabbott</w:t>
      </w:r>
      <w:proofErr w:type="gramEnd"/>
      <w:r w:rsidRPr="00386F3D">
        <w:rPr>
          <w:rFonts w:ascii="Arial" w:hAnsi="Arial" w:cs="Arial"/>
        </w:rPr>
        <w:t xml:space="preserve"> NA (2018) The role of CSF1R-dependent macrophages in control of the intestinal stem-cell niche. </w:t>
      </w:r>
      <w:r w:rsidRPr="00386F3D">
        <w:rPr>
          <w:rFonts w:ascii="Arial" w:hAnsi="Arial" w:cs="Arial"/>
          <w:b/>
          <w:bCs/>
          <w:lang w:val="en-US"/>
        </w:rPr>
        <w:t>Nature Communications</w:t>
      </w:r>
      <w:r w:rsidRPr="00386F3D">
        <w:rPr>
          <w:rFonts w:ascii="Arial" w:hAnsi="Arial" w:cs="Arial"/>
          <w:lang w:val="en-US"/>
        </w:rPr>
        <w:t xml:space="preserve"> 9:1272.</w:t>
      </w:r>
    </w:p>
    <w:p w14:paraId="076EA060" w14:textId="77777777" w:rsidR="00386F3D" w:rsidRPr="00386F3D" w:rsidRDefault="00386F3D" w:rsidP="00386F3D">
      <w:pPr>
        <w:jc w:val="both"/>
        <w:rPr>
          <w:rFonts w:ascii="Arial" w:hAnsi="Arial" w:cs="Arial"/>
          <w:lang w:val="en-US" w:eastAsia="en-US"/>
        </w:rPr>
      </w:pPr>
    </w:p>
    <w:p w14:paraId="3A0B2A4A" w14:textId="77777777" w:rsidR="00386F3D" w:rsidRPr="00386F3D" w:rsidRDefault="00386F3D" w:rsidP="00386F3D">
      <w:pPr>
        <w:autoSpaceDE w:val="0"/>
        <w:autoSpaceDN w:val="0"/>
        <w:adjustRightInd w:val="0"/>
        <w:jc w:val="both"/>
        <w:rPr>
          <w:rFonts w:ascii="Arial" w:hAnsi="Arial" w:cs="Arial"/>
          <w:lang w:val="en-US"/>
        </w:rPr>
      </w:pPr>
      <w:proofErr w:type="spellStart"/>
      <w:r w:rsidRPr="00386F3D">
        <w:rPr>
          <w:rFonts w:ascii="Arial" w:hAnsi="Arial" w:cs="Arial"/>
          <w:lang w:val="en-US"/>
        </w:rPr>
        <w:t>Šimo</w:t>
      </w:r>
      <w:proofErr w:type="spellEnd"/>
      <w:r w:rsidRPr="00386F3D">
        <w:rPr>
          <w:rFonts w:ascii="Arial" w:hAnsi="Arial" w:cs="Arial"/>
          <w:lang w:val="en-US"/>
        </w:rPr>
        <w:t xml:space="preserve"> L, </w:t>
      </w:r>
      <w:proofErr w:type="spellStart"/>
      <w:r w:rsidRPr="00386F3D">
        <w:rPr>
          <w:rFonts w:ascii="Arial" w:hAnsi="Arial" w:cs="Arial"/>
          <w:lang w:val="en-US"/>
        </w:rPr>
        <w:t>Kazimirova</w:t>
      </w:r>
      <w:proofErr w:type="spellEnd"/>
      <w:r w:rsidRPr="00386F3D">
        <w:rPr>
          <w:rFonts w:ascii="Arial" w:hAnsi="Arial" w:cs="Arial"/>
          <w:lang w:val="en-US"/>
        </w:rPr>
        <w:t xml:space="preserve"> M, Richardson J, Bonnet SI (2017) The essential role of tick salivary glands and saliva in tick feeding and pathogen transmission. </w:t>
      </w:r>
      <w:r w:rsidRPr="00386F3D">
        <w:rPr>
          <w:rFonts w:ascii="Arial" w:hAnsi="Arial" w:cs="Arial"/>
          <w:b/>
          <w:bCs/>
          <w:lang w:val="en-US"/>
        </w:rPr>
        <w:t>Frontiers in Cellular and Infection Microbiology</w:t>
      </w:r>
      <w:r w:rsidRPr="00386F3D">
        <w:rPr>
          <w:rFonts w:ascii="Arial" w:hAnsi="Arial" w:cs="Arial"/>
          <w:lang w:val="en-US"/>
        </w:rPr>
        <w:t xml:space="preserve"> 7:281.</w:t>
      </w:r>
    </w:p>
    <w:p w14:paraId="59622130" w14:textId="77777777" w:rsidR="00386F3D" w:rsidRPr="00386F3D" w:rsidRDefault="00386F3D" w:rsidP="00386F3D">
      <w:pPr>
        <w:rPr>
          <w:lang w:val="en-US"/>
        </w:rPr>
      </w:pPr>
    </w:p>
    <w:p w14:paraId="24A01325" w14:textId="77777777" w:rsidR="00386F3D" w:rsidRPr="00386F3D" w:rsidRDefault="00386F3D" w:rsidP="00386F3D">
      <w:pPr>
        <w:jc w:val="both"/>
        <w:rPr>
          <w:rFonts w:ascii="Arial" w:hAnsi="Arial" w:cs="Arial"/>
          <w:lang w:val="en-US"/>
        </w:rPr>
      </w:pPr>
      <w:r w:rsidRPr="00386F3D">
        <w:rPr>
          <w:rFonts w:ascii="Arial" w:hAnsi="Arial" w:cs="Arial"/>
          <w:lang w:val="en-US"/>
        </w:rPr>
        <w:t xml:space="preserve">Shannon P, </w:t>
      </w:r>
      <w:proofErr w:type="spellStart"/>
      <w:r w:rsidRPr="00386F3D">
        <w:rPr>
          <w:rFonts w:ascii="Arial" w:hAnsi="Arial" w:cs="Arial"/>
          <w:lang w:val="en-US"/>
        </w:rPr>
        <w:t>Markiel</w:t>
      </w:r>
      <w:proofErr w:type="spellEnd"/>
      <w:r w:rsidRPr="00386F3D">
        <w:rPr>
          <w:rFonts w:ascii="Arial" w:hAnsi="Arial" w:cs="Arial"/>
          <w:lang w:val="en-US"/>
        </w:rPr>
        <w:t xml:space="preserve"> A, </w:t>
      </w:r>
      <w:proofErr w:type="spellStart"/>
      <w:r w:rsidRPr="00386F3D">
        <w:rPr>
          <w:rFonts w:ascii="Arial" w:hAnsi="Arial" w:cs="Arial"/>
          <w:lang w:val="en-US"/>
        </w:rPr>
        <w:t>Ozier</w:t>
      </w:r>
      <w:proofErr w:type="spellEnd"/>
      <w:r w:rsidRPr="00386F3D">
        <w:rPr>
          <w:rFonts w:ascii="Arial" w:hAnsi="Arial" w:cs="Arial"/>
          <w:lang w:val="en-US"/>
        </w:rPr>
        <w:t xml:space="preserve"> O, </w:t>
      </w:r>
      <w:proofErr w:type="spellStart"/>
      <w:r w:rsidRPr="00386F3D">
        <w:rPr>
          <w:rFonts w:ascii="Arial" w:hAnsi="Arial" w:cs="Arial"/>
          <w:lang w:val="en-US"/>
        </w:rPr>
        <w:t>Baliga</w:t>
      </w:r>
      <w:proofErr w:type="spellEnd"/>
      <w:r w:rsidRPr="00386F3D">
        <w:rPr>
          <w:rFonts w:ascii="Arial" w:hAnsi="Arial" w:cs="Arial"/>
          <w:lang w:val="en-US"/>
        </w:rPr>
        <w:t xml:space="preserve"> NS, Wang JT, Ramage D, </w:t>
      </w:r>
      <w:proofErr w:type="spellStart"/>
      <w:r w:rsidRPr="00386F3D">
        <w:rPr>
          <w:rFonts w:ascii="Arial" w:hAnsi="Arial" w:cs="Arial"/>
          <w:lang w:val="en-US"/>
        </w:rPr>
        <w:t>Ideker</w:t>
      </w:r>
      <w:proofErr w:type="spellEnd"/>
      <w:r w:rsidRPr="00386F3D">
        <w:rPr>
          <w:rFonts w:ascii="Arial" w:hAnsi="Arial" w:cs="Arial"/>
          <w:lang w:val="en-US"/>
        </w:rPr>
        <w:t xml:space="preserve"> T (2003) </w:t>
      </w:r>
      <w:proofErr w:type="spellStart"/>
      <w:r w:rsidRPr="00386F3D">
        <w:rPr>
          <w:rFonts w:ascii="Arial" w:hAnsi="Arial" w:cs="Arial"/>
          <w:lang w:val="en-US"/>
        </w:rPr>
        <w:t>Cytoscape</w:t>
      </w:r>
      <w:proofErr w:type="spellEnd"/>
      <w:r w:rsidRPr="00386F3D">
        <w:rPr>
          <w:rFonts w:ascii="Arial" w:hAnsi="Arial" w:cs="Arial"/>
          <w:lang w:val="en-US"/>
        </w:rPr>
        <w:t xml:space="preserve">: a software environment for integrated models of biomolecular interactions networks. </w:t>
      </w:r>
      <w:r w:rsidRPr="00386F3D">
        <w:rPr>
          <w:rFonts w:ascii="Arial" w:hAnsi="Arial" w:cs="Arial"/>
          <w:b/>
          <w:bCs/>
          <w:lang w:val="en-US"/>
        </w:rPr>
        <w:t>Genome Research</w:t>
      </w:r>
      <w:r w:rsidRPr="00386F3D">
        <w:rPr>
          <w:rFonts w:ascii="Arial" w:hAnsi="Arial" w:cs="Arial"/>
          <w:lang w:val="en-US"/>
        </w:rPr>
        <w:t xml:space="preserve"> 13:2498-2504.</w:t>
      </w:r>
    </w:p>
    <w:p w14:paraId="2C0B2AB7" w14:textId="77777777" w:rsidR="00386F3D" w:rsidRPr="00386F3D" w:rsidRDefault="00386F3D" w:rsidP="00386F3D">
      <w:pPr>
        <w:rPr>
          <w:rFonts w:ascii="Arial" w:hAnsi="Arial" w:cs="Arial"/>
          <w:lang w:val="en-US" w:eastAsia="en-US"/>
        </w:rPr>
      </w:pPr>
    </w:p>
    <w:p w14:paraId="437271C4" w14:textId="77777777" w:rsidR="00386F3D" w:rsidRPr="00386F3D" w:rsidRDefault="00386F3D" w:rsidP="00386F3D">
      <w:pPr>
        <w:autoSpaceDE w:val="0"/>
        <w:autoSpaceDN w:val="0"/>
        <w:adjustRightInd w:val="0"/>
        <w:jc w:val="both"/>
        <w:rPr>
          <w:rFonts w:ascii="Arial" w:hAnsi="Arial" w:cs="Arial"/>
          <w:lang w:val="en-US"/>
        </w:rPr>
      </w:pPr>
      <w:r w:rsidRPr="00386F3D">
        <w:rPr>
          <w:rFonts w:ascii="Arial" w:hAnsi="Arial" w:cs="Arial"/>
          <w:lang w:val="en-US"/>
        </w:rPr>
        <w:t xml:space="preserve">Tole S, </w:t>
      </w:r>
      <w:proofErr w:type="spellStart"/>
      <w:r w:rsidRPr="00386F3D">
        <w:rPr>
          <w:rFonts w:ascii="Arial" w:hAnsi="Arial" w:cs="Arial"/>
          <w:lang w:val="en-US"/>
        </w:rPr>
        <w:t>Mukovozov</w:t>
      </w:r>
      <w:proofErr w:type="spellEnd"/>
      <w:r w:rsidRPr="00386F3D">
        <w:rPr>
          <w:rFonts w:ascii="Arial" w:hAnsi="Arial" w:cs="Arial"/>
          <w:lang w:val="en-US"/>
        </w:rPr>
        <w:t xml:space="preserve"> IM, Huang YW, </w:t>
      </w:r>
      <w:proofErr w:type="spellStart"/>
      <w:r w:rsidRPr="00386F3D">
        <w:rPr>
          <w:rFonts w:ascii="Arial" w:hAnsi="Arial" w:cs="Arial"/>
          <w:lang w:val="en-US"/>
        </w:rPr>
        <w:t>Magalhaes</w:t>
      </w:r>
      <w:proofErr w:type="spellEnd"/>
      <w:r w:rsidRPr="00386F3D">
        <w:rPr>
          <w:rFonts w:ascii="Arial" w:hAnsi="Arial" w:cs="Arial"/>
          <w:lang w:val="en-US"/>
        </w:rPr>
        <w:t xml:space="preserve"> MAO, Yan M, Crow MR, Liu GY, Sun CX, Durocher Y, </w:t>
      </w:r>
      <w:proofErr w:type="spellStart"/>
      <w:r w:rsidRPr="00386F3D">
        <w:rPr>
          <w:rFonts w:ascii="Arial" w:hAnsi="Arial" w:cs="Arial"/>
          <w:lang w:val="en-US"/>
        </w:rPr>
        <w:t>Glogauer</w:t>
      </w:r>
      <w:proofErr w:type="spellEnd"/>
      <w:r w:rsidRPr="00386F3D">
        <w:rPr>
          <w:rFonts w:ascii="Arial" w:hAnsi="Arial" w:cs="Arial"/>
          <w:lang w:val="en-US"/>
        </w:rPr>
        <w:t xml:space="preserve"> M, Robinson LA (2009) The axonal repellent, Slit2, inhibits directional migration of circulating neutrophils. </w:t>
      </w:r>
      <w:r w:rsidRPr="00386F3D">
        <w:rPr>
          <w:rFonts w:ascii="Arial" w:hAnsi="Arial" w:cs="Arial"/>
          <w:b/>
          <w:bCs/>
          <w:lang w:val="en-US"/>
        </w:rPr>
        <w:t>Journal of Leukocyte Biology</w:t>
      </w:r>
      <w:r w:rsidRPr="00386F3D">
        <w:rPr>
          <w:rFonts w:ascii="Arial" w:hAnsi="Arial" w:cs="Arial"/>
          <w:lang w:val="en-US"/>
        </w:rPr>
        <w:t xml:space="preserve"> 86:1403-1415.</w:t>
      </w:r>
    </w:p>
    <w:p w14:paraId="18834A64" w14:textId="77777777" w:rsidR="00386F3D" w:rsidRPr="00386F3D" w:rsidRDefault="00386F3D" w:rsidP="00386F3D">
      <w:pPr>
        <w:rPr>
          <w:rFonts w:ascii="Arial" w:hAnsi="Arial" w:cs="Arial"/>
          <w:lang w:val="en-US" w:eastAsia="en-US"/>
        </w:rPr>
      </w:pPr>
    </w:p>
    <w:p w14:paraId="7FC99E2A" w14:textId="77777777" w:rsidR="00386F3D" w:rsidRPr="00386F3D" w:rsidRDefault="00386F3D" w:rsidP="00386F3D">
      <w:pPr>
        <w:autoSpaceDE w:val="0"/>
        <w:autoSpaceDN w:val="0"/>
        <w:adjustRightInd w:val="0"/>
        <w:jc w:val="both"/>
        <w:rPr>
          <w:rFonts w:ascii="Arial" w:hAnsi="Arial" w:cs="Arial"/>
          <w:lang w:val="en-US"/>
        </w:rPr>
      </w:pPr>
      <w:r w:rsidRPr="00386F3D">
        <w:rPr>
          <w:rFonts w:ascii="Arial" w:hAnsi="Arial" w:cs="Arial"/>
          <w:lang w:val="en-US"/>
        </w:rPr>
        <w:t xml:space="preserve">Vidotto O, Marana ERM (2001) Diagnosis in bovine Anaplasmosis. </w:t>
      </w:r>
      <w:r w:rsidRPr="00386F3D">
        <w:rPr>
          <w:rFonts w:ascii="Arial" w:hAnsi="Arial" w:cs="Arial"/>
          <w:b/>
          <w:bCs/>
          <w:lang w:val="en-US"/>
        </w:rPr>
        <w:t>Ciência Rural</w:t>
      </w:r>
      <w:r w:rsidRPr="00386F3D">
        <w:rPr>
          <w:rFonts w:ascii="Arial" w:hAnsi="Arial" w:cs="Arial"/>
          <w:lang w:val="en-US"/>
        </w:rPr>
        <w:t xml:space="preserve"> 31:361-368.</w:t>
      </w:r>
    </w:p>
    <w:p w14:paraId="74C5A82B" w14:textId="77777777" w:rsidR="00386F3D" w:rsidRPr="00386F3D" w:rsidRDefault="00386F3D" w:rsidP="00386F3D">
      <w:pPr>
        <w:rPr>
          <w:rFonts w:ascii="Arial" w:hAnsi="Arial" w:cs="Arial"/>
          <w:lang w:val="en-US" w:eastAsia="en-US"/>
        </w:rPr>
      </w:pPr>
    </w:p>
    <w:p w14:paraId="5DD15DA6" w14:textId="77777777" w:rsidR="00386F3D" w:rsidRPr="00386F3D" w:rsidRDefault="00386F3D" w:rsidP="00386F3D">
      <w:pPr>
        <w:jc w:val="both"/>
        <w:rPr>
          <w:rFonts w:ascii="Arial" w:eastAsiaTheme="minorHAnsi" w:hAnsi="Arial" w:cs="Arial"/>
          <w:color w:val="000000" w:themeColor="text1"/>
          <w:lang w:val="en-US" w:eastAsia="en-US"/>
        </w:rPr>
      </w:pPr>
      <w:r w:rsidRPr="00386F3D">
        <w:rPr>
          <w:rFonts w:ascii="Arial" w:eastAsiaTheme="minorHAnsi" w:hAnsi="Arial" w:cs="Arial"/>
          <w:color w:val="000000" w:themeColor="text1"/>
          <w:lang w:val="en-US" w:eastAsia="en-US"/>
        </w:rPr>
        <w:t xml:space="preserve">Wharton RH, Utech KBW (1970) The relation between engorgement and dropping of </w:t>
      </w:r>
      <w:proofErr w:type="spellStart"/>
      <w:r w:rsidRPr="00386F3D">
        <w:rPr>
          <w:rFonts w:ascii="Arial" w:eastAsiaTheme="minorHAnsi" w:hAnsi="Arial" w:cs="Arial"/>
          <w:color w:val="000000" w:themeColor="text1"/>
          <w:lang w:val="en-US" w:eastAsia="en-US"/>
        </w:rPr>
        <w:t>Boophilus</w:t>
      </w:r>
      <w:proofErr w:type="spellEnd"/>
      <w:r w:rsidRPr="00386F3D">
        <w:rPr>
          <w:rFonts w:ascii="Arial" w:eastAsiaTheme="minorHAnsi" w:hAnsi="Arial" w:cs="Arial"/>
          <w:color w:val="000000" w:themeColor="text1"/>
          <w:lang w:val="en-US" w:eastAsia="en-US"/>
        </w:rPr>
        <w:t xml:space="preserve"> microplus (</w:t>
      </w:r>
      <w:proofErr w:type="spellStart"/>
      <w:r w:rsidRPr="00386F3D">
        <w:rPr>
          <w:rFonts w:ascii="Arial" w:eastAsiaTheme="minorHAnsi" w:hAnsi="Arial" w:cs="Arial"/>
          <w:color w:val="000000" w:themeColor="text1"/>
          <w:lang w:val="en-US" w:eastAsia="en-US"/>
        </w:rPr>
        <w:t>canestrini</w:t>
      </w:r>
      <w:proofErr w:type="spellEnd"/>
      <w:r w:rsidRPr="00386F3D">
        <w:rPr>
          <w:rFonts w:ascii="Arial" w:eastAsiaTheme="minorHAnsi" w:hAnsi="Arial" w:cs="Arial"/>
          <w:color w:val="000000" w:themeColor="text1"/>
          <w:lang w:val="en-US" w:eastAsia="en-US"/>
        </w:rPr>
        <w:t>) (</w:t>
      </w:r>
      <w:proofErr w:type="spellStart"/>
      <w:r w:rsidRPr="00386F3D">
        <w:rPr>
          <w:rFonts w:ascii="Arial" w:eastAsiaTheme="minorHAnsi" w:hAnsi="Arial" w:cs="Arial"/>
          <w:color w:val="000000" w:themeColor="text1"/>
          <w:lang w:val="en-US" w:eastAsia="en-US"/>
        </w:rPr>
        <w:t>ixodidae</w:t>
      </w:r>
      <w:proofErr w:type="spellEnd"/>
      <w:r w:rsidRPr="00386F3D">
        <w:rPr>
          <w:rFonts w:ascii="Arial" w:eastAsiaTheme="minorHAnsi" w:hAnsi="Arial" w:cs="Arial"/>
          <w:color w:val="000000" w:themeColor="text1"/>
          <w:lang w:val="en-US" w:eastAsia="en-US"/>
        </w:rPr>
        <w:t xml:space="preserve">) to the assessment of tick numbers on cattle. </w:t>
      </w:r>
      <w:r w:rsidRPr="00386F3D">
        <w:rPr>
          <w:rFonts w:ascii="Arial" w:eastAsiaTheme="minorHAnsi" w:hAnsi="Arial" w:cs="Arial"/>
          <w:b/>
          <w:bCs/>
          <w:color w:val="000000" w:themeColor="text1"/>
          <w:lang w:val="en-US" w:eastAsia="en-US"/>
        </w:rPr>
        <w:t>Journal of the Australian Entomological Society</w:t>
      </w:r>
      <w:r w:rsidRPr="00386F3D">
        <w:rPr>
          <w:rFonts w:ascii="Arial" w:eastAsiaTheme="minorHAnsi" w:hAnsi="Arial" w:cs="Arial"/>
          <w:color w:val="000000" w:themeColor="text1"/>
          <w:lang w:val="en-US" w:eastAsia="en-US"/>
        </w:rPr>
        <w:t xml:space="preserve"> 9:171-182.</w:t>
      </w:r>
    </w:p>
    <w:p w14:paraId="4EA40371" w14:textId="77777777" w:rsidR="00976A9E" w:rsidRDefault="00386F3D"/>
    <w:sectPr w:rsidR="00976A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F3D"/>
    <w:rsid w:val="002E4C82"/>
    <w:rsid w:val="00386F3D"/>
    <w:rsid w:val="009C6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711FAF"/>
  <w15:chartTrackingRefBased/>
  <w15:docId w15:val="{0C101B25-1699-4607-BB8F-6C2FA7B09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6F3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670</Words>
  <Characters>3624</Characters>
  <Application>Microsoft Office Word</Application>
  <DocSecurity>0</DocSecurity>
  <Lines>30</Lines>
  <Paragraphs>8</Paragraphs>
  <ScaleCrop>false</ScaleCrop>
  <Company/>
  <LinksUpToDate>false</LinksUpToDate>
  <CharactersWithSpaces>4286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Cherlynn Silva</dc:creator>
  <cp:keywords/>
  <dc:description/>
  <cp:lastModifiedBy>Cherlynn Silva</cp:lastModifiedBy>
  <cp:revision>1</cp:revision>
  <dcterms:created xsi:type="dcterms:W3CDTF">2022-02-08T16:43:00Z</dcterms:created>
  <dcterms:modified xsi:type="dcterms:W3CDTF">2022-02-08T16:43:00Z</dcterms:modified>
</cp:coreProperties>
</file>