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563D1" w14:textId="3165A66C" w:rsidR="00AE44FC" w:rsidRDefault="00AE44FC">
      <w:pPr>
        <w:rPr>
          <w:b/>
          <w:bCs/>
          <w:sz w:val="24"/>
          <w:szCs w:val="24"/>
        </w:rPr>
      </w:pPr>
      <w:r w:rsidRPr="00AE44FC">
        <w:rPr>
          <w:b/>
          <w:bCs/>
          <w:sz w:val="24"/>
          <w:szCs w:val="24"/>
        </w:rPr>
        <w:t>3R - Econométrie de la production de la demande et modèles frontières de production : application des modèles SFA (</w:t>
      </w:r>
      <w:proofErr w:type="spellStart"/>
      <w:r w:rsidRPr="00AE44FC">
        <w:rPr>
          <w:b/>
          <w:bCs/>
          <w:sz w:val="24"/>
          <w:szCs w:val="24"/>
        </w:rPr>
        <w:t>stochastic</w:t>
      </w:r>
      <w:proofErr w:type="spellEnd"/>
      <w:r w:rsidRPr="00AE44FC">
        <w:rPr>
          <w:b/>
          <w:bCs/>
          <w:sz w:val="24"/>
          <w:szCs w:val="24"/>
        </w:rPr>
        <w:t xml:space="preserve"> </w:t>
      </w:r>
      <w:proofErr w:type="spellStart"/>
      <w:r w:rsidRPr="00AE44FC">
        <w:rPr>
          <w:b/>
          <w:bCs/>
          <w:sz w:val="24"/>
          <w:szCs w:val="24"/>
        </w:rPr>
        <w:t>frontier</w:t>
      </w:r>
      <w:proofErr w:type="spellEnd"/>
      <w:r w:rsidRPr="00AE44FC">
        <w:rPr>
          <w:b/>
          <w:bCs/>
          <w:sz w:val="24"/>
          <w:szCs w:val="24"/>
        </w:rPr>
        <w:t xml:space="preserve"> </w:t>
      </w:r>
      <w:proofErr w:type="spellStart"/>
      <w:r w:rsidRPr="00AE44FC">
        <w:rPr>
          <w:b/>
          <w:bCs/>
          <w:sz w:val="24"/>
          <w:szCs w:val="24"/>
        </w:rPr>
        <w:t>Analysis</w:t>
      </w:r>
      <w:proofErr w:type="spellEnd"/>
      <w:r w:rsidRPr="00AE44FC">
        <w:rPr>
          <w:b/>
          <w:bCs/>
          <w:sz w:val="24"/>
          <w:szCs w:val="24"/>
        </w:rPr>
        <w:t>) à l’étude de prix</w:t>
      </w:r>
    </w:p>
    <w:p w14:paraId="6A44D86F" w14:textId="77777777" w:rsidR="00AE44FC" w:rsidRDefault="00AE44FC">
      <w:r>
        <w:t>Références :</w:t>
      </w:r>
    </w:p>
    <w:p w14:paraId="5CCB7EFE" w14:textId="1431BCF4" w:rsidR="00AE44FC" w:rsidRDefault="00AE44FC" w:rsidP="00AE44FC">
      <w:pPr>
        <w:pStyle w:val="Paragraphedeliste"/>
        <w:numPr>
          <w:ilvl w:val="0"/>
          <w:numId w:val="1"/>
        </w:numPr>
      </w:pPr>
      <w:r>
        <w:t xml:space="preserve"> </w:t>
      </w:r>
      <w:proofErr w:type="spellStart"/>
      <w:r>
        <w:t>Arondo</w:t>
      </w:r>
      <w:proofErr w:type="spellEnd"/>
      <w:r>
        <w:t xml:space="preserve"> R, Gracia N, Gonzales E (2018) </w:t>
      </w:r>
      <w:proofErr w:type="spellStart"/>
      <w:r>
        <w:t>Estimating</w:t>
      </w:r>
      <w:proofErr w:type="spellEnd"/>
      <w:r>
        <w:t xml:space="preserve"> </w:t>
      </w:r>
      <w:proofErr w:type="spellStart"/>
      <w:r>
        <w:t>product</w:t>
      </w:r>
      <w:proofErr w:type="spellEnd"/>
      <w:r>
        <w:t xml:space="preserve"> </w:t>
      </w:r>
      <w:proofErr w:type="spellStart"/>
      <w:r>
        <w:t>efficiency</w:t>
      </w:r>
      <w:proofErr w:type="spellEnd"/>
      <w:r>
        <w:t xml:space="preserve"> </w:t>
      </w:r>
      <w:proofErr w:type="spellStart"/>
      <w:r>
        <w:t>through</w:t>
      </w:r>
      <w:proofErr w:type="spellEnd"/>
      <w:r>
        <w:t xml:space="preserve"> a </w:t>
      </w:r>
      <w:proofErr w:type="spellStart"/>
      <w:r>
        <w:t>hedonic</w:t>
      </w:r>
      <w:proofErr w:type="spellEnd"/>
      <w:r>
        <w:t xml:space="preserve"> </w:t>
      </w:r>
      <w:proofErr w:type="spellStart"/>
      <w:r>
        <w:t>pricing</w:t>
      </w:r>
      <w:proofErr w:type="spellEnd"/>
      <w:r>
        <w:t xml:space="preserve"> best practice </w:t>
      </w:r>
      <w:proofErr w:type="spellStart"/>
      <w:r>
        <w:t>frontier</w:t>
      </w:r>
      <w:proofErr w:type="spellEnd"/>
      <w:r>
        <w:t xml:space="preserve">, Business </w:t>
      </w:r>
      <w:proofErr w:type="spellStart"/>
      <w:r>
        <w:t>Research</w:t>
      </w:r>
      <w:proofErr w:type="spellEnd"/>
      <w:r>
        <w:t xml:space="preserve"> </w:t>
      </w:r>
      <w:proofErr w:type="spellStart"/>
      <w:r>
        <w:t>Quaterly</w:t>
      </w:r>
      <w:proofErr w:type="spellEnd"/>
      <w:r>
        <w:t xml:space="preserve"> vol 21 issue 4, 215-224</w:t>
      </w:r>
    </w:p>
    <w:p w14:paraId="7BB00326" w14:textId="0042F590" w:rsidR="00AE44FC" w:rsidRDefault="00AE44FC" w:rsidP="00AE44FC">
      <w:pPr>
        <w:pStyle w:val="Paragraphedeliste"/>
        <w:numPr>
          <w:ilvl w:val="0"/>
          <w:numId w:val="1"/>
        </w:numPr>
      </w:pPr>
      <w:r>
        <w:t xml:space="preserve">- </w:t>
      </w:r>
      <w:proofErr w:type="spellStart"/>
      <w:r>
        <w:t>Kumbhakar</w:t>
      </w:r>
      <w:proofErr w:type="spellEnd"/>
      <w:r>
        <w:t xml:space="preserve"> S.C, Wang H-J, </w:t>
      </w:r>
      <w:proofErr w:type="spellStart"/>
      <w:r>
        <w:t>Horncastle</w:t>
      </w:r>
      <w:proofErr w:type="spellEnd"/>
      <w:r>
        <w:t xml:space="preserve"> A.P. </w:t>
      </w:r>
      <w:proofErr w:type="spellStart"/>
      <w:r>
        <w:t>Stochastic</w:t>
      </w:r>
      <w:proofErr w:type="spellEnd"/>
      <w:r>
        <w:t xml:space="preserve"> Frontier </w:t>
      </w:r>
      <w:proofErr w:type="spellStart"/>
      <w:r>
        <w:t>Analysis</w:t>
      </w:r>
      <w:proofErr w:type="spellEnd"/>
      <w:r>
        <w:t xml:space="preserve"> </w:t>
      </w:r>
      <w:proofErr w:type="spellStart"/>
      <w:r>
        <w:t>using</w:t>
      </w:r>
      <w:proofErr w:type="spellEnd"/>
      <w:r>
        <w:t xml:space="preserve"> Stata 2015 Cambridge </w:t>
      </w:r>
      <w:proofErr w:type="spellStart"/>
      <w:r>
        <w:t>University</w:t>
      </w:r>
      <w:proofErr w:type="spellEnd"/>
      <w:r>
        <w:t xml:space="preserve"> </w:t>
      </w:r>
      <w:proofErr w:type="spellStart"/>
      <w:r>
        <w:t>Press</w:t>
      </w:r>
      <w:proofErr w:type="spellEnd"/>
    </w:p>
    <w:p w14:paraId="7CCCF158" w14:textId="6F545A55" w:rsidR="00AE44FC" w:rsidRDefault="00296978" w:rsidP="00296978">
      <w:pPr>
        <w:pStyle w:val="Paragraphedeliste"/>
        <w:numPr>
          <w:ilvl w:val="0"/>
          <w:numId w:val="1"/>
        </w:numPr>
      </w:pPr>
      <w:hyperlink r:id="rId5" w:history="1">
        <w:r w:rsidRPr="001B0B4F">
          <w:rPr>
            <w:rStyle w:val="Lienhypertexte"/>
          </w:rPr>
          <w:t>https://shs.hal.science/halshs-00091900/document</w:t>
        </w:r>
      </w:hyperlink>
    </w:p>
    <w:p w14:paraId="3C309954" w14:textId="77777777" w:rsidR="00296978" w:rsidRDefault="00296978" w:rsidP="00AE44FC"/>
    <w:p w14:paraId="787D980F" w14:textId="4899A153" w:rsidR="00296978" w:rsidRDefault="00296978" w:rsidP="00AE44FC">
      <w:r>
        <w:t>C</w:t>
      </w:r>
      <w:r w:rsidRPr="00296978">
        <w:t xml:space="preserve">onsiste à utiliser des </w:t>
      </w:r>
      <w:bookmarkStart w:id="0" w:name="_Hlk146526227"/>
      <w:r w:rsidRPr="00296978">
        <w:t xml:space="preserve">modèles de frontière stochastique (SFA) </w:t>
      </w:r>
      <w:bookmarkEnd w:id="0"/>
      <w:r w:rsidRPr="00296978">
        <w:t>pour analyser comment la production de la demande et l'efficacité des entreprises influencent les prix. Elle vise à comprendre comment les facteurs techniques, économiques et aléatoires interagissent pour déterminer les prix sur un marché donné</w:t>
      </w:r>
      <w:r>
        <w:t>.</w:t>
      </w:r>
    </w:p>
    <w:p w14:paraId="6A3DD255" w14:textId="77777777" w:rsidR="009F0762" w:rsidRDefault="009F0762"/>
    <w:p w14:paraId="02507F33" w14:textId="62878C65" w:rsidR="009F0762" w:rsidRPr="00150221" w:rsidRDefault="009F0762">
      <w:pPr>
        <w:rPr>
          <w:rFonts w:ascii="Calibri" w:hAnsi="Calibri" w:cs="Calibri"/>
          <w:b/>
          <w:bCs/>
          <w:color w:val="000000"/>
          <w:u w:val="single"/>
          <w:shd w:val="clear" w:color="auto" w:fill="FDFDFD"/>
        </w:rPr>
      </w:pPr>
      <w:r w:rsidRPr="00150221">
        <w:rPr>
          <w:rFonts w:ascii="Calibri" w:hAnsi="Calibri" w:cs="Calibri"/>
          <w:b/>
          <w:bCs/>
          <w:color w:val="000000"/>
          <w:u w:val="single"/>
          <w:shd w:val="clear" w:color="auto" w:fill="FDFDFD"/>
        </w:rPr>
        <w:t>R</w:t>
      </w:r>
      <w:r w:rsidRPr="00150221">
        <w:rPr>
          <w:rFonts w:ascii="Calibri" w:hAnsi="Calibri" w:cs="Calibri"/>
          <w:b/>
          <w:bCs/>
          <w:color w:val="000000"/>
          <w:u w:val="single"/>
          <w:shd w:val="clear" w:color="auto" w:fill="FDFDFD"/>
        </w:rPr>
        <w:t>égression hédonique des prix</w:t>
      </w:r>
      <w:r w:rsidRPr="00150221">
        <w:rPr>
          <w:rFonts w:ascii="Calibri" w:hAnsi="Calibri" w:cs="Calibri"/>
          <w:b/>
          <w:bCs/>
          <w:color w:val="000000"/>
          <w:u w:val="single"/>
          <w:shd w:val="clear" w:color="auto" w:fill="FDFDFD"/>
        </w:rPr>
        <w:t> :</w:t>
      </w:r>
    </w:p>
    <w:p w14:paraId="1467EFC4" w14:textId="77777777" w:rsidR="009F0762" w:rsidRDefault="009F0762">
      <w:hyperlink r:id="rId6" w:history="1">
        <w:r w:rsidRPr="001B0B4F">
          <w:rPr>
            <w:rStyle w:val="Lienhypertexte"/>
          </w:rPr>
          <w:t>https://www.insee.fr/fr/information/2861589</w:t>
        </w:r>
      </w:hyperlink>
      <w:r>
        <w:t xml:space="preserve"> : </w:t>
      </w:r>
    </w:p>
    <w:p w14:paraId="6D55BD09" w14:textId="0CCC4B0D" w:rsidR="009F0762" w:rsidRDefault="009F0762">
      <w:r w:rsidRPr="009F0762">
        <w:t>La méthode des prix hédoniques part du principe simple que le prix d’un bien ou d’un service dépend de ses caractéristiques. Cette méthode est souvent employée dans le domaine de l’immobilier, en particulier pour calculer ou corriger des indices de prix, mais aussi pour l’évaluation de biens non marchands. Pour les indices de prix, ces méthodes sont utiles pour étudier des biens hétérogènes dont la structure, la qualité, etc., évoluent dans le temps ou lors de substitution de biens au sein d’un panier</w:t>
      </w:r>
    </w:p>
    <w:p w14:paraId="56F92058" w14:textId="77777777" w:rsidR="00AE44FC" w:rsidRDefault="00AE44FC"/>
    <w:p w14:paraId="7262657B" w14:textId="77777777" w:rsidR="00150221" w:rsidRPr="00150221" w:rsidRDefault="00150221">
      <w:pPr>
        <w:rPr>
          <w:u w:val="single"/>
        </w:rPr>
      </w:pPr>
      <w:r w:rsidRPr="00150221">
        <w:rPr>
          <w:u w:val="single"/>
        </w:rPr>
        <w:t>Autre def :</w:t>
      </w:r>
    </w:p>
    <w:p w14:paraId="52FCCAEF" w14:textId="550CD195" w:rsidR="00150221" w:rsidRDefault="00150221">
      <w:hyperlink r:id="rId7" w:history="1">
        <w:r w:rsidRPr="001B0B4F">
          <w:rPr>
            <w:rStyle w:val="Lienhypertexte"/>
          </w:rPr>
          <w:t>https://thepressfree.com/definition-de-la-regression-hedonique/</w:t>
        </w:r>
      </w:hyperlink>
    </w:p>
    <w:p w14:paraId="685EB8D0" w14:textId="67D117F8" w:rsidR="00150221" w:rsidRDefault="00150221">
      <w:r w:rsidRPr="00150221">
        <w:t>La régression hédonique est l’utilisation d’un modèle de régression pour estimer l’influence que divers facteurs ont sur le prix d’un bien, ou parfois la demande d’un bien. Dans un modèle de régression hédonique, la variable dépendante est le prix (ou la demande) du bien, et les variables indépendantes sont les attributs du bien censés influencer l’utilité pour l’acheteur ou le consommateur du bien. Les coefficients estimés résultants sur les variables indépendantes peuvent être interprétés comme les poids que les acheteurs accordent aux différentes qualités du bien.</w:t>
      </w:r>
    </w:p>
    <w:p w14:paraId="4125526A" w14:textId="63E483AB" w:rsidR="00150221" w:rsidRDefault="00150221">
      <w:r w:rsidRPr="00150221">
        <w:t>La tarification hédoniste est une méthode de préférence révélée utilisée pour déterminer l’importance relative des variables qui affectent le prix ou la demande d’un bien ou d’un service</w:t>
      </w:r>
      <w:r>
        <w:t xml:space="preserve">. </w:t>
      </w:r>
      <w:r w:rsidRPr="00150221">
        <w:t>La régression des prix hédoniques utilise les moindres carrés ordinaires, ou des techniques de régression plus avancées, pour estimer dans quelle mesure plusieurs facteurs affectent le prix d’un produit</w:t>
      </w:r>
      <w:r>
        <w:t>.</w:t>
      </w:r>
    </w:p>
    <w:p w14:paraId="0B4C98D6" w14:textId="77777777" w:rsidR="00150221" w:rsidRDefault="00150221"/>
    <w:p w14:paraId="127166ED" w14:textId="27F00CEA" w:rsidR="006D2732" w:rsidRDefault="006D2732">
      <w:hyperlink r:id="rId8" w:history="1">
        <w:r w:rsidRPr="001B0B4F">
          <w:rPr>
            <w:rStyle w:val="Lienhypertexte"/>
          </w:rPr>
          <w:t>https://www.cairn.info/revu</w:t>
        </w:r>
        <w:r w:rsidRPr="001B0B4F">
          <w:rPr>
            <w:rStyle w:val="Lienhypertexte"/>
          </w:rPr>
          <w:t>e</w:t>
        </w:r>
        <w:r w:rsidRPr="001B0B4F">
          <w:rPr>
            <w:rStyle w:val="Lienhypertexte"/>
          </w:rPr>
          <w:t>-regards-croises-sur-l-economie-2011-1-page-130.htm</w:t>
        </w:r>
      </w:hyperlink>
    </w:p>
    <w:p w14:paraId="1B4A083B" w14:textId="77777777" w:rsidR="006D2732" w:rsidRDefault="006D2732"/>
    <w:p w14:paraId="2CA38DDA" w14:textId="21D0A1D3" w:rsidR="00150221" w:rsidRPr="00150221" w:rsidRDefault="00150221">
      <w:pPr>
        <w:rPr>
          <w:b/>
          <w:bCs/>
          <w:u w:val="single"/>
        </w:rPr>
      </w:pPr>
      <w:r w:rsidRPr="00150221">
        <w:rPr>
          <w:b/>
          <w:bCs/>
          <w:u w:val="single"/>
        </w:rPr>
        <w:lastRenderedPageBreak/>
        <w:t>M</w:t>
      </w:r>
      <w:r w:rsidRPr="00150221">
        <w:rPr>
          <w:b/>
          <w:bCs/>
          <w:u w:val="single"/>
        </w:rPr>
        <w:t>odèles de frontière stochastique (SFA)</w:t>
      </w:r>
      <w:r w:rsidRPr="00150221">
        <w:rPr>
          <w:b/>
          <w:bCs/>
          <w:u w:val="single"/>
        </w:rPr>
        <w:t> :</w:t>
      </w:r>
    </w:p>
    <w:p w14:paraId="40EED791" w14:textId="4B5E3E3B" w:rsidR="00150221" w:rsidRDefault="00150221">
      <w:r>
        <w:t xml:space="preserve">Def : </w:t>
      </w:r>
    </w:p>
    <w:p w14:paraId="268E4130" w14:textId="63E88BF3" w:rsidR="00150221" w:rsidRDefault="00150221">
      <w:hyperlink r:id="rId9" w:history="1">
        <w:r w:rsidRPr="001B0B4F">
          <w:rPr>
            <w:rStyle w:val="Lienhypertexte"/>
          </w:rPr>
          <w:t>https://www.encyclopedia.com/social-sciences/applied-and-social-sciences-magazines/stochastic-frontier-analysis</w:t>
        </w:r>
      </w:hyperlink>
      <w:r>
        <w:t xml:space="preserve"> </w:t>
      </w:r>
    </w:p>
    <w:p w14:paraId="2084460F" w14:textId="5168A1FB" w:rsidR="006D2732" w:rsidRDefault="00150221" w:rsidP="00150221">
      <w:r>
        <w:t>-&gt; Utiliser pour estimer les fonctions de production ou de coût, en prenant en compte l’inefficacité (comportement pas optimisé dans la prise de décision pour maximiser ou minimiser une f°) de l’entreprise</w:t>
      </w:r>
    </w:p>
    <w:p w14:paraId="44CDE7CE" w14:textId="2649C7EE" w:rsidR="00150221" w:rsidRDefault="00150221" w:rsidP="00150221">
      <w:proofErr w:type="spellStart"/>
      <w:r w:rsidRPr="00150221">
        <w:t>Stochastic</w:t>
      </w:r>
      <w:proofErr w:type="spellEnd"/>
      <w:r w:rsidRPr="00150221">
        <w:t xml:space="preserve"> </w:t>
      </w:r>
      <w:proofErr w:type="spellStart"/>
      <w:r w:rsidRPr="00150221">
        <w:t>frontier</w:t>
      </w:r>
      <w:proofErr w:type="spellEnd"/>
      <w:r w:rsidRPr="00150221">
        <w:t xml:space="preserve"> </w:t>
      </w:r>
      <w:proofErr w:type="spellStart"/>
      <w:r w:rsidRPr="00150221">
        <w:t>analysis</w:t>
      </w:r>
      <w:proofErr w:type="spellEnd"/>
      <w:r w:rsidRPr="00150221">
        <w:t xml:space="preserve"> (SFA) </w:t>
      </w:r>
      <w:proofErr w:type="spellStart"/>
      <w:r w:rsidRPr="00150221">
        <w:t>refers</w:t>
      </w:r>
      <w:proofErr w:type="spellEnd"/>
      <w:r w:rsidRPr="00150221">
        <w:t xml:space="preserve"> to a body of </w:t>
      </w:r>
      <w:proofErr w:type="spellStart"/>
      <w:r w:rsidRPr="00150221">
        <w:t>statistical</w:t>
      </w:r>
      <w:proofErr w:type="spellEnd"/>
      <w:r w:rsidRPr="00150221">
        <w:t xml:space="preserve"> </w:t>
      </w:r>
      <w:proofErr w:type="spellStart"/>
      <w:r w:rsidRPr="00150221">
        <w:t>analysis</w:t>
      </w:r>
      <w:proofErr w:type="spellEnd"/>
      <w:r w:rsidRPr="00150221">
        <w:t xml:space="preserve"> techniques </w:t>
      </w:r>
      <w:proofErr w:type="spellStart"/>
      <w:r w:rsidRPr="00150221">
        <w:t>used</w:t>
      </w:r>
      <w:proofErr w:type="spellEnd"/>
      <w:r w:rsidRPr="00150221">
        <w:t xml:space="preserve"> to </w:t>
      </w:r>
      <w:proofErr w:type="spellStart"/>
      <w:r w:rsidRPr="00150221">
        <w:t>estimate</w:t>
      </w:r>
      <w:proofErr w:type="spellEnd"/>
      <w:r w:rsidRPr="00150221">
        <w:t xml:space="preserve"> production or </w:t>
      </w:r>
      <w:proofErr w:type="spellStart"/>
      <w:r w:rsidRPr="00150221">
        <w:t>cost</w:t>
      </w:r>
      <w:proofErr w:type="spellEnd"/>
      <w:r w:rsidRPr="00150221">
        <w:t xml:space="preserve"> </w:t>
      </w:r>
      <w:proofErr w:type="spellStart"/>
      <w:r w:rsidRPr="00150221">
        <w:t>functions</w:t>
      </w:r>
      <w:proofErr w:type="spellEnd"/>
      <w:r w:rsidRPr="00150221">
        <w:t xml:space="preserve"> in </w:t>
      </w:r>
      <w:proofErr w:type="spellStart"/>
      <w:r w:rsidRPr="00150221">
        <w:t>economics</w:t>
      </w:r>
      <w:proofErr w:type="spellEnd"/>
      <w:r w:rsidRPr="00150221">
        <w:t xml:space="preserve">, </w:t>
      </w:r>
      <w:proofErr w:type="spellStart"/>
      <w:r w:rsidRPr="00150221">
        <w:t>while</w:t>
      </w:r>
      <w:proofErr w:type="spellEnd"/>
      <w:r w:rsidRPr="00150221">
        <w:t xml:space="preserve"> </w:t>
      </w:r>
      <w:proofErr w:type="spellStart"/>
      <w:r w:rsidRPr="00150221">
        <w:t>explicitly</w:t>
      </w:r>
      <w:proofErr w:type="spellEnd"/>
      <w:r w:rsidRPr="00150221">
        <w:t xml:space="preserve"> </w:t>
      </w:r>
      <w:proofErr w:type="spellStart"/>
      <w:r w:rsidRPr="00150221">
        <w:t>accounting</w:t>
      </w:r>
      <w:proofErr w:type="spellEnd"/>
      <w:r w:rsidRPr="00150221">
        <w:t xml:space="preserve"> for the existence of </w:t>
      </w:r>
      <w:proofErr w:type="spellStart"/>
      <w:r w:rsidRPr="00150221">
        <w:t>firm</w:t>
      </w:r>
      <w:proofErr w:type="spellEnd"/>
      <w:r w:rsidRPr="00150221">
        <w:t xml:space="preserve"> </w:t>
      </w:r>
      <w:proofErr w:type="spellStart"/>
      <w:r w:rsidRPr="00150221">
        <w:t>inefficiency</w:t>
      </w:r>
      <w:proofErr w:type="spellEnd"/>
      <w:r w:rsidRPr="00150221">
        <w:t xml:space="preserve">. The </w:t>
      </w:r>
      <w:proofErr w:type="spellStart"/>
      <w:r w:rsidRPr="00150221">
        <w:t>operative</w:t>
      </w:r>
      <w:proofErr w:type="spellEnd"/>
      <w:r w:rsidRPr="00150221">
        <w:t xml:space="preserve"> </w:t>
      </w:r>
      <w:proofErr w:type="spellStart"/>
      <w:r w:rsidRPr="00150221">
        <w:t>word</w:t>
      </w:r>
      <w:proofErr w:type="spellEnd"/>
      <w:r w:rsidRPr="00150221">
        <w:t xml:space="preserve"> in </w:t>
      </w:r>
      <w:proofErr w:type="spellStart"/>
      <w:r w:rsidRPr="00150221">
        <w:t>this</w:t>
      </w:r>
      <w:proofErr w:type="spellEnd"/>
      <w:r w:rsidRPr="00150221">
        <w:t xml:space="preserve"> </w:t>
      </w:r>
      <w:proofErr w:type="spellStart"/>
      <w:r w:rsidRPr="00150221">
        <w:t>definition</w:t>
      </w:r>
      <w:proofErr w:type="spellEnd"/>
      <w:r w:rsidRPr="00150221">
        <w:t xml:space="preserve"> </w:t>
      </w:r>
      <w:proofErr w:type="spellStart"/>
      <w:r w:rsidRPr="00150221">
        <w:t>is</w:t>
      </w:r>
      <w:proofErr w:type="spellEnd"/>
      <w:r w:rsidRPr="00150221">
        <w:t xml:space="preserve"> </w:t>
      </w:r>
      <w:proofErr w:type="spellStart"/>
      <w:r w:rsidRPr="00150221">
        <w:t>inefficiency</w:t>
      </w:r>
      <w:proofErr w:type="spellEnd"/>
      <w:r w:rsidRPr="00150221">
        <w:t xml:space="preserve">, </w:t>
      </w:r>
      <w:proofErr w:type="spellStart"/>
      <w:r w:rsidRPr="00150221">
        <w:t>which</w:t>
      </w:r>
      <w:proofErr w:type="spellEnd"/>
      <w:r w:rsidRPr="00150221">
        <w:t xml:space="preserve"> </w:t>
      </w:r>
      <w:proofErr w:type="spellStart"/>
      <w:r w:rsidRPr="00150221">
        <w:t>implies</w:t>
      </w:r>
      <w:proofErr w:type="spellEnd"/>
      <w:r w:rsidRPr="00150221">
        <w:t xml:space="preserve"> </w:t>
      </w:r>
      <w:proofErr w:type="spellStart"/>
      <w:r w:rsidRPr="00150221">
        <w:t>producers</w:t>
      </w:r>
      <w:proofErr w:type="spellEnd"/>
      <w:r w:rsidRPr="00150221">
        <w:t xml:space="preserve"> </w:t>
      </w:r>
      <w:proofErr w:type="spellStart"/>
      <w:r w:rsidRPr="00150221">
        <w:t>may</w:t>
      </w:r>
      <w:proofErr w:type="spellEnd"/>
      <w:r w:rsidRPr="00150221">
        <w:t xml:space="preserve"> </w:t>
      </w:r>
      <w:proofErr w:type="spellStart"/>
      <w:r w:rsidRPr="00150221">
        <w:t>behave</w:t>
      </w:r>
      <w:proofErr w:type="spellEnd"/>
      <w:r w:rsidRPr="00150221">
        <w:t xml:space="preserve"> </w:t>
      </w:r>
      <w:proofErr w:type="spellStart"/>
      <w:r w:rsidRPr="00150221">
        <w:t>suboptimally</w:t>
      </w:r>
      <w:proofErr w:type="spellEnd"/>
      <w:r w:rsidRPr="00150221">
        <w:t xml:space="preserve"> in </w:t>
      </w:r>
      <w:proofErr w:type="spellStart"/>
      <w:r w:rsidRPr="00150221">
        <w:t>their</w:t>
      </w:r>
      <w:proofErr w:type="spellEnd"/>
      <w:r w:rsidRPr="00150221">
        <w:t xml:space="preserve"> </w:t>
      </w:r>
      <w:proofErr w:type="spellStart"/>
      <w:r w:rsidRPr="00150221">
        <w:t>decisions</w:t>
      </w:r>
      <w:proofErr w:type="spellEnd"/>
      <w:r w:rsidRPr="00150221">
        <w:t xml:space="preserve"> to </w:t>
      </w:r>
      <w:proofErr w:type="spellStart"/>
      <w:r w:rsidRPr="00150221">
        <w:t>maximize</w:t>
      </w:r>
      <w:proofErr w:type="spellEnd"/>
      <w:r w:rsidRPr="00150221">
        <w:t xml:space="preserve"> or </w:t>
      </w:r>
      <w:proofErr w:type="spellStart"/>
      <w:r w:rsidRPr="00150221">
        <w:t>minimize</w:t>
      </w:r>
      <w:proofErr w:type="spellEnd"/>
      <w:r w:rsidRPr="00150221">
        <w:t xml:space="preserve"> </w:t>
      </w:r>
      <w:proofErr w:type="spellStart"/>
      <w:r w:rsidRPr="00150221">
        <w:t>some</w:t>
      </w:r>
      <w:proofErr w:type="spellEnd"/>
      <w:r w:rsidRPr="00150221">
        <w:t xml:space="preserve"> objective </w:t>
      </w:r>
      <w:proofErr w:type="spellStart"/>
      <w:r w:rsidRPr="00150221">
        <w:t>function</w:t>
      </w:r>
      <w:proofErr w:type="spellEnd"/>
      <w:r w:rsidRPr="00150221">
        <w:t xml:space="preserve"> (e.g., profits, production, revenue, or </w:t>
      </w:r>
      <w:proofErr w:type="spellStart"/>
      <w:r w:rsidRPr="00150221">
        <w:t>costs</w:t>
      </w:r>
      <w:proofErr w:type="spellEnd"/>
      <w:r w:rsidRPr="00150221">
        <w:t>)</w:t>
      </w:r>
    </w:p>
    <w:p w14:paraId="2EFD9C19" w14:textId="1F0FBC16" w:rsidR="00150221" w:rsidRDefault="00AA18F6" w:rsidP="00150221">
      <w:r>
        <w:t xml:space="preserve">Explications méthode : </w:t>
      </w:r>
      <w:hyperlink r:id="rId10" w:history="1">
        <w:r w:rsidRPr="001B0B4F">
          <w:rPr>
            <w:rStyle w:val="Lienhypertexte"/>
          </w:rPr>
          <w:t>https://www.emerald.com/insight/content/doi/10.1108/AJEB-07-2020-0032/full/html</w:t>
        </w:r>
      </w:hyperlink>
      <w:r>
        <w:t xml:space="preserve"> </w:t>
      </w:r>
    </w:p>
    <w:p w14:paraId="16593BF9" w14:textId="77777777" w:rsidR="00AA18F6" w:rsidRDefault="00AA18F6" w:rsidP="00150221"/>
    <w:p w14:paraId="5D06EE7E" w14:textId="52E7A8E7" w:rsidR="00AA18F6" w:rsidRDefault="00AA18F6" w:rsidP="00150221">
      <w:r>
        <w:t xml:space="preserve">SFA sur R et explications : </w:t>
      </w:r>
      <w:hyperlink r:id="rId11" w:history="1">
        <w:r w:rsidRPr="001B0B4F">
          <w:rPr>
            <w:rStyle w:val="Lienhypertexte"/>
          </w:rPr>
          <w:t>https://cran.r-project.org/web/packages/ssfa/vignettes/ssfavignette.pdf</w:t>
        </w:r>
      </w:hyperlink>
    </w:p>
    <w:p w14:paraId="2B451F1D" w14:textId="77777777" w:rsidR="00AA18F6" w:rsidRDefault="00AA18F6" w:rsidP="00150221"/>
    <w:p w14:paraId="54F859F7" w14:textId="77777777" w:rsidR="00AA18F6" w:rsidRPr="00AE44FC" w:rsidRDefault="00AA18F6" w:rsidP="00150221"/>
    <w:sectPr w:rsidR="00AA18F6" w:rsidRPr="00AE44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84A7C"/>
    <w:multiLevelType w:val="hybridMultilevel"/>
    <w:tmpl w:val="B6DCA966"/>
    <w:lvl w:ilvl="0" w:tplc="7DDAABF8">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2921F3"/>
    <w:multiLevelType w:val="hybridMultilevel"/>
    <w:tmpl w:val="95FA3A8E"/>
    <w:lvl w:ilvl="0" w:tplc="938A7F6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A356E7"/>
    <w:multiLevelType w:val="hybridMultilevel"/>
    <w:tmpl w:val="0FB626BE"/>
    <w:lvl w:ilvl="0" w:tplc="C93CB1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2823304">
    <w:abstractNumId w:val="1"/>
  </w:num>
  <w:num w:numId="2" w16cid:durableId="1444034032">
    <w:abstractNumId w:val="2"/>
  </w:num>
  <w:num w:numId="3" w16cid:durableId="839543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FC"/>
    <w:rsid w:val="00150221"/>
    <w:rsid w:val="0016243C"/>
    <w:rsid w:val="00296978"/>
    <w:rsid w:val="006D2732"/>
    <w:rsid w:val="009F0762"/>
    <w:rsid w:val="00AA18F6"/>
    <w:rsid w:val="00AE4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37D1"/>
  <w15:chartTrackingRefBased/>
  <w15:docId w15:val="{2B5A3932-0FF4-476B-8389-F41165A5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44FC"/>
    <w:pPr>
      <w:ind w:left="720"/>
      <w:contextualSpacing/>
    </w:pPr>
  </w:style>
  <w:style w:type="character" w:styleId="Lienhypertexte">
    <w:name w:val="Hyperlink"/>
    <w:basedOn w:val="Policepardfaut"/>
    <w:uiPriority w:val="99"/>
    <w:unhideWhenUsed/>
    <w:rsid w:val="00296978"/>
    <w:rPr>
      <w:color w:val="0563C1" w:themeColor="hyperlink"/>
      <w:u w:val="single"/>
    </w:rPr>
  </w:style>
  <w:style w:type="character" w:styleId="Mentionnonrsolue">
    <w:name w:val="Unresolved Mention"/>
    <w:basedOn w:val="Policepardfaut"/>
    <w:uiPriority w:val="99"/>
    <w:semiHidden/>
    <w:unhideWhenUsed/>
    <w:rsid w:val="00296978"/>
    <w:rPr>
      <w:color w:val="605E5C"/>
      <w:shd w:val="clear" w:color="auto" w:fill="E1DFDD"/>
    </w:rPr>
  </w:style>
  <w:style w:type="character" w:styleId="Lienhypertextesuivivisit">
    <w:name w:val="FollowedHyperlink"/>
    <w:basedOn w:val="Policepardfaut"/>
    <w:uiPriority w:val="99"/>
    <w:semiHidden/>
    <w:unhideWhenUsed/>
    <w:rsid w:val="00150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revue-regards-croises-sur-l-economie-2011-1-page-130.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pressfree.com/definition-de-la-regression-hedon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ee.fr/fr/information/2861589" TargetMode="External"/><Relationship Id="rId11" Type="http://schemas.openxmlformats.org/officeDocument/2006/relationships/hyperlink" Target="https://cran.r-project.org/web/packages/ssfa/vignettes/ssfavignette.pdf" TargetMode="External"/><Relationship Id="rId5" Type="http://schemas.openxmlformats.org/officeDocument/2006/relationships/hyperlink" Target="https://shs.hal.science/halshs-00091900/document" TargetMode="External"/><Relationship Id="rId10" Type="http://schemas.openxmlformats.org/officeDocument/2006/relationships/hyperlink" Target="https://www.emerald.com/insight/content/doi/10.1108/AJEB-07-2020-0032/full/html" TargetMode="External"/><Relationship Id="rId4" Type="http://schemas.openxmlformats.org/officeDocument/2006/relationships/webSettings" Target="webSettings.xml"/><Relationship Id="rId9" Type="http://schemas.openxmlformats.org/officeDocument/2006/relationships/hyperlink" Target="https://www.encyclopedia.com/social-sciences/applied-and-social-sciences-magazines/stochastic-frontier-analys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636</Words>
  <Characters>3504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Aybuke Bicat</dc:creator>
  <cp:keywords/>
  <dc:description/>
  <cp:lastModifiedBy>Aybuke Bicat</cp:lastModifiedBy>
  <cp:revision>3</cp:revision>
  <dcterms:created xsi:type="dcterms:W3CDTF">2023-09-20T14:54:00Z</dcterms:created>
  <dcterms:modified xsi:type="dcterms:W3CDTF">2023-09-25T07:31:00Z</dcterms:modified>
</cp:coreProperties>
</file>