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4B8" w14:textId="4C3B056C" w:rsidR="0099729B" w:rsidRPr="0099729B" w:rsidRDefault="0099729B" w:rsidP="0099729B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99729B">
        <w:rPr>
          <w:rFonts w:ascii="Times New Roman" w:hAnsi="Times New Roman" w:cs="Times New Roman"/>
          <w:sz w:val="32"/>
          <w:szCs w:val="32"/>
        </w:rPr>
        <w:t>Project 1 - ALU Design</w:t>
      </w:r>
    </w:p>
    <w:p w14:paraId="0F4BEE75" w14:textId="2E56B0B0" w:rsidR="0099729B" w:rsidRDefault="0099729B" w:rsidP="0099729B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 Vu Dang Khoi – V202000116</w:t>
      </w:r>
    </w:p>
    <w:p w14:paraId="4EC5109A" w14:textId="77777777" w:rsidR="0099729B" w:rsidRPr="0099729B" w:rsidRDefault="0099729B" w:rsidP="0099729B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F97ADC7" w14:textId="482E605F" w:rsidR="002023DE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4623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Overview: </w:t>
      </w:r>
    </w:p>
    <w:p w14:paraId="3633F680" w14:textId="3FB61120" w:rsidR="0014623B" w:rsidRPr="0014623B" w:rsidRDefault="0014623B" w:rsidP="001462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623B">
        <w:rPr>
          <w:rFonts w:ascii="Times New Roman" w:hAnsi="Times New Roman" w:cs="Times New Roman"/>
          <w:sz w:val="24"/>
          <w:szCs w:val="24"/>
          <w:lang w:val="en-GB"/>
        </w:rPr>
        <w:t>This is a 32-bit ALU capable of performing core functions on one or two 32-bit numbers. The logic operation, compare operation, add or subtract operation, and shift operation are all included in this ALU.</w:t>
      </w:r>
    </w:p>
    <w:p w14:paraId="033FEC11" w14:textId="46BBCFD7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75941BC" wp14:editId="11C4FCA9">
            <wp:extent cx="5943600" cy="361759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556E" w14:textId="466190D5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FE15AB" w14:textId="5992163D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6C0930" w14:textId="4FA946E9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1235A2" w14:textId="51A04B49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751BA5" w14:textId="60B24089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62BF6E" w14:textId="3456BBE0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723CD7" w14:textId="7F94F458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6ED812" w14:textId="0763E703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A2019C" w14:textId="77777777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280077" w14:textId="3EC65DD2" w:rsidR="0014623B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Logic Operation: </w:t>
      </w:r>
    </w:p>
    <w:p w14:paraId="5B0A1223" w14:textId="0F35E9C3" w:rsidR="00D52CAB" w:rsidRPr="00B66D92" w:rsidRDefault="00D52CAB" w:rsidP="00B66D9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The 4 logical operators that the ALU perform are AND, OR, XOR, NOR. </w:t>
      </w:r>
    </w:p>
    <w:p w14:paraId="5D68E6BD" w14:textId="5233766B" w:rsidR="00995F9E" w:rsidRPr="00B66D92" w:rsidRDefault="00995F9E" w:rsidP="00B66D9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We utilize a mux to pick what to output as a result that matches to the Op.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The input signal is routed into a 2x4 mu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ltiplexer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by combining 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p bit </w:t>
      </w:r>
      <w:r w:rsidR="00BF4071" w:rsidRPr="00B66D92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F4071" w:rsidRPr="00B66D92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onto a single wire.</w:t>
      </w:r>
    </w:p>
    <w:p w14:paraId="5742A440" w14:textId="714A676C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B5F9A1" wp14:editId="3A5087B0">
            <wp:extent cx="5943600" cy="408749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84EF" w14:textId="77777777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F9E" w14:paraId="74C6F0A9" w14:textId="77777777" w:rsidTr="00995F9E">
        <w:tc>
          <w:tcPr>
            <w:tcW w:w="3116" w:type="dxa"/>
          </w:tcPr>
          <w:p w14:paraId="20FCCF1B" w14:textId="69DE28D0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0</w:t>
            </w:r>
          </w:p>
        </w:tc>
        <w:tc>
          <w:tcPr>
            <w:tcW w:w="3117" w:type="dxa"/>
          </w:tcPr>
          <w:p w14:paraId="1DA1F822" w14:textId="01820F6B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1</w:t>
            </w:r>
          </w:p>
        </w:tc>
        <w:tc>
          <w:tcPr>
            <w:tcW w:w="3117" w:type="dxa"/>
          </w:tcPr>
          <w:p w14:paraId="69B8E21A" w14:textId="17085C15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</w:t>
            </w:r>
          </w:p>
        </w:tc>
      </w:tr>
      <w:tr w:rsidR="00995F9E" w14:paraId="0E4B6135" w14:textId="77777777" w:rsidTr="00995F9E">
        <w:tc>
          <w:tcPr>
            <w:tcW w:w="3116" w:type="dxa"/>
          </w:tcPr>
          <w:p w14:paraId="0F0B6ED8" w14:textId="75961DA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44A81A3A" w14:textId="1AFCD987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00030109" w14:textId="5CC3867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AND B</w:t>
            </w:r>
          </w:p>
        </w:tc>
      </w:tr>
      <w:tr w:rsidR="00995F9E" w14:paraId="28F25555" w14:textId="77777777" w:rsidTr="00995F9E">
        <w:tc>
          <w:tcPr>
            <w:tcW w:w="3116" w:type="dxa"/>
          </w:tcPr>
          <w:p w14:paraId="7CDCE4CD" w14:textId="631E2BF7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41427D21" w14:textId="178999A5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2EC72565" w14:textId="6F6E3423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XOR B</w:t>
            </w:r>
          </w:p>
        </w:tc>
      </w:tr>
      <w:tr w:rsidR="00995F9E" w14:paraId="70677648" w14:textId="77777777" w:rsidTr="00995F9E">
        <w:tc>
          <w:tcPr>
            <w:tcW w:w="3116" w:type="dxa"/>
          </w:tcPr>
          <w:p w14:paraId="73C055D9" w14:textId="14D80C8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34AA59F9" w14:textId="3F65A316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064A6DEB" w14:textId="1D2661C9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OR B</w:t>
            </w:r>
          </w:p>
        </w:tc>
      </w:tr>
      <w:tr w:rsidR="00995F9E" w14:paraId="091165F7" w14:textId="77777777" w:rsidTr="00995F9E">
        <w:tc>
          <w:tcPr>
            <w:tcW w:w="3116" w:type="dxa"/>
          </w:tcPr>
          <w:p w14:paraId="4C31A4E9" w14:textId="392E4920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2790691F" w14:textId="3FB82B10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6A1D8202" w14:textId="4BCF7864" w:rsidR="00995F9E" w:rsidRPr="00995F9E" w:rsidRDefault="00995F9E" w:rsidP="001462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NOR B</w:t>
            </w:r>
          </w:p>
        </w:tc>
      </w:tr>
    </w:tbl>
    <w:p w14:paraId="408BDA8D" w14:textId="482474E5" w:rsidR="0014623B" w:rsidRDefault="0014623B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A54A03" w14:textId="1515203F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82CB7B" w14:textId="42C5092C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BFDAE82" w14:textId="6E1C7CAD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98BBD8" w14:textId="77777777" w:rsidR="00995F9E" w:rsidRDefault="00995F9E" w:rsidP="001462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A16C97" w14:textId="5F25A57F" w:rsidR="0014623B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Compare Operation:</w:t>
      </w:r>
    </w:p>
    <w:p w14:paraId="424AE7F5" w14:textId="072AB891" w:rsidR="0014623B" w:rsidRDefault="0014623B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F334EEC" wp14:editId="51B42636">
            <wp:extent cx="5943600" cy="38862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C90D" w14:textId="5BF64EF4" w:rsidR="000D188A" w:rsidRPr="00B66D92" w:rsidRDefault="000D188A" w:rsidP="00B66D9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A and B are compared. A^B equals a 32-bit zero if A equals B. To see if A^B is 0, use AND gates. If the answer is yes, 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B; if the answer is no, 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>!=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B. </w:t>
      </w:r>
    </w:p>
    <w:p w14:paraId="325785EB" w14:textId="7E7A7897" w:rsidR="00BF4071" w:rsidRPr="00B66D92" w:rsidRDefault="000D188A" w:rsidP="00B66D9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We verify whether 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>&gt;0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. If A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&gt; 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, its 31st bit will be 0, while at least one of the remaining bits will not be zero. A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>&gt; 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if it meets this criterion; otherwise, 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2C0BBA" w:rsidRPr="00B66D92">
        <w:rPr>
          <w:rFonts w:ascii="Cambria Math" w:hAnsi="Cambria Math" w:cs="Times New Roman"/>
          <w:sz w:val="24"/>
          <w:szCs w:val="24"/>
          <w:lang w:val="en-GB"/>
        </w:rPr>
        <w:t>≤</w:t>
      </w:r>
      <w:r w:rsidR="002C0BBA"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0.</w:t>
      </w:r>
    </w:p>
    <w:p w14:paraId="2C4C5DC7" w14:textId="2BFBE5A2" w:rsidR="000D188A" w:rsidRPr="00B66D92" w:rsidRDefault="002C0BBA" w:rsidP="00B66D9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The input signal is routed into a 2x4 multiplexer by combining Op bit 0 and 1 onto a single wire.</w:t>
      </w:r>
    </w:p>
    <w:p w14:paraId="79A53D3B" w14:textId="77777777" w:rsidR="002C0BBA" w:rsidRPr="000D188A" w:rsidRDefault="002C0BBA" w:rsidP="000D188A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071" w14:paraId="5C62ABAF" w14:textId="77777777" w:rsidTr="00313E7F">
        <w:tc>
          <w:tcPr>
            <w:tcW w:w="3116" w:type="dxa"/>
          </w:tcPr>
          <w:p w14:paraId="62B9583E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0</w:t>
            </w:r>
          </w:p>
        </w:tc>
        <w:tc>
          <w:tcPr>
            <w:tcW w:w="3117" w:type="dxa"/>
          </w:tcPr>
          <w:p w14:paraId="7B7B347C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1</w:t>
            </w:r>
          </w:p>
        </w:tc>
        <w:tc>
          <w:tcPr>
            <w:tcW w:w="3117" w:type="dxa"/>
          </w:tcPr>
          <w:p w14:paraId="409983D0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</w:t>
            </w:r>
          </w:p>
        </w:tc>
      </w:tr>
      <w:tr w:rsidR="00BF4071" w14:paraId="6A4F0F0F" w14:textId="77777777" w:rsidTr="00313E7F">
        <w:tc>
          <w:tcPr>
            <w:tcW w:w="3116" w:type="dxa"/>
          </w:tcPr>
          <w:p w14:paraId="506152B5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40AEC671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0BFFAAFB" w14:textId="1098FBF4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F4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!= B) ?</w:t>
            </w:r>
          </w:p>
        </w:tc>
      </w:tr>
      <w:tr w:rsidR="00BF4071" w14:paraId="7EDF07D3" w14:textId="77777777" w:rsidTr="00313E7F">
        <w:tc>
          <w:tcPr>
            <w:tcW w:w="3116" w:type="dxa"/>
          </w:tcPr>
          <w:p w14:paraId="7601B545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3A941DD0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5F48973E" w14:textId="77999843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F4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== B) ?</w:t>
            </w:r>
          </w:p>
        </w:tc>
      </w:tr>
      <w:tr w:rsidR="00BF4071" w14:paraId="1A86AF37" w14:textId="77777777" w:rsidTr="00313E7F">
        <w:tc>
          <w:tcPr>
            <w:tcW w:w="3116" w:type="dxa"/>
          </w:tcPr>
          <w:p w14:paraId="4D3C35D8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19EA739E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17" w:type="dxa"/>
          </w:tcPr>
          <w:p w14:paraId="52622733" w14:textId="4169E919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F4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≤ 0) ?</w:t>
            </w:r>
          </w:p>
        </w:tc>
      </w:tr>
      <w:tr w:rsidR="00BF4071" w14:paraId="262B0539" w14:textId="77777777" w:rsidTr="00313E7F">
        <w:tc>
          <w:tcPr>
            <w:tcW w:w="3116" w:type="dxa"/>
          </w:tcPr>
          <w:p w14:paraId="3BFC82BC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61303126" w14:textId="77777777" w:rsidR="00BF4071" w:rsidRPr="00995F9E" w:rsidRDefault="00BF4071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5F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17" w:type="dxa"/>
          </w:tcPr>
          <w:p w14:paraId="10DA6A41" w14:textId="3B358136" w:rsidR="00BF4071" w:rsidRPr="00995F9E" w:rsidRDefault="002C0BBA" w:rsidP="00313E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0BB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 &gt; 0) ?</w:t>
            </w:r>
          </w:p>
        </w:tc>
      </w:tr>
    </w:tbl>
    <w:p w14:paraId="0CF74914" w14:textId="766B1FF6" w:rsidR="0014623B" w:rsidRDefault="0014623B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B6200C" w14:textId="13F8339F" w:rsidR="00995F9E" w:rsidRDefault="00995F9E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3E10446" w14:textId="5A6DBD08" w:rsidR="00995F9E" w:rsidRDefault="00995F9E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EF9C050" w14:textId="0E537FD4" w:rsidR="00995F9E" w:rsidRDefault="00995F9E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292ED7" w14:textId="77777777" w:rsidR="00995F9E" w:rsidRDefault="00995F9E" w:rsidP="002C0BB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E59C69" w14:textId="425CF6D2" w:rsidR="0014623B" w:rsidRDefault="0014623B" w:rsidP="0014623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Add/Subtract Operation: </w:t>
      </w:r>
    </w:p>
    <w:p w14:paraId="0375B2C1" w14:textId="4DE29F6B" w:rsid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1-bit full adder:</w:t>
      </w:r>
    </w:p>
    <w:p w14:paraId="0A0A9B99" w14:textId="1BE830D1" w:rsidR="009F2671" w:rsidRDefault="002F55CD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5A594CC" wp14:editId="60461865">
            <wp:extent cx="5943600" cy="2715895"/>
            <wp:effectExtent l="0" t="0" r="0" b="825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7251" w14:textId="6034AA7D" w:rsidR="009F2671" w:rsidRPr="002F6409" w:rsidRDefault="002F6409" w:rsidP="009F2671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and B are 1-bit inputs,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carry-in bit, S is the output bit,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carry-out bit.</w:t>
      </w:r>
    </w:p>
    <w:p w14:paraId="7FFDCBD8" w14:textId="77777777" w:rsidR="002F6409" w:rsidRPr="009F2671" w:rsidRDefault="002F64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5D1C20" w14:textId="472F2CBB" w:rsid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-bit full adder:</w:t>
      </w:r>
    </w:p>
    <w:p w14:paraId="77D3E92F" w14:textId="2277B350" w:rsidR="009F2671" w:rsidRDefault="002F55CD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526D25C" wp14:editId="3C346EF6">
            <wp:extent cx="5206025" cy="414201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089" cy="41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320" w14:textId="1CCD5C76" w:rsidR="002F6409" w:rsidRPr="002F6409" w:rsidRDefault="002F6409" w:rsidP="009F2671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2F6409">
        <w:rPr>
          <w:rFonts w:ascii="Times New Roman" w:hAnsi="Times New Roman" w:cs="Times New Roman"/>
          <w:sz w:val="24"/>
          <w:szCs w:val="24"/>
          <w:lang w:val="en-GB"/>
        </w:rPr>
        <w:t>We make a 4-bit full adder by merging four 1-bit full adders. V is an output that allows us to see if it's an overflow.</w:t>
      </w:r>
    </w:p>
    <w:p w14:paraId="4E81DCCA" w14:textId="77777777" w:rsidR="009F2671" w:rsidRP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0CDDC0" w14:textId="4F04A57B" w:rsid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-bit full adder:</w:t>
      </w:r>
    </w:p>
    <w:p w14:paraId="004D3209" w14:textId="3C6985AD" w:rsidR="009F2671" w:rsidRDefault="002F55CD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3A2147" wp14:editId="34B5249E">
            <wp:extent cx="5943600" cy="3838575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AA4" w14:textId="3FB5C8EF" w:rsidR="002F6409" w:rsidRPr="002F6409" w:rsidRDefault="002F6409" w:rsidP="002F6409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2F6409">
        <w:rPr>
          <w:rFonts w:ascii="Times New Roman" w:hAnsi="Times New Roman" w:cs="Times New Roman"/>
          <w:sz w:val="24"/>
          <w:szCs w:val="24"/>
          <w:lang w:val="en-GB"/>
        </w:rPr>
        <w:t xml:space="preserve">We make a </w:t>
      </w:r>
      <w:r>
        <w:rPr>
          <w:rFonts w:ascii="Times New Roman" w:hAnsi="Times New Roman" w:cs="Times New Roman"/>
          <w:sz w:val="24"/>
          <w:szCs w:val="24"/>
          <w:lang w:val="en-GB"/>
        </w:rPr>
        <w:t>16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-bit full adder by merging four 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-bit full adders. V is an output that allows us to see if it's an overflow.</w:t>
      </w:r>
    </w:p>
    <w:p w14:paraId="0848350C" w14:textId="5E7D0BC4" w:rsid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3956C2" w14:textId="77777777" w:rsidR="002F6409" w:rsidRPr="009F2671" w:rsidRDefault="002F64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B08FE26" w14:textId="42F8625F" w:rsidR="009F2671" w:rsidRPr="009F2671" w:rsidRDefault="009F2671" w:rsidP="009F267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32</w:t>
      </w:r>
      <w:r w:rsidRPr="009F2671">
        <w:rPr>
          <w:rFonts w:ascii="Times New Roman" w:hAnsi="Times New Roman" w:cs="Times New Roman"/>
          <w:b/>
          <w:bCs/>
          <w:sz w:val="24"/>
          <w:szCs w:val="24"/>
          <w:lang w:val="en-GB"/>
        </w:rPr>
        <w:t>-bit full adder:</w:t>
      </w:r>
    </w:p>
    <w:p w14:paraId="415CC8B5" w14:textId="1067722D" w:rsidR="009F2671" w:rsidRDefault="00C349DE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B93E6D6" wp14:editId="59FEC017">
            <wp:extent cx="5943600" cy="411861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73A" w14:textId="01122C43" w:rsidR="002F6409" w:rsidRPr="002F6409" w:rsidRDefault="002F6409" w:rsidP="002F6409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2F6409">
        <w:rPr>
          <w:rFonts w:ascii="Times New Roman" w:hAnsi="Times New Roman" w:cs="Times New Roman"/>
          <w:sz w:val="24"/>
          <w:szCs w:val="24"/>
          <w:lang w:val="en-GB"/>
        </w:rPr>
        <w:t xml:space="preserve">We make a </w:t>
      </w:r>
      <w:r>
        <w:rPr>
          <w:rFonts w:ascii="Times New Roman" w:hAnsi="Times New Roman" w:cs="Times New Roman"/>
          <w:sz w:val="24"/>
          <w:szCs w:val="24"/>
          <w:lang w:val="en-GB"/>
        </w:rPr>
        <w:t>32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 xml:space="preserve">-bit full adder by merging </w:t>
      </w:r>
      <w:r>
        <w:rPr>
          <w:rFonts w:ascii="Times New Roman" w:hAnsi="Times New Roman" w:cs="Times New Roman"/>
          <w:sz w:val="24"/>
          <w:szCs w:val="24"/>
          <w:lang w:val="en-GB"/>
        </w:rPr>
        <w:t>two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 </w:t>
      </w:r>
      <w:r>
        <w:rPr>
          <w:rFonts w:ascii="Times New Roman" w:hAnsi="Times New Roman" w:cs="Times New Roman"/>
          <w:sz w:val="24"/>
          <w:szCs w:val="24"/>
          <w:lang w:val="en-GB"/>
        </w:rPr>
        <w:t>16</w:t>
      </w:r>
      <w:r w:rsidRPr="002F6409">
        <w:rPr>
          <w:rFonts w:ascii="Times New Roman" w:hAnsi="Times New Roman" w:cs="Times New Roman"/>
          <w:sz w:val="24"/>
          <w:szCs w:val="24"/>
          <w:lang w:val="en-GB"/>
        </w:rPr>
        <w:t>-bit full adders. V is an output that allows us to see if it's an overflow.</w:t>
      </w:r>
    </w:p>
    <w:p w14:paraId="26DC62B0" w14:textId="77777777" w:rsidR="002F6409" w:rsidRPr="009F2671" w:rsidRDefault="002F64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44B344" w14:textId="77714B40" w:rsidR="009F2671" w:rsidRPr="009F2671" w:rsidRDefault="009F2671" w:rsidP="009F2671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e. Operation part:</w:t>
      </w:r>
    </w:p>
    <w:p w14:paraId="38CCDBC6" w14:textId="4A19CED3" w:rsidR="0014623B" w:rsidRDefault="0054135F" w:rsidP="0014623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B206365" wp14:editId="42C666FC">
            <wp:extent cx="4963886" cy="2056089"/>
            <wp:effectExtent l="0" t="0" r="0" b="190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017" cy="20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424" w14:textId="42E13228" w:rsidR="002C235B" w:rsidRPr="00B66D92" w:rsidRDefault="002C0BBA" w:rsidP="00B66D9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66D92">
        <w:rPr>
          <w:rFonts w:ascii="Times New Roman" w:hAnsi="Times New Roman" w:cs="Times New Roman"/>
          <w:sz w:val="24"/>
          <w:szCs w:val="24"/>
          <w:lang w:val="en-GB"/>
        </w:rPr>
        <w:t>Bit</w:t>
      </w:r>
      <w:proofErr w:type="spellEnd"/>
      <w:r w:rsidRPr="00B66D92">
        <w:rPr>
          <w:rFonts w:ascii="Times New Roman" w:hAnsi="Times New Roman" w:cs="Times New Roman"/>
          <w:sz w:val="24"/>
          <w:szCs w:val="24"/>
          <w:lang w:val="en-GB"/>
        </w:rPr>
        <w:t xml:space="preserve"> 2 of the Opcode input is in charge of handling the Add/Sub operation. If Op Bit 2 is 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, A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+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B is assessed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, and if Op Bit is 0, A-B is accessed</w:t>
      </w:r>
      <w:r w:rsidR="005F0104" w:rsidRPr="00B66D92">
        <w:rPr>
          <w:rFonts w:ascii="Times New Roman" w:hAnsi="Times New Roman" w:cs="Times New Roman"/>
          <w:sz w:val="24"/>
          <w:szCs w:val="24"/>
          <w:lang w:val="en-GB"/>
        </w:rPr>
        <w:t>. In case of taking the inverse of B, a bit extender and a XOR gate are implemented.</w:t>
      </w:r>
    </w:p>
    <w:p w14:paraId="79CD7DDF" w14:textId="7AD72C2A" w:rsidR="00C349DE" w:rsidRPr="0054135F" w:rsidRDefault="005F0104" w:rsidP="0054135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For managing Opcode bits, using an AND gate with two input</w:t>
      </w:r>
      <w:r w:rsidR="00D134DC" w:rsidRPr="00B66D9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: a bit extender and a negated input.</w:t>
      </w:r>
    </w:p>
    <w:p w14:paraId="10CD1E77" w14:textId="1A454462" w:rsidR="009F2671" w:rsidRPr="00025609" w:rsidRDefault="009F2671" w:rsidP="000256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Shift Operation:</w:t>
      </w:r>
    </w:p>
    <w:p w14:paraId="5B0AB80B" w14:textId="3C99E984" w:rsidR="00025609" w:rsidRPr="00025609" w:rsidRDefault="00025609" w:rsidP="0002560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5609">
        <w:rPr>
          <w:rFonts w:ascii="Times New Roman" w:hAnsi="Times New Roman" w:cs="Times New Roman"/>
          <w:b/>
          <w:bCs/>
          <w:sz w:val="24"/>
          <w:szCs w:val="24"/>
          <w:lang w:val="en-GB"/>
        </w:rPr>
        <w:t>Mirror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550C48F" w14:textId="06A7C761" w:rsid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86260D" wp14:editId="567B054C">
            <wp:extent cx="5943600" cy="423164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9799" w14:textId="11FCC4BB" w:rsidR="0099729B" w:rsidRDefault="0099729B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1403BD" w14:textId="3548A3F2" w:rsidR="0099729B" w:rsidRPr="00D52CAB" w:rsidRDefault="00D52CAB" w:rsidP="009F2671">
      <w:pPr>
        <w:pStyle w:val="oancuaDanhsach"/>
        <w:rPr>
          <w:rFonts w:ascii="Times New Roman" w:hAnsi="Times New Roman" w:cs="Times New Roman"/>
          <w:sz w:val="24"/>
          <w:szCs w:val="24"/>
          <w:lang w:val="en-GB"/>
        </w:rPr>
      </w:pPr>
      <w:r w:rsidRPr="00D52CAB">
        <w:rPr>
          <w:rFonts w:ascii="Times New Roman" w:hAnsi="Times New Roman" w:cs="Times New Roman"/>
          <w:sz w:val="24"/>
          <w:szCs w:val="24"/>
          <w:lang w:val="en-GB"/>
        </w:rPr>
        <w:t xml:space="preserve">The mirror circuit mirror the </w:t>
      </w:r>
      <w:r w:rsidRPr="00D52CAB">
        <w:rPr>
          <w:rFonts w:ascii="Times New Roman" w:hAnsi="Times New Roman" w:cs="Times New Roman"/>
          <w:sz w:val="24"/>
          <w:szCs w:val="24"/>
          <w:lang w:val="en-GB"/>
        </w:rPr>
        <w:t>input and</w:t>
      </w:r>
      <w:r w:rsidRPr="00D52CAB">
        <w:rPr>
          <w:rFonts w:ascii="Times New Roman" w:hAnsi="Times New Roman" w:cs="Times New Roman"/>
          <w:sz w:val="24"/>
          <w:szCs w:val="24"/>
          <w:lang w:val="en-GB"/>
        </w:rPr>
        <w:t xml:space="preserve"> output the input's Sign bit. This sign bit can be utilized to send </w:t>
      </w:r>
      <w:proofErr w:type="spellStart"/>
      <w:r w:rsidRPr="00D52CAB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D52CAB">
        <w:rPr>
          <w:rFonts w:ascii="Times New Roman" w:hAnsi="Times New Roman" w:cs="Times New Roman"/>
          <w:sz w:val="24"/>
          <w:szCs w:val="24"/>
          <w:lang w:val="en-GB"/>
        </w:rPr>
        <w:t xml:space="preserve"> into the LeftShift32 circuit when executing an arithmetic right shift.</w:t>
      </w:r>
    </w:p>
    <w:p w14:paraId="590EBCBB" w14:textId="00689964" w:rsidR="0099729B" w:rsidRDefault="0099729B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D14E2B" w14:textId="68B8ABFB" w:rsidR="00025609" w:rsidRDefault="00025609" w:rsidP="0002560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LeftShift32:</w:t>
      </w:r>
    </w:p>
    <w:p w14:paraId="0FAAA623" w14:textId="6B733753" w:rsidR="00025609" w:rsidRDefault="00025609" w:rsidP="0002560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F17AA9F" wp14:editId="005C2A55">
            <wp:extent cx="5943600" cy="2088515"/>
            <wp:effectExtent l="0" t="0" r="0" b="698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6DAE" w14:textId="77777777" w:rsidR="00E93D78" w:rsidRDefault="00E93D78" w:rsidP="0002560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7408F2" w14:textId="6CDB5DD3" w:rsidR="00025609" w:rsidRPr="00025609" w:rsidRDefault="00025609" w:rsidP="0002560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Shift Operation:</w:t>
      </w:r>
    </w:p>
    <w:p w14:paraId="26A63DBE" w14:textId="0FE9352F" w:rsidR="00BF4071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F943138" wp14:editId="178C676E">
            <wp:extent cx="5943600" cy="25781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C63" w14:textId="77777777" w:rsidR="00B66D92" w:rsidRDefault="00E93D78" w:rsidP="00B66D9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93D78">
        <w:rPr>
          <w:rFonts w:ascii="Times New Roman" w:hAnsi="Times New Roman" w:cs="Times New Roman"/>
          <w:sz w:val="24"/>
          <w:szCs w:val="24"/>
          <w:lang w:val="en-GB"/>
        </w:rPr>
        <w:t>The rationale for determining the shift type is based upon two mux.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93D78">
        <w:rPr>
          <w:rFonts w:ascii="Times New Roman" w:hAnsi="Times New Roman" w:cs="Times New Roman"/>
          <w:sz w:val="24"/>
          <w:szCs w:val="24"/>
          <w:lang w:val="en-GB"/>
        </w:rPr>
        <w:t>The first multiplexer takes both B and the inverse of 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9D039C7" w14:textId="77777777" w:rsidR="00B66D92" w:rsidRDefault="00E93D78" w:rsidP="00B66D9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Utilizing Op bit 2 as the control bit. I</w:t>
      </w:r>
      <w:r w:rsidRPr="00B66D92">
        <w:rPr>
          <w:rFonts w:ascii="Times New Roman" w:hAnsi="Times New Roman" w:cs="Times New Roman"/>
          <w:sz w:val="24"/>
          <w:szCs w:val="24"/>
          <w:lang w:val="en-GB"/>
        </w:rPr>
        <w:t>f the shift is to the left, B is remains unaltered, and if the shift is to the right, B is inverted.</w:t>
      </w:r>
      <w:r w:rsidR="00B66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672B579" w14:textId="54E1E9B7" w:rsidR="00025609" w:rsidRDefault="00B66D92" w:rsidP="00B66D92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6D92">
        <w:rPr>
          <w:rFonts w:ascii="Times New Roman" w:hAnsi="Times New Roman" w:cs="Times New Roman"/>
          <w:sz w:val="24"/>
          <w:szCs w:val="24"/>
          <w:lang w:val="en-GB"/>
        </w:rPr>
        <w:t>Regarding the second multiplexer, if right shift was performed, this multiplexer will re-reverse B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250DDD" w14:textId="77777777" w:rsidR="00B66D92" w:rsidRPr="00B66D92" w:rsidRDefault="00B66D92" w:rsidP="00B66D9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025609" w14:paraId="463331D6" w14:textId="77777777" w:rsidTr="00025609">
        <w:tc>
          <w:tcPr>
            <w:tcW w:w="4675" w:type="dxa"/>
          </w:tcPr>
          <w:p w14:paraId="394448EE" w14:textId="5B28D144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 bit 2</w:t>
            </w:r>
          </w:p>
        </w:tc>
        <w:tc>
          <w:tcPr>
            <w:tcW w:w="4675" w:type="dxa"/>
          </w:tcPr>
          <w:p w14:paraId="0BAEA66C" w14:textId="2BCD16F8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</w:t>
            </w:r>
          </w:p>
        </w:tc>
      </w:tr>
      <w:tr w:rsidR="00025609" w14:paraId="12B61233" w14:textId="77777777" w:rsidTr="00025609">
        <w:tc>
          <w:tcPr>
            <w:tcW w:w="4675" w:type="dxa"/>
          </w:tcPr>
          <w:p w14:paraId="350BA5DA" w14:textId="75F6FBEF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675" w:type="dxa"/>
          </w:tcPr>
          <w:p w14:paraId="1AE65E23" w14:textId="21CB3362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&lt;&lt; B</w:t>
            </w:r>
          </w:p>
        </w:tc>
      </w:tr>
      <w:tr w:rsidR="00025609" w14:paraId="2B2BEC6A" w14:textId="77777777" w:rsidTr="00025609">
        <w:tc>
          <w:tcPr>
            <w:tcW w:w="4675" w:type="dxa"/>
          </w:tcPr>
          <w:p w14:paraId="6DE4EBD1" w14:textId="1F2C09D8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675" w:type="dxa"/>
          </w:tcPr>
          <w:p w14:paraId="0237A119" w14:textId="47F81E75" w:rsidR="00025609" w:rsidRPr="00025609" w:rsidRDefault="00025609" w:rsidP="009F267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56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&gt;&gt; B</w:t>
            </w:r>
          </w:p>
        </w:tc>
      </w:tr>
    </w:tbl>
    <w:p w14:paraId="0969BF5F" w14:textId="38DF4799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CA993D" w14:textId="3F659F23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96E3B9" w14:textId="0FAAFA2A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4BDB73" w14:textId="522E9B79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0F62D9" w14:textId="264FFC45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8DA9F2" w14:textId="06BDA2AD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1680B1" w14:textId="5E53E8D4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1807BF" w14:textId="38EE1875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2D13D4" w14:textId="595E5EE4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6B377C" w14:textId="703C3DAD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70770" w14:textId="58853B9D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4CCD68" w14:textId="3F70BA51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A87D5B" w14:textId="74DDF448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F16166" w14:textId="2432479E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F24FC5" w14:textId="65EAFB1A" w:rsidR="00025609" w:rsidRDefault="00025609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1A675A9" w14:textId="77777777" w:rsidR="00025609" w:rsidRPr="00025609" w:rsidRDefault="00025609" w:rsidP="000256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15029AE" w14:textId="3CC2744A" w:rsidR="009F2671" w:rsidRDefault="009F2671" w:rsidP="009F267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Gathering four parts:</w:t>
      </w:r>
    </w:p>
    <w:p w14:paraId="0AF41939" w14:textId="7AD13787" w:rsidR="009F2671" w:rsidRPr="009F2671" w:rsidRDefault="009F2671" w:rsidP="009F2671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4C4215" wp14:editId="69512DA2">
            <wp:extent cx="5943600" cy="3485515"/>
            <wp:effectExtent l="0" t="0" r="0" b="63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71" w:rsidRPr="009F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57"/>
    <w:multiLevelType w:val="hybridMultilevel"/>
    <w:tmpl w:val="CA12A4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05DF5"/>
    <w:multiLevelType w:val="hybridMultilevel"/>
    <w:tmpl w:val="BD04B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51907"/>
    <w:multiLevelType w:val="hybridMultilevel"/>
    <w:tmpl w:val="1A34AA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13876"/>
    <w:multiLevelType w:val="hybridMultilevel"/>
    <w:tmpl w:val="B210B4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43E0"/>
    <w:multiLevelType w:val="hybridMultilevel"/>
    <w:tmpl w:val="C9CE6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751D8"/>
    <w:multiLevelType w:val="hybridMultilevel"/>
    <w:tmpl w:val="A69883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C06D5"/>
    <w:multiLevelType w:val="hybridMultilevel"/>
    <w:tmpl w:val="41C6B4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F3B0C"/>
    <w:multiLevelType w:val="hybridMultilevel"/>
    <w:tmpl w:val="616A8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TE1MjQ3NjQ2NDVT0lEKTi0uzszPAykwqgUAjEwNnCwAAAA="/>
  </w:docVars>
  <w:rsids>
    <w:rsidRoot w:val="00F118A5"/>
    <w:rsid w:val="00025609"/>
    <w:rsid w:val="000D188A"/>
    <w:rsid w:val="0012791A"/>
    <w:rsid w:val="0014623B"/>
    <w:rsid w:val="002023DE"/>
    <w:rsid w:val="002243C5"/>
    <w:rsid w:val="002C0BBA"/>
    <w:rsid w:val="002C235B"/>
    <w:rsid w:val="002F55CD"/>
    <w:rsid w:val="002F6409"/>
    <w:rsid w:val="0054135F"/>
    <w:rsid w:val="005773BA"/>
    <w:rsid w:val="00596310"/>
    <w:rsid w:val="00597145"/>
    <w:rsid w:val="005F0104"/>
    <w:rsid w:val="00995F9E"/>
    <w:rsid w:val="0099729B"/>
    <w:rsid w:val="009F2671"/>
    <w:rsid w:val="00B66D92"/>
    <w:rsid w:val="00BF4071"/>
    <w:rsid w:val="00C349DE"/>
    <w:rsid w:val="00D134DC"/>
    <w:rsid w:val="00D52CAB"/>
    <w:rsid w:val="00E4019F"/>
    <w:rsid w:val="00E93D78"/>
    <w:rsid w:val="00F1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FBEA"/>
  <w15:chartTrackingRefBased/>
  <w15:docId w15:val="{29F2BA7B-10F7-400B-94FE-6BD6A62A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623B"/>
    <w:pPr>
      <w:ind w:left="720"/>
      <w:contextualSpacing/>
    </w:pPr>
  </w:style>
  <w:style w:type="table" w:styleId="LiBang">
    <w:name w:val="Table Grid"/>
    <w:basedOn w:val="BangThngthng"/>
    <w:uiPriority w:val="39"/>
    <w:rsid w:val="002C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E305-B64C-4635-A5BB-7820DC9D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9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Vu Dang Khoi (S.CECS)</dc:creator>
  <cp:keywords/>
  <dc:description/>
  <cp:lastModifiedBy>Dau Vu Dang Khoi (S.CECS)</cp:lastModifiedBy>
  <cp:revision>27</cp:revision>
  <dcterms:created xsi:type="dcterms:W3CDTF">2021-10-18T15:28:00Z</dcterms:created>
  <dcterms:modified xsi:type="dcterms:W3CDTF">2021-10-19T13:35:00Z</dcterms:modified>
</cp:coreProperties>
</file>