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2041" w14:textId="77777777" w:rsidR="007E47D5" w:rsidRDefault="004F7047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CECS 346 Project 1</w:t>
      </w:r>
    </w:p>
    <w:p w14:paraId="7E302042" w14:textId="77777777" w:rsidR="007E47D5" w:rsidRDefault="004F7047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Traffic Light Controller with Moore FSM</w:t>
      </w:r>
    </w:p>
    <w:p w14:paraId="7E302043" w14:textId="5640AF0A" w:rsidR="007E47D5" w:rsidRDefault="004F7047">
      <w:pPr>
        <w:spacing w:after="200"/>
        <w:jc w:val="center"/>
      </w:pPr>
      <w:r>
        <w:rPr>
          <w:rFonts w:ascii="Calibri" w:eastAsia="Calibri" w:hAnsi="Calibri" w:cs="Calibri"/>
          <w:color w:val="666666"/>
        </w:rPr>
        <w:br/>
        <w:t>© 2026 Dr. Min He, CSULB. All rights reserved.</w:t>
      </w:r>
    </w:p>
    <w:p w14:paraId="7E302044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Overview</w:t>
      </w:r>
    </w:p>
    <w:p w14:paraId="7E302045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Design and build a traffic light controller for a 4-corner intersection of two one-way streets (South and West) with a pedestrian crossing. Your system uses a Moore FSM with </w:t>
      </w:r>
      <w:proofErr w:type="spellStart"/>
      <w:r>
        <w:rPr>
          <w:rFonts w:ascii="Calibri" w:eastAsia="Calibri" w:hAnsi="Calibri" w:cs="Calibri"/>
          <w:sz w:val="22"/>
          <w:szCs w:val="22"/>
        </w:rPr>
        <w:t>SysTick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timer to coordinate three participants: South traffic, West traffic, and pedestrians. This project integrates all skills from Labs 1–4: GPIO initialization, FSM design, struct-based state tables, </w:t>
      </w:r>
      <w:proofErr w:type="spellStart"/>
      <w:r>
        <w:rPr>
          <w:rFonts w:ascii="Calibri" w:eastAsia="Calibri" w:hAnsi="Calibri" w:cs="Calibri"/>
          <w:sz w:val="22"/>
          <w:szCs w:val="22"/>
        </w:rPr>
        <w:t>SysTick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timing, and hardware interfacing.</w:t>
      </w:r>
    </w:p>
    <w:p w14:paraId="7E302046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Learning Objectives</w:t>
      </w:r>
    </w:p>
    <w:p w14:paraId="7E302047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Design a Moore FSM with 9 states, 3 inputs (8 combinations), and multiple outputs</w:t>
      </w:r>
    </w:p>
    <w:p w14:paraId="7E302048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Implement the FSM using an indexed data structure (struct array) in C</w:t>
      </w:r>
    </w:p>
    <w:p w14:paraId="7E302049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 xml:space="preserve">Use </w:t>
      </w:r>
      <w:proofErr w:type="spellStart"/>
      <w:r>
        <w:rPr>
          <w:rFonts w:ascii="Calibri" w:eastAsia="Calibri" w:hAnsi="Calibri" w:cs="Calibri"/>
          <w:sz w:val="22"/>
          <w:szCs w:val="22"/>
        </w:rPr>
        <w:t>SysTick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timer for all timing delays (no software delay loops)</w:t>
      </w:r>
    </w:p>
    <w:p w14:paraId="7E30204A" w14:textId="77777777" w:rsidR="007E47D5" w:rsidRPr="00EA5680" w:rsidRDefault="004F7047">
      <w:pPr>
        <w:pStyle w:val="ListParagraph"/>
        <w:numPr>
          <w:ilvl w:val="0"/>
          <w:numId w:val="1"/>
        </w:numPr>
        <w:spacing w:before="30" w:after="30"/>
        <w:rPr>
          <w:lang w:val="fr-FR"/>
        </w:rPr>
      </w:pPr>
      <w:r w:rsidRPr="00EA5680">
        <w:rPr>
          <w:rFonts w:ascii="Calibri" w:eastAsia="Calibri" w:hAnsi="Calibri" w:cs="Calibri"/>
          <w:sz w:val="22"/>
          <w:szCs w:val="22"/>
          <w:lang w:val="fr-FR"/>
        </w:rPr>
        <w:t xml:space="preserve">Interface multiple GPIO </w:t>
      </w:r>
      <w:proofErr w:type="gramStart"/>
      <w:r w:rsidRPr="00EA5680">
        <w:rPr>
          <w:rFonts w:ascii="Calibri" w:eastAsia="Calibri" w:hAnsi="Calibri" w:cs="Calibri"/>
          <w:sz w:val="22"/>
          <w:szCs w:val="22"/>
          <w:lang w:val="fr-FR"/>
        </w:rPr>
        <w:t>ports:</w:t>
      </w:r>
      <w:proofErr w:type="gramEnd"/>
      <w:r w:rsidRPr="00EA5680">
        <w:rPr>
          <w:rFonts w:ascii="Calibri" w:eastAsia="Calibri" w:hAnsi="Calibri" w:cs="Calibri"/>
          <w:sz w:val="22"/>
          <w:szCs w:val="22"/>
          <w:lang w:val="fr-FR"/>
        </w:rPr>
        <w:t xml:space="preserve"> Port B (</w:t>
      </w:r>
      <w:proofErr w:type="spellStart"/>
      <w:r w:rsidRPr="00EA5680">
        <w:rPr>
          <w:rFonts w:ascii="Calibri" w:eastAsia="Calibri" w:hAnsi="Calibri" w:cs="Calibri"/>
          <w:sz w:val="22"/>
          <w:szCs w:val="22"/>
          <w:lang w:val="fr-FR"/>
        </w:rPr>
        <w:t>traffic</w:t>
      </w:r>
      <w:proofErr w:type="spellEnd"/>
      <w:r w:rsidRPr="00EA5680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proofErr w:type="spellStart"/>
      <w:r w:rsidRPr="00EA5680">
        <w:rPr>
          <w:rFonts w:ascii="Calibri" w:eastAsia="Calibri" w:hAnsi="Calibri" w:cs="Calibri"/>
          <w:sz w:val="22"/>
          <w:szCs w:val="22"/>
          <w:lang w:val="fr-FR"/>
        </w:rPr>
        <w:t>LEDs</w:t>
      </w:r>
      <w:proofErr w:type="spellEnd"/>
      <w:r w:rsidRPr="00EA5680">
        <w:rPr>
          <w:rFonts w:ascii="Calibri" w:eastAsia="Calibri" w:hAnsi="Calibri" w:cs="Calibri"/>
          <w:sz w:val="22"/>
          <w:szCs w:val="22"/>
          <w:lang w:val="fr-FR"/>
        </w:rPr>
        <w:t>), Port E (</w:t>
      </w:r>
      <w:proofErr w:type="spellStart"/>
      <w:r w:rsidRPr="00EA5680">
        <w:rPr>
          <w:rFonts w:ascii="Calibri" w:eastAsia="Calibri" w:hAnsi="Calibri" w:cs="Calibri"/>
          <w:sz w:val="22"/>
          <w:szCs w:val="22"/>
          <w:lang w:val="fr-FR"/>
        </w:rPr>
        <w:t>sensors</w:t>
      </w:r>
      <w:proofErr w:type="spellEnd"/>
      <w:r w:rsidRPr="00EA5680">
        <w:rPr>
          <w:rFonts w:ascii="Calibri" w:eastAsia="Calibri" w:hAnsi="Calibri" w:cs="Calibri"/>
          <w:sz w:val="22"/>
          <w:szCs w:val="22"/>
          <w:lang w:val="fr-FR"/>
        </w:rPr>
        <w:t xml:space="preserve">), Port F (pedestrian </w:t>
      </w:r>
      <w:proofErr w:type="spellStart"/>
      <w:r w:rsidRPr="00EA5680">
        <w:rPr>
          <w:rFonts w:ascii="Calibri" w:eastAsia="Calibri" w:hAnsi="Calibri" w:cs="Calibri"/>
          <w:sz w:val="22"/>
          <w:szCs w:val="22"/>
          <w:lang w:val="fr-FR"/>
        </w:rPr>
        <w:t>LEDs</w:t>
      </w:r>
      <w:proofErr w:type="spellEnd"/>
      <w:r w:rsidRPr="00EA5680">
        <w:rPr>
          <w:rFonts w:ascii="Calibri" w:eastAsia="Calibri" w:hAnsi="Calibri" w:cs="Calibri"/>
          <w:sz w:val="22"/>
          <w:szCs w:val="22"/>
          <w:lang w:val="fr-FR"/>
        </w:rPr>
        <w:t>)</w:t>
      </w:r>
    </w:p>
    <w:p w14:paraId="7E30204B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Use bit-specific addressing for all I/O access</w:t>
      </w:r>
    </w:p>
    <w:p w14:paraId="7E30204C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Build and debug a multi-port embedded system on a breadboard</w:t>
      </w:r>
    </w:p>
    <w:p w14:paraId="7E30204D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Apply round-robin fairness scheduling for competing intersection participants</w:t>
      </w:r>
    </w:p>
    <w:p w14:paraId="7E30204E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Preparation</w:t>
      </w:r>
    </w:p>
    <w:p w14:paraId="7E30204F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Complete before starting:</w:t>
      </w:r>
    </w:p>
    <w:p w14:paraId="7E302050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Read textbook Sections 6.4–6.9</w:t>
      </w:r>
    </w:p>
    <w:p w14:paraId="7E302051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 xml:space="preserve">Review reference projects: </w:t>
      </w:r>
      <w:proofErr w:type="spellStart"/>
      <w:r>
        <w:rPr>
          <w:rFonts w:ascii="Calibri" w:eastAsia="Calibri" w:hAnsi="Calibri" w:cs="Calibri"/>
          <w:sz w:val="22"/>
          <w:szCs w:val="22"/>
        </w:rPr>
        <w:t>SimpleTrafficLight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SysTick</w:t>
      </w:r>
      <w:proofErr w:type="spellEnd"/>
    </w:p>
    <w:p w14:paraId="7E302052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Have a working Lab 4 project (starter project for this project)</w:t>
      </w:r>
    </w:p>
    <w:p w14:paraId="7E302053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Materials needed:</w:t>
      </w:r>
    </w:p>
    <w:p w14:paraId="7E302054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 xml:space="preserve">TM4C123 </w:t>
      </w:r>
      <w:proofErr w:type="spellStart"/>
      <w:r>
        <w:rPr>
          <w:rFonts w:ascii="Calibri" w:eastAsia="Calibri" w:hAnsi="Calibri" w:cs="Calibri"/>
          <w:sz w:val="22"/>
          <w:szCs w:val="22"/>
        </w:rPr>
        <w:t>LaunchPad</w:t>
      </w:r>
      <w:proofErr w:type="spellEnd"/>
    </w:p>
    <w:p w14:paraId="7E302055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6 LEDs: 2 red, 2 yellow, 2 green (for South and West traffic lights)</w:t>
      </w:r>
    </w:p>
    <w:p w14:paraId="7E302056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3 switches: preferably slide switches or DIP switches (not momentary push buttons)</w:t>
      </w:r>
    </w:p>
    <w:p w14:paraId="7E302057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Resistors for LED current limiting (330Ω–1kΩ)</w:t>
      </w:r>
    </w:p>
    <w:p w14:paraId="7E302058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Breadboard and jumper wires</w:t>
      </w:r>
    </w:p>
    <w:p w14:paraId="7E302059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Note: Slide switches or DIP switches are strongly preferred because sensors must remain ON until the FSM reads them. Push buttons require holding throughout the entire state duration.</w:t>
      </w:r>
    </w:p>
    <w:p w14:paraId="7E30205A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System Requirements</w:t>
      </w:r>
    </w:p>
    <w:p w14:paraId="7E30205B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Design a traffic light controller for the intersection of two equally busy one-way streets. The goal is to maximize traffic flow, minimize waiting time, and avoid accidents.</w:t>
      </w:r>
    </w:p>
    <w:p w14:paraId="7E30205C" w14:textId="77777777" w:rsidR="007E47D5" w:rsidRDefault="007E47D5">
      <w:pPr>
        <w:spacing w:before="60" w:after="60"/>
      </w:pPr>
    </w:p>
    <w:p w14:paraId="7E30205D" w14:textId="77777777" w:rsidR="007E47D5" w:rsidRDefault="004F704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3021BE" wp14:editId="7E3021BF">
            <wp:extent cx="3810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205E" w14:textId="77777777" w:rsidR="007E47D5" w:rsidRDefault="004F7047">
      <w:pPr>
        <w:spacing w:after="120"/>
        <w:jc w:val="center"/>
      </w:pPr>
      <w:r>
        <w:rPr>
          <w:rFonts w:ascii="Calibri" w:eastAsia="Calibri" w:hAnsi="Calibri" w:cs="Calibri"/>
          <w:color w:val="666666"/>
        </w:rPr>
        <w:t>Figure 1: 4-corner intersection with South, West, and Pedestrian participants</w:t>
      </w:r>
    </w:p>
    <w:p w14:paraId="7E30205F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Three Participants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2500"/>
      </w:tblGrid>
      <w:tr w:rsidR="007E47D5" w14:paraId="7E302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2744"/>
          </w:tcPr>
          <w:p w14:paraId="7E302060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Participant</w:t>
            </w:r>
          </w:p>
        </w:tc>
        <w:tc>
          <w:tcPr>
            <w:tcW w:w="2500" w:type="dxa"/>
            <w:shd w:val="clear" w:color="auto" w:fill="1A2744"/>
          </w:tcPr>
          <w:p w14:paraId="7E302061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Sensor</w:t>
            </w:r>
          </w:p>
        </w:tc>
        <w:tc>
          <w:tcPr>
            <w:tcW w:w="2500" w:type="dxa"/>
            <w:shd w:val="clear" w:color="auto" w:fill="1A2744"/>
          </w:tcPr>
          <w:p w14:paraId="7E302062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Green Lights</w:t>
            </w:r>
          </w:p>
        </w:tc>
        <w:tc>
          <w:tcPr>
            <w:tcW w:w="2500" w:type="dxa"/>
            <w:shd w:val="clear" w:color="auto" w:fill="1A2744"/>
          </w:tcPr>
          <w:p w14:paraId="7E302063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Logic</w:t>
            </w:r>
          </w:p>
        </w:tc>
      </w:tr>
      <w:tr w:rsidR="007E47D5" w14:paraId="7E302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30206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South</w:t>
            </w:r>
          </w:p>
        </w:tc>
        <w:tc>
          <w:tcPr>
            <w:tcW w:w="2500" w:type="dxa"/>
          </w:tcPr>
          <w:p w14:paraId="7E30206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PE2 — car sensor</w:t>
            </w:r>
          </w:p>
        </w:tc>
        <w:tc>
          <w:tcPr>
            <w:tcW w:w="2500" w:type="dxa"/>
          </w:tcPr>
          <w:p w14:paraId="7E30206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PB0 (G), PB1 (Y), PB2 (R)</w:t>
            </w:r>
          </w:p>
        </w:tc>
        <w:tc>
          <w:tcPr>
            <w:tcW w:w="2500" w:type="dxa"/>
          </w:tcPr>
          <w:p w14:paraId="7E30206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Positive: 3.3V = car present</w:t>
            </w:r>
          </w:p>
        </w:tc>
      </w:tr>
      <w:tr w:rsidR="007E47D5" w14:paraId="7E302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30206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West</w:t>
            </w:r>
          </w:p>
        </w:tc>
        <w:tc>
          <w:tcPr>
            <w:tcW w:w="2500" w:type="dxa"/>
          </w:tcPr>
          <w:p w14:paraId="7E30206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PE1 — car sensor</w:t>
            </w:r>
          </w:p>
        </w:tc>
        <w:tc>
          <w:tcPr>
            <w:tcW w:w="2500" w:type="dxa"/>
          </w:tcPr>
          <w:p w14:paraId="7E30206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PB3 (G), PB4 (Y), PB5 (R)</w:t>
            </w:r>
          </w:p>
        </w:tc>
        <w:tc>
          <w:tcPr>
            <w:tcW w:w="2500" w:type="dxa"/>
          </w:tcPr>
          <w:p w14:paraId="7E30206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Positive: 3.3V = car present</w:t>
            </w:r>
          </w:p>
        </w:tc>
      </w:tr>
      <w:tr w:rsidR="007E47D5" w14:paraId="7E302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30206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Pedestrian</w:t>
            </w:r>
          </w:p>
        </w:tc>
        <w:tc>
          <w:tcPr>
            <w:tcW w:w="2500" w:type="dxa"/>
          </w:tcPr>
          <w:p w14:paraId="7E30207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PE0 — walk button</w:t>
            </w:r>
          </w:p>
        </w:tc>
        <w:tc>
          <w:tcPr>
            <w:tcW w:w="2500" w:type="dxa"/>
          </w:tcPr>
          <w:p w14:paraId="7E30207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PF3 (walk), PF1 (don't walk)</w:t>
            </w:r>
          </w:p>
        </w:tc>
        <w:tc>
          <w:tcPr>
            <w:tcW w:w="2500" w:type="dxa"/>
          </w:tcPr>
          <w:p w14:paraId="7E30207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Positive: 3.3V = ped waiting</w:t>
            </w:r>
          </w:p>
        </w:tc>
      </w:tr>
    </w:tbl>
    <w:p w14:paraId="7E302074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Pedestrian Light Sequence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500"/>
      </w:tblGrid>
      <w:tr w:rsidR="007E47D5" w14:paraId="7E302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2744"/>
          </w:tcPr>
          <w:p w14:paraId="7E302075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500" w:type="dxa"/>
            <w:shd w:val="clear" w:color="auto" w:fill="1A2744"/>
          </w:tcPr>
          <w:p w14:paraId="7E302076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LED</w:t>
            </w:r>
          </w:p>
        </w:tc>
        <w:tc>
          <w:tcPr>
            <w:tcW w:w="2000" w:type="dxa"/>
            <w:shd w:val="clear" w:color="auto" w:fill="1A2744"/>
          </w:tcPr>
          <w:p w14:paraId="7E302077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500" w:type="dxa"/>
            <w:shd w:val="clear" w:color="auto" w:fill="1A2744"/>
          </w:tcPr>
          <w:p w14:paraId="7E302078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7E47D5" w14:paraId="7E302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7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Walk</w:t>
            </w:r>
          </w:p>
        </w:tc>
        <w:tc>
          <w:tcPr>
            <w:tcW w:w="2500" w:type="dxa"/>
          </w:tcPr>
          <w:p w14:paraId="7E30207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PF3 green ON</w:t>
            </w:r>
          </w:p>
        </w:tc>
        <w:tc>
          <w:tcPr>
            <w:tcW w:w="2000" w:type="dxa"/>
          </w:tcPr>
          <w:p w14:paraId="7E30207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 sec</w:t>
            </w:r>
          </w:p>
        </w:tc>
        <w:tc>
          <w:tcPr>
            <w:tcW w:w="2500" w:type="dxa"/>
          </w:tcPr>
          <w:p w14:paraId="7E30207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Pedestrians may cross</w:t>
            </w:r>
          </w:p>
        </w:tc>
      </w:tr>
      <w:tr w:rsidR="007E47D5" w14:paraId="7E3020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7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Hurry Up</w:t>
            </w:r>
          </w:p>
        </w:tc>
        <w:tc>
          <w:tcPr>
            <w:tcW w:w="2500" w:type="dxa"/>
          </w:tcPr>
          <w:p w14:paraId="7E30208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PF1 red FLASHING</w:t>
            </w:r>
          </w:p>
        </w:tc>
        <w:tc>
          <w:tcPr>
            <w:tcW w:w="2000" w:type="dxa"/>
          </w:tcPr>
          <w:p w14:paraId="7E30208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 sec total</w:t>
            </w:r>
          </w:p>
        </w:tc>
        <w:tc>
          <w:tcPr>
            <w:tcW w:w="2500" w:type="dxa"/>
          </w:tcPr>
          <w:p w14:paraId="7E30208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Finish crossing quickly</w:t>
            </w:r>
          </w:p>
        </w:tc>
      </w:tr>
      <w:tr w:rsidR="007E47D5" w14:paraId="7E302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8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Don't Walk</w:t>
            </w:r>
          </w:p>
        </w:tc>
        <w:tc>
          <w:tcPr>
            <w:tcW w:w="2500" w:type="dxa"/>
          </w:tcPr>
          <w:p w14:paraId="7E30208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PF1 red ON steady</w:t>
            </w:r>
          </w:p>
        </w:tc>
        <w:tc>
          <w:tcPr>
            <w:tcW w:w="2000" w:type="dxa"/>
          </w:tcPr>
          <w:p w14:paraId="7E30208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500" w:type="dxa"/>
          </w:tcPr>
          <w:p w14:paraId="7E30208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Do not enter intersection</w:t>
            </w:r>
          </w:p>
        </w:tc>
      </w:tr>
    </w:tbl>
    <w:p w14:paraId="7E302089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Hurry Up flashing: 0.25s on, 0.25s off, 0.25s on, 0.25s off = 1 second total (4 states).</w:t>
      </w:r>
    </w:p>
    <w:p w14:paraId="7E30208A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Timing Summary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7E47D5" w14:paraId="7E302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DF2"/>
          </w:tcPr>
          <w:p w14:paraId="7E30208B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3000" w:type="dxa"/>
            <w:shd w:val="clear" w:color="auto" w:fill="E8EDF2"/>
          </w:tcPr>
          <w:p w14:paraId="7E30208C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Duration</w:t>
            </w:r>
          </w:p>
        </w:tc>
      </w:tr>
      <w:tr w:rsidR="007E47D5" w14:paraId="7E302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30208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Green / Walk</w:t>
            </w:r>
          </w:p>
        </w:tc>
        <w:tc>
          <w:tcPr>
            <w:tcW w:w="3000" w:type="dxa"/>
          </w:tcPr>
          <w:p w14:paraId="7E30208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 seconds (8 × 0.25s)</w:t>
            </w:r>
          </w:p>
        </w:tc>
      </w:tr>
      <w:tr w:rsidR="007E47D5" w14:paraId="7E3020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30209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Yellow / Hurry</w:t>
            </w:r>
          </w:p>
        </w:tc>
        <w:tc>
          <w:tcPr>
            <w:tcW w:w="3000" w:type="dxa"/>
          </w:tcPr>
          <w:p w14:paraId="7E30209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 second (4 × 0.25s)</w:t>
            </w:r>
          </w:p>
        </w:tc>
      </w:tr>
    </w:tbl>
    <w:p w14:paraId="7E302094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Base time unit: 0.25 seconds. Use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SysTick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timer (not software delay loops).</w:t>
      </w:r>
    </w:p>
    <w:p w14:paraId="7E302095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Fairness Rules (Round-Robin Scheduling)</w:t>
      </w:r>
    </w:p>
    <w:p w14:paraId="7E302096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When multiple participants need the intersection, service them fairly using these rules:</w:t>
      </w:r>
    </w:p>
    <w:p w14:paraId="7E302097" w14:textId="77777777" w:rsidR="007E47D5" w:rsidRDefault="007E47D5">
      <w:pPr>
        <w:spacing w:before="60" w:after="60"/>
      </w:pPr>
    </w:p>
    <w:p w14:paraId="7E302098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Rule 1: </w:t>
      </w:r>
      <w:r>
        <w:rPr>
          <w:rFonts w:ascii="Calibri" w:eastAsia="Calibri" w:hAnsi="Calibri" w:cs="Calibri"/>
          <w:sz w:val="22"/>
          <w:szCs w:val="22"/>
        </w:rPr>
        <w:t>Traffic lights must follow green → yellow → red. No other transition is allowed.</w:t>
      </w:r>
    </w:p>
    <w:p w14:paraId="7E302099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Rule 2: </w:t>
      </w:r>
      <w:r>
        <w:rPr>
          <w:rFonts w:ascii="Calibri" w:eastAsia="Calibri" w:hAnsi="Calibri" w:cs="Calibri"/>
          <w:sz w:val="22"/>
          <w:szCs w:val="22"/>
        </w:rPr>
        <w:t>Pedestrian lights must follow walk → hurry → don't walk. No other sequence is allowed.</w:t>
      </w:r>
    </w:p>
    <w:p w14:paraId="7E30209A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Rule 3: </w:t>
      </w:r>
      <w:r>
        <w:rPr>
          <w:rFonts w:ascii="Calibri" w:eastAsia="Calibri" w:hAnsi="Calibri" w:cs="Calibri"/>
          <w:sz w:val="22"/>
          <w:szCs w:val="22"/>
        </w:rPr>
        <w:t>Once a participant starts a green-yellow-red (or walk-hurry-don't walk) transition, it must complete the full sequence before giving green to another participant.</w:t>
      </w:r>
    </w:p>
    <w:p w14:paraId="7E30209B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Rule 4: </w:t>
      </w:r>
      <w:r>
        <w:rPr>
          <w:rFonts w:ascii="Calibri" w:eastAsia="Calibri" w:hAnsi="Calibri" w:cs="Calibri"/>
          <w:sz w:val="22"/>
          <w:szCs w:val="22"/>
        </w:rPr>
        <w:t>When two participants compete for green after a transition, neither may be the one that just had green. Alternate fairly between the two competitors.</w:t>
      </w:r>
    </w:p>
    <w:p w14:paraId="7E30209C" w14:textId="77777777" w:rsidR="007E47D5" w:rsidRDefault="007E47D5">
      <w:pPr>
        <w:spacing w:before="60" w:after="60"/>
      </w:pPr>
    </w:p>
    <w:p w14:paraId="7E30209D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Example (Rule 4): After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GoS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(South had green), if both West and Pedestrian need green, assign one in case 1 (all three competing) and the other in case 2 (only two competing). This ensures fair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alternation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p w14:paraId="7E30209E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The system starts with Green on South.</w:t>
      </w:r>
    </w:p>
    <w:p w14:paraId="7E30209F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Implementation Requirements</w:t>
      </w:r>
    </w:p>
    <w:p w14:paraId="7E3020A0" w14:textId="77777777" w:rsidR="007E47D5" w:rsidRDefault="004F7047">
      <w:pPr>
        <w:shd w:val="clear" w:color="auto" w:fill="FFF0F0"/>
        <w:spacing w:before="80" w:after="80"/>
      </w:pP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No conditional branches (if-else) in the FSM engine. No #include tm4c123gh6pm.h — you must define all registers yourself.</w:t>
      </w:r>
    </w:p>
    <w:p w14:paraId="7E3020A1" w14:textId="77777777" w:rsidR="007E47D5" w:rsidRDefault="007E47D5">
      <w:pPr>
        <w:spacing w:before="60" w:after="60"/>
      </w:pPr>
    </w:p>
    <w:p w14:paraId="7E3020A2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Implement a Moore FSM: each state has a name, output, wait time, and 8 next states</w:t>
      </w:r>
    </w:p>
    <w:p w14:paraId="7E3020A3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 xml:space="preserve">Use </w:t>
      </w:r>
      <w:proofErr w:type="spellStart"/>
      <w:r>
        <w:rPr>
          <w:rFonts w:ascii="Calibri" w:eastAsia="Calibri" w:hAnsi="Calibri" w:cs="Calibri"/>
          <w:sz w:val="22"/>
          <w:szCs w:val="22"/>
        </w:rPr>
        <w:t>SysTick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timer for all delays</w:t>
      </w:r>
    </w:p>
    <w:p w14:paraId="7E3020A4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Use bit-specific addressing for P_LIGHTS, T_LIGHTS, and SENSORS</w:t>
      </w:r>
    </w:p>
    <w:p w14:paraId="7E3020A5" w14:textId="77777777" w:rsidR="007E47D5" w:rsidRDefault="004F7047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Do not embed functionality (e.g., flash twice) into the engine that is not in the state graph</w:t>
      </w:r>
    </w:p>
    <w:p w14:paraId="7E3020A6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GPIO Pin Assignments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</w:tblGrid>
      <w:tr w:rsidR="007E47D5" w14:paraId="7E3020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2744"/>
          </w:tcPr>
          <w:p w14:paraId="7E3020A7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Traffic Light</w:t>
            </w:r>
          </w:p>
        </w:tc>
        <w:tc>
          <w:tcPr>
            <w:tcW w:w="2000" w:type="dxa"/>
            <w:shd w:val="clear" w:color="auto" w:fill="1A2744"/>
          </w:tcPr>
          <w:p w14:paraId="7E3020A8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Pin</w:t>
            </w:r>
          </w:p>
        </w:tc>
      </w:tr>
      <w:tr w:rsidR="007E47D5" w14:paraId="7E3020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A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Green south</w:t>
            </w:r>
          </w:p>
        </w:tc>
        <w:tc>
          <w:tcPr>
            <w:tcW w:w="2000" w:type="dxa"/>
          </w:tcPr>
          <w:p w14:paraId="7E3020A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PB0</w:t>
            </w:r>
          </w:p>
        </w:tc>
      </w:tr>
      <w:tr w:rsidR="007E47D5" w14:paraId="7E3020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A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Yellow south</w:t>
            </w:r>
          </w:p>
        </w:tc>
        <w:tc>
          <w:tcPr>
            <w:tcW w:w="2000" w:type="dxa"/>
          </w:tcPr>
          <w:p w14:paraId="7E3020A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PB1</w:t>
            </w:r>
          </w:p>
        </w:tc>
      </w:tr>
      <w:tr w:rsidR="007E47D5" w14:paraId="7E3020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B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 south</w:t>
            </w:r>
          </w:p>
        </w:tc>
        <w:tc>
          <w:tcPr>
            <w:tcW w:w="2000" w:type="dxa"/>
          </w:tcPr>
          <w:p w14:paraId="7E3020B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PB2</w:t>
            </w:r>
          </w:p>
        </w:tc>
      </w:tr>
      <w:tr w:rsidR="007E47D5" w14:paraId="7E302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B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Green west</w:t>
            </w:r>
          </w:p>
        </w:tc>
        <w:tc>
          <w:tcPr>
            <w:tcW w:w="2000" w:type="dxa"/>
          </w:tcPr>
          <w:p w14:paraId="7E3020B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PB3</w:t>
            </w:r>
          </w:p>
        </w:tc>
      </w:tr>
      <w:tr w:rsidR="007E47D5" w14:paraId="7E3020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B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Yellow west</w:t>
            </w:r>
          </w:p>
        </w:tc>
        <w:tc>
          <w:tcPr>
            <w:tcW w:w="2000" w:type="dxa"/>
          </w:tcPr>
          <w:p w14:paraId="7E3020B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PB4</w:t>
            </w:r>
          </w:p>
        </w:tc>
      </w:tr>
      <w:tr w:rsidR="007E47D5" w14:paraId="7E302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B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 west</w:t>
            </w:r>
          </w:p>
        </w:tc>
        <w:tc>
          <w:tcPr>
            <w:tcW w:w="2000" w:type="dxa"/>
          </w:tcPr>
          <w:p w14:paraId="7E3020B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PB5</w:t>
            </w:r>
          </w:p>
        </w:tc>
      </w:tr>
    </w:tbl>
    <w:p w14:paraId="7E3020BC" w14:textId="77777777" w:rsidR="007E47D5" w:rsidRDefault="007E47D5">
      <w:pPr>
        <w:spacing w:before="60" w:after="60"/>
      </w:pP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</w:tblGrid>
      <w:tr w:rsidR="007E47D5" w14:paraId="7E3020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2744"/>
          </w:tcPr>
          <w:p w14:paraId="7E3020BD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Sensor / Button</w:t>
            </w:r>
          </w:p>
        </w:tc>
        <w:tc>
          <w:tcPr>
            <w:tcW w:w="2000" w:type="dxa"/>
            <w:shd w:val="clear" w:color="auto" w:fill="1A2744"/>
          </w:tcPr>
          <w:p w14:paraId="7E3020BE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Pin</w:t>
            </w:r>
          </w:p>
        </w:tc>
      </w:tr>
      <w:tr w:rsidR="007E47D5" w14:paraId="7E3020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C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South car sensor</w:t>
            </w:r>
          </w:p>
        </w:tc>
        <w:tc>
          <w:tcPr>
            <w:tcW w:w="2000" w:type="dxa"/>
          </w:tcPr>
          <w:p w14:paraId="7E3020C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PE2</w:t>
            </w:r>
          </w:p>
        </w:tc>
      </w:tr>
      <w:tr w:rsidR="007E47D5" w14:paraId="7E3020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C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West car sensor</w:t>
            </w:r>
          </w:p>
        </w:tc>
        <w:tc>
          <w:tcPr>
            <w:tcW w:w="2000" w:type="dxa"/>
          </w:tcPr>
          <w:p w14:paraId="7E3020C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PE1</w:t>
            </w:r>
          </w:p>
        </w:tc>
      </w:tr>
      <w:tr w:rsidR="007E47D5" w14:paraId="7E3020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C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Pedestrian Walk</w:t>
            </w:r>
          </w:p>
        </w:tc>
        <w:tc>
          <w:tcPr>
            <w:tcW w:w="2000" w:type="dxa"/>
          </w:tcPr>
          <w:p w14:paraId="7E3020C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PE0</w:t>
            </w:r>
          </w:p>
        </w:tc>
      </w:tr>
      <w:tr w:rsidR="007E47D5" w14:paraId="7E3020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C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Walk light (green)</w:t>
            </w:r>
          </w:p>
        </w:tc>
        <w:tc>
          <w:tcPr>
            <w:tcW w:w="2000" w:type="dxa"/>
          </w:tcPr>
          <w:p w14:paraId="7E3020C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PF3</w:t>
            </w:r>
          </w:p>
        </w:tc>
      </w:tr>
      <w:tr w:rsidR="007E47D5" w14:paraId="7E3020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3020C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Don't Walk light (red)</w:t>
            </w:r>
          </w:p>
        </w:tc>
        <w:tc>
          <w:tcPr>
            <w:tcW w:w="2000" w:type="dxa"/>
          </w:tcPr>
          <w:p w14:paraId="7E3020C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PF1</w:t>
            </w:r>
          </w:p>
        </w:tc>
      </w:tr>
    </w:tbl>
    <w:p w14:paraId="7E3020CF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Required Bit-Specific Address Definitions</w:t>
      </w:r>
    </w:p>
    <w:p w14:paraId="7E3020D0" w14:textId="77777777" w:rsidR="007E47D5" w:rsidRDefault="004F7047">
      <w:pPr>
        <w:shd w:val="clear" w:color="auto" w:fill="F5F5F5"/>
        <w:spacing w:before="20" w:after="20"/>
        <w:ind w:left="576"/>
      </w:pPr>
      <w:r>
        <w:rPr>
          <w:rFonts w:ascii="Courier New" w:eastAsia="Courier New" w:hAnsi="Courier New" w:cs="Courier New"/>
        </w:rPr>
        <w:t>#define P_</w:t>
      </w:r>
      <w:proofErr w:type="gramStart"/>
      <w:r>
        <w:rPr>
          <w:rFonts w:ascii="Courier New" w:eastAsia="Courier New" w:hAnsi="Courier New" w:cs="Courier New"/>
        </w:rPr>
        <w:t>LIGHTS  (</w:t>
      </w:r>
      <w:proofErr w:type="gramEnd"/>
      <w:r>
        <w:rPr>
          <w:rFonts w:ascii="Courier New" w:eastAsia="Courier New" w:hAnsi="Courier New" w:cs="Courier New"/>
        </w:rPr>
        <w:t>*(volatile uint32_t *)0x________</w:t>
      </w:r>
      <w:proofErr w:type="gramStart"/>
      <w:r>
        <w:rPr>
          <w:rFonts w:ascii="Courier New" w:eastAsia="Courier New" w:hAnsi="Courier New" w:cs="Courier New"/>
        </w:rPr>
        <w:t>_)  /</w:t>
      </w:r>
      <w:proofErr w:type="gramEnd"/>
      <w:r>
        <w:rPr>
          <w:rFonts w:ascii="Courier New" w:eastAsia="Courier New" w:hAnsi="Courier New" w:cs="Courier New"/>
        </w:rPr>
        <w:t>/ PF3, PF1</w:t>
      </w:r>
    </w:p>
    <w:p w14:paraId="7E3020D1" w14:textId="77777777" w:rsidR="007E47D5" w:rsidRDefault="004F7047">
      <w:pPr>
        <w:shd w:val="clear" w:color="auto" w:fill="F5F5F5"/>
        <w:spacing w:before="20" w:after="20"/>
        <w:ind w:left="576"/>
      </w:pPr>
      <w:r>
        <w:rPr>
          <w:rFonts w:ascii="Courier New" w:eastAsia="Courier New" w:hAnsi="Courier New" w:cs="Courier New"/>
        </w:rPr>
        <w:t>#define T_</w:t>
      </w:r>
      <w:proofErr w:type="gramStart"/>
      <w:r>
        <w:rPr>
          <w:rFonts w:ascii="Courier New" w:eastAsia="Courier New" w:hAnsi="Courier New" w:cs="Courier New"/>
        </w:rPr>
        <w:t>LIGHTS  (</w:t>
      </w:r>
      <w:proofErr w:type="gramEnd"/>
      <w:r>
        <w:rPr>
          <w:rFonts w:ascii="Courier New" w:eastAsia="Courier New" w:hAnsi="Courier New" w:cs="Courier New"/>
        </w:rPr>
        <w:t>*(volatile uint32_t *)0x________</w:t>
      </w:r>
      <w:proofErr w:type="gramStart"/>
      <w:r>
        <w:rPr>
          <w:rFonts w:ascii="Courier New" w:eastAsia="Courier New" w:hAnsi="Courier New" w:cs="Courier New"/>
        </w:rPr>
        <w:t>_)  /</w:t>
      </w:r>
      <w:proofErr w:type="gramEnd"/>
      <w:r>
        <w:rPr>
          <w:rFonts w:ascii="Courier New" w:eastAsia="Courier New" w:hAnsi="Courier New" w:cs="Courier New"/>
        </w:rPr>
        <w:t>/ PB5-PB0</w:t>
      </w:r>
    </w:p>
    <w:p w14:paraId="7E3020D2" w14:textId="77777777" w:rsidR="007E47D5" w:rsidRPr="00EA5680" w:rsidRDefault="004F7047">
      <w:pPr>
        <w:shd w:val="clear" w:color="auto" w:fill="F5F5F5"/>
        <w:spacing w:before="20" w:after="20"/>
        <w:ind w:left="576"/>
        <w:rPr>
          <w:lang w:val="fr-FR"/>
        </w:rPr>
      </w:pPr>
      <w:r w:rsidRPr="00EA5680">
        <w:rPr>
          <w:rFonts w:ascii="Courier New" w:eastAsia="Courier New" w:hAnsi="Courier New" w:cs="Courier New"/>
          <w:lang w:val="fr-FR"/>
        </w:rPr>
        <w:t>#define SENSORS</w:t>
      </w:r>
      <w:proofErr w:type="gramStart"/>
      <w:r w:rsidRPr="00EA5680">
        <w:rPr>
          <w:rFonts w:ascii="Courier New" w:eastAsia="Courier New" w:hAnsi="Courier New" w:cs="Courier New"/>
          <w:lang w:val="fr-FR"/>
        </w:rPr>
        <w:t xml:space="preserve">   (</w:t>
      </w:r>
      <w:proofErr w:type="gramEnd"/>
      <w:r w:rsidRPr="00EA5680">
        <w:rPr>
          <w:rFonts w:ascii="Courier New" w:eastAsia="Courier New" w:hAnsi="Courier New" w:cs="Courier New"/>
          <w:lang w:val="fr-FR"/>
        </w:rPr>
        <w:t>*(volatile uint32_t *)0x________</w:t>
      </w:r>
      <w:proofErr w:type="gramStart"/>
      <w:r w:rsidRPr="00EA5680">
        <w:rPr>
          <w:rFonts w:ascii="Courier New" w:eastAsia="Courier New" w:hAnsi="Courier New" w:cs="Courier New"/>
          <w:lang w:val="fr-FR"/>
        </w:rPr>
        <w:t>_)  /</w:t>
      </w:r>
      <w:proofErr w:type="gramEnd"/>
      <w:r w:rsidRPr="00EA5680">
        <w:rPr>
          <w:rFonts w:ascii="Courier New" w:eastAsia="Courier New" w:hAnsi="Courier New" w:cs="Courier New"/>
          <w:lang w:val="fr-FR"/>
        </w:rPr>
        <w:t>/ PE2-PE0</w:t>
      </w:r>
    </w:p>
    <w:p w14:paraId="7E3020D3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You must calculate these addresses using base + 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bit_mask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&lt;&lt; 2).</w:t>
      </w:r>
    </w:p>
    <w:p w14:paraId="7E3020D4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FSM Design</w:t>
      </w:r>
    </w:p>
    <w:p w14:paraId="7E3020D5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State List (9 states)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000"/>
        <w:gridCol w:w="1200"/>
        <w:gridCol w:w="3300"/>
      </w:tblGrid>
      <w:tr w:rsidR="007E47D5" w14:paraId="7E3020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2744"/>
          </w:tcPr>
          <w:p w14:paraId="7E3020D6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400" w:type="dxa"/>
            <w:shd w:val="clear" w:color="auto" w:fill="1A2744"/>
          </w:tcPr>
          <w:p w14:paraId="7E3020D7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Time (×0.25s)</w:t>
            </w:r>
          </w:p>
        </w:tc>
        <w:tc>
          <w:tcPr>
            <w:tcW w:w="2000" w:type="dxa"/>
            <w:shd w:val="clear" w:color="auto" w:fill="1A2744"/>
          </w:tcPr>
          <w:p w14:paraId="7E3020D8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PB5-0 Output</w:t>
            </w:r>
          </w:p>
        </w:tc>
        <w:tc>
          <w:tcPr>
            <w:tcW w:w="1200" w:type="dxa"/>
            <w:shd w:val="clear" w:color="auto" w:fill="1A2744"/>
          </w:tcPr>
          <w:p w14:paraId="7E3020D9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PF3,1</w:t>
            </w:r>
          </w:p>
        </w:tc>
        <w:tc>
          <w:tcPr>
            <w:tcW w:w="3300" w:type="dxa"/>
            <w:shd w:val="clear" w:color="auto" w:fill="1A2744"/>
          </w:tcPr>
          <w:p w14:paraId="7E3020DA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E47D5" w14:paraId="7E302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DC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GoS</w:t>
            </w:r>
            <w:proofErr w:type="spellEnd"/>
          </w:p>
        </w:tc>
        <w:tc>
          <w:tcPr>
            <w:tcW w:w="1400" w:type="dxa"/>
          </w:tcPr>
          <w:p w14:paraId="7E3020D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14:paraId="7E3020DE" w14:textId="77777777" w:rsidR="007E47D5" w:rsidRDefault="004F7047">
            <w:pPr>
              <w:spacing w:before="25" w:after="25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100001</w:t>
            </w:r>
          </w:p>
        </w:tc>
        <w:tc>
          <w:tcPr>
            <w:tcW w:w="1200" w:type="dxa"/>
          </w:tcPr>
          <w:p w14:paraId="7E3020DF" w14:textId="77777777" w:rsidR="007E47D5" w:rsidRDefault="004F7047">
            <w:pPr>
              <w:spacing w:before="25" w:after="25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3300" w:type="dxa"/>
          </w:tcPr>
          <w:p w14:paraId="7E3020E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South green, West red,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Don't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walk</w:t>
            </w:r>
          </w:p>
        </w:tc>
      </w:tr>
      <w:tr w:rsidR="007E47D5" w14:paraId="7E3020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E2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1400" w:type="dxa"/>
          </w:tcPr>
          <w:p w14:paraId="7E3020E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00" w:type="dxa"/>
          </w:tcPr>
          <w:p w14:paraId="7E3020E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0E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0E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South yellow, West red,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Don't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walk</w:t>
            </w:r>
          </w:p>
        </w:tc>
      </w:tr>
      <w:tr w:rsidR="007E47D5" w14:paraId="7E3020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E8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1400" w:type="dxa"/>
          </w:tcPr>
          <w:p w14:paraId="7E3020E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14:paraId="7E3020E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0E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0E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South red, West green,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Don't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walk</w:t>
            </w:r>
          </w:p>
        </w:tc>
      </w:tr>
      <w:tr w:rsidR="007E47D5" w14:paraId="7E3020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EE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WaitW</w:t>
            </w:r>
            <w:proofErr w:type="spellEnd"/>
          </w:p>
        </w:tc>
        <w:tc>
          <w:tcPr>
            <w:tcW w:w="1400" w:type="dxa"/>
          </w:tcPr>
          <w:p w14:paraId="7E3020E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00" w:type="dxa"/>
          </w:tcPr>
          <w:p w14:paraId="7E3020F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0F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0F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South red, West yellow,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Don't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walk</w:t>
            </w:r>
          </w:p>
        </w:tc>
      </w:tr>
      <w:tr w:rsidR="007E47D5" w14:paraId="7E3020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F4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1400" w:type="dxa"/>
          </w:tcPr>
          <w:p w14:paraId="7E3020F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14:paraId="7E3020F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0F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0F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Both red, Walk (green on)</w:t>
            </w:r>
          </w:p>
        </w:tc>
      </w:tr>
      <w:tr w:rsidR="007E47D5" w14:paraId="7E302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0F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WaitPOn1</w:t>
            </w:r>
          </w:p>
        </w:tc>
        <w:tc>
          <w:tcPr>
            <w:tcW w:w="1400" w:type="dxa"/>
          </w:tcPr>
          <w:p w14:paraId="7E3020F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14:paraId="7E3020F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0F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0F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Both red, Hurry flash ON (1st)</w:t>
            </w:r>
          </w:p>
        </w:tc>
      </w:tr>
      <w:tr w:rsidR="007E47D5" w14:paraId="7E3021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10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1400" w:type="dxa"/>
          </w:tcPr>
          <w:p w14:paraId="7E30210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14:paraId="7E30210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10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10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Both red, Hurry flash OFF (1st)</w:t>
            </w:r>
          </w:p>
        </w:tc>
      </w:tr>
      <w:tr w:rsidR="007E47D5" w14:paraId="7E3021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10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1400" w:type="dxa"/>
          </w:tcPr>
          <w:p w14:paraId="7E30210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14:paraId="7E30210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10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10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Both red, Hurry flash ON (2nd)</w:t>
            </w:r>
          </w:p>
        </w:tc>
      </w:tr>
      <w:tr w:rsidR="007E47D5" w14:paraId="7E302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30210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1400" w:type="dxa"/>
          </w:tcPr>
          <w:p w14:paraId="7E30210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14:paraId="7E30210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1200" w:type="dxa"/>
          </w:tcPr>
          <w:p w14:paraId="7E30210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(fill in)</w:t>
            </w:r>
          </w:p>
        </w:tc>
        <w:tc>
          <w:tcPr>
            <w:tcW w:w="3300" w:type="dxa"/>
          </w:tcPr>
          <w:p w14:paraId="7E30211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Both red, Hurry flash OFF (2nd)</w:t>
            </w:r>
          </w:p>
        </w:tc>
      </w:tr>
    </w:tbl>
    <w:p w14:paraId="7E302112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State Transition Table (you complete this)</w:t>
      </w:r>
    </w:p>
    <w:p w14:paraId="7E302113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Input order: PE2 (South), PE1 (West), PE0 (Pedestrian) → 3 bits → 8 combinations (000–111).</w:t>
      </w:r>
    </w:p>
    <w:p w14:paraId="7E302114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Partially filled — complete the remaining cells using the fairness rules:</w:t>
      </w:r>
    </w:p>
    <w:p w14:paraId="7E302115" w14:textId="77777777" w:rsidR="007E47D5" w:rsidRDefault="007E47D5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6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 w:rsidR="007E47D5" w14:paraId="7E302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A2744"/>
          </w:tcPr>
          <w:p w14:paraId="7E302116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900" w:type="dxa"/>
            <w:shd w:val="clear" w:color="auto" w:fill="1A2744"/>
          </w:tcPr>
          <w:p w14:paraId="7E302117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000</w:t>
            </w:r>
          </w:p>
        </w:tc>
        <w:tc>
          <w:tcPr>
            <w:tcW w:w="900" w:type="dxa"/>
            <w:shd w:val="clear" w:color="auto" w:fill="1A2744"/>
          </w:tcPr>
          <w:p w14:paraId="7E302118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001</w:t>
            </w:r>
          </w:p>
        </w:tc>
        <w:tc>
          <w:tcPr>
            <w:tcW w:w="900" w:type="dxa"/>
            <w:shd w:val="clear" w:color="auto" w:fill="1A2744"/>
          </w:tcPr>
          <w:p w14:paraId="7E302119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010</w:t>
            </w:r>
          </w:p>
        </w:tc>
        <w:tc>
          <w:tcPr>
            <w:tcW w:w="900" w:type="dxa"/>
            <w:shd w:val="clear" w:color="auto" w:fill="1A2744"/>
          </w:tcPr>
          <w:p w14:paraId="7E30211A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011</w:t>
            </w:r>
          </w:p>
        </w:tc>
        <w:tc>
          <w:tcPr>
            <w:tcW w:w="900" w:type="dxa"/>
            <w:shd w:val="clear" w:color="auto" w:fill="1A2744"/>
          </w:tcPr>
          <w:p w14:paraId="7E30211B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100</w:t>
            </w:r>
          </w:p>
        </w:tc>
        <w:tc>
          <w:tcPr>
            <w:tcW w:w="900" w:type="dxa"/>
            <w:shd w:val="clear" w:color="auto" w:fill="1A2744"/>
          </w:tcPr>
          <w:p w14:paraId="7E30211C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101</w:t>
            </w:r>
          </w:p>
        </w:tc>
        <w:tc>
          <w:tcPr>
            <w:tcW w:w="900" w:type="dxa"/>
            <w:shd w:val="clear" w:color="auto" w:fill="1A2744"/>
          </w:tcPr>
          <w:p w14:paraId="7E30211D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110</w:t>
            </w:r>
          </w:p>
        </w:tc>
        <w:tc>
          <w:tcPr>
            <w:tcW w:w="900" w:type="dxa"/>
            <w:shd w:val="clear" w:color="auto" w:fill="1A2744"/>
          </w:tcPr>
          <w:p w14:paraId="7E30211E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111</w:t>
            </w:r>
          </w:p>
        </w:tc>
      </w:tr>
      <w:tr w:rsidR="007E47D5" w14:paraId="7E3021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20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GoS</w:t>
            </w:r>
            <w:proofErr w:type="spellEnd"/>
          </w:p>
        </w:tc>
        <w:tc>
          <w:tcPr>
            <w:tcW w:w="900" w:type="dxa"/>
          </w:tcPr>
          <w:p w14:paraId="7E302121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GoS</w:t>
            </w:r>
            <w:proofErr w:type="spellEnd"/>
          </w:p>
        </w:tc>
        <w:tc>
          <w:tcPr>
            <w:tcW w:w="900" w:type="dxa"/>
          </w:tcPr>
          <w:p w14:paraId="7E302122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3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4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5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GoS</w:t>
            </w:r>
            <w:proofErr w:type="spellEnd"/>
          </w:p>
        </w:tc>
        <w:tc>
          <w:tcPr>
            <w:tcW w:w="900" w:type="dxa"/>
          </w:tcPr>
          <w:p w14:paraId="7E302126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7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8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WaitS</w:t>
            </w:r>
            <w:proofErr w:type="spellEnd"/>
          </w:p>
        </w:tc>
      </w:tr>
      <w:tr w:rsidR="007E47D5" w14:paraId="7E302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2A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WaitS</w:t>
            </w:r>
            <w:proofErr w:type="spellEnd"/>
          </w:p>
        </w:tc>
        <w:tc>
          <w:tcPr>
            <w:tcW w:w="900" w:type="dxa"/>
          </w:tcPr>
          <w:p w14:paraId="7E30212B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900" w:type="dxa"/>
          </w:tcPr>
          <w:p w14:paraId="7E30212C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2D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900" w:type="dxa"/>
          </w:tcPr>
          <w:p w14:paraId="7E30212E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900" w:type="dxa"/>
          </w:tcPr>
          <w:p w14:paraId="7E30212F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30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31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900" w:type="dxa"/>
          </w:tcPr>
          <w:p w14:paraId="7E302132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</w:tr>
      <w:tr w:rsidR="007E47D5" w14:paraId="7E3021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34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GoW</w:t>
            </w:r>
            <w:proofErr w:type="spellEnd"/>
          </w:p>
        </w:tc>
        <w:tc>
          <w:tcPr>
            <w:tcW w:w="900" w:type="dxa"/>
          </w:tcPr>
          <w:p w14:paraId="7E302135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6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7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8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9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A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B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3C" w14:textId="77777777" w:rsidR="007E47D5" w:rsidRDefault="007E47D5">
            <w:pPr>
              <w:spacing w:before="25" w:after="25"/>
            </w:pPr>
          </w:p>
        </w:tc>
      </w:tr>
      <w:tr w:rsidR="007E47D5" w14:paraId="7E302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3E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WaitW</w:t>
            </w:r>
            <w:proofErr w:type="spellEnd"/>
          </w:p>
        </w:tc>
        <w:tc>
          <w:tcPr>
            <w:tcW w:w="900" w:type="dxa"/>
          </w:tcPr>
          <w:p w14:paraId="7E30213F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0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1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2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3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4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5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6" w14:textId="77777777" w:rsidR="007E47D5" w:rsidRDefault="007E47D5">
            <w:pPr>
              <w:spacing w:before="25" w:after="25"/>
            </w:pPr>
          </w:p>
        </w:tc>
      </w:tr>
      <w:tr w:rsidR="007E47D5" w14:paraId="7E302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48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49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4A" w14:textId="77777777" w:rsidR="007E47D5" w:rsidRDefault="004F7047">
            <w:pPr>
              <w:spacing w:before="25" w:after="25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GoP</w:t>
            </w:r>
            <w:proofErr w:type="spellEnd"/>
          </w:p>
        </w:tc>
        <w:tc>
          <w:tcPr>
            <w:tcW w:w="900" w:type="dxa"/>
          </w:tcPr>
          <w:p w14:paraId="7E30214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WaitPOn1</w:t>
            </w:r>
          </w:p>
        </w:tc>
        <w:tc>
          <w:tcPr>
            <w:tcW w:w="900" w:type="dxa"/>
          </w:tcPr>
          <w:p w14:paraId="7E30214C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D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E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4F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50" w14:textId="77777777" w:rsidR="007E47D5" w:rsidRDefault="007E47D5">
            <w:pPr>
              <w:spacing w:before="25" w:after="25"/>
            </w:pPr>
          </w:p>
        </w:tc>
      </w:tr>
      <w:tr w:rsidR="007E47D5" w14:paraId="7E3021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5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WaitPOn1</w:t>
            </w:r>
          </w:p>
        </w:tc>
        <w:tc>
          <w:tcPr>
            <w:tcW w:w="900" w:type="dxa"/>
          </w:tcPr>
          <w:p w14:paraId="7E30215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WaitPOff1</w:t>
            </w:r>
          </w:p>
        </w:tc>
      </w:tr>
      <w:tr w:rsidR="007E47D5" w14:paraId="7E3021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5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WaitPOff1</w:t>
            </w:r>
          </w:p>
        </w:tc>
        <w:tc>
          <w:tcPr>
            <w:tcW w:w="900" w:type="dxa"/>
          </w:tcPr>
          <w:p w14:paraId="7E30215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5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5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WaitPOn2</w:t>
            </w:r>
          </w:p>
        </w:tc>
      </w:tr>
      <w:tr w:rsidR="007E47D5" w14:paraId="7E302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6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WaitPOn2</w:t>
            </w:r>
          </w:p>
        </w:tc>
        <w:tc>
          <w:tcPr>
            <w:tcW w:w="900" w:type="dxa"/>
          </w:tcPr>
          <w:p w14:paraId="7E30216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6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WaitPOff2</w:t>
            </w:r>
          </w:p>
        </w:tc>
      </w:tr>
      <w:tr w:rsidR="007E47D5" w14:paraId="7E3021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30217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WaitPOff2</w:t>
            </w:r>
          </w:p>
        </w:tc>
        <w:tc>
          <w:tcPr>
            <w:tcW w:w="900" w:type="dxa"/>
          </w:tcPr>
          <w:p w14:paraId="7E302171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2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3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4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5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6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7" w14:textId="77777777" w:rsidR="007E47D5" w:rsidRDefault="007E47D5">
            <w:pPr>
              <w:spacing w:before="25" w:after="25"/>
            </w:pPr>
          </w:p>
        </w:tc>
        <w:tc>
          <w:tcPr>
            <w:tcW w:w="900" w:type="dxa"/>
          </w:tcPr>
          <w:p w14:paraId="7E302178" w14:textId="77777777" w:rsidR="007E47D5" w:rsidRDefault="007E47D5">
            <w:pPr>
              <w:spacing w:before="25" w:after="25"/>
            </w:pPr>
          </w:p>
        </w:tc>
      </w:tr>
    </w:tbl>
    <w:p w14:paraId="7E30217A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Implementation Steps</w:t>
      </w:r>
    </w:p>
    <w:p w14:paraId="7E30217B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1: </w:t>
      </w:r>
      <w:r>
        <w:rPr>
          <w:rFonts w:ascii="Calibri" w:eastAsia="Calibri" w:hAnsi="Calibri" w:cs="Calibri"/>
          <w:sz w:val="22"/>
          <w:szCs w:val="22"/>
        </w:rPr>
        <w:t>Design the FSM. Draw the state diagram showing all 9 states, outputs, wait times, and transitions. Complete the state table above.</w:t>
      </w:r>
    </w:p>
    <w:p w14:paraId="7E30217C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2: </w:t>
      </w:r>
      <w:r>
        <w:rPr>
          <w:rFonts w:ascii="Calibri" w:eastAsia="Calibri" w:hAnsi="Calibri" w:cs="Calibri"/>
          <w:sz w:val="22"/>
          <w:szCs w:val="22"/>
        </w:rPr>
        <w:t>Write and debug in Keil simulator. Use the Logic Analyzer to verify all input/output combinations.</w:t>
      </w:r>
    </w:p>
    <w:p w14:paraId="7E30217D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3: </w:t>
      </w:r>
      <w:r>
        <w:rPr>
          <w:rFonts w:ascii="Calibri" w:eastAsia="Calibri" w:hAnsi="Calibri" w:cs="Calibri"/>
          <w:sz w:val="22"/>
          <w:szCs w:val="22"/>
        </w:rPr>
        <w:t>Build the switch circuits (positive logic). Wire 3 switches to PE2, PE1, PE0. Test with a simple program that maps each switch to an onboard LED.</w:t>
      </w:r>
    </w:p>
    <w:p w14:paraId="7E30217E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4: </w:t>
      </w:r>
      <w:r>
        <w:rPr>
          <w:rFonts w:ascii="Calibri" w:eastAsia="Calibri" w:hAnsi="Calibri" w:cs="Calibri"/>
          <w:sz w:val="22"/>
          <w:szCs w:val="22"/>
        </w:rPr>
        <w:t>Build the LED circuits (positive logic). Wire 6 LEDs to PB5–PB0 arranged like a traffic intersection. Test with a program that turns all LEDs on then off.</w:t>
      </w:r>
    </w:p>
    <w:p w14:paraId="7E30217F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5: </w:t>
      </w:r>
      <w:r>
        <w:rPr>
          <w:rFonts w:ascii="Calibri" w:eastAsia="Calibri" w:hAnsi="Calibri" w:cs="Calibri"/>
          <w:sz w:val="22"/>
          <w:szCs w:val="22"/>
        </w:rPr>
        <w:t xml:space="preserve">Integrate and debug the complete system on the </w:t>
      </w:r>
      <w:proofErr w:type="spellStart"/>
      <w:r>
        <w:rPr>
          <w:rFonts w:ascii="Calibri" w:eastAsia="Calibri" w:hAnsi="Calibri" w:cs="Calibri"/>
          <w:sz w:val="22"/>
          <w:szCs w:val="22"/>
        </w:rPr>
        <w:t>LaunchPad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E302180" w14:textId="77777777" w:rsidR="007E47D5" w:rsidRDefault="004F7047">
      <w:pPr>
        <w:shd w:val="clear" w:color="auto" w:fill="FFF0F0"/>
        <w:spacing w:before="80" w:after="80"/>
      </w:pP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Do not place or remove wires on the breadboard while power is on.</w:t>
      </w:r>
    </w:p>
    <w:p w14:paraId="7E302181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Onboard Demonstration Steps</w:t>
      </w:r>
    </w:p>
    <w:p w14:paraId="7E302182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Follow this sequence for the live demo:</w:t>
      </w:r>
    </w:p>
    <w:p w14:paraId="7E302183" w14:textId="77777777" w:rsidR="007E47D5" w:rsidRDefault="007E47D5">
      <w:pPr>
        <w:spacing w:before="60" w:after="60"/>
      </w:pPr>
    </w:p>
    <w:p w14:paraId="7E302184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Reset: </w:t>
      </w:r>
      <w:r>
        <w:rPr>
          <w:rFonts w:ascii="Calibri" w:eastAsia="Calibri" w:hAnsi="Calibri" w:cs="Calibri"/>
          <w:sz w:val="22"/>
          <w:szCs w:val="22"/>
        </w:rPr>
        <w:t>South green on, West red, Pedestrian don't walk (red steady).</w:t>
      </w:r>
    </w:p>
    <w:p w14:paraId="7E302185" w14:textId="77777777" w:rsidR="007E47D5" w:rsidRDefault="007E47D5">
      <w:pPr>
        <w:spacing w:before="60" w:after="60"/>
      </w:pPr>
    </w:p>
    <w:p w14:paraId="7E302186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2. Single participant tests:</w:t>
      </w:r>
    </w:p>
    <w:p w14:paraId="7E302187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 xml:space="preserve">Turn on West sensor → observe South </w:t>
      </w:r>
      <w:proofErr w:type="spellStart"/>
      <w:r>
        <w:rPr>
          <w:rFonts w:ascii="Calibri" w:eastAsia="Calibri" w:hAnsi="Calibri" w:cs="Calibri"/>
          <w:sz w:val="22"/>
          <w:szCs w:val="22"/>
        </w:rPr>
        <w:t>green→yellow→red</w:t>
      </w:r>
      <w:proofErr w:type="spellEnd"/>
      <w:r>
        <w:rPr>
          <w:rFonts w:ascii="Calibri" w:eastAsia="Calibri" w:hAnsi="Calibri" w:cs="Calibri"/>
          <w:sz w:val="22"/>
          <w:szCs w:val="22"/>
        </w:rPr>
        <w:t>, then West green</w:t>
      </w:r>
    </w:p>
    <w:p w14:paraId="7E302188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 xml:space="preserve">Turn on Pedestrian → observe West </w:t>
      </w:r>
      <w:proofErr w:type="spellStart"/>
      <w:r>
        <w:rPr>
          <w:rFonts w:ascii="Calibri" w:eastAsia="Calibri" w:hAnsi="Calibri" w:cs="Calibri"/>
          <w:sz w:val="22"/>
          <w:szCs w:val="22"/>
        </w:rPr>
        <w:t>green→yellow→red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then </w:t>
      </w:r>
      <w:proofErr w:type="gramStart"/>
      <w:r>
        <w:rPr>
          <w:rFonts w:ascii="Calibri" w:eastAsia="Calibri" w:hAnsi="Calibri" w:cs="Calibri"/>
          <w:sz w:val="22"/>
          <w:szCs w:val="22"/>
        </w:rPr>
        <w:t>Walk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green</w:t>
      </w:r>
    </w:p>
    <w:p w14:paraId="7E302189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 xml:space="preserve">Turn on South → observe </w:t>
      </w:r>
      <w:proofErr w:type="spellStart"/>
      <w:r>
        <w:rPr>
          <w:rFonts w:ascii="Calibri" w:eastAsia="Calibri" w:hAnsi="Calibri" w:cs="Calibri"/>
          <w:sz w:val="22"/>
          <w:szCs w:val="22"/>
        </w:rPr>
        <w:t>Walk→Hurry→Don't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Walk, then South green</w:t>
      </w:r>
    </w:p>
    <w:p w14:paraId="7E30218A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>Turn on Pedestrian → Walk sequence, then back to another participant</w:t>
      </w:r>
    </w:p>
    <w:p w14:paraId="7E30218B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>Turn on West → transition to West green</w:t>
      </w:r>
    </w:p>
    <w:p w14:paraId="7E30218C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 xml:space="preserve">Turn on South → transition to South </w:t>
      </w:r>
      <w:proofErr w:type="gramStart"/>
      <w:r>
        <w:rPr>
          <w:rFonts w:ascii="Calibri" w:eastAsia="Calibri" w:hAnsi="Calibri" w:cs="Calibri"/>
          <w:sz w:val="22"/>
          <w:szCs w:val="22"/>
        </w:rPr>
        <w:t>green</w:t>
      </w:r>
      <w:proofErr w:type="gramEnd"/>
    </w:p>
    <w:p w14:paraId="7E30218D" w14:textId="77777777" w:rsidR="007E47D5" w:rsidRDefault="007E47D5">
      <w:pPr>
        <w:spacing w:before="60" w:after="60"/>
      </w:pPr>
    </w:p>
    <w:p w14:paraId="7E30218E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3. Two participant tests (observe two full rounds):</w:t>
      </w:r>
    </w:p>
    <w:p w14:paraId="7E30218F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>South + Pedestrian: hold both, watch alternating service</w:t>
      </w:r>
    </w:p>
    <w:p w14:paraId="7E302190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>South + West: hold both, watch alternating service</w:t>
      </w:r>
    </w:p>
    <w:p w14:paraId="7E302191" w14:textId="77777777" w:rsidR="007E47D5" w:rsidRDefault="004F7047">
      <w:pPr>
        <w:pStyle w:val="ListParagraph"/>
        <w:numPr>
          <w:ilvl w:val="1"/>
          <w:numId w:val="1"/>
        </w:numPr>
        <w:spacing w:before="20" w:after="20"/>
      </w:pPr>
      <w:r>
        <w:rPr>
          <w:rFonts w:ascii="Calibri" w:eastAsia="Calibri" w:hAnsi="Calibri" w:cs="Calibri"/>
          <w:sz w:val="22"/>
          <w:szCs w:val="22"/>
        </w:rPr>
        <w:t>West + Pedestrian: hold both, watch alternating service</w:t>
      </w:r>
    </w:p>
    <w:p w14:paraId="7E302192" w14:textId="77777777" w:rsidR="007E47D5" w:rsidRDefault="007E47D5">
      <w:pPr>
        <w:spacing w:before="60" w:after="60"/>
      </w:pPr>
    </w:p>
    <w:p w14:paraId="7E302193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Three participant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test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Hold all three, observe two full rounds of round-robin cycling.</w:t>
      </w:r>
    </w:p>
    <w:p w14:paraId="7E302194" w14:textId="77777777" w:rsidR="007E47D5" w:rsidRDefault="004F7047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Deliverables and Grading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2000"/>
        <w:gridCol w:w="1200"/>
        <w:gridCol w:w="1200"/>
      </w:tblGrid>
      <w:tr w:rsidR="007E47D5" w14:paraId="7E3021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2744"/>
          </w:tcPr>
          <w:p w14:paraId="7E302195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auto" w:fill="1A2744"/>
          </w:tcPr>
          <w:p w14:paraId="7E302196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000" w:type="dxa"/>
            <w:shd w:val="clear" w:color="auto" w:fill="1A2744"/>
          </w:tcPr>
          <w:p w14:paraId="7E302197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200" w:type="dxa"/>
            <w:shd w:val="clear" w:color="auto" w:fill="1A2744"/>
          </w:tcPr>
          <w:p w14:paraId="7E302198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1200" w:type="dxa"/>
            <w:shd w:val="clear" w:color="auto" w:fill="1A2744"/>
          </w:tcPr>
          <w:p w14:paraId="7E302199" w14:textId="77777777" w:rsidR="007E47D5" w:rsidRDefault="004F7047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7E47D5" w14:paraId="7E302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30219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00" w:type="dxa"/>
          </w:tcPr>
          <w:p w14:paraId="7E30219C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On-board demonstration (all test cases). All team members present.</w:t>
            </w:r>
          </w:p>
        </w:tc>
        <w:tc>
          <w:tcPr>
            <w:tcW w:w="2000" w:type="dxa"/>
          </w:tcPr>
          <w:p w14:paraId="7E30219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Live demo</w:t>
            </w:r>
          </w:p>
        </w:tc>
        <w:tc>
          <w:tcPr>
            <w:tcW w:w="1200" w:type="dxa"/>
          </w:tcPr>
          <w:p w14:paraId="7E30219E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200" w:type="dxa"/>
          </w:tcPr>
          <w:p w14:paraId="7E30219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 lab</w:t>
            </w:r>
          </w:p>
        </w:tc>
      </w:tr>
      <w:tr w:rsidR="007E47D5" w14:paraId="7E3021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3021A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</w:tcPr>
          <w:p w14:paraId="7E3021A2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Logic Analyzer simulation screenshots (test case 4: all three participants)</w:t>
            </w:r>
          </w:p>
        </w:tc>
        <w:tc>
          <w:tcPr>
            <w:tcW w:w="2000" w:type="dxa"/>
          </w:tcPr>
          <w:p w14:paraId="7E3021A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 report</w:t>
            </w:r>
          </w:p>
        </w:tc>
        <w:tc>
          <w:tcPr>
            <w:tcW w:w="1200" w:type="dxa"/>
          </w:tcPr>
          <w:p w14:paraId="7E3021A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00" w:type="dxa"/>
          </w:tcPr>
          <w:p w14:paraId="7E3021A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Report</w:t>
            </w:r>
          </w:p>
        </w:tc>
      </w:tr>
      <w:tr w:rsidR="007E47D5" w14:paraId="7E3021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3021A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00" w:type="dxa"/>
          </w:tcPr>
          <w:p w14:paraId="7E3021A8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Video or link for on-board demo (all test cases)</w:t>
            </w:r>
          </w:p>
        </w:tc>
        <w:tc>
          <w:tcPr>
            <w:tcW w:w="2000" w:type="dxa"/>
          </w:tcPr>
          <w:p w14:paraId="7E3021A9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Link in report</w:t>
            </w:r>
          </w:p>
        </w:tc>
        <w:tc>
          <w:tcPr>
            <w:tcW w:w="1200" w:type="dxa"/>
          </w:tcPr>
          <w:p w14:paraId="7E3021AA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00" w:type="dxa"/>
          </w:tcPr>
          <w:p w14:paraId="7E3021AB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Report</w:t>
            </w:r>
          </w:p>
        </w:tc>
      </w:tr>
      <w:tr w:rsidR="007E47D5" w14:paraId="7E302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3021AD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00" w:type="dxa"/>
          </w:tcPr>
          <w:p w14:paraId="7E3021AE" w14:textId="77777777" w:rsidR="007E47D5" w:rsidRDefault="004F7047">
            <w:pPr>
              <w:spacing w:before="25" w:after="25"/>
            </w:pPr>
            <w:r w:rsidRPr="00EA5680">
              <w:rPr>
                <w:rFonts w:ascii="Calibri" w:eastAsia="Calibri" w:hAnsi="Calibri" w:cs="Calibri"/>
                <w:sz w:val="18"/>
                <w:szCs w:val="18"/>
                <w:lang w:val="fr-FR"/>
              </w:rPr>
              <w:t xml:space="preserve">Source code (.c/.h files).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No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startup.s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 no tm4c123gh6pm.h. Define all registers.</w:t>
            </w:r>
          </w:p>
        </w:tc>
        <w:tc>
          <w:tcPr>
            <w:tcW w:w="2000" w:type="dxa"/>
          </w:tcPr>
          <w:p w14:paraId="7E3021AF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Separate files</w:t>
            </w:r>
          </w:p>
        </w:tc>
        <w:tc>
          <w:tcPr>
            <w:tcW w:w="1200" w:type="dxa"/>
          </w:tcPr>
          <w:p w14:paraId="7E3021B0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200" w:type="dxa"/>
          </w:tcPr>
          <w:p w14:paraId="7E3021B1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Report</w:t>
            </w:r>
          </w:p>
        </w:tc>
      </w:tr>
      <w:tr w:rsidR="007E47D5" w14:paraId="7E3021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3021B3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00" w:type="dxa"/>
          </w:tcPr>
          <w:p w14:paraId="7E3021B4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Project report (see format below)</w:t>
            </w:r>
          </w:p>
        </w:tc>
        <w:tc>
          <w:tcPr>
            <w:tcW w:w="2000" w:type="dxa"/>
          </w:tcPr>
          <w:p w14:paraId="7E3021B5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Word or PDF</w:t>
            </w:r>
          </w:p>
        </w:tc>
        <w:tc>
          <w:tcPr>
            <w:tcW w:w="1200" w:type="dxa"/>
          </w:tcPr>
          <w:p w14:paraId="7E3021B6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200" w:type="dxa"/>
          </w:tcPr>
          <w:p w14:paraId="7E3021B7" w14:textId="77777777" w:rsidR="007E47D5" w:rsidRDefault="004F7047">
            <w:pPr>
              <w:spacing w:before="25" w:after="2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Report</w:t>
            </w:r>
          </w:p>
        </w:tc>
      </w:tr>
    </w:tbl>
    <w:p w14:paraId="7E3021B9" w14:textId="77777777" w:rsidR="007E47D5" w:rsidRDefault="004F7047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Project Report Format</w:t>
      </w:r>
    </w:p>
    <w:p w14:paraId="7E3021BA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Hardware Design: </w:t>
      </w:r>
      <w:r>
        <w:rPr>
          <w:rFonts w:ascii="Calibri" w:eastAsia="Calibri" w:hAnsi="Calibri" w:cs="Calibri"/>
          <w:sz w:val="22"/>
          <w:szCs w:val="22"/>
        </w:rPr>
        <w:t xml:space="preserve">Professional </w:t>
      </w:r>
      <w:proofErr w:type="gramStart"/>
      <w:r>
        <w:rPr>
          <w:rFonts w:ascii="Calibri" w:eastAsia="Calibri" w:hAnsi="Calibri" w:cs="Calibri"/>
          <w:sz w:val="22"/>
          <w:szCs w:val="22"/>
        </w:rPr>
        <w:t>schematic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gramStart"/>
      <w:r>
        <w:rPr>
          <w:rFonts w:ascii="Calibri" w:eastAsia="Calibri" w:hAnsi="Calibri" w:cs="Calibri"/>
          <w:sz w:val="22"/>
          <w:szCs w:val="22"/>
        </w:rPr>
        <w:t>photo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of your embedded system.</w:t>
      </w:r>
    </w:p>
    <w:p w14:paraId="7E3021BB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Operation: </w:t>
      </w:r>
      <w:r>
        <w:rPr>
          <w:rFonts w:ascii="Calibri" w:eastAsia="Calibri" w:hAnsi="Calibri" w:cs="Calibri"/>
          <w:sz w:val="22"/>
          <w:szCs w:val="22"/>
        </w:rPr>
        <w:t>Include the video link for on-board demonstration.</w:t>
      </w:r>
    </w:p>
    <w:p w14:paraId="7E3021BC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Design: </w:t>
      </w:r>
      <w:r>
        <w:rPr>
          <w:rFonts w:ascii="Calibri" w:eastAsia="Calibri" w:hAnsi="Calibri" w:cs="Calibri"/>
          <w:sz w:val="22"/>
          <w:szCs w:val="22"/>
        </w:rPr>
        <w:t>State table, state diagram, and list of .</w:t>
      </w:r>
      <w:proofErr w:type="gramStart"/>
      <w:r>
        <w:rPr>
          <w:rFonts w:ascii="Calibri" w:eastAsia="Calibri" w:hAnsi="Calibri" w:cs="Calibri"/>
          <w:sz w:val="22"/>
          <w:szCs w:val="22"/>
        </w:rPr>
        <w:t>c/.</w:t>
      </w:r>
      <w:proofErr w:type="gramEnd"/>
      <w:r>
        <w:rPr>
          <w:rFonts w:ascii="Calibri" w:eastAsia="Calibri" w:hAnsi="Calibri" w:cs="Calibri"/>
          <w:sz w:val="22"/>
          <w:szCs w:val="22"/>
        </w:rPr>
        <w:t>h source files.</w:t>
      </w:r>
    </w:p>
    <w:p w14:paraId="7E3021BD" w14:textId="77777777" w:rsidR="007E47D5" w:rsidRDefault="004F7047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Conclusion: </w:t>
      </w:r>
      <w:r>
        <w:rPr>
          <w:rFonts w:ascii="Calibri" w:eastAsia="Calibri" w:hAnsi="Calibri" w:cs="Calibri"/>
          <w:sz w:val="22"/>
          <w:szCs w:val="22"/>
        </w:rPr>
        <w:t>Challenges, how you solved them, and what you learned most from this project.</w:t>
      </w:r>
    </w:p>
    <w:sectPr w:rsidR="007E47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4DAE"/>
    <w:multiLevelType w:val="hybridMultilevel"/>
    <w:tmpl w:val="B2EE095A"/>
    <w:lvl w:ilvl="0" w:tplc="1602CDF0">
      <w:start w:val="1"/>
      <w:numFmt w:val="bullet"/>
      <w:lvlText w:val="●"/>
      <w:lvlJc w:val="left"/>
      <w:pPr>
        <w:ind w:left="720" w:hanging="360"/>
      </w:pPr>
    </w:lvl>
    <w:lvl w:ilvl="1" w:tplc="0C44FBF4">
      <w:start w:val="1"/>
      <w:numFmt w:val="bullet"/>
      <w:lvlText w:val="○"/>
      <w:lvlJc w:val="left"/>
      <w:pPr>
        <w:ind w:left="1440" w:hanging="360"/>
      </w:pPr>
    </w:lvl>
    <w:lvl w:ilvl="2" w:tplc="6B867AE8">
      <w:start w:val="1"/>
      <w:numFmt w:val="bullet"/>
      <w:lvlText w:val="■"/>
      <w:lvlJc w:val="left"/>
      <w:pPr>
        <w:ind w:left="2160" w:hanging="360"/>
      </w:pPr>
    </w:lvl>
    <w:lvl w:ilvl="3" w:tplc="9D80E4B6">
      <w:start w:val="1"/>
      <w:numFmt w:val="bullet"/>
      <w:lvlText w:val="●"/>
      <w:lvlJc w:val="left"/>
      <w:pPr>
        <w:ind w:left="2880" w:hanging="360"/>
      </w:pPr>
    </w:lvl>
    <w:lvl w:ilvl="4" w:tplc="A0B02B42">
      <w:start w:val="1"/>
      <w:numFmt w:val="bullet"/>
      <w:lvlText w:val="○"/>
      <w:lvlJc w:val="left"/>
      <w:pPr>
        <w:ind w:left="3600" w:hanging="360"/>
      </w:pPr>
    </w:lvl>
    <w:lvl w:ilvl="5" w:tplc="0D667BD6">
      <w:start w:val="1"/>
      <w:numFmt w:val="bullet"/>
      <w:lvlText w:val="■"/>
      <w:lvlJc w:val="left"/>
      <w:pPr>
        <w:ind w:left="4320" w:hanging="360"/>
      </w:pPr>
    </w:lvl>
    <w:lvl w:ilvl="6" w:tplc="473A129C">
      <w:start w:val="1"/>
      <w:numFmt w:val="bullet"/>
      <w:lvlText w:val="●"/>
      <w:lvlJc w:val="left"/>
      <w:pPr>
        <w:ind w:left="5040" w:hanging="360"/>
      </w:pPr>
    </w:lvl>
    <w:lvl w:ilvl="7" w:tplc="71868696">
      <w:start w:val="1"/>
      <w:numFmt w:val="bullet"/>
      <w:lvlText w:val="●"/>
      <w:lvlJc w:val="left"/>
      <w:pPr>
        <w:ind w:left="5760" w:hanging="360"/>
      </w:pPr>
    </w:lvl>
    <w:lvl w:ilvl="8" w:tplc="9BC2E80A">
      <w:start w:val="1"/>
      <w:numFmt w:val="bullet"/>
      <w:lvlText w:val="●"/>
      <w:lvlJc w:val="left"/>
      <w:pPr>
        <w:ind w:left="6480" w:hanging="360"/>
      </w:pPr>
    </w:lvl>
  </w:abstractNum>
  <w:num w:numId="1" w16cid:durableId="2103448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7D5"/>
    <w:rsid w:val="004F7047"/>
    <w:rsid w:val="007E47D5"/>
    <w:rsid w:val="00880D09"/>
    <w:rsid w:val="00EA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2041"/>
  <w15:docId w15:val="{D329098D-F818-4FDB-A741-1E00E0D7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Min He</cp:lastModifiedBy>
  <cp:revision>3</cp:revision>
  <dcterms:created xsi:type="dcterms:W3CDTF">2026-09-18T04:47:00Z</dcterms:created>
  <dcterms:modified xsi:type="dcterms:W3CDTF">2026-09-18T05:51:00Z</dcterms:modified>
</cp:coreProperties>
</file>