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18C5" w14:textId="75016945" w:rsidR="00CC187E" w:rsidRDefault="00696F50" w:rsidP="00DF79D6">
      <w:pPr>
        <w:spacing w:before="200" w:after="200" w:line="360" w:lineRule="auto"/>
        <w:rPr>
          <w:b/>
          <w:bCs/>
          <w:sz w:val="32"/>
          <w:szCs w:val="32"/>
        </w:rPr>
      </w:pPr>
      <w:r>
        <w:rPr>
          <w:b/>
          <w:bCs/>
          <w:sz w:val="32"/>
          <w:szCs w:val="32"/>
        </w:rPr>
        <w:t>SALU</w:t>
      </w:r>
      <w:r w:rsidR="0068310C">
        <w:rPr>
          <w:b/>
          <w:bCs/>
          <w:sz w:val="32"/>
          <w:szCs w:val="32"/>
        </w:rPr>
        <w:t xml:space="preserve">S.MATERNA: AN AI &amp; SOLAR-POWERED, VITAL SIGNS </w:t>
      </w:r>
      <w:r>
        <w:rPr>
          <w:b/>
          <w:bCs/>
          <w:sz w:val="32"/>
          <w:szCs w:val="32"/>
        </w:rPr>
        <w:t>MONITORING DEVICE, ENHANCING MATERNAL HEALTH</w:t>
      </w:r>
    </w:p>
    <w:p w14:paraId="61346541" w14:textId="77777777" w:rsidR="00DF79D6" w:rsidRDefault="00DF79D6" w:rsidP="00DF79D6">
      <w:pPr>
        <w:spacing w:before="200" w:after="200" w:line="360" w:lineRule="auto"/>
      </w:pPr>
    </w:p>
    <w:p w14:paraId="39D7C595" w14:textId="304AD830" w:rsidR="00DF79D6" w:rsidRPr="00DF79D6" w:rsidRDefault="00696F50" w:rsidP="00DF79D6">
      <w:pPr>
        <w:spacing w:before="100" w:after="100" w:line="360" w:lineRule="auto"/>
        <w:jc w:val="center"/>
        <w:rPr>
          <w:b/>
          <w:bCs/>
        </w:rPr>
      </w:pPr>
      <w:r>
        <w:rPr>
          <w:b/>
          <w:bCs/>
        </w:rPr>
        <w:t xml:space="preserve">CEDRIC </w:t>
      </w:r>
      <w:r w:rsidR="00DF79D6">
        <w:rPr>
          <w:b/>
          <w:bCs/>
        </w:rPr>
        <w:t xml:space="preserve">J </w:t>
      </w:r>
      <w:r>
        <w:rPr>
          <w:b/>
          <w:bCs/>
        </w:rPr>
        <w:t>MURAGE MWAN</w:t>
      </w:r>
      <w:r w:rsidR="00DF79D6">
        <w:rPr>
          <w:b/>
          <w:bCs/>
        </w:rPr>
        <w:t>GI</w:t>
      </w:r>
    </w:p>
    <w:p w14:paraId="70E3314A" w14:textId="42547869" w:rsidR="00CC187E" w:rsidRPr="00DF79D6" w:rsidRDefault="0068310C">
      <w:pPr>
        <w:spacing w:before="100" w:after="100" w:line="360" w:lineRule="auto"/>
        <w:jc w:val="center"/>
        <w:rPr>
          <w:i/>
          <w:iCs/>
        </w:rPr>
      </w:pPr>
      <w:r w:rsidRPr="00DF79D6">
        <w:rPr>
          <w:b/>
          <w:bCs/>
          <w:i/>
          <w:iCs/>
        </w:rPr>
        <w:t>12TH</w:t>
      </w:r>
      <w:r w:rsidR="00696F50" w:rsidRPr="00DF79D6">
        <w:rPr>
          <w:b/>
          <w:bCs/>
          <w:i/>
          <w:iCs/>
        </w:rPr>
        <w:t xml:space="preserve"> FEBRUARY 2026</w:t>
      </w:r>
    </w:p>
    <w:p w14:paraId="56E6DD6A" w14:textId="706EAF78" w:rsidR="00CC187E" w:rsidRDefault="00DF79D6">
      <w:pPr>
        <w:spacing w:line="360" w:lineRule="auto"/>
      </w:pPr>
      <w:r>
        <w:rPr>
          <w:noProof/>
        </w:rPr>
        <w:drawing>
          <wp:inline distT="0" distB="0" distL="0" distR="0" wp14:anchorId="614E8B1F" wp14:editId="1D3C2045">
            <wp:extent cx="5486400" cy="5362575"/>
            <wp:effectExtent l="0" t="0" r="0" b="9525"/>
            <wp:docPr id="1237108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431" t="8797" r="-2431" b="26042"/>
                    <a:stretch>
                      <a:fillRect/>
                    </a:stretch>
                  </pic:blipFill>
                  <pic:spPr bwMode="auto">
                    <a:xfrm>
                      <a:off x="0" y="0"/>
                      <a:ext cx="5486400" cy="5362575"/>
                    </a:xfrm>
                    <a:prstGeom prst="rect">
                      <a:avLst/>
                    </a:prstGeom>
                    <a:noFill/>
                    <a:ln>
                      <a:noFill/>
                    </a:ln>
                    <a:extLst>
                      <a:ext uri="{53640926-AAD7-44D8-BBD7-CCE9431645EC}">
                        <a14:shadowObscured xmlns:a14="http://schemas.microsoft.com/office/drawing/2010/main"/>
                      </a:ext>
                    </a:extLst>
                  </pic:spPr>
                </pic:pic>
              </a:graphicData>
            </a:graphic>
          </wp:inline>
        </w:drawing>
      </w:r>
      <w:r w:rsidR="00696F50">
        <w:br w:type="page"/>
      </w:r>
    </w:p>
    <w:p w14:paraId="2733F903" w14:textId="2E32107A" w:rsidR="00CC187E" w:rsidRDefault="00696F50" w:rsidP="00DF79D6">
      <w:pPr>
        <w:spacing w:line="360" w:lineRule="auto"/>
      </w:pPr>
      <w:r>
        <w:lastRenderedPageBreak/>
        <w:t>ACKNOWLEDGMENT</w:t>
      </w:r>
    </w:p>
    <w:p w14:paraId="54EB04E7" w14:textId="1ED0BC4D" w:rsidR="00CC187E" w:rsidRDefault="00696F50" w:rsidP="0020243F">
      <w:pPr>
        <w:spacing w:before="100" w:after="100" w:line="360" w:lineRule="auto"/>
      </w:pPr>
      <w:r>
        <w:t>I extend my heartfelt gratitude to my parents and siblings for their love, encouragement, and unwavering support throughout this academic journey. They have been instrumental in my personal and academic growth.</w:t>
      </w:r>
    </w:p>
    <w:p w14:paraId="5727E2B1" w14:textId="77777777" w:rsidR="00CC187E" w:rsidRDefault="00696F50" w:rsidP="0020243F">
      <w:pPr>
        <w:spacing w:before="100" w:after="100" w:line="360" w:lineRule="auto"/>
      </w:pPr>
      <w:r>
        <w:t>I acknowledge my friends for their constant support, motivation, and encouragement, whose insights enabled me to navigate through the difficulties and challenges encountered in developing this project.</w:t>
      </w:r>
    </w:p>
    <w:p w14:paraId="303072CC" w14:textId="77777777" w:rsidR="00CC187E" w:rsidRDefault="00696F50" w:rsidP="0020243F">
      <w:pPr>
        <w:spacing w:before="100" w:after="100" w:line="360" w:lineRule="auto"/>
      </w:pPr>
      <w:r>
        <w:t>Finally, I acknowledge the efforts of my supervisor, Eng. Martin Nzomo, whose guidance and constructive feedback have been pivotal in completing this project successfully. I am truly grateful to all those who have supported me in one way or another.</w:t>
      </w:r>
    </w:p>
    <w:p w14:paraId="4DB0D56C" w14:textId="77777777" w:rsidR="00CC187E" w:rsidRDefault="00696F50">
      <w:pPr>
        <w:spacing w:line="360" w:lineRule="auto"/>
      </w:pPr>
      <w:r>
        <w:br w:type="page"/>
      </w:r>
    </w:p>
    <w:p w14:paraId="13F87DDC" w14:textId="77777777" w:rsidR="00F44447" w:rsidRDefault="00F44447" w:rsidP="00F44447">
      <w:pPr>
        <w:spacing w:line="140" w:lineRule="exact"/>
        <w:rPr>
          <w:sz w:val="14"/>
          <w:szCs w:val="14"/>
        </w:rPr>
      </w:pPr>
    </w:p>
    <w:p w14:paraId="3F010A6F" w14:textId="77777777" w:rsidR="00F44447" w:rsidRDefault="00F44447" w:rsidP="00F44447">
      <w:pPr>
        <w:pStyle w:val="Heading1"/>
      </w:pPr>
      <w:bookmarkStart w:id="0" w:name="_Toc232615102"/>
      <w:r>
        <w:t>AB</w:t>
      </w:r>
      <w:r>
        <w:rPr>
          <w:spacing w:val="1"/>
        </w:rPr>
        <w:t>S</w:t>
      </w:r>
      <w:r>
        <w:t>TRACT</w:t>
      </w:r>
      <w:bookmarkEnd w:id="0"/>
    </w:p>
    <w:p w14:paraId="25FA0FEE" w14:textId="77777777" w:rsidR="00F44447" w:rsidRDefault="00F44447" w:rsidP="00F44447">
      <w:pPr>
        <w:spacing w:after="9" w:line="180" w:lineRule="exact"/>
        <w:rPr>
          <w:sz w:val="18"/>
          <w:szCs w:val="18"/>
        </w:rPr>
      </w:pPr>
    </w:p>
    <w:p w14:paraId="0541DB81" w14:textId="77777777" w:rsidR="00F44447" w:rsidRDefault="00F44447" w:rsidP="00F44447">
      <w:pPr>
        <w:widowControl w:val="0"/>
        <w:ind w:right="-20"/>
        <w:rPr>
          <w:color w:val="000000"/>
        </w:rPr>
      </w:pPr>
      <w:r>
        <w:rPr>
          <w:color w:val="000000"/>
        </w:rPr>
        <w:t>Mate</w:t>
      </w:r>
      <w:r>
        <w:rPr>
          <w:color w:val="000000"/>
          <w:spacing w:val="-1"/>
        </w:rPr>
        <w:t>r</w:t>
      </w:r>
      <w:r>
        <w:rPr>
          <w:color w:val="000000"/>
        </w:rPr>
        <w:t>n</w:t>
      </w:r>
      <w:r>
        <w:rPr>
          <w:color w:val="000000"/>
          <w:spacing w:val="-1"/>
        </w:rPr>
        <w:t>a</w:t>
      </w:r>
      <w:r>
        <w:rPr>
          <w:color w:val="000000"/>
        </w:rPr>
        <w:t xml:space="preserve">l </w:t>
      </w:r>
      <w:r>
        <w:rPr>
          <w:color w:val="000000"/>
          <w:spacing w:val="1"/>
        </w:rPr>
        <w:t>m</w:t>
      </w:r>
      <w:r>
        <w:rPr>
          <w:color w:val="000000"/>
        </w:rPr>
        <w:t>ortali</w:t>
      </w:r>
      <w:r>
        <w:rPr>
          <w:color w:val="000000"/>
          <w:spacing w:val="5"/>
        </w:rPr>
        <w:t>t</w:t>
      </w:r>
      <w:r>
        <w:rPr>
          <w:color w:val="000000"/>
        </w:rPr>
        <w:t>y</w:t>
      </w:r>
      <w:r>
        <w:rPr>
          <w:color w:val="000000"/>
          <w:spacing w:val="-4"/>
        </w:rPr>
        <w:t xml:space="preserve"> </w:t>
      </w:r>
      <w:r>
        <w:rPr>
          <w:color w:val="000000"/>
        </w:rPr>
        <w:t>in Ke</w:t>
      </w:r>
      <w:r>
        <w:rPr>
          <w:color w:val="000000"/>
          <w:spacing w:val="3"/>
        </w:rPr>
        <w:t>n</w:t>
      </w:r>
      <w:r>
        <w:rPr>
          <w:color w:val="000000"/>
          <w:spacing w:val="-4"/>
        </w:rPr>
        <w:t>y</w:t>
      </w:r>
      <w:r>
        <w:rPr>
          <w:color w:val="000000"/>
        </w:rPr>
        <w:t>a remains h</w:t>
      </w:r>
      <w:r>
        <w:rPr>
          <w:color w:val="000000"/>
          <w:spacing w:val="2"/>
        </w:rPr>
        <w:t>i</w:t>
      </w:r>
      <w:r>
        <w:rPr>
          <w:color w:val="000000"/>
          <w:spacing w:val="-1"/>
        </w:rPr>
        <w:t>g</w:t>
      </w:r>
      <w:r>
        <w:rPr>
          <w:color w:val="000000"/>
        </w:rPr>
        <w:t xml:space="preserve">h </w:t>
      </w:r>
      <w:r>
        <w:rPr>
          <w:color w:val="000000"/>
          <w:spacing w:val="-1"/>
        </w:rPr>
        <w:t>a</w:t>
      </w:r>
      <w:r>
        <w:rPr>
          <w:color w:val="000000"/>
        </w:rPr>
        <w:t>t 355</w:t>
      </w:r>
      <w:r>
        <w:rPr>
          <w:color w:val="000000"/>
          <w:spacing w:val="2"/>
        </w:rPr>
        <w:t xml:space="preserve"> </w:t>
      </w:r>
      <w:r>
        <w:rPr>
          <w:color w:val="000000"/>
        </w:rPr>
        <w:t>deaths per</w:t>
      </w:r>
      <w:r>
        <w:rPr>
          <w:color w:val="000000"/>
          <w:spacing w:val="2"/>
        </w:rPr>
        <w:t xml:space="preserve"> </w:t>
      </w:r>
      <w:r>
        <w:rPr>
          <w:color w:val="000000"/>
        </w:rPr>
        <w:t>l</w:t>
      </w:r>
      <w:r>
        <w:rPr>
          <w:color w:val="000000"/>
          <w:spacing w:val="1"/>
        </w:rPr>
        <w:t>i</w:t>
      </w:r>
      <w:r>
        <w:rPr>
          <w:color w:val="000000"/>
        </w:rPr>
        <w:t xml:space="preserve">ve 100,000 </w:t>
      </w:r>
      <w:r>
        <w:rPr>
          <w:color w:val="000000"/>
          <w:spacing w:val="1"/>
        </w:rPr>
        <w:t>b</w:t>
      </w:r>
      <w:r>
        <w:rPr>
          <w:color w:val="000000"/>
        </w:rPr>
        <w:t>irths. Th</w:t>
      </w:r>
      <w:r>
        <w:rPr>
          <w:color w:val="000000"/>
          <w:spacing w:val="1"/>
        </w:rPr>
        <w:t>i</w:t>
      </w:r>
      <w:r>
        <w:rPr>
          <w:color w:val="000000"/>
        </w:rPr>
        <w:t>s is</w:t>
      </w:r>
      <w:r>
        <w:rPr>
          <w:color w:val="000000"/>
          <w:spacing w:val="1"/>
        </w:rPr>
        <w:t xml:space="preserve"> </w:t>
      </w:r>
      <w:r>
        <w:rPr>
          <w:color w:val="000000"/>
        </w:rPr>
        <w:t>c</w:t>
      </w:r>
      <w:r>
        <w:rPr>
          <w:color w:val="000000"/>
          <w:spacing w:val="-1"/>
        </w:rPr>
        <w:t>a</w:t>
      </w:r>
      <w:r>
        <w:rPr>
          <w:color w:val="000000"/>
        </w:rPr>
        <w:t>used primari</w:t>
      </w:r>
      <w:r>
        <w:rPr>
          <w:color w:val="000000"/>
          <w:spacing w:val="2"/>
        </w:rPr>
        <w:t>l</w:t>
      </w:r>
      <w:r>
        <w:rPr>
          <w:color w:val="000000"/>
        </w:rPr>
        <w:t>y</w:t>
      </w:r>
    </w:p>
    <w:p w14:paraId="4A8EA6A0" w14:textId="77777777" w:rsidR="00F44447" w:rsidRDefault="00F44447" w:rsidP="00F44447">
      <w:pPr>
        <w:spacing w:after="19" w:line="120" w:lineRule="exact"/>
        <w:rPr>
          <w:sz w:val="12"/>
          <w:szCs w:val="12"/>
        </w:rPr>
      </w:pPr>
    </w:p>
    <w:p w14:paraId="5D9B1BE5" w14:textId="77777777" w:rsidR="00F44447" w:rsidRDefault="00F44447" w:rsidP="00F44447">
      <w:pPr>
        <w:widowControl w:val="0"/>
        <w:ind w:right="-20"/>
        <w:rPr>
          <w:color w:val="000000"/>
        </w:rPr>
      </w:pPr>
      <w:r>
        <w:rPr>
          <w:color w:val="000000"/>
          <w:spacing w:val="2"/>
        </w:rPr>
        <w:t>b</w:t>
      </w:r>
      <w:r>
        <w:rPr>
          <w:color w:val="000000"/>
        </w:rPr>
        <w:t>y</w:t>
      </w:r>
      <w:r>
        <w:rPr>
          <w:color w:val="000000"/>
          <w:spacing w:val="-4"/>
        </w:rPr>
        <w:t xml:space="preserve"> </w:t>
      </w:r>
      <w:r>
        <w:rPr>
          <w:color w:val="000000"/>
        </w:rPr>
        <w:t>postpartum hemo</w:t>
      </w:r>
      <w:r>
        <w:rPr>
          <w:color w:val="000000"/>
          <w:spacing w:val="1"/>
        </w:rPr>
        <w:t>r</w:t>
      </w:r>
      <w:r>
        <w:rPr>
          <w:color w:val="000000"/>
        </w:rPr>
        <w:t>rh</w:t>
      </w:r>
      <w:r>
        <w:rPr>
          <w:color w:val="000000"/>
          <w:spacing w:val="1"/>
        </w:rPr>
        <w:t>a</w:t>
      </w:r>
      <w:r>
        <w:rPr>
          <w:color w:val="000000"/>
          <w:spacing w:val="-2"/>
        </w:rPr>
        <w:t>g</w:t>
      </w:r>
      <w:r>
        <w:rPr>
          <w:color w:val="000000"/>
        </w:rPr>
        <w:t xml:space="preserve">e, </w:t>
      </w:r>
      <w:r>
        <w:rPr>
          <w:color w:val="000000"/>
          <w:spacing w:val="2"/>
        </w:rPr>
        <w:t>s</w:t>
      </w:r>
      <w:r>
        <w:rPr>
          <w:color w:val="000000"/>
        </w:rPr>
        <w:t>epsi</w:t>
      </w:r>
      <w:r>
        <w:rPr>
          <w:color w:val="000000"/>
          <w:spacing w:val="1"/>
        </w:rPr>
        <w:t>s</w:t>
      </w:r>
      <w:r>
        <w:rPr>
          <w:color w:val="000000"/>
        </w:rPr>
        <w:t>,</w:t>
      </w:r>
      <w:r>
        <w:rPr>
          <w:color w:val="000000"/>
          <w:spacing w:val="1"/>
        </w:rPr>
        <w:t xml:space="preserve"> </w:t>
      </w:r>
      <w:r>
        <w:rPr>
          <w:color w:val="000000"/>
        </w:rPr>
        <w:t>embolism</w:t>
      </w:r>
      <w:r>
        <w:rPr>
          <w:color w:val="000000"/>
          <w:spacing w:val="1"/>
        </w:rPr>
        <w:t xml:space="preserve"> </w:t>
      </w:r>
      <w:r>
        <w:rPr>
          <w:color w:val="000000"/>
        </w:rPr>
        <w:t xml:space="preserve">and </w:t>
      </w:r>
      <w:r>
        <w:rPr>
          <w:color w:val="000000"/>
          <w:spacing w:val="2"/>
        </w:rPr>
        <w:t>h</w:t>
      </w:r>
      <w:r>
        <w:rPr>
          <w:color w:val="000000"/>
          <w:spacing w:val="-4"/>
        </w:rPr>
        <w:t>y</w:t>
      </w:r>
      <w:r>
        <w:rPr>
          <w:color w:val="000000"/>
        </w:rPr>
        <w:t>pertensive disord</w:t>
      </w:r>
      <w:r>
        <w:rPr>
          <w:color w:val="000000"/>
          <w:spacing w:val="1"/>
        </w:rPr>
        <w:t>e</w:t>
      </w:r>
      <w:r>
        <w:rPr>
          <w:color w:val="000000"/>
        </w:rPr>
        <w:t>rs.</w:t>
      </w:r>
      <w:r>
        <w:rPr>
          <w:color w:val="000000"/>
          <w:spacing w:val="2"/>
        </w:rPr>
        <w:t xml:space="preserve"> </w:t>
      </w:r>
      <w:r>
        <w:rPr>
          <w:color w:val="000000"/>
        </w:rPr>
        <w:t>Moreov</w:t>
      </w:r>
      <w:r>
        <w:rPr>
          <w:color w:val="000000"/>
          <w:spacing w:val="-1"/>
        </w:rPr>
        <w:t>e</w:t>
      </w:r>
      <w:r>
        <w:rPr>
          <w:color w:val="000000"/>
        </w:rPr>
        <w:t>r,</w:t>
      </w:r>
      <w:r>
        <w:rPr>
          <w:color w:val="000000"/>
          <w:spacing w:val="1"/>
        </w:rPr>
        <w:t xml:space="preserve"> r</w:t>
      </w:r>
      <w:r>
        <w:rPr>
          <w:color w:val="000000"/>
        </w:rPr>
        <w:t>ur</w:t>
      </w:r>
      <w:r>
        <w:rPr>
          <w:color w:val="000000"/>
          <w:spacing w:val="-1"/>
        </w:rPr>
        <w:t>a</w:t>
      </w:r>
      <w:r>
        <w:rPr>
          <w:color w:val="000000"/>
        </w:rPr>
        <w:t xml:space="preserve">l </w:t>
      </w:r>
      <w:r>
        <w:rPr>
          <w:color w:val="000000"/>
          <w:spacing w:val="2"/>
        </w:rPr>
        <w:t>f</w:t>
      </w:r>
      <w:r>
        <w:rPr>
          <w:color w:val="000000"/>
        </w:rPr>
        <w:t>acilities</w:t>
      </w:r>
    </w:p>
    <w:p w14:paraId="2289FCE1" w14:textId="77777777" w:rsidR="00F44447" w:rsidRDefault="00F44447" w:rsidP="00F44447">
      <w:pPr>
        <w:spacing w:line="140" w:lineRule="exact"/>
        <w:rPr>
          <w:sz w:val="14"/>
          <w:szCs w:val="14"/>
        </w:rPr>
      </w:pPr>
    </w:p>
    <w:p w14:paraId="22B711AA" w14:textId="77777777" w:rsidR="00F44447" w:rsidRDefault="00F44447" w:rsidP="00F44447">
      <w:pPr>
        <w:widowControl w:val="0"/>
        <w:spacing w:line="360" w:lineRule="auto"/>
        <w:ind w:right="467"/>
        <w:rPr>
          <w:color w:val="000000"/>
        </w:rPr>
      </w:pPr>
      <w:r>
        <w:rPr>
          <w:color w:val="000000"/>
        </w:rPr>
        <w:t>strug</w:t>
      </w:r>
      <w:r>
        <w:rPr>
          <w:color w:val="000000"/>
          <w:spacing w:val="-2"/>
        </w:rPr>
        <w:t>g</w:t>
      </w:r>
      <w:r>
        <w:rPr>
          <w:color w:val="000000"/>
        </w:rPr>
        <w:t xml:space="preserve">le with </w:t>
      </w:r>
      <w:r>
        <w:rPr>
          <w:color w:val="000000"/>
          <w:spacing w:val="2"/>
        </w:rPr>
        <w:t>f</w:t>
      </w:r>
      <w:r>
        <w:rPr>
          <w:color w:val="000000"/>
        </w:rPr>
        <w:t>requ</w:t>
      </w:r>
      <w:r>
        <w:rPr>
          <w:color w:val="000000"/>
          <w:spacing w:val="-1"/>
        </w:rPr>
        <w:t>e</w:t>
      </w:r>
      <w:r>
        <w:rPr>
          <w:color w:val="000000"/>
        </w:rPr>
        <w:t>nt b</w:t>
      </w:r>
      <w:r>
        <w:rPr>
          <w:color w:val="000000"/>
          <w:spacing w:val="3"/>
        </w:rPr>
        <w:t>l</w:t>
      </w:r>
      <w:r>
        <w:rPr>
          <w:color w:val="000000"/>
        </w:rPr>
        <w:t>a</w:t>
      </w:r>
      <w:r>
        <w:rPr>
          <w:color w:val="000000"/>
          <w:spacing w:val="-1"/>
        </w:rPr>
        <w:t>c</w:t>
      </w:r>
      <w:r>
        <w:rPr>
          <w:color w:val="000000"/>
        </w:rPr>
        <w:t>kout</w:t>
      </w:r>
      <w:r>
        <w:rPr>
          <w:color w:val="000000"/>
          <w:spacing w:val="1"/>
        </w:rPr>
        <w:t>s</w:t>
      </w:r>
      <w:r>
        <w:rPr>
          <w:color w:val="000000"/>
        </w:rPr>
        <w:t>, in</w:t>
      </w:r>
      <w:r>
        <w:rPr>
          <w:color w:val="000000"/>
          <w:spacing w:val="1"/>
        </w:rPr>
        <w:t>t</w:t>
      </w:r>
      <w:r>
        <w:rPr>
          <w:color w:val="000000"/>
        </w:rPr>
        <w:t>ermit</w:t>
      </w:r>
      <w:r>
        <w:rPr>
          <w:color w:val="000000"/>
          <w:spacing w:val="1"/>
        </w:rPr>
        <w:t>t</w:t>
      </w:r>
      <w:r>
        <w:rPr>
          <w:color w:val="000000"/>
        </w:rPr>
        <w:t>ent moni</w:t>
      </w:r>
      <w:r>
        <w:rPr>
          <w:color w:val="000000"/>
          <w:spacing w:val="1"/>
        </w:rPr>
        <w:t>t</w:t>
      </w:r>
      <w:r>
        <w:rPr>
          <w:color w:val="000000"/>
        </w:rPr>
        <w:t>oring</w:t>
      </w:r>
      <w:r>
        <w:rPr>
          <w:color w:val="000000"/>
          <w:spacing w:val="-2"/>
        </w:rPr>
        <w:t xml:space="preserve"> </w:t>
      </w:r>
      <w:r>
        <w:rPr>
          <w:color w:val="000000"/>
          <w:spacing w:val="-1"/>
        </w:rPr>
        <w:t>a</w:t>
      </w:r>
      <w:r>
        <w:rPr>
          <w:color w:val="000000"/>
        </w:rPr>
        <w:t>nd l</w:t>
      </w:r>
      <w:r>
        <w:rPr>
          <w:color w:val="000000"/>
          <w:spacing w:val="1"/>
        </w:rPr>
        <w:t>a</w:t>
      </w:r>
      <w:r>
        <w:rPr>
          <w:color w:val="000000"/>
        </w:rPr>
        <w:t>ck of remo</w:t>
      </w:r>
      <w:r>
        <w:rPr>
          <w:color w:val="000000"/>
          <w:spacing w:val="1"/>
        </w:rPr>
        <w:t>t</w:t>
      </w:r>
      <w:r>
        <w:rPr>
          <w:color w:val="000000"/>
        </w:rPr>
        <w:t xml:space="preserve">e </w:t>
      </w:r>
      <w:r>
        <w:rPr>
          <w:color w:val="000000"/>
          <w:spacing w:val="-1"/>
        </w:rPr>
        <w:t>a</w:t>
      </w:r>
      <w:r>
        <w:rPr>
          <w:color w:val="000000"/>
        </w:rPr>
        <w:t>lert</w:t>
      </w:r>
      <w:r>
        <w:rPr>
          <w:color w:val="000000"/>
          <w:spacing w:val="2"/>
        </w:rPr>
        <w:t>s</w:t>
      </w:r>
      <w:r>
        <w:rPr>
          <w:color w:val="000000"/>
        </w:rPr>
        <w:t>, which</w:t>
      </w:r>
      <w:r>
        <w:rPr>
          <w:color w:val="000000"/>
          <w:spacing w:val="1"/>
        </w:rPr>
        <w:t xml:space="preserve"> </w:t>
      </w:r>
      <w:r>
        <w:rPr>
          <w:color w:val="000000"/>
        </w:rPr>
        <w:t>e</w:t>
      </w:r>
      <w:r>
        <w:rPr>
          <w:color w:val="000000"/>
          <w:spacing w:val="2"/>
        </w:rPr>
        <w:t>x</w:t>
      </w:r>
      <w:r>
        <w:rPr>
          <w:color w:val="000000"/>
        </w:rPr>
        <w:t>a</w:t>
      </w:r>
      <w:r>
        <w:rPr>
          <w:color w:val="000000"/>
          <w:spacing w:val="-1"/>
        </w:rPr>
        <w:t>ce</w:t>
      </w:r>
      <w:r>
        <w:rPr>
          <w:color w:val="000000"/>
        </w:rPr>
        <w:t>rb</w:t>
      </w:r>
      <w:r>
        <w:rPr>
          <w:color w:val="000000"/>
          <w:spacing w:val="-1"/>
        </w:rPr>
        <w:t>a</w:t>
      </w:r>
      <w:r>
        <w:rPr>
          <w:color w:val="000000"/>
          <w:spacing w:val="2"/>
        </w:rPr>
        <w:t>t</w:t>
      </w:r>
      <w:r>
        <w:rPr>
          <w:color w:val="000000"/>
        </w:rPr>
        <w:t>es matern</w:t>
      </w:r>
      <w:r>
        <w:rPr>
          <w:color w:val="000000"/>
          <w:spacing w:val="-1"/>
        </w:rPr>
        <w:t>a</w:t>
      </w:r>
      <w:r>
        <w:rPr>
          <w:color w:val="000000"/>
        </w:rPr>
        <w:t>l mortali</w:t>
      </w:r>
      <w:r>
        <w:rPr>
          <w:color w:val="000000"/>
          <w:spacing w:val="3"/>
        </w:rPr>
        <w:t>t</w:t>
      </w:r>
      <w:r>
        <w:rPr>
          <w:color w:val="000000"/>
          <w:spacing w:val="-2"/>
        </w:rPr>
        <w:t>y</w:t>
      </w:r>
      <w:r>
        <w:rPr>
          <w:color w:val="000000"/>
        </w:rPr>
        <w:t>.</w:t>
      </w:r>
      <w:r>
        <w:rPr>
          <w:color w:val="000000"/>
          <w:spacing w:val="1"/>
        </w:rPr>
        <w:t xml:space="preserve"> </w:t>
      </w:r>
      <w:r>
        <w:rPr>
          <w:color w:val="000000"/>
        </w:rPr>
        <w:t>This proje</w:t>
      </w:r>
      <w:r>
        <w:rPr>
          <w:color w:val="000000"/>
          <w:spacing w:val="-1"/>
        </w:rPr>
        <w:t>c</w:t>
      </w:r>
      <w:r>
        <w:rPr>
          <w:color w:val="000000"/>
        </w:rPr>
        <w:t>t develops</w:t>
      </w:r>
      <w:r>
        <w:rPr>
          <w:color w:val="000000"/>
          <w:spacing w:val="2"/>
        </w:rPr>
        <w:t xml:space="preserve"> </w:t>
      </w:r>
      <w:r>
        <w:rPr>
          <w:color w:val="000000"/>
        </w:rPr>
        <w:t>a solar</w:t>
      </w:r>
      <w:r>
        <w:rPr>
          <w:color w:val="000000"/>
          <w:spacing w:val="2"/>
        </w:rPr>
        <w:t>-</w:t>
      </w:r>
      <w:r>
        <w:rPr>
          <w:color w:val="000000"/>
        </w:rPr>
        <w:t>pow</w:t>
      </w:r>
      <w:r>
        <w:rPr>
          <w:color w:val="000000"/>
          <w:spacing w:val="-1"/>
        </w:rPr>
        <w:t>e</w:t>
      </w:r>
      <w:r>
        <w:rPr>
          <w:color w:val="000000"/>
        </w:rPr>
        <w:t>r</w:t>
      </w:r>
      <w:r>
        <w:rPr>
          <w:color w:val="000000"/>
          <w:spacing w:val="-1"/>
        </w:rPr>
        <w:t>e</w:t>
      </w:r>
      <w:r>
        <w:rPr>
          <w:color w:val="000000"/>
        </w:rPr>
        <w:t xml:space="preserve">d </w:t>
      </w:r>
      <w:r>
        <w:rPr>
          <w:color w:val="000000"/>
          <w:spacing w:val="1"/>
        </w:rPr>
        <w:t>d</w:t>
      </w:r>
      <w:r>
        <w:rPr>
          <w:color w:val="000000"/>
        </w:rPr>
        <w:t xml:space="preserve">evice that </w:t>
      </w:r>
      <w:r>
        <w:rPr>
          <w:color w:val="000000"/>
          <w:spacing w:val="2"/>
        </w:rPr>
        <w:t>p</w:t>
      </w:r>
      <w:r>
        <w:rPr>
          <w:color w:val="000000"/>
        </w:rPr>
        <w:t>ro</w:t>
      </w:r>
      <w:r>
        <w:rPr>
          <w:color w:val="000000"/>
          <w:spacing w:val="1"/>
        </w:rPr>
        <w:t>v</w:t>
      </w:r>
      <w:r>
        <w:rPr>
          <w:color w:val="000000"/>
        </w:rPr>
        <w:t>ides continuous</w:t>
      </w:r>
      <w:r>
        <w:rPr>
          <w:color w:val="000000"/>
          <w:spacing w:val="2"/>
        </w:rPr>
        <w:t xml:space="preserve"> </w:t>
      </w:r>
      <w:r>
        <w:rPr>
          <w:color w:val="000000"/>
        </w:rPr>
        <w:t>vi</w:t>
      </w:r>
      <w:r>
        <w:rPr>
          <w:color w:val="000000"/>
          <w:spacing w:val="1"/>
        </w:rPr>
        <w:t>t</w:t>
      </w:r>
      <w:r>
        <w:rPr>
          <w:color w:val="000000"/>
        </w:rPr>
        <w:t>al s</w:t>
      </w:r>
      <w:r>
        <w:rPr>
          <w:color w:val="000000"/>
          <w:spacing w:val="1"/>
        </w:rPr>
        <w:t>i</w:t>
      </w:r>
      <w:r>
        <w:rPr>
          <w:color w:val="000000"/>
          <w:spacing w:val="-2"/>
        </w:rPr>
        <w:t>g</w:t>
      </w:r>
      <w:r>
        <w:rPr>
          <w:color w:val="000000"/>
        </w:rPr>
        <w:t>n monitoring</w:t>
      </w:r>
      <w:r>
        <w:rPr>
          <w:color w:val="000000"/>
          <w:spacing w:val="-1"/>
        </w:rPr>
        <w:t xml:space="preserve"> a</w:t>
      </w:r>
      <w:r>
        <w:rPr>
          <w:color w:val="000000"/>
        </w:rPr>
        <w:t xml:space="preserve">nd </w:t>
      </w:r>
      <w:r>
        <w:rPr>
          <w:color w:val="000000"/>
          <w:spacing w:val="1"/>
        </w:rPr>
        <w:t>r</w:t>
      </w:r>
      <w:r>
        <w:rPr>
          <w:color w:val="000000"/>
        </w:rPr>
        <w:t>emote a</w:t>
      </w:r>
      <w:r>
        <w:rPr>
          <w:color w:val="000000"/>
          <w:spacing w:val="3"/>
        </w:rPr>
        <w:t>l</w:t>
      </w:r>
      <w:r>
        <w:rPr>
          <w:color w:val="000000"/>
        </w:rPr>
        <w:t>erts, util</w:t>
      </w:r>
      <w:r>
        <w:rPr>
          <w:color w:val="000000"/>
          <w:spacing w:val="1"/>
        </w:rPr>
        <w:t>iz</w:t>
      </w:r>
      <w:r>
        <w:rPr>
          <w:color w:val="000000"/>
        </w:rPr>
        <w:t>ing</w:t>
      </w:r>
      <w:r>
        <w:rPr>
          <w:color w:val="000000"/>
          <w:spacing w:val="-1"/>
        </w:rPr>
        <w:t xml:space="preserve"> </w:t>
      </w:r>
      <w:r>
        <w:rPr>
          <w:color w:val="000000"/>
        </w:rPr>
        <w:t>ml to</w:t>
      </w:r>
      <w:r>
        <w:rPr>
          <w:color w:val="000000"/>
          <w:spacing w:val="2"/>
        </w:rPr>
        <w:t xml:space="preserve"> </w:t>
      </w:r>
      <w:r>
        <w:rPr>
          <w:color w:val="000000"/>
        </w:rPr>
        <w:t>assess matern</w:t>
      </w:r>
      <w:r>
        <w:rPr>
          <w:color w:val="000000"/>
          <w:spacing w:val="-1"/>
        </w:rPr>
        <w:t>a</w:t>
      </w:r>
      <w:r>
        <w:rPr>
          <w:color w:val="000000"/>
        </w:rPr>
        <w:t xml:space="preserve">l complication </w:t>
      </w:r>
      <w:r>
        <w:rPr>
          <w:color w:val="000000"/>
          <w:spacing w:val="2"/>
        </w:rPr>
        <w:t>r</w:t>
      </w:r>
      <w:r>
        <w:rPr>
          <w:color w:val="000000"/>
        </w:rPr>
        <w:t>isks</w:t>
      </w:r>
      <w:r>
        <w:rPr>
          <w:color w:val="000000"/>
          <w:spacing w:val="1"/>
        </w:rPr>
        <w:t xml:space="preserve"> </w:t>
      </w:r>
      <w:r>
        <w:rPr>
          <w:color w:val="000000"/>
        </w:rPr>
        <w:t>in re</w:t>
      </w:r>
      <w:r>
        <w:rPr>
          <w:color w:val="000000"/>
          <w:spacing w:val="-1"/>
        </w:rPr>
        <w:t>a</w:t>
      </w:r>
      <w:r>
        <w:rPr>
          <w:color w:val="000000"/>
        </w:rPr>
        <w:t>l</w:t>
      </w:r>
      <w:r>
        <w:rPr>
          <w:color w:val="000000"/>
          <w:spacing w:val="2"/>
        </w:rPr>
        <w:t xml:space="preserve"> </w:t>
      </w:r>
      <w:r>
        <w:rPr>
          <w:color w:val="000000"/>
        </w:rPr>
        <w:t>t</w:t>
      </w:r>
      <w:r>
        <w:rPr>
          <w:color w:val="000000"/>
          <w:spacing w:val="1"/>
        </w:rPr>
        <w:t>i</w:t>
      </w:r>
      <w:r>
        <w:rPr>
          <w:color w:val="000000"/>
        </w:rPr>
        <w:t>me.</w:t>
      </w:r>
    </w:p>
    <w:p w14:paraId="642D7D00" w14:textId="77777777" w:rsidR="00F44447" w:rsidRDefault="00F44447" w:rsidP="00F44447">
      <w:pPr>
        <w:spacing w:after="19" w:line="140" w:lineRule="exact"/>
        <w:rPr>
          <w:sz w:val="14"/>
          <w:szCs w:val="14"/>
        </w:rPr>
      </w:pPr>
    </w:p>
    <w:p w14:paraId="40214576" w14:textId="77777777" w:rsidR="00F44447" w:rsidRDefault="00F44447" w:rsidP="00F44447">
      <w:pPr>
        <w:widowControl w:val="0"/>
        <w:spacing w:line="360" w:lineRule="auto"/>
        <w:ind w:right="954"/>
        <w:rPr>
          <w:color w:val="000000"/>
        </w:rPr>
      </w:pPr>
      <w:r>
        <w:rPr>
          <w:color w:val="000000"/>
          <w:spacing w:val="2"/>
        </w:rPr>
        <w:t>B</w:t>
      </w:r>
      <w:r>
        <w:rPr>
          <w:color w:val="000000"/>
        </w:rPr>
        <w:t>y</w:t>
      </w:r>
      <w:r>
        <w:rPr>
          <w:color w:val="000000"/>
          <w:spacing w:val="-3"/>
        </w:rPr>
        <w:t xml:space="preserve"> </w:t>
      </w:r>
      <w:r>
        <w:rPr>
          <w:color w:val="000000"/>
          <w:spacing w:val="-1"/>
        </w:rPr>
        <w:t>c</w:t>
      </w:r>
      <w:r>
        <w:rPr>
          <w:color w:val="000000"/>
        </w:rPr>
        <w:t>ombin</w:t>
      </w:r>
      <w:r>
        <w:rPr>
          <w:color w:val="000000"/>
          <w:spacing w:val="1"/>
        </w:rPr>
        <w:t>i</w:t>
      </w:r>
      <w:r>
        <w:rPr>
          <w:color w:val="000000"/>
        </w:rPr>
        <w:t>ng</w:t>
      </w:r>
      <w:r>
        <w:rPr>
          <w:color w:val="000000"/>
          <w:spacing w:val="-2"/>
        </w:rPr>
        <w:t xml:space="preserve"> </w:t>
      </w:r>
      <w:r>
        <w:rPr>
          <w:color w:val="000000"/>
        </w:rPr>
        <w:t>photoplet</w:t>
      </w:r>
      <w:r>
        <w:rPr>
          <w:color w:val="000000"/>
          <w:spacing w:val="2"/>
        </w:rPr>
        <w:t>h</w:t>
      </w:r>
      <w:r>
        <w:rPr>
          <w:color w:val="000000"/>
          <w:spacing w:val="-3"/>
        </w:rPr>
        <w:t>y</w:t>
      </w:r>
      <w:r>
        <w:rPr>
          <w:color w:val="000000"/>
        </w:rPr>
        <w:t>sm</w:t>
      </w:r>
      <w:r>
        <w:rPr>
          <w:color w:val="000000"/>
          <w:spacing w:val="2"/>
        </w:rPr>
        <w:t>o</w:t>
      </w:r>
      <w:r>
        <w:rPr>
          <w:color w:val="000000"/>
        </w:rPr>
        <w:t>gr</w:t>
      </w:r>
      <w:r>
        <w:rPr>
          <w:color w:val="000000"/>
          <w:spacing w:val="-2"/>
        </w:rPr>
        <w:t>a</w:t>
      </w:r>
      <w:r>
        <w:rPr>
          <w:color w:val="000000"/>
        </w:rPr>
        <w:t>p</w:t>
      </w:r>
      <w:r>
        <w:rPr>
          <w:color w:val="000000"/>
          <w:spacing w:val="4"/>
        </w:rPr>
        <w:t>h</w:t>
      </w:r>
      <w:r>
        <w:rPr>
          <w:color w:val="000000"/>
        </w:rPr>
        <w:t>y with p</w:t>
      </w:r>
      <w:r>
        <w:rPr>
          <w:color w:val="000000"/>
          <w:spacing w:val="1"/>
        </w:rPr>
        <w:t>i</w:t>
      </w:r>
      <w:r>
        <w:rPr>
          <w:color w:val="000000"/>
        </w:rPr>
        <w:t>ezoelectric s</w:t>
      </w:r>
      <w:r>
        <w:rPr>
          <w:color w:val="000000"/>
          <w:spacing w:val="-1"/>
        </w:rPr>
        <w:t>e</w:t>
      </w:r>
      <w:r>
        <w:rPr>
          <w:color w:val="000000"/>
        </w:rPr>
        <w:t>ns</w:t>
      </w:r>
      <w:r>
        <w:rPr>
          <w:color w:val="000000"/>
          <w:spacing w:val="2"/>
        </w:rPr>
        <w:t>o</w:t>
      </w:r>
      <w:r>
        <w:rPr>
          <w:color w:val="000000"/>
        </w:rPr>
        <w:t>rs alo</w:t>
      </w:r>
      <w:r>
        <w:rPr>
          <w:color w:val="000000"/>
          <w:spacing w:val="2"/>
        </w:rPr>
        <w:t>n</w:t>
      </w:r>
      <w:r>
        <w:rPr>
          <w:color w:val="000000"/>
        </w:rPr>
        <w:t>g</w:t>
      </w:r>
      <w:r>
        <w:rPr>
          <w:color w:val="000000"/>
          <w:spacing w:val="-2"/>
        </w:rPr>
        <w:t xml:space="preserve"> </w:t>
      </w:r>
      <w:r>
        <w:rPr>
          <w:color w:val="000000"/>
        </w:rPr>
        <w:t xml:space="preserve">the </w:t>
      </w:r>
      <w:r>
        <w:rPr>
          <w:color w:val="000000"/>
          <w:spacing w:val="1"/>
        </w:rPr>
        <w:t>r</w:t>
      </w:r>
      <w:r>
        <w:rPr>
          <w:color w:val="000000"/>
        </w:rPr>
        <w:t>adial arte</w:t>
      </w:r>
      <w:r>
        <w:rPr>
          <w:color w:val="000000"/>
          <w:spacing w:val="3"/>
        </w:rPr>
        <w:t>r</w:t>
      </w:r>
      <w:r>
        <w:rPr>
          <w:color w:val="000000"/>
        </w:rPr>
        <w:t xml:space="preserve">y, </w:t>
      </w:r>
      <w:r>
        <w:rPr>
          <w:color w:val="000000"/>
          <w:spacing w:val="-1"/>
        </w:rPr>
        <w:t>c</w:t>
      </w:r>
      <w:r>
        <w:rPr>
          <w:color w:val="000000"/>
        </w:rPr>
        <w:t>u</w:t>
      </w:r>
      <w:r>
        <w:rPr>
          <w:color w:val="000000"/>
          <w:spacing w:val="1"/>
        </w:rPr>
        <w:t>f</w:t>
      </w:r>
      <w:r>
        <w:rPr>
          <w:color w:val="000000"/>
        </w:rPr>
        <w:t>fless SBP/D</w:t>
      </w:r>
      <w:r>
        <w:rPr>
          <w:color w:val="000000"/>
          <w:spacing w:val="-1"/>
        </w:rPr>
        <w:t>B</w:t>
      </w:r>
      <w:r>
        <w:rPr>
          <w:color w:val="000000"/>
        </w:rPr>
        <w:t>P</w:t>
      </w:r>
      <w:r>
        <w:rPr>
          <w:color w:val="000000"/>
          <w:spacing w:val="1"/>
        </w:rPr>
        <w:t xml:space="preserve"> </w:t>
      </w:r>
      <w:r>
        <w:rPr>
          <w:color w:val="000000"/>
        </w:rPr>
        <w:t>c</w:t>
      </w:r>
      <w:r>
        <w:rPr>
          <w:color w:val="000000"/>
          <w:spacing w:val="-1"/>
        </w:rPr>
        <w:t>a</w:t>
      </w:r>
      <w:r>
        <w:rPr>
          <w:color w:val="000000"/>
        </w:rPr>
        <w:t>n be</w:t>
      </w:r>
      <w:r>
        <w:rPr>
          <w:color w:val="000000"/>
          <w:spacing w:val="1"/>
        </w:rPr>
        <w:t xml:space="preserve"> </w:t>
      </w:r>
      <w:r>
        <w:rPr>
          <w:color w:val="000000"/>
        </w:rPr>
        <w:t>calcu</w:t>
      </w:r>
      <w:r>
        <w:rPr>
          <w:color w:val="000000"/>
          <w:spacing w:val="1"/>
        </w:rPr>
        <w:t>l</w:t>
      </w:r>
      <w:r>
        <w:rPr>
          <w:color w:val="000000"/>
        </w:rPr>
        <w:t>ated via pulse w</w:t>
      </w:r>
      <w:r>
        <w:rPr>
          <w:color w:val="000000"/>
          <w:spacing w:val="-1"/>
        </w:rPr>
        <w:t>a</w:t>
      </w:r>
      <w:r>
        <w:rPr>
          <w:color w:val="000000"/>
          <w:spacing w:val="1"/>
        </w:rPr>
        <w:t>v</w:t>
      </w:r>
      <w:r>
        <w:rPr>
          <w:color w:val="000000"/>
        </w:rPr>
        <w:t>e v</w:t>
      </w:r>
      <w:r>
        <w:rPr>
          <w:color w:val="000000"/>
          <w:spacing w:val="-1"/>
        </w:rPr>
        <w:t>e</w:t>
      </w:r>
      <w:r>
        <w:rPr>
          <w:color w:val="000000"/>
        </w:rPr>
        <w:t>loci</w:t>
      </w:r>
      <w:r>
        <w:rPr>
          <w:color w:val="000000"/>
          <w:spacing w:val="3"/>
        </w:rPr>
        <w:t>t</w:t>
      </w:r>
      <w:r>
        <w:rPr>
          <w:color w:val="000000"/>
        </w:rPr>
        <w:t>y</w:t>
      </w:r>
      <w:r>
        <w:rPr>
          <w:color w:val="000000"/>
          <w:spacing w:val="-1"/>
        </w:rPr>
        <w:t xml:space="preserve"> a</w:t>
      </w:r>
      <w:r>
        <w:rPr>
          <w:color w:val="000000"/>
        </w:rPr>
        <w:t>nd</w:t>
      </w:r>
      <w:r>
        <w:rPr>
          <w:color w:val="000000"/>
          <w:spacing w:val="1"/>
        </w:rPr>
        <w:t xml:space="preserve"> </w:t>
      </w:r>
      <w:r>
        <w:rPr>
          <w:color w:val="000000"/>
          <w:spacing w:val="2"/>
        </w:rPr>
        <w:t>p</w:t>
      </w:r>
      <w:r>
        <w:rPr>
          <w:color w:val="000000"/>
        </w:rPr>
        <w:t>eak intensi</w:t>
      </w:r>
      <w:r>
        <w:rPr>
          <w:color w:val="000000"/>
          <w:spacing w:val="5"/>
        </w:rPr>
        <w:t>t</w:t>
      </w:r>
      <w:r>
        <w:rPr>
          <w:color w:val="000000"/>
        </w:rPr>
        <w:t>y</w:t>
      </w:r>
      <w:r>
        <w:rPr>
          <w:color w:val="000000"/>
          <w:spacing w:val="-3"/>
        </w:rPr>
        <w:t xml:space="preserve"> </w:t>
      </w:r>
      <w:r>
        <w:rPr>
          <w:color w:val="000000"/>
        </w:rPr>
        <w:t>r</w:t>
      </w:r>
      <w:r>
        <w:rPr>
          <w:color w:val="000000"/>
          <w:spacing w:val="-2"/>
        </w:rPr>
        <w:t>a</w:t>
      </w:r>
      <w:r>
        <w:rPr>
          <w:color w:val="000000"/>
        </w:rPr>
        <w:t>ti</w:t>
      </w:r>
      <w:r>
        <w:rPr>
          <w:color w:val="000000"/>
          <w:spacing w:val="3"/>
        </w:rPr>
        <w:t>o</w:t>
      </w:r>
      <w:r>
        <w:rPr>
          <w:color w:val="000000"/>
        </w:rPr>
        <w:t>, deriv</w:t>
      </w:r>
      <w:r>
        <w:rPr>
          <w:color w:val="000000"/>
          <w:spacing w:val="-1"/>
        </w:rPr>
        <w:t>e</w:t>
      </w:r>
      <w:r>
        <w:rPr>
          <w:color w:val="000000"/>
        </w:rPr>
        <w:t>d thro</w:t>
      </w:r>
      <w:r>
        <w:rPr>
          <w:color w:val="000000"/>
          <w:spacing w:val="1"/>
        </w:rPr>
        <w:t>u</w:t>
      </w:r>
      <w:r>
        <w:rPr>
          <w:color w:val="000000"/>
          <w:spacing w:val="-1"/>
        </w:rPr>
        <w:t>g</w:t>
      </w:r>
      <w:r>
        <w:rPr>
          <w:color w:val="000000"/>
        </w:rPr>
        <w:t>h the Moens-</w:t>
      </w:r>
      <w:proofErr w:type="spellStart"/>
      <w:r>
        <w:rPr>
          <w:color w:val="000000"/>
        </w:rPr>
        <w:t>Ko</w:t>
      </w:r>
      <w:r>
        <w:rPr>
          <w:color w:val="000000"/>
          <w:spacing w:val="-1"/>
        </w:rPr>
        <w:t>r</w:t>
      </w:r>
      <w:r>
        <w:rPr>
          <w:color w:val="000000"/>
        </w:rPr>
        <w:t>te</w:t>
      </w:r>
      <w:r>
        <w:rPr>
          <w:color w:val="000000"/>
          <w:spacing w:val="1"/>
        </w:rPr>
        <w:t>we</w:t>
      </w:r>
      <w:r>
        <w:rPr>
          <w:color w:val="000000"/>
        </w:rPr>
        <w:t>g</w:t>
      </w:r>
      <w:proofErr w:type="spellEnd"/>
      <w:r>
        <w:rPr>
          <w:color w:val="000000"/>
          <w:spacing w:val="-1"/>
        </w:rPr>
        <w:t xml:space="preserve"> e</w:t>
      </w:r>
      <w:r>
        <w:rPr>
          <w:color w:val="000000"/>
        </w:rPr>
        <w:t>q</w:t>
      </w:r>
      <w:r>
        <w:rPr>
          <w:color w:val="000000"/>
          <w:spacing w:val="1"/>
        </w:rPr>
        <w:t>u</w:t>
      </w:r>
      <w:r>
        <w:rPr>
          <w:color w:val="000000"/>
        </w:rPr>
        <w:t>ation and Beer</w:t>
      </w:r>
      <w:r>
        <w:rPr>
          <w:color w:val="000000"/>
          <w:spacing w:val="3"/>
        </w:rPr>
        <w:t>-</w:t>
      </w:r>
      <w:r>
        <w:rPr>
          <w:color w:val="000000"/>
          <w:spacing w:val="-1"/>
        </w:rPr>
        <w:t>L</w:t>
      </w:r>
      <w:r>
        <w:rPr>
          <w:color w:val="000000"/>
        </w:rPr>
        <w:t>ambe</w:t>
      </w:r>
      <w:r>
        <w:rPr>
          <w:color w:val="000000"/>
          <w:spacing w:val="-1"/>
        </w:rPr>
        <w:t>r</w:t>
      </w:r>
      <w:r>
        <w:rPr>
          <w:color w:val="000000"/>
        </w:rPr>
        <w:t>t opt</w:t>
      </w:r>
      <w:r>
        <w:rPr>
          <w:color w:val="000000"/>
          <w:spacing w:val="3"/>
        </w:rPr>
        <w:t>i</w:t>
      </w:r>
      <w:r>
        <w:rPr>
          <w:color w:val="000000"/>
        </w:rPr>
        <w:t>cal models.</w:t>
      </w:r>
      <w:r>
        <w:rPr>
          <w:color w:val="000000"/>
          <w:spacing w:val="1"/>
        </w:rPr>
        <w:t xml:space="preserve"> </w:t>
      </w:r>
      <w:r>
        <w:rPr>
          <w:color w:val="000000"/>
        </w:rPr>
        <w:t>Moreover, t</w:t>
      </w:r>
      <w:r>
        <w:rPr>
          <w:color w:val="000000"/>
          <w:spacing w:val="1"/>
        </w:rPr>
        <w:t>r</w:t>
      </w:r>
      <w:r>
        <w:rPr>
          <w:color w:val="000000"/>
        </w:rPr>
        <w:t>ends in pos</w:t>
      </w:r>
      <w:r>
        <w:rPr>
          <w:color w:val="000000"/>
          <w:spacing w:val="1"/>
        </w:rPr>
        <w:t>t</w:t>
      </w:r>
      <w:r>
        <w:rPr>
          <w:color w:val="000000"/>
        </w:rPr>
        <w:t>partum</w:t>
      </w:r>
    </w:p>
    <w:p w14:paraId="57729F40" w14:textId="77777777" w:rsidR="00F44447" w:rsidRDefault="00F44447" w:rsidP="00F44447">
      <w:pPr>
        <w:widowControl w:val="0"/>
        <w:spacing w:line="360" w:lineRule="auto"/>
        <w:ind w:right="222"/>
        <w:rPr>
          <w:color w:val="000000"/>
        </w:rPr>
      </w:pPr>
      <w:r>
        <w:rPr>
          <w:color w:val="000000"/>
        </w:rPr>
        <w:t>complications</w:t>
      </w:r>
      <w:r>
        <w:rPr>
          <w:color w:val="000000"/>
          <w:spacing w:val="2"/>
        </w:rPr>
        <w:t xml:space="preserve"> </w:t>
      </w:r>
      <w:r>
        <w:rPr>
          <w:color w:val="000000"/>
        </w:rPr>
        <w:t xml:space="preserve">show that </w:t>
      </w:r>
      <w:r>
        <w:rPr>
          <w:color w:val="000000"/>
          <w:spacing w:val="1"/>
        </w:rPr>
        <w:t>P</w:t>
      </w:r>
      <w:r>
        <w:rPr>
          <w:color w:val="000000"/>
        </w:rPr>
        <w:t xml:space="preserve">PH, </w:t>
      </w:r>
      <w:r>
        <w:rPr>
          <w:color w:val="000000"/>
          <w:spacing w:val="2"/>
        </w:rPr>
        <w:t>h</w:t>
      </w:r>
      <w:r>
        <w:rPr>
          <w:color w:val="000000"/>
          <w:spacing w:val="-6"/>
        </w:rPr>
        <w:t>y</w:t>
      </w:r>
      <w:r>
        <w:rPr>
          <w:color w:val="000000"/>
          <w:spacing w:val="1"/>
        </w:rPr>
        <w:t>p</w:t>
      </w:r>
      <w:r>
        <w:rPr>
          <w:color w:val="000000"/>
        </w:rPr>
        <w:t>ert</w:t>
      </w:r>
      <w:r>
        <w:rPr>
          <w:color w:val="000000"/>
          <w:spacing w:val="-1"/>
        </w:rPr>
        <w:t>e</w:t>
      </w:r>
      <w:r>
        <w:rPr>
          <w:color w:val="000000"/>
        </w:rPr>
        <w:t>nsion, seps</w:t>
      </w:r>
      <w:r>
        <w:rPr>
          <w:color w:val="000000"/>
          <w:spacing w:val="3"/>
        </w:rPr>
        <w:t>i</w:t>
      </w:r>
      <w:r>
        <w:rPr>
          <w:color w:val="000000"/>
        </w:rPr>
        <w:t>s and pul</w:t>
      </w:r>
      <w:r>
        <w:rPr>
          <w:color w:val="000000"/>
          <w:spacing w:val="1"/>
        </w:rPr>
        <w:t>m</w:t>
      </w:r>
      <w:r>
        <w:rPr>
          <w:color w:val="000000"/>
        </w:rPr>
        <w:t>ona</w:t>
      </w:r>
      <w:r>
        <w:rPr>
          <w:color w:val="000000"/>
          <w:spacing w:val="3"/>
        </w:rPr>
        <w:t>r</w:t>
      </w:r>
      <w:r>
        <w:rPr>
          <w:color w:val="000000"/>
        </w:rPr>
        <w:t>y</w:t>
      </w:r>
      <w:r>
        <w:rPr>
          <w:color w:val="000000"/>
          <w:spacing w:val="-4"/>
        </w:rPr>
        <w:t xml:space="preserve"> </w:t>
      </w:r>
      <w:r>
        <w:rPr>
          <w:color w:val="000000"/>
        </w:rPr>
        <w:t>embolism</w:t>
      </w:r>
      <w:r>
        <w:rPr>
          <w:color w:val="000000"/>
          <w:spacing w:val="1"/>
        </w:rPr>
        <w:t xml:space="preserve"> </w:t>
      </w:r>
      <w:r>
        <w:rPr>
          <w:color w:val="000000"/>
        </w:rPr>
        <w:t>e</w:t>
      </w:r>
      <w:r>
        <w:rPr>
          <w:color w:val="000000"/>
          <w:spacing w:val="-1"/>
        </w:rPr>
        <w:t>a</w:t>
      </w:r>
      <w:r>
        <w:rPr>
          <w:color w:val="000000"/>
        </w:rPr>
        <w:t>ch indu</w:t>
      </w:r>
      <w:r>
        <w:rPr>
          <w:color w:val="000000"/>
          <w:spacing w:val="1"/>
        </w:rPr>
        <w:t>c</w:t>
      </w:r>
      <w:r>
        <w:rPr>
          <w:color w:val="000000"/>
        </w:rPr>
        <w:t xml:space="preserve">e a unique </w:t>
      </w:r>
      <w:r>
        <w:rPr>
          <w:color w:val="000000"/>
          <w:spacing w:val="1"/>
        </w:rPr>
        <w:t>t</w:t>
      </w:r>
      <w:r>
        <w:rPr>
          <w:color w:val="000000"/>
        </w:rPr>
        <w:t>rend in the p</w:t>
      </w:r>
      <w:r>
        <w:rPr>
          <w:color w:val="000000"/>
          <w:spacing w:val="-1"/>
        </w:rPr>
        <w:t>a</w:t>
      </w:r>
      <w:r>
        <w:rPr>
          <w:color w:val="000000"/>
        </w:rPr>
        <w:t>tient v</w:t>
      </w:r>
      <w:r>
        <w:rPr>
          <w:color w:val="000000"/>
          <w:spacing w:val="1"/>
        </w:rPr>
        <w:t>i</w:t>
      </w:r>
      <w:r>
        <w:rPr>
          <w:color w:val="000000"/>
        </w:rPr>
        <w:t xml:space="preserve">tals, which if </w:t>
      </w:r>
      <w:r>
        <w:rPr>
          <w:color w:val="000000"/>
          <w:spacing w:val="-1"/>
        </w:rPr>
        <w:t>c</w:t>
      </w:r>
      <w:r>
        <w:rPr>
          <w:color w:val="000000"/>
        </w:rPr>
        <w:t>ont</w:t>
      </w:r>
      <w:r>
        <w:rPr>
          <w:color w:val="000000"/>
          <w:spacing w:val="1"/>
        </w:rPr>
        <w:t>i</w:t>
      </w:r>
      <w:r>
        <w:rPr>
          <w:color w:val="000000"/>
        </w:rPr>
        <w:t>nual</w:t>
      </w:r>
      <w:r>
        <w:rPr>
          <w:color w:val="000000"/>
          <w:spacing w:val="3"/>
        </w:rPr>
        <w:t>l</w:t>
      </w:r>
      <w:r>
        <w:rPr>
          <w:color w:val="000000"/>
        </w:rPr>
        <w:t>y</w:t>
      </w:r>
      <w:r>
        <w:rPr>
          <w:color w:val="000000"/>
          <w:spacing w:val="-4"/>
        </w:rPr>
        <w:t xml:space="preserve"> </w:t>
      </w:r>
      <w:r>
        <w:rPr>
          <w:color w:val="000000"/>
        </w:rPr>
        <w:t>monitor</w:t>
      </w:r>
      <w:r>
        <w:rPr>
          <w:color w:val="000000"/>
          <w:spacing w:val="1"/>
        </w:rPr>
        <w:t>e</w:t>
      </w:r>
      <w:r>
        <w:rPr>
          <w:color w:val="000000"/>
          <w:spacing w:val="2"/>
        </w:rPr>
        <w:t>d</w:t>
      </w:r>
      <w:r>
        <w:rPr>
          <w:color w:val="000000"/>
        </w:rPr>
        <w:t>, can r</w:t>
      </w:r>
      <w:r>
        <w:rPr>
          <w:color w:val="000000"/>
          <w:spacing w:val="-2"/>
        </w:rPr>
        <w:t>e</w:t>
      </w:r>
      <w:r>
        <w:rPr>
          <w:color w:val="000000"/>
        </w:rPr>
        <w:t>sult</w:t>
      </w:r>
      <w:r>
        <w:rPr>
          <w:color w:val="000000"/>
          <w:spacing w:val="1"/>
        </w:rPr>
        <w:t xml:space="preserve"> </w:t>
      </w:r>
      <w:r>
        <w:rPr>
          <w:color w:val="000000"/>
        </w:rPr>
        <w:t xml:space="preserve">to </w:t>
      </w:r>
      <w:r>
        <w:rPr>
          <w:color w:val="000000"/>
          <w:spacing w:val="1"/>
        </w:rPr>
        <w:t>t</w:t>
      </w:r>
      <w:r>
        <w:rPr>
          <w:color w:val="000000"/>
        </w:rPr>
        <w:t xml:space="preserve">heir </w:t>
      </w:r>
      <w:r>
        <w:rPr>
          <w:color w:val="000000"/>
          <w:spacing w:val="1"/>
        </w:rPr>
        <w:t>e</w:t>
      </w:r>
      <w:r>
        <w:rPr>
          <w:color w:val="000000"/>
        </w:rPr>
        <w:t>ar</w:t>
      </w:r>
      <w:r>
        <w:rPr>
          <w:color w:val="000000"/>
          <w:spacing w:val="3"/>
        </w:rPr>
        <w:t>l</w:t>
      </w:r>
      <w:r>
        <w:rPr>
          <w:color w:val="000000"/>
        </w:rPr>
        <w:t>y</w:t>
      </w:r>
      <w:r>
        <w:rPr>
          <w:color w:val="000000"/>
          <w:spacing w:val="-2"/>
        </w:rPr>
        <w:t xml:space="preserve"> </w:t>
      </w:r>
      <w:r>
        <w:rPr>
          <w:color w:val="000000"/>
        </w:rPr>
        <w:t>d</w:t>
      </w:r>
      <w:r>
        <w:rPr>
          <w:color w:val="000000"/>
          <w:spacing w:val="-1"/>
        </w:rPr>
        <w:t>e</w:t>
      </w:r>
      <w:r>
        <w:rPr>
          <w:color w:val="000000"/>
        </w:rPr>
        <w:t>tectio</w:t>
      </w:r>
      <w:r>
        <w:rPr>
          <w:color w:val="000000"/>
          <w:spacing w:val="2"/>
        </w:rPr>
        <w:t>n</w:t>
      </w:r>
      <w:r>
        <w:rPr>
          <w:color w:val="000000"/>
        </w:rPr>
        <w:t>.</w:t>
      </w:r>
    </w:p>
    <w:p w14:paraId="63543CDB" w14:textId="77777777" w:rsidR="00F44447" w:rsidRDefault="00F44447" w:rsidP="00F44447">
      <w:pPr>
        <w:spacing w:after="18" w:line="140" w:lineRule="exact"/>
        <w:rPr>
          <w:sz w:val="14"/>
          <w:szCs w:val="14"/>
        </w:rPr>
      </w:pPr>
    </w:p>
    <w:p w14:paraId="31AF78E6" w14:textId="77777777" w:rsidR="00F44447" w:rsidRDefault="00F44447" w:rsidP="00F44447">
      <w:pPr>
        <w:widowControl w:val="0"/>
        <w:spacing w:line="358" w:lineRule="auto"/>
        <w:ind w:right="263"/>
        <w:rPr>
          <w:color w:val="000000"/>
        </w:rPr>
      </w:pPr>
      <w:r>
        <w:rPr>
          <w:color w:val="000000"/>
        </w:rPr>
        <w:t>The MA</w:t>
      </w:r>
      <w:r>
        <w:rPr>
          <w:color w:val="000000"/>
          <w:spacing w:val="-1"/>
        </w:rPr>
        <w:t>X</w:t>
      </w:r>
      <w:r>
        <w:rPr>
          <w:color w:val="000000"/>
        </w:rPr>
        <w:t xml:space="preserve">30102, </w:t>
      </w:r>
      <w:r>
        <w:rPr>
          <w:color w:val="000000"/>
          <w:spacing w:val="2"/>
        </w:rPr>
        <w:t>M</w:t>
      </w:r>
      <w:r>
        <w:rPr>
          <w:color w:val="000000"/>
          <w:spacing w:val="-2"/>
        </w:rPr>
        <w:t>L</w:t>
      </w:r>
      <w:r>
        <w:rPr>
          <w:color w:val="000000"/>
        </w:rPr>
        <w:t>X</w:t>
      </w:r>
      <w:r>
        <w:rPr>
          <w:color w:val="000000"/>
          <w:spacing w:val="1"/>
        </w:rPr>
        <w:t>9</w:t>
      </w:r>
      <w:r>
        <w:rPr>
          <w:color w:val="000000"/>
        </w:rPr>
        <w:t>0614E</w:t>
      </w:r>
      <w:r>
        <w:rPr>
          <w:color w:val="000000"/>
          <w:spacing w:val="1"/>
        </w:rPr>
        <w:t>S</w:t>
      </w:r>
      <w:r>
        <w:rPr>
          <w:color w:val="000000"/>
        </w:rPr>
        <w:t>F</w:t>
      </w:r>
      <w:r>
        <w:rPr>
          <w:color w:val="000000"/>
          <w:spacing w:val="-1"/>
        </w:rPr>
        <w:t xml:space="preserve"> a</w:t>
      </w:r>
      <w:r>
        <w:rPr>
          <w:color w:val="000000"/>
        </w:rPr>
        <w:t>nd</w:t>
      </w:r>
      <w:r>
        <w:rPr>
          <w:color w:val="000000"/>
          <w:spacing w:val="1"/>
        </w:rPr>
        <w:t xml:space="preserve"> </w:t>
      </w:r>
      <w:r>
        <w:rPr>
          <w:color w:val="000000"/>
        </w:rPr>
        <w:t>pie</w:t>
      </w:r>
      <w:r>
        <w:rPr>
          <w:color w:val="000000"/>
          <w:spacing w:val="1"/>
        </w:rPr>
        <w:t>z</w:t>
      </w:r>
      <w:r>
        <w:rPr>
          <w:color w:val="000000"/>
        </w:rPr>
        <w:t>oelect</w:t>
      </w:r>
      <w:r>
        <w:rPr>
          <w:color w:val="000000"/>
          <w:spacing w:val="1"/>
        </w:rPr>
        <w:t>r</w:t>
      </w:r>
      <w:r>
        <w:rPr>
          <w:color w:val="000000"/>
        </w:rPr>
        <w:t>ic ceramic s</w:t>
      </w:r>
      <w:r>
        <w:rPr>
          <w:color w:val="000000"/>
          <w:spacing w:val="-1"/>
        </w:rPr>
        <w:t>e</w:t>
      </w:r>
      <w:r>
        <w:rPr>
          <w:color w:val="000000"/>
        </w:rPr>
        <w:t>nsors are</w:t>
      </w:r>
      <w:r>
        <w:rPr>
          <w:color w:val="000000"/>
          <w:spacing w:val="-1"/>
        </w:rPr>
        <w:t xml:space="preserve"> </w:t>
      </w:r>
      <w:r>
        <w:rPr>
          <w:color w:val="000000"/>
        </w:rPr>
        <w:t>in</w:t>
      </w:r>
      <w:r>
        <w:rPr>
          <w:color w:val="000000"/>
          <w:spacing w:val="3"/>
        </w:rPr>
        <w:t>t</w:t>
      </w:r>
      <w:r>
        <w:rPr>
          <w:color w:val="000000"/>
        </w:rPr>
        <w:t>er</w:t>
      </w:r>
      <w:r>
        <w:rPr>
          <w:color w:val="000000"/>
          <w:spacing w:val="-1"/>
        </w:rPr>
        <w:t>f</w:t>
      </w:r>
      <w:r>
        <w:rPr>
          <w:color w:val="000000"/>
        </w:rPr>
        <w:t>ac</w:t>
      </w:r>
      <w:r>
        <w:rPr>
          <w:color w:val="000000"/>
          <w:spacing w:val="-1"/>
        </w:rPr>
        <w:t>e</w:t>
      </w:r>
      <w:r>
        <w:rPr>
          <w:color w:val="000000"/>
        </w:rPr>
        <w:t>d with an</w:t>
      </w:r>
      <w:r>
        <w:rPr>
          <w:color w:val="000000"/>
          <w:spacing w:val="3"/>
        </w:rPr>
        <w:t xml:space="preserve"> </w:t>
      </w:r>
      <w:r>
        <w:rPr>
          <w:color w:val="000000"/>
        </w:rPr>
        <w:t>ES</w:t>
      </w:r>
      <w:r>
        <w:rPr>
          <w:color w:val="000000"/>
          <w:spacing w:val="1"/>
        </w:rPr>
        <w:t>P</w:t>
      </w:r>
      <w:r>
        <w:rPr>
          <w:color w:val="000000"/>
        </w:rPr>
        <w:t>3</w:t>
      </w:r>
      <w:r>
        <w:rPr>
          <w:color w:val="000000"/>
          <w:spacing w:val="1"/>
        </w:rPr>
        <w:t>2</w:t>
      </w:r>
      <w:r>
        <w:rPr>
          <w:color w:val="000000"/>
        </w:rPr>
        <w:t>.</w:t>
      </w:r>
      <w:r>
        <w:rPr>
          <w:color w:val="000000"/>
          <w:spacing w:val="2"/>
        </w:rPr>
        <w:t xml:space="preserve"> </w:t>
      </w:r>
      <w:r>
        <w:rPr>
          <w:color w:val="000000"/>
        </w:rPr>
        <w:t>The ES</w:t>
      </w:r>
      <w:r>
        <w:rPr>
          <w:color w:val="000000"/>
          <w:spacing w:val="1"/>
        </w:rPr>
        <w:t>P</w:t>
      </w:r>
      <w:r>
        <w:rPr>
          <w:color w:val="000000"/>
        </w:rPr>
        <w:t>32 sends sensor d</w:t>
      </w:r>
      <w:r>
        <w:rPr>
          <w:color w:val="000000"/>
          <w:spacing w:val="-1"/>
        </w:rPr>
        <w:t>a</w:t>
      </w:r>
      <w:r>
        <w:rPr>
          <w:color w:val="000000"/>
        </w:rPr>
        <w:t>ta</w:t>
      </w:r>
      <w:r>
        <w:rPr>
          <w:color w:val="000000"/>
          <w:spacing w:val="1"/>
        </w:rPr>
        <w:t xml:space="preserve"> </w:t>
      </w:r>
      <w:r>
        <w:rPr>
          <w:color w:val="000000"/>
        </w:rPr>
        <w:t xml:space="preserve">to </w:t>
      </w:r>
      <w:r>
        <w:rPr>
          <w:color w:val="000000"/>
          <w:spacing w:val="1"/>
        </w:rPr>
        <w:t>t</w:t>
      </w:r>
      <w:r>
        <w:rPr>
          <w:color w:val="000000"/>
        </w:rPr>
        <w:t>he azure</w:t>
      </w:r>
      <w:r>
        <w:rPr>
          <w:color w:val="000000"/>
          <w:spacing w:val="-1"/>
        </w:rPr>
        <w:t xml:space="preserve"> c</w:t>
      </w:r>
      <w:r>
        <w:rPr>
          <w:color w:val="000000"/>
        </w:rPr>
        <w:t>loud wh</w:t>
      </w:r>
      <w:r>
        <w:rPr>
          <w:color w:val="000000"/>
          <w:spacing w:val="1"/>
        </w:rPr>
        <w:t>e</w:t>
      </w:r>
      <w:r>
        <w:rPr>
          <w:color w:val="000000"/>
        </w:rPr>
        <w:t>re</w:t>
      </w:r>
      <w:r>
        <w:rPr>
          <w:color w:val="000000"/>
          <w:spacing w:val="1"/>
        </w:rPr>
        <w:t xml:space="preserve"> </w:t>
      </w:r>
      <w:r>
        <w:rPr>
          <w:color w:val="000000"/>
        </w:rPr>
        <w:t>it</w:t>
      </w:r>
      <w:r>
        <w:rPr>
          <w:color w:val="000000"/>
          <w:spacing w:val="1"/>
        </w:rPr>
        <w:t xml:space="preserve"> </w:t>
      </w:r>
      <w:r>
        <w:rPr>
          <w:color w:val="000000"/>
        </w:rPr>
        <w:t>is ana</w:t>
      </w:r>
      <w:r>
        <w:rPr>
          <w:color w:val="000000"/>
          <w:spacing w:val="2"/>
        </w:rPr>
        <w:t>l</w:t>
      </w:r>
      <w:r>
        <w:rPr>
          <w:color w:val="000000"/>
          <w:spacing w:val="-6"/>
        </w:rPr>
        <w:t>y</w:t>
      </w:r>
      <w:r>
        <w:rPr>
          <w:color w:val="000000"/>
          <w:spacing w:val="3"/>
        </w:rPr>
        <w:t>z</w:t>
      </w:r>
      <w:r>
        <w:rPr>
          <w:color w:val="000000"/>
        </w:rPr>
        <w:t xml:space="preserve">ed, </w:t>
      </w:r>
      <w:r>
        <w:rPr>
          <w:color w:val="000000"/>
          <w:spacing w:val="-1"/>
        </w:rPr>
        <w:t>a</w:t>
      </w:r>
      <w:r>
        <w:rPr>
          <w:color w:val="000000"/>
        </w:rPr>
        <w:t>nd displ</w:t>
      </w:r>
      <w:r>
        <w:rPr>
          <w:color w:val="000000"/>
          <w:spacing w:val="2"/>
        </w:rPr>
        <w:t>a</w:t>
      </w:r>
      <w:r>
        <w:rPr>
          <w:color w:val="000000"/>
          <w:spacing w:val="-3"/>
        </w:rPr>
        <w:t>y</w:t>
      </w:r>
      <w:r>
        <w:rPr>
          <w:color w:val="000000"/>
        </w:rPr>
        <w:t>ed v</w:t>
      </w:r>
      <w:r>
        <w:rPr>
          <w:color w:val="000000"/>
          <w:spacing w:val="3"/>
        </w:rPr>
        <w:t>i</w:t>
      </w:r>
      <w:r>
        <w:rPr>
          <w:color w:val="000000"/>
        </w:rPr>
        <w:t>a w</w:t>
      </w:r>
      <w:r>
        <w:rPr>
          <w:color w:val="000000"/>
          <w:spacing w:val="-1"/>
        </w:rPr>
        <w:t>e</w:t>
      </w:r>
      <w:r>
        <w:rPr>
          <w:color w:val="000000"/>
        </w:rPr>
        <w:t>b inte</w:t>
      </w:r>
      <w:r>
        <w:rPr>
          <w:color w:val="000000"/>
          <w:spacing w:val="1"/>
        </w:rPr>
        <w:t>r</w:t>
      </w:r>
      <w:r>
        <w:rPr>
          <w:color w:val="000000"/>
        </w:rPr>
        <w:t>face. A</w:t>
      </w:r>
      <w:r>
        <w:rPr>
          <w:color w:val="000000"/>
          <w:spacing w:val="1"/>
        </w:rPr>
        <w:t>l</w:t>
      </w:r>
      <w:r>
        <w:rPr>
          <w:color w:val="000000"/>
        </w:rPr>
        <w:t xml:space="preserve">erts in the </w:t>
      </w:r>
      <w:r>
        <w:rPr>
          <w:color w:val="000000"/>
          <w:spacing w:val="-1"/>
        </w:rPr>
        <w:t>e</w:t>
      </w:r>
      <w:r>
        <w:rPr>
          <w:color w:val="000000"/>
        </w:rPr>
        <w:t>v</w:t>
      </w:r>
      <w:r>
        <w:rPr>
          <w:color w:val="000000"/>
          <w:spacing w:val="-1"/>
        </w:rPr>
        <w:t>e</w:t>
      </w:r>
      <w:r>
        <w:rPr>
          <w:color w:val="000000"/>
        </w:rPr>
        <w:t xml:space="preserve">nt of </w:t>
      </w:r>
      <w:r>
        <w:rPr>
          <w:color w:val="000000"/>
          <w:spacing w:val="1"/>
        </w:rPr>
        <w:t>e</w:t>
      </w:r>
      <w:r>
        <w:rPr>
          <w:color w:val="000000"/>
        </w:rPr>
        <w:t>rror or r</w:t>
      </w:r>
      <w:r>
        <w:rPr>
          <w:color w:val="000000"/>
          <w:spacing w:val="1"/>
        </w:rPr>
        <w:t>i</w:t>
      </w:r>
      <w:r>
        <w:rPr>
          <w:color w:val="000000"/>
        </w:rPr>
        <w:t>sk detected is both on d</w:t>
      </w:r>
      <w:r>
        <w:rPr>
          <w:color w:val="000000"/>
          <w:spacing w:val="1"/>
        </w:rPr>
        <w:t>e</w:t>
      </w:r>
      <w:r>
        <w:rPr>
          <w:color w:val="000000"/>
        </w:rPr>
        <w:t>vice</w:t>
      </w:r>
      <w:r>
        <w:rPr>
          <w:color w:val="000000"/>
          <w:spacing w:val="-1"/>
        </w:rPr>
        <w:t xml:space="preserve"> a</w:t>
      </w:r>
      <w:r>
        <w:rPr>
          <w:color w:val="000000"/>
        </w:rPr>
        <w:t xml:space="preserve">nd </w:t>
      </w:r>
      <w:r>
        <w:rPr>
          <w:color w:val="000000"/>
          <w:spacing w:val="1"/>
        </w:rPr>
        <w:t>r</w:t>
      </w:r>
      <w:r>
        <w:rPr>
          <w:color w:val="000000"/>
        </w:rPr>
        <w:t>emote</w:t>
      </w:r>
      <w:r>
        <w:rPr>
          <w:color w:val="000000"/>
          <w:spacing w:val="2"/>
        </w:rPr>
        <w:t xml:space="preserve"> </w:t>
      </w:r>
      <w:r>
        <w:rPr>
          <w:color w:val="000000"/>
        </w:rPr>
        <w:t>via Twi</w:t>
      </w:r>
      <w:r>
        <w:rPr>
          <w:color w:val="000000"/>
          <w:spacing w:val="2"/>
        </w:rPr>
        <w:t>l</w:t>
      </w:r>
      <w:r>
        <w:rPr>
          <w:color w:val="000000"/>
        </w:rPr>
        <w:t xml:space="preserve">io </w:t>
      </w:r>
      <w:r>
        <w:rPr>
          <w:color w:val="000000"/>
          <w:spacing w:val="1"/>
        </w:rPr>
        <w:t>S</w:t>
      </w:r>
      <w:r>
        <w:rPr>
          <w:color w:val="000000"/>
        </w:rPr>
        <w:t>M</w:t>
      </w:r>
      <w:r>
        <w:rPr>
          <w:color w:val="000000"/>
          <w:spacing w:val="1"/>
        </w:rPr>
        <w:t>S</w:t>
      </w:r>
      <w:r>
        <w:rPr>
          <w:color w:val="000000"/>
        </w:rPr>
        <w:t>/call. A solar</w:t>
      </w:r>
      <w:r>
        <w:rPr>
          <w:color w:val="000000"/>
          <w:spacing w:val="-1"/>
        </w:rPr>
        <w:t xml:space="preserve"> </w:t>
      </w:r>
      <w:r>
        <w:rPr>
          <w:color w:val="000000"/>
        </w:rPr>
        <w:t>pow</w:t>
      </w:r>
      <w:r>
        <w:rPr>
          <w:color w:val="000000"/>
          <w:spacing w:val="-1"/>
        </w:rPr>
        <w:t>e</w:t>
      </w:r>
      <w:r>
        <w:rPr>
          <w:color w:val="000000"/>
        </w:rPr>
        <w:t>r</w:t>
      </w:r>
      <w:r>
        <w:rPr>
          <w:color w:val="000000"/>
          <w:spacing w:val="-2"/>
        </w:rPr>
        <w:t>e</w:t>
      </w:r>
      <w:r>
        <w:rPr>
          <w:color w:val="000000"/>
        </w:rPr>
        <w:t>d sub</w:t>
      </w:r>
      <w:r>
        <w:rPr>
          <w:color w:val="000000"/>
          <w:spacing w:val="2"/>
        </w:rPr>
        <w:t>s</w:t>
      </w:r>
      <w:r>
        <w:rPr>
          <w:color w:val="000000"/>
          <w:spacing w:val="-4"/>
        </w:rPr>
        <w:t>y</w:t>
      </w:r>
      <w:r>
        <w:rPr>
          <w:color w:val="000000"/>
        </w:rPr>
        <w:t>stem was</w:t>
      </w:r>
      <w:r>
        <w:rPr>
          <w:color w:val="000000"/>
          <w:spacing w:val="1"/>
        </w:rPr>
        <w:t xml:space="preserve"> </w:t>
      </w:r>
      <w:r>
        <w:rPr>
          <w:color w:val="000000"/>
        </w:rPr>
        <w:t xml:space="preserve">also </w:t>
      </w:r>
      <w:r>
        <w:rPr>
          <w:color w:val="000000"/>
          <w:spacing w:val="1"/>
        </w:rPr>
        <w:t>i</w:t>
      </w:r>
      <w:r>
        <w:rPr>
          <w:color w:val="000000"/>
        </w:rPr>
        <w:t xml:space="preserve">ntegrated to </w:t>
      </w:r>
      <w:r>
        <w:rPr>
          <w:color w:val="000000"/>
          <w:spacing w:val="1"/>
        </w:rPr>
        <w:t>p</w:t>
      </w:r>
      <w:r>
        <w:rPr>
          <w:color w:val="000000"/>
        </w:rPr>
        <w:t>ow</w:t>
      </w:r>
      <w:r>
        <w:rPr>
          <w:color w:val="000000"/>
          <w:spacing w:val="1"/>
        </w:rPr>
        <w:t>e</w:t>
      </w:r>
      <w:r>
        <w:rPr>
          <w:color w:val="000000"/>
        </w:rPr>
        <w:t>r the d</w:t>
      </w:r>
      <w:r>
        <w:rPr>
          <w:color w:val="000000"/>
          <w:spacing w:val="-1"/>
        </w:rPr>
        <w:t>e</w:t>
      </w:r>
      <w:r>
        <w:rPr>
          <w:color w:val="000000"/>
        </w:rPr>
        <w:t>vi</w:t>
      </w:r>
      <w:r>
        <w:rPr>
          <w:color w:val="000000"/>
          <w:spacing w:val="1"/>
        </w:rPr>
        <w:t>c</w:t>
      </w:r>
      <w:r>
        <w:rPr>
          <w:color w:val="000000"/>
          <w:spacing w:val="2"/>
        </w:rPr>
        <w:t>e</w:t>
      </w:r>
      <w:r>
        <w:rPr>
          <w:color w:val="000000"/>
        </w:rPr>
        <w:t>.</w:t>
      </w:r>
    </w:p>
    <w:p w14:paraId="33BDD324" w14:textId="77777777" w:rsidR="00F44447" w:rsidRDefault="00F44447" w:rsidP="00F44447">
      <w:pPr>
        <w:spacing w:after="1" w:line="160" w:lineRule="exact"/>
        <w:rPr>
          <w:sz w:val="16"/>
          <w:szCs w:val="16"/>
        </w:rPr>
      </w:pPr>
    </w:p>
    <w:p w14:paraId="1459DFC7" w14:textId="77777777" w:rsidR="00F44447" w:rsidRDefault="00F44447" w:rsidP="00F44447">
      <w:pPr>
        <w:widowControl w:val="0"/>
        <w:ind w:right="-20"/>
        <w:rPr>
          <w:color w:val="000000"/>
        </w:rPr>
      </w:pPr>
      <w:r>
        <w:rPr>
          <w:color w:val="000000"/>
        </w:rPr>
        <w:t xml:space="preserve">Sensor </w:t>
      </w:r>
      <w:r>
        <w:rPr>
          <w:color w:val="000000"/>
          <w:spacing w:val="-1"/>
        </w:rPr>
        <w:t>re</w:t>
      </w:r>
      <w:r>
        <w:rPr>
          <w:color w:val="000000"/>
        </w:rPr>
        <w:t>adi</w:t>
      </w:r>
      <w:r>
        <w:rPr>
          <w:color w:val="000000"/>
          <w:spacing w:val="2"/>
        </w:rPr>
        <w:t>n</w:t>
      </w:r>
      <w:r>
        <w:rPr>
          <w:color w:val="000000"/>
          <w:spacing w:val="-2"/>
        </w:rPr>
        <w:t>g</w:t>
      </w:r>
      <w:r>
        <w:rPr>
          <w:color w:val="000000"/>
        </w:rPr>
        <w:t>s sho</w:t>
      </w:r>
      <w:r>
        <w:rPr>
          <w:color w:val="000000"/>
          <w:spacing w:val="2"/>
        </w:rPr>
        <w:t>w</w:t>
      </w:r>
      <w:r>
        <w:rPr>
          <w:color w:val="000000"/>
        </w:rPr>
        <w:t>ed</w:t>
      </w:r>
      <w:r>
        <w:rPr>
          <w:color w:val="000000"/>
          <w:spacing w:val="1"/>
        </w:rPr>
        <w:t xml:space="preserve"> </w:t>
      </w:r>
      <w:r>
        <w:rPr>
          <w:color w:val="000000"/>
        </w:rPr>
        <w:t xml:space="preserve">high </w:t>
      </w:r>
      <w:r>
        <w:rPr>
          <w:color w:val="000000"/>
          <w:spacing w:val="1"/>
        </w:rPr>
        <w:t>a</w:t>
      </w:r>
      <w:r>
        <w:rPr>
          <w:color w:val="000000"/>
        </w:rPr>
        <w:t>c</w:t>
      </w:r>
      <w:r>
        <w:rPr>
          <w:color w:val="000000"/>
          <w:spacing w:val="-1"/>
        </w:rPr>
        <w:t>c</w:t>
      </w:r>
      <w:r>
        <w:rPr>
          <w:color w:val="000000"/>
        </w:rPr>
        <w:t>u</w:t>
      </w:r>
      <w:r>
        <w:rPr>
          <w:color w:val="000000"/>
          <w:spacing w:val="1"/>
        </w:rPr>
        <w:t>r</w:t>
      </w:r>
      <w:r>
        <w:rPr>
          <w:color w:val="000000"/>
        </w:rPr>
        <w:t>a</w:t>
      </w:r>
      <w:r>
        <w:rPr>
          <w:color w:val="000000"/>
          <w:spacing w:val="3"/>
        </w:rPr>
        <w:t>c</w:t>
      </w:r>
      <w:r>
        <w:rPr>
          <w:color w:val="000000"/>
        </w:rPr>
        <w:t>y</w:t>
      </w:r>
      <w:r>
        <w:rPr>
          <w:color w:val="000000"/>
          <w:spacing w:val="-4"/>
        </w:rPr>
        <w:t xml:space="preserve"> </w:t>
      </w:r>
      <w:r>
        <w:rPr>
          <w:color w:val="000000"/>
        </w:rPr>
        <w:t xml:space="preserve">with a </w:t>
      </w:r>
      <w:r>
        <w:rPr>
          <w:color w:val="000000"/>
          <w:spacing w:val="2"/>
        </w:rPr>
        <w:t>v</w:t>
      </w:r>
      <w:r>
        <w:rPr>
          <w:color w:val="000000"/>
        </w:rPr>
        <w:t>e</w:t>
      </w:r>
      <w:r>
        <w:rPr>
          <w:color w:val="000000"/>
          <w:spacing w:val="1"/>
        </w:rPr>
        <w:t>r</w:t>
      </w:r>
      <w:r>
        <w:rPr>
          <w:color w:val="000000"/>
        </w:rPr>
        <w:t>y</w:t>
      </w:r>
      <w:r>
        <w:rPr>
          <w:color w:val="000000"/>
          <w:spacing w:val="-2"/>
        </w:rPr>
        <w:t xml:space="preserve"> </w:t>
      </w:r>
      <w:r>
        <w:rPr>
          <w:color w:val="000000"/>
        </w:rPr>
        <w:t>mini</w:t>
      </w:r>
      <w:r>
        <w:rPr>
          <w:color w:val="000000"/>
          <w:spacing w:val="1"/>
        </w:rPr>
        <w:t>m</w:t>
      </w:r>
      <w:r>
        <w:rPr>
          <w:color w:val="000000"/>
        </w:rPr>
        <w:t xml:space="preserve">al </w:t>
      </w:r>
      <w:r>
        <w:rPr>
          <w:color w:val="000000"/>
          <w:spacing w:val="1"/>
        </w:rPr>
        <w:t>m</w:t>
      </w:r>
      <w:r>
        <w:rPr>
          <w:color w:val="000000"/>
        </w:rPr>
        <w:t>e</w:t>
      </w:r>
      <w:r>
        <w:rPr>
          <w:color w:val="000000"/>
          <w:spacing w:val="-1"/>
        </w:rPr>
        <w:t>a</w:t>
      </w:r>
      <w:r>
        <w:rPr>
          <w:color w:val="000000"/>
        </w:rPr>
        <w:t>n squ</w:t>
      </w:r>
      <w:r>
        <w:rPr>
          <w:color w:val="000000"/>
          <w:spacing w:val="1"/>
        </w:rPr>
        <w:t>a</w:t>
      </w:r>
      <w:r>
        <w:rPr>
          <w:color w:val="000000"/>
        </w:rPr>
        <w:t>r</w:t>
      </w:r>
      <w:r>
        <w:rPr>
          <w:color w:val="000000"/>
          <w:spacing w:val="-1"/>
        </w:rPr>
        <w:t>e</w:t>
      </w:r>
      <w:r>
        <w:rPr>
          <w:color w:val="000000"/>
        </w:rPr>
        <w:t>d</w:t>
      </w:r>
      <w:r>
        <w:rPr>
          <w:color w:val="000000"/>
          <w:spacing w:val="2"/>
        </w:rPr>
        <w:t xml:space="preserve"> </w:t>
      </w:r>
      <w:r>
        <w:rPr>
          <w:color w:val="000000"/>
        </w:rPr>
        <w:t>er</w:t>
      </w:r>
      <w:r>
        <w:rPr>
          <w:color w:val="000000"/>
          <w:spacing w:val="-1"/>
        </w:rPr>
        <w:t>r</w:t>
      </w:r>
      <w:r>
        <w:rPr>
          <w:color w:val="000000"/>
        </w:rPr>
        <w:t>or</w:t>
      </w:r>
      <w:r>
        <w:rPr>
          <w:color w:val="000000"/>
          <w:spacing w:val="4"/>
        </w:rPr>
        <w:t xml:space="preserve"> </w:t>
      </w:r>
      <w:r>
        <w:rPr>
          <w:color w:val="000000"/>
        </w:rPr>
        <w:t>wh</w:t>
      </w:r>
      <w:r>
        <w:rPr>
          <w:color w:val="000000"/>
          <w:spacing w:val="-1"/>
        </w:rPr>
        <w:t>e</w:t>
      </w:r>
      <w:r>
        <w:rPr>
          <w:color w:val="000000"/>
        </w:rPr>
        <w:t>n tested</w:t>
      </w:r>
      <w:r>
        <w:rPr>
          <w:color w:val="000000"/>
          <w:spacing w:val="2"/>
        </w:rPr>
        <w:t xml:space="preserve"> </w:t>
      </w:r>
      <w:r>
        <w:rPr>
          <w:color w:val="000000"/>
          <w:spacing w:val="1"/>
        </w:rPr>
        <w:t>a</w:t>
      </w:r>
      <w:r>
        <w:rPr>
          <w:color w:val="000000"/>
          <w:spacing w:val="-1"/>
        </w:rPr>
        <w:t>ga</w:t>
      </w:r>
      <w:r>
        <w:rPr>
          <w:color w:val="000000"/>
        </w:rPr>
        <w:t>inst</w:t>
      </w:r>
    </w:p>
    <w:p w14:paraId="56EA84A6" w14:textId="77777777" w:rsidR="00F44447" w:rsidRDefault="00F44447" w:rsidP="00F44447">
      <w:pPr>
        <w:spacing w:after="19" w:line="120" w:lineRule="exact"/>
        <w:rPr>
          <w:sz w:val="12"/>
          <w:szCs w:val="12"/>
        </w:rPr>
      </w:pPr>
    </w:p>
    <w:p w14:paraId="7DEFA659" w14:textId="77777777" w:rsidR="00F44447" w:rsidRDefault="00F44447" w:rsidP="00F44447">
      <w:pPr>
        <w:widowControl w:val="0"/>
        <w:spacing w:line="358" w:lineRule="auto"/>
        <w:ind w:right="598"/>
        <w:rPr>
          <w:color w:val="000000"/>
        </w:rPr>
      </w:pPr>
      <w:r>
        <w:rPr>
          <w:color w:val="000000"/>
        </w:rPr>
        <w:t>clinical gr</w:t>
      </w:r>
      <w:r>
        <w:rPr>
          <w:color w:val="000000"/>
          <w:spacing w:val="-1"/>
        </w:rPr>
        <w:t>a</w:t>
      </w:r>
      <w:r>
        <w:rPr>
          <w:color w:val="000000"/>
        </w:rPr>
        <w:t xml:space="preserve">de </w:t>
      </w:r>
      <w:r>
        <w:rPr>
          <w:color w:val="000000"/>
          <w:spacing w:val="1"/>
        </w:rPr>
        <w:t>s</w:t>
      </w:r>
      <w:r>
        <w:rPr>
          <w:color w:val="000000"/>
        </w:rPr>
        <w:t>ensors. T</w:t>
      </w:r>
      <w:r>
        <w:rPr>
          <w:color w:val="000000"/>
          <w:spacing w:val="1"/>
        </w:rPr>
        <w:t>h</w:t>
      </w:r>
      <w:r>
        <w:rPr>
          <w:color w:val="000000"/>
        </w:rPr>
        <w:t>e sol</w:t>
      </w:r>
      <w:r>
        <w:rPr>
          <w:color w:val="000000"/>
          <w:spacing w:val="-1"/>
        </w:rPr>
        <w:t>a</w:t>
      </w:r>
      <w:r>
        <w:rPr>
          <w:color w:val="000000"/>
        </w:rPr>
        <w:t>r power</w:t>
      </w:r>
      <w:r>
        <w:rPr>
          <w:color w:val="000000"/>
          <w:spacing w:val="-1"/>
        </w:rPr>
        <w:t>e</w:t>
      </w:r>
      <w:r>
        <w:rPr>
          <w:color w:val="000000"/>
        </w:rPr>
        <w:t>d sub</w:t>
      </w:r>
      <w:r>
        <w:rPr>
          <w:color w:val="000000"/>
          <w:spacing w:val="5"/>
        </w:rPr>
        <w:t>s</w:t>
      </w:r>
      <w:r>
        <w:rPr>
          <w:color w:val="000000"/>
          <w:spacing w:val="-4"/>
        </w:rPr>
        <w:t>y</w:t>
      </w:r>
      <w:r>
        <w:rPr>
          <w:color w:val="000000"/>
        </w:rPr>
        <w:t>st</w:t>
      </w:r>
      <w:r>
        <w:rPr>
          <w:color w:val="000000"/>
          <w:spacing w:val="1"/>
        </w:rPr>
        <w:t>e</w:t>
      </w:r>
      <w:r>
        <w:rPr>
          <w:color w:val="000000"/>
        </w:rPr>
        <w:t>m proved lon</w:t>
      </w:r>
      <w:r>
        <w:rPr>
          <w:color w:val="000000"/>
          <w:spacing w:val="3"/>
        </w:rPr>
        <w:t>g</w:t>
      </w:r>
      <w:r>
        <w:rPr>
          <w:color w:val="000000"/>
        </w:rPr>
        <w:t>-term p</w:t>
      </w:r>
      <w:r>
        <w:rPr>
          <w:color w:val="000000"/>
          <w:spacing w:val="1"/>
        </w:rPr>
        <w:t>e</w:t>
      </w:r>
      <w:r>
        <w:rPr>
          <w:color w:val="000000"/>
        </w:rPr>
        <w:t>r</w:t>
      </w:r>
      <w:r>
        <w:rPr>
          <w:color w:val="000000"/>
          <w:spacing w:val="1"/>
        </w:rPr>
        <w:t>f</w:t>
      </w:r>
      <w:r>
        <w:rPr>
          <w:color w:val="000000"/>
        </w:rPr>
        <w:t>orman</w:t>
      </w:r>
      <w:r>
        <w:rPr>
          <w:color w:val="000000"/>
          <w:spacing w:val="-1"/>
        </w:rPr>
        <w:t>c</w:t>
      </w:r>
      <w:r>
        <w:rPr>
          <w:color w:val="000000"/>
        </w:rPr>
        <w:t>e outside the</w:t>
      </w:r>
      <w:r>
        <w:rPr>
          <w:color w:val="000000"/>
          <w:spacing w:val="1"/>
        </w:rPr>
        <w:t xml:space="preserve"> </w:t>
      </w:r>
      <w:r>
        <w:rPr>
          <w:color w:val="000000"/>
        </w:rPr>
        <w:t>grid. Real ti</w:t>
      </w:r>
      <w:r>
        <w:rPr>
          <w:color w:val="000000"/>
          <w:spacing w:val="1"/>
        </w:rPr>
        <w:t>m</w:t>
      </w:r>
      <w:r>
        <w:rPr>
          <w:color w:val="000000"/>
        </w:rPr>
        <w:t>e r</w:t>
      </w:r>
      <w:r>
        <w:rPr>
          <w:color w:val="000000"/>
          <w:spacing w:val="-1"/>
        </w:rPr>
        <w:t>e</w:t>
      </w:r>
      <w:r>
        <w:rPr>
          <w:color w:val="000000"/>
        </w:rPr>
        <w:t>mote SM</w:t>
      </w:r>
      <w:r>
        <w:rPr>
          <w:color w:val="000000"/>
          <w:spacing w:val="1"/>
        </w:rPr>
        <w:t>S</w:t>
      </w:r>
      <w:r>
        <w:rPr>
          <w:color w:val="000000"/>
        </w:rPr>
        <w:t>/calls w</w:t>
      </w:r>
      <w:r>
        <w:rPr>
          <w:color w:val="000000"/>
          <w:spacing w:val="-1"/>
        </w:rPr>
        <w:t>e</w:t>
      </w:r>
      <w:r>
        <w:rPr>
          <w:color w:val="000000"/>
        </w:rPr>
        <w:t xml:space="preserve">re </w:t>
      </w:r>
      <w:r>
        <w:rPr>
          <w:color w:val="000000"/>
          <w:spacing w:val="-1"/>
        </w:rPr>
        <w:t>g</w:t>
      </w:r>
      <w:r>
        <w:rPr>
          <w:color w:val="000000"/>
        </w:rPr>
        <w:t>iven</w:t>
      </w:r>
      <w:r>
        <w:rPr>
          <w:color w:val="000000"/>
          <w:spacing w:val="1"/>
        </w:rPr>
        <w:t xml:space="preserve"> </w:t>
      </w:r>
      <w:r>
        <w:rPr>
          <w:color w:val="000000"/>
        </w:rPr>
        <w:t>within</w:t>
      </w:r>
      <w:r>
        <w:rPr>
          <w:color w:val="000000"/>
          <w:spacing w:val="3"/>
        </w:rPr>
        <w:t xml:space="preserve"> </w:t>
      </w:r>
      <w:r>
        <w:rPr>
          <w:color w:val="000000"/>
        </w:rPr>
        <w:t xml:space="preserve">a minute of </w:t>
      </w:r>
      <w:r>
        <w:rPr>
          <w:color w:val="000000"/>
          <w:spacing w:val="-1"/>
        </w:rPr>
        <w:t>e</w:t>
      </w:r>
      <w:r>
        <w:rPr>
          <w:color w:val="000000"/>
        </w:rPr>
        <w:t>r</w:t>
      </w:r>
      <w:r>
        <w:rPr>
          <w:color w:val="000000"/>
          <w:spacing w:val="-1"/>
        </w:rPr>
        <w:t>r</w:t>
      </w:r>
      <w:r>
        <w:rPr>
          <w:color w:val="000000"/>
        </w:rPr>
        <w:t>or or risk.</w:t>
      </w:r>
    </w:p>
    <w:p w14:paraId="6DCDA090" w14:textId="77777777" w:rsidR="00F44447" w:rsidRDefault="00F44447" w:rsidP="00F44447">
      <w:pPr>
        <w:spacing w:after="4" w:line="160" w:lineRule="exact"/>
        <w:rPr>
          <w:sz w:val="16"/>
          <w:szCs w:val="16"/>
        </w:rPr>
      </w:pPr>
    </w:p>
    <w:p w14:paraId="04959473" w14:textId="77777777" w:rsidR="00F44447" w:rsidRDefault="00F44447" w:rsidP="00F44447">
      <w:pPr>
        <w:widowControl w:val="0"/>
        <w:spacing w:line="358" w:lineRule="auto"/>
        <w:ind w:right="434"/>
        <w:rPr>
          <w:color w:val="000000"/>
        </w:rPr>
      </w:pPr>
      <w:r>
        <w:rPr>
          <w:color w:val="000000"/>
        </w:rPr>
        <w:t>S</w:t>
      </w:r>
      <w:r>
        <w:rPr>
          <w:color w:val="000000"/>
          <w:spacing w:val="2"/>
        </w:rPr>
        <w:t>A</w:t>
      </w:r>
      <w:r>
        <w:rPr>
          <w:color w:val="000000"/>
          <w:spacing w:val="-4"/>
        </w:rPr>
        <w:t>L</w:t>
      </w:r>
      <w:r>
        <w:rPr>
          <w:color w:val="000000"/>
        </w:rPr>
        <w:t>US.MATERNA int</w:t>
      </w:r>
      <w:r>
        <w:rPr>
          <w:color w:val="000000"/>
          <w:spacing w:val="2"/>
        </w:rPr>
        <w:t>e</w:t>
      </w:r>
      <w:r>
        <w:rPr>
          <w:color w:val="000000"/>
          <w:spacing w:val="-1"/>
        </w:rPr>
        <w:t>g</w:t>
      </w:r>
      <w:r>
        <w:rPr>
          <w:color w:val="000000"/>
        </w:rPr>
        <w:t>rates continuous pat</w:t>
      </w:r>
      <w:r>
        <w:rPr>
          <w:color w:val="000000"/>
          <w:spacing w:val="1"/>
        </w:rPr>
        <w:t>i</w:t>
      </w:r>
      <w:r>
        <w:rPr>
          <w:color w:val="000000"/>
        </w:rPr>
        <w:t>ent</w:t>
      </w:r>
      <w:r>
        <w:rPr>
          <w:color w:val="000000"/>
          <w:spacing w:val="5"/>
        </w:rPr>
        <w:t xml:space="preserve"> </w:t>
      </w:r>
      <w:r>
        <w:rPr>
          <w:color w:val="000000"/>
        </w:rPr>
        <w:t>mon</w:t>
      </w:r>
      <w:r>
        <w:rPr>
          <w:color w:val="000000"/>
          <w:spacing w:val="1"/>
        </w:rPr>
        <w:t>it</w:t>
      </w:r>
      <w:r>
        <w:rPr>
          <w:color w:val="000000"/>
        </w:rPr>
        <w:t>oring</w:t>
      </w:r>
      <w:r>
        <w:rPr>
          <w:color w:val="000000"/>
          <w:spacing w:val="-2"/>
        </w:rPr>
        <w:t xml:space="preserve"> </w:t>
      </w:r>
      <w:r>
        <w:rPr>
          <w:color w:val="000000"/>
        </w:rPr>
        <w:t>with off</w:t>
      </w:r>
      <w:r>
        <w:rPr>
          <w:color w:val="000000"/>
          <w:spacing w:val="1"/>
        </w:rPr>
        <w:t xml:space="preserve"> </w:t>
      </w:r>
      <w:r>
        <w:rPr>
          <w:color w:val="000000"/>
          <w:spacing w:val="-2"/>
        </w:rPr>
        <w:t>g</w:t>
      </w:r>
      <w:r>
        <w:rPr>
          <w:color w:val="000000"/>
        </w:rPr>
        <w:t>rid</w:t>
      </w:r>
      <w:r>
        <w:rPr>
          <w:color w:val="000000"/>
          <w:spacing w:val="1"/>
        </w:rPr>
        <w:t xml:space="preserve"> </w:t>
      </w:r>
      <w:r>
        <w:rPr>
          <w:color w:val="000000"/>
        </w:rPr>
        <w:t>so</w:t>
      </w:r>
      <w:r>
        <w:rPr>
          <w:color w:val="000000"/>
          <w:spacing w:val="1"/>
        </w:rPr>
        <w:t>l</w:t>
      </w:r>
      <w:r>
        <w:rPr>
          <w:color w:val="000000"/>
        </w:rPr>
        <w:t>ar-power</w:t>
      </w:r>
      <w:r>
        <w:rPr>
          <w:color w:val="000000"/>
          <w:spacing w:val="-1"/>
        </w:rPr>
        <w:t>e</w:t>
      </w:r>
      <w:r>
        <w:rPr>
          <w:color w:val="000000"/>
        </w:rPr>
        <w:t>d operatio</w:t>
      </w:r>
      <w:r>
        <w:rPr>
          <w:color w:val="000000"/>
          <w:spacing w:val="3"/>
        </w:rPr>
        <w:t>n</w:t>
      </w:r>
      <w:r>
        <w:rPr>
          <w:color w:val="000000"/>
        </w:rPr>
        <w:t xml:space="preserve">, remote alerting, </w:t>
      </w:r>
      <w:r>
        <w:rPr>
          <w:color w:val="000000"/>
          <w:spacing w:val="-1"/>
        </w:rPr>
        <w:t>c</w:t>
      </w:r>
      <w:r>
        <w:rPr>
          <w:color w:val="000000"/>
        </w:rPr>
        <w:t>loud te</w:t>
      </w:r>
      <w:r>
        <w:rPr>
          <w:color w:val="000000"/>
          <w:spacing w:val="2"/>
        </w:rPr>
        <w:t>l</w:t>
      </w:r>
      <w:r>
        <w:rPr>
          <w:color w:val="000000"/>
        </w:rPr>
        <w:t>emet</w:t>
      </w:r>
      <w:r>
        <w:rPr>
          <w:color w:val="000000"/>
          <w:spacing w:val="4"/>
        </w:rPr>
        <w:t>r</w:t>
      </w:r>
      <w:r>
        <w:rPr>
          <w:color w:val="000000"/>
          <w:spacing w:val="-3"/>
        </w:rPr>
        <w:t>y</w:t>
      </w:r>
      <w:r>
        <w:rPr>
          <w:color w:val="000000"/>
        </w:rPr>
        <w:t xml:space="preserve">, </w:t>
      </w:r>
      <w:r>
        <w:rPr>
          <w:color w:val="000000"/>
          <w:spacing w:val="-1"/>
        </w:rPr>
        <w:t>a</w:t>
      </w:r>
      <w:r>
        <w:rPr>
          <w:color w:val="000000"/>
        </w:rPr>
        <w:t>nd an</w:t>
      </w:r>
      <w:r>
        <w:rPr>
          <w:color w:val="000000"/>
          <w:spacing w:val="1"/>
        </w:rPr>
        <w:t xml:space="preserve"> </w:t>
      </w:r>
      <w:r>
        <w:rPr>
          <w:color w:val="000000"/>
        </w:rPr>
        <w:t>ensemble</w:t>
      </w:r>
      <w:r>
        <w:rPr>
          <w:color w:val="000000"/>
          <w:spacing w:val="1"/>
        </w:rPr>
        <w:t xml:space="preserve"> </w:t>
      </w:r>
      <w:r>
        <w:rPr>
          <w:color w:val="000000"/>
          <w:spacing w:val="3"/>
        </w:rPr>
        <w:t>M</w:t>
      </w:r>
      <w:r>
        <w:rPr>
          <w:color w:val="000000"/>
        </w:rPr>
        <w:t>L</w:t>
      </w:r>
      <w:r>
        <w:rPr>
          <w:color w:val="000000"/>
          <w:spacing w:val="-2"/>
        </w:rPr>
        <w:t xml:space="preserve"> </w:t>
      </w:r>
      <w:r>
        <w:rPr>
          <w:color w:val="000000"/>
        </w:rPr>
        <w:t>for ear</w:t>
      </w:r>
      <w:r>
        <w:rPr>
          <w:color w:val="000000"/>
          <w:spacing w:val="2"/>
        </w:rPr>
        <w:t>l</w:t>
      </w:r>
      <w:r>
        <w:rPr>
          <w:color w:val="000000"/>
        </w:rPr>
        <w:t>y</w:t>
      </w:r>
      <w:r>
        <w:rPr>
          <w:color w:val="000000"/>
          <w:spacing w:val="-1"/>
        </w:rPr>
        <w:t xml:space="preserve"> </w:t>
      </w:r>
      <w:r>
        <w:rPr>
          <w:color w:val="000000"/>
        </w:rPr>
        <w:t>dete</w:t>
      </w:r>
      <w:r>
        <w:rPr>
          <w:color w:val="000000"/>
          <w:spacing w:val="-1"/>
        </w:rPr>
        <w:t>c</w:t>
      </w:r>
      <w:r>
        <w:rPr>
          <w:color w:val="000000"/>
        </w:rPr>
        <w:t>tion of</w:t>
      </w:r>
      <w:r>
        <w:rPr>
          <w:color w:val="000000"/>
          <w:spacing w:val="1"/>
        </w:rPr>
        <w:t xml:space="preserve"> </w:t>
      </w:r>
      <w:r>
        <w:rPr>
          <w:color w:val="000000"/>
        </w:rPr>
        <w:t>matern</w:t>
      </w:r>
      <w:r>
        <w:rPr>
          <w:color w:val="000000"/>
          <w:spacing w:val="-1"/>
        </w:rPr>
        <w:t>a</w:t>
      </w:r>
      <w:r>
        <w:rPr>
          <w:color w:val="000000"/>
        </w:rPr>
        <w:t>l</w:t>
      </w:r>
      <w:r>
        <w:rPr>
          <w:color w:val="000000"/>
          <w:spacing w:val="3"/>
        </w:rPr>
        <w:t xml:space="preserve"> </w:t>
      </w:r>
      <w:r>
        <w:rPr>
          <w:color w:val="000000"/>
        </w:rPr>
        <w:t xml:space="preserve">risks, in </w:t>
      </w:r>
      <w:r>
        <w:rPr>
          <w:color w:val="000000"/>
          <w:spacing w:val="1"/>
        </w:rPr>
        <w:t>a</w:t>
      </w:r>
      <w:r>
        <w:rPr>
          <w:color w:val="000000"/>
        </w:rPr>
        <w:t xml:space="preserve"> si</w:t>
      </w:r>
      <w:r>
        <w:rPr>
          <w:color w:val="000000"/>
          <w:spacing w:val="2"/>
        </w:rPr>
        <w:t>n</w:t>
      </w:r>
      <w:r>
        <w:rPr>
          <w:color w:val="000000"/>
          <w:spacing w:val="-1"/>
        </w:rPr>
        <w:t>g</w:t>
      </w:r>
      <w:r>
        <w:rPr>
          <w:color w:val="000000"/>
        </w:rPr>
        <w:t xml:space="preserve">le </w:t>
      </w:r>
      <w:r>
        <w:rPr>
          <w:color w:val="000000"/>
          <w:spacing w:val="2"/>
        </w:rPr>
        <w:t>s</w:t>
      </w:r>
      <w:r>
        <w:rPr>
          <w:color w:val="000000"/>
          <w:spacing w:val="-4"/>
        </w:rPr>
        <w:t>y</w:t>
      </w:r>
      <w:r>
        <w:rPr>
          <w:color w:val="000000"/>
        </w:rPr>
        <w:t>ste</w:t>
      </w:r>
      <w:r>
        <w:rPr>
          <w:color w:val="000000"/>
          <w:spacing w:val="1"/>
        </w:rPr>
        <w:t>m</w:t>
      </w:r>
      <w:r>
        <w:rPr>
          <w:color w:val="000000"/>
        </w:rPr>
        <w:t>.</w:t>
      </w:r>
      <w:r>
        <w:rPr>
          <w:color w:val="000000"/>
          <w:spacing w:val="2"/>
        </w:rPr>
        <w:t xml:space="preserve"> </w:t>
      </w:r>
      <w:r>
        <w:rPr>
          <w:color w:val="000000"/>
          <w:spacing w:val="-2"/>
        </w:rPr>
        <w:t>I</w:t>
      </w:r>
      <w:r>
        <w:rPr>
          <w:color w:val="000000"/>
        </w:rPr>
        <w:t xml:space="preserve">t </w:t>
      </w:r>
      <w:r>
        <w:rPr>
          <w:color w:val="000000"/>
          <w:spacing w:val="1"/>
        </w:rPr>
        <w:t>r</w:t>
      </w:r>
      <w:r>
        <w:rPr>
          <w:color w:val="000000"/>
        </w:rPr>
        <w:t>esolves some</w:t>
      </w:r>
      <w:r>
        <w:rPr>
          <w:color w:val="000000"/>
          <w:spacing w:val="1"/>
        </w:rPr>
        <w:t xml:space="preserve"> </w:t>
      </w:r>
      <w:r>
        <w:rPr>
          <w:color w:val="000000"/>
        </w:rPr>
        <w:t>of the problems leadi</w:t>
      </w:r>
      <w:r>
        <w:rPr>
          <w:color w:val="000000"/>
          <w:spacing w:val="2"/>
        </w:rPr>
        <w:t>n</w:t>
      </w:r>
      <w:r>
        <w:rPr>
          <w:color w:val="000000"/>
        </w:rPr>
        <w:t>g</w:t>
      </w:r>
      <w:r>
        <w:rPr>
          <w:color w:val="000000"/>
          <w:spacing w:val="-1"/>
        </w:rPr>
        <w:t xml:space="preserve"> </w:t>
      </w:r>
      <w:r>
        <w:rPr>
          <w:color w:val="000000"/>
          <w:spacing w:val="1"/>
        </w:rPr>
        <w:t>to</w:t>
      </w:r>
      <w:r>
        <w:rPr>
          <w:color w:val="000000"/>
        </w:rPr>
        <w:t xml:space="preserve"> matern</w:t>
      </w:r>
      <w:r>
        <w:rPr>
          <w:color w:val="000000"/>
          <w:spacing w:val="-1"/>
        </w:rPr>
        <w:t>a</w:t>
      </w:r>
      <w:r>
        <w:rPr>
          <w:color w:val="000000"/>
        </w:rPr>
        <w:t>l d</w:t>
      </w:r>
      <w:r>
        <w:rPr>
          <w:color w:val="000000"/>
          <w:spacing w:val="2"/>
        </w:rPr>
        <w:t>e</w:t>
      </w:r>
      <w:r>
        <w:rPr>
          <w:color w:val="000000"/>
        </w:rPr>
        <w:t>aths in rur</w:t>
      </w:r>
      <w:r>
        <w:rPr>
          <w:color w:val="000000"/>
          <w:spacing w:val="-1"/>
        </w:rPr>
        <w:t>a</w:t>
      </w:r>
      <w:r>
        <w:rPr>
          <w:color w:val="000000"/>
        </w:rPr>
        <w:t>l</w:t>
      </w:r>
      <w:r>
        <w:rPr>
          <w:color w:val="000000"/>
          <w:spacing w:val="2"/>
        </w:rPr>
        <w:t xml:space="preserve"> </w:t>
      </w:r>
      <w:r>
        <w:rPr>
          <w:color w:val="000000"/>
        </w:rPr>
        <w:t>Ke</w:t>
      </w:r>
      <w:r>
        <w:rPr>
          <w:color w:val="000000"/>
          <w:spacing w:val="4"/>
        </w:rPr>
        <w:t>n</w:t>
      </w:r>
      <w:r>
        <w:rPr>
          <w:color w:val="000000"/>
          <w:spacing w:val="-4"/>
        </w:rPr>
        <w:t>y</w:t>
      </w:r>
      <w:r>
        <w:rPr>
          <w:color w:val="000000"/>
          <w:spacing w:val="-1"/>
        </w:rPr>
        <w:t>a</w:t>
      </w:r>
      <w:r>
        <w:rPr>
          <w:color w:val="000000"/>
        </w:rPr>
        <w:t>.</w:t>
      </w:r>
      <w:r>
        <w:rPr>
          <w:color w:val="000000"/>
          <w:spacing w:val="1"/>
        </w:rPr>
        <w:t xml:space="preserve"> </w:t>
      </w:r>
      <w:r>
        <w:rPr>
          <w:color w:val="000000"/>
        </w:rPr>
        <w:t>Future</w:t>
      </w:r>
      <w:r>
        <w:rPr>
          <w:color w:val="000000"/>
          <w:spacing w:val="-1"/>
        </w:rPr>
        <w:t xml:space="preserve"> </w:t>
      </w:r>
      <w:r>
        <w:rPr>
          <w:color w:val="000000"/>
        </w:rPr>
        <w:t>w</w:t>
      </w:r>
      <w:r>
        <w:rPr>
          <w:color w:val="000000"/>
          <w:spacing w:val="1"/>
        </w:rPr>
        <w:t>o</w:t>
      </w:r>
      <w:r>
        <w:rPr>
          <w:color w:val="000000"/>
        </w:rPr>
        <w:t>rk will pursue</w:t>
      </w:r>
      <w:r>
        <w:rPr>
          <w:color w:val="000000"/>
          <w:spacing w:val="-1"/>
        </w:rPr>
        <w:t xml:space="preserve"> e</w:t>
      </w:r>
      <w:r>
        <w:rPr>
          <w:color w:val="000000"/>
          <w:spacing w:val="2"/>
        </w:rPr>
        <w:t>x</w:t>
      </w:r>
      <w:r>
        <w:rPr>
          <w:color w:val="000000"/>
        </w:rPr>
        <w:t>pand</w:t>
      </w:r>
      <w:r>
        <w:rPr>
          <w:color w:val="000000"/>
          <w:spacing w:val="-1"/>
        </w:rPr>
        <w:t>e</w:t>
      </w:r>
      <w:r>
        <w:rPr>
          <w:color w:val="000000"/>
        </w:rPr>
        <w:t xml:space="preserve">d </w:t>
      </w:r>
      <w:r>
        <w:rPr>
          <w:color w:val="000000"/>
          <w:spacing w:val="-1"/>
        </w:rPr>
        <w:t>c</w:t>
      </w:r>
      <w:r>
        <w:rPr>
          <w:color w:val="000000"/>
        </w:rPr>
        <w:t>l</w:t>
      </w:r>
      <w:r>
        <w:rPr>
          <w:color w:val="000000"/>
          <w:spacing w:val="1"/>
        </w:rPr>
        <w:t>i</w:t>
      </w:r>
      <w:r>
        <w:rPr>
          <w:color w:val="000000"/>
        </w:rPr>
        <w:t>nical</w:t>
      </w:r>
      <w:r>
        <w:rPr>
          <w:color w:val="000000"/>
          <w:spacing w:val="2"/>
        </w:rPr>
        <w:t xml:space="preserve"> </w:t>
      </w:r>
      <w:r>
        <w:rPr>
          <w:color w:val="000000"/>
        </w:rPr>
        <w:t>vali</w:t>
      </w:r>
      <w:r>
        <w:rPr>
          <w:color w:val="000000"/>
          <w:spacing w:val="2"/>
        </w:rPr>
        <w:t>d</w:t>
      </w:r>
      <w:r>
        <w:rPr>
          <w:color w:val="000000"/>
        </w:rPr>
        <w:t>at</w:t>
      </w:r>
      <w:r>
        <w:rPr>
          <w:color w:val="000000"/>
          <w:spacing w:val="1"/>
        </w:rPr>
        <w:t>i</w:t>
      </w:r>
      <w:r>
        <w:rPr>
          <w:color w:val="000000"/>
        </w:rPr>
        <w:t xml:space="preserve">on and </w:t>
      </w:r>
      <w:r>
        <w:rPr>
          <w:color w:val="000000"/>
        </w:rPr>
        <w:lastRenderedPageBreak/>
        <w:t>miniaturization for wear</w:t>
      </w:r>
      <w:r>
        <w:rPr>
          <w:color w:val="000000"/>
          <w:spacing w:val="-1"/>
        </w:rPr>
        <w:t>a</w:t>
      </w:r>
      <w:r>
        <w:rPr>
          <w:color w:val="000000"/>
        </w:rPr>
        <w:t>bili</w:t>
      </w:r>
      <w:r>
        <w:rPr>
          <w:color w:val="000000"/>
          <w:spacing w:val="3"/>
        </w:rPr>
        <w:t>t</w:t>
      </w:r>
      <w:r>
        <w:rPr>
          <w:color w:val="000000"/>
          <w:spacing w:val="-2"/>
        </w:rPr>
        <w:t>y</w:t>
      </w:r>
      <w:r>
        <w:rPr>
          <w:color w:val="000000"/>
        </w:rPr>
        <w:t>.</w:t>
      </w:r>
    </w:p>
    <w:p w14:paraId="5A6A932E" w14:textId="77777777" w:rsidR="00F44447" w:rsidRDefault="00F44447" w:rsidP="00F44447">
      <w:pPr>
        <w:spacing w:after="4" w:line="240" w:lineRule="exact"/>
      </w:pPr>
    </w:p>
    <w:p w14:paraId="459D356F" w14:textId="77777777" w:rsidR="00F44447" w:rsidRDefault="00F44447" w:rsidP="00F44447">
      <w:pPr>
        <w:widowControl w:val="0"/>
        <w:ind w:right="-20"/>
        <w:rPr>
          <w:i/>
          <w:iCs/>
          <w:color w:val="000000"/>
        </w:rPr>
      </w:pPr>
      <w:r>
        <w:rPr>
          <w:rFonts w:ascii="Arial" w:eastAsia="Arial" w:hAnsi="Arial" w:cs="Arial"/>
          <w:b/>
          <w:bCs/>
          <w:color w:val="000000"/>
          <w:w w:val="101"/>
          <w:sz w:val="21"/>
          <w:szCs w:val="21"/>
        </w:rPr>
        <w:t>Ke</w:t>
      </w:r>
      <w:r>
        <w:rPr>
          <w:rFonts w:ascii="Arial" w:eastAsia="Arial" w:hAnsi="Arial" w:cs="Arial"/>
          <w:b/>
          <w:bCs/>
          <w:color w:val="000000"/>
          <w:spacing w:val="-4"/>
          <w:w w:val="101"/>
          <w:sz w:val="21"/>
          <w:szCs w:val="21"/>
        </w:rPr>
        <w:t>y</w:t>
      </w:r>
      <w:r>
        <w:rPr>
          <w:rFonts w:ascii="Arial" w:eastAsia="Arial" w:hAnsi="Arial" w:cs="Arial"/>
          <w:b/>
          <w:bCs/>
          <w:color w:val="000000"/>
          <w:w w:val="101"/>
          <w:sz w:val="21"/>
          <w:szCs w:val="21"/>
        </w:rPr>
        <w:t>wor</w:t>
      </w:r>
      <w:r>
        <w:rPr>
          <w:rFonts w:ascii="Arial" w:eastAsia="Arial" w:hAnsi="Arial" w:cs="Arial"/>
          <w:b/>
          <w:bCs/>
          <w:color w:val="000000"/>
          <w:spacing w:val="-2"/>
          <w:w w:val="101"/>
          <w:sz w:val="21"/>
          <w:szCs w:val="21"/>
        </w:rPr>
        <w:t>ds</w:t>
      </w:r>
      <w:r>
        <w:rPr>
          <w:rFonts w:ascii="Arial" w:eastAsia="Arial" w:hAnsi="Arial" w:cs="Arial"/>
          <w:b/>
          <w:bCs/>
          <w:color w:val="000000"/>
          <w:spacing w:val="-1"/>
          <w:w w:val="101"/>
          <w:sz w:val="21"/>
          <w:szCs w:val="21"/>
        </w:rPr>
        <w:t>:</w:t>
      </w:r>
      <w:r>
        <w:rPr>
          <w:rFonts w:ascii="Arial" w:eastAsia="Arial" w:hAnsi="Arial" w:cs="Arial"/>
          <w:b/>
          <w:bCs/>
          <w:color w:val="000000"/>
          <w:spacing w:val="1"/>
          <w:sz w:val="21"/>
          <w:szCs w:val="21"/>
        </w:rPr>
        <w:t xml:space="preserve"> </w:t>
      </w:r>
      <w:r>
        <w:rPr>
          <w:i/>
          <w:iCs/>
          <w:color w:val="000000"/>
        </w:rPr>
        <w:t>IoT, Maternal Health Monitoring, Vital Signs,</w:t>
      </w:r>
      <w:r>
        <w:rPr>
          <w:i/>
          <w:iCs/>
          <w:color w:val="000000"/>
          <w:spacing w:val="2"/>
        </w:rPr>
        <w:t xml:space="preserve"> </w:t>
      </w:r>
      <w:r>
        <w:rPr>
          <w:i/>
          <w:iCs/>
          <w:color w:val="000000"/>
        </w:rPr>
        <w:t>Solar</w:t>
      </w:r>
      <w:r>
        <w:rPr>
          <w:i/>
          <w:iCs/>
          <w:color w:val="000000"/>
          <w:spacing w:val="1"/>
        </w:rPr>
        <w:t xml:space="preserve"> </w:t>
      </w:r>
      <w:r>
        <w:rPr>
          <w:i/>
          <w:iCs/>
          <w:color w:val="000000"/>
        </w:rPr>
        <w:t>Po</w:t>
      </w:r>
      <w:r>
        <w:rPr>
          <w:i/>
          <w:iCs/>
          <w:color w:val="000000"/>
          <w:spacing w:val="1"/>
        </w:rPr>
        <w:t>w</w:t>
      </w:r>
      <w:r>
        <w:rPr>
          <w:i/>
          <w:iCs/>
          <w:color w:val="000000"/>
        </w:rPr>
        <w:t>er, Predictive Risk Assessm</w:t>
      </w:r>
      <w:r>
        <w:rPr>
          <w:i/>
          <w:iCs/>
          <w:color w:val="000000"/>
          <w:spacing w:val="-1"/>
        </w:rPr>
        <w:t>e</w:t>
      </w:r>
      <w:r>
        <w:rPr>
          <w:i/>
          <w:iCs/>
          <w:color w:val="000000"/>
        </w:rPr>
        <w:t>nt,</w:t>
      </w:r>
    </w:p>
    <w:p w14:paraId="3B17C87A" w14:textId="77777777" w:rsidR="00F44447" w:rsidRDefault="00F44447" w:rsidP="00F44447">
      <w:pPr>
        <w:spacing w:line="140" w:lineRule="exact"/>
        <w:rPr>
          <w:sz w:val="14"/>
          <w:szCs w:val="14"/>
        </w:rPr>
      </w:pPr>
    </w:p>
    <w:p w14:paraId="1A72D267" w14:textId="77777777" w:rsidR="00F44447" w:rsidRDefault="00F44447" w:rsidP="00F44447">
      <w:pPr>
        <w:widowControl w:val="0"/>
        <w:ind w:right="-20"/>
        <w:rPr>
          <w:i/>
          <w:iCs/>
          <w:color w:val="000000"/>
        </w:rPr>
      </w:pPr>
      <w:r>
        <w:rPr>
          <w:i/>
          <w:iCs/>
          <w:color w:val="000000"/>
        </w:rPr>
        <w:t xml:space="preserve">Maternal Sepsis, PPH, </w:t>
      </w:r>
      <w:r>
        <w:rPr>
          <w:i/>
          <w:iCs/>
          <w:color w:val="000000"/>
          <w:spacing w:val="2"/>
        </w:rPr>
        <w:t>R</w:t>
      </w:r>
      <w:r>
        <w:rPr>
          <w:i/>
          <w:iCs/>
          <w:color w:val="000000"/>
        </w:rPr>
        <w:t xml:space="preserve">ural Healthcare, </w:t>
      </w:r>
      <w:r>
        <w:rPr>
          <w:i/>
          <w:iCs/>
          <w:color w:val="000000"/>
          <w:spacing w:val="1"/>
        </w:rPr>
        <w:t>C</w:t>
      </w:r>
      <w:r>
        <w:rPr>
          <w:i/>
          <w:iCs/>
          <w:color w:val="000000"/>
        </w:rPr>
        <w:t>uf</w:t>
      </w:r>
      <w:r>
        <w:rPr>
          <w:i/>
          <w:iCs/>
          <w:color w:val="000000"/>
          <w:spacing w:val="1"/>
        </w:rPr>
        <w:t>f</w:t>
      </w:r>
      <w:r>
        <w:rPr>
          <w:i/>
          <w:iCs/>
          <w:color w:val="000000"/>
        </w:rPr>
        <w:t>less BP</w:t>
      </w:r>
    </w:p>
    <w:p w14:paraId="41FE8A57" w14:textId="77777777" w:rsidR="00F44447" w:rsidRDefault="00F44447" w:rsidP="00F44447">
      <w:pPr>
        <w:widowControl w:val="0"/>
        <w:ind w:right="-20"/>
        <w:rPr>
          <w:i/>
          <w:iCs/>
          <w:color w:val="000000"/>
        </w:rPr>
      </w:pPr>
    </w:p>
    <w:p w14:paraId="5D0E0C09" w14:textId="77777777" w:rsidR="00F44447" w:rsidRDefault="00F44447" w:rsidP="00F44447">
      <w:pPr>
        <w:widowControl w:val="0"/>
        <w:ind w:right="-20"/>
        <w:rPr>
          <w:i/>
          <w:iCs/>
          <w:color w:val="000000"/>
        </w:rPr>
      </w:pPr>
    </w:p>
    <w:p w14:paraId="7EF0ACB4" w14:textId="77777777" w:rsidR="00F44447" w:rsidRDefault="00F44447" w:rsidP="00F44447">
      <w:pPr>
        <w:widowControl w:val="0"/>
        <w:ind w:right="-20"/>
        <w:rPr>
          <w:i/>
          <w:iCs/>
          <w:color w:val="000000"/>
        </w:rPr>
      </w:pPr>
    </w:p>
    <w:p w14:paraId="721E63C2" w14:textId="77777777" w:rsidR="00F44447" w:rsidRDefault="00F44447" w:rsidP="00F44447">
      <w:pPr>
        <w:widowControl w:val="0"/>
        <w:ind w:right="-20"/>
        <w:rPr>
          <w:i/>
          <w:iCs/>
          <w:color w:val="000000"/>
        </w:rPr>
      </w:pPr>
    </w:p>
    <w:p w14:paraId="12E5F8C0" w14:textId="77777777" w:rsidR="00F44447" w:rsidRDefault="00F44447" w:rsidP="00F44447">
      <w:pPr>
        <w:widowControl w:val="0"/>
        <w:ind w:right="-20"/>
        <w:rPr>
          <w:i/>
          <w:iCs/>
          <w:color w:val="000000"/>
        </w:rPr>
      </w:pPr>
    </w:p>
    <w:p w14:paraId="1B848730" w14:textId="77777777" w:rsidR="00F44447" w:rsidRDefault="00F44447" w:rsidP="00F44447">
      <w:pPr>
        <w:widowControl w:val="0"/>
        <w:ind w:right="-20"/>
        <w:rPr>
          <w:i/>
          <w:iCs/>
          <w:color w:val="000000"/>
        </w:rPr>
      </w:pPr>
    </w:p>
    <w:p w14:paraId="46430112" w14:textId="77777777" w:rsidR="00F44447" w:rsidRDefault="00F44447" w:rsidP="00F44447">
      <w:pPr>
        <w:widowControl w:val="0"/>
        <w:ind w:right="-20"/>
        <w:rPr>
          <w:i/>
          <w:iCs/>
          <w:color w:val="000000"/>
        </w:rPr>
      </w:pPr>
    </w:p>
    <w:sdt>
      <w:sdtPr>
        <w:rPr>
          <w:rFonts w:ascii="Times New Roman" w:eastAsia="Times New Roman" w:hAnsi="Times New Roman" w:cs="Times New Roman"/>
          <w:color w:val="auto"/>
          <w:sz w:val="24"/>
          <w:szCs w:val="24"/>
        </w:rPr>
        <w:id w:val="1298715179"/>
        <w:docPartObj>
          <w:docPartGallery w:val="Table of Contents"/>
          <w:docPartUnique/>
        </w:docPartObj>
      </w:sdtPr>
      <w:sdtEndPr>
        <w:rPr>
          <w:b/>
          <w:bCs/>
          <w:noProof/>
        </w:rPr>
      </w:sdtEndPr>
      <w:sdtContent>
        <w:p w14:paraId="138CF811" w14:textId="77777777" w:rsidR="00F44447" w:rsidRDefault="00F44447">
          <w:pPr>
            <w:pStyle w:val="TOCHeading"/>
          </w:pPr>
          <w:r>
            <w:t>Contents</w:t>
          </w:r>
        </w:p>
        <w:p w14:paraId="385F9B8D" w14:textId="0219EC74" w:rsidR="00DF79D6" w:rsidRDefault="00F4444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615102" w:history="1">
            <w:r w:rsidR="00DF79D6" w:rsidRPr="002248FB">
              <w:rPr>
                <w:rStyle w:val="Hyperlink"/>
                <w:noProof/>
              </w:rPr>
              <w:t>AB</w:t>
            </w:r>
            <w:r w:rsidR="00DF79D6" w:rsidRPr="002248FB">
              <w:rPr>
                <w:rStyle w:val="Hyperlink"/>
                <w:noProof/>
                <w:spacing w:val="1"/>
              </w:rPr>
              <w:t>S</w:t>
            </w:r>
            <w:r w:rsidR="00DF79D6" w:rsidRPr="002248FB">
              <w:rPr>
                <w:rStyle w:val="Hyperlink"/>
                <w:noProof/>
              </w:rPr>
              <w:t>TRACT</w:t>
            </w:r>
            <w:r w:rsidR="00DF79D6">
              <w:rPr>
                <w:noProof/>
                <w:webHidden/>
              </w:rPr>
              <w:tab/>
            </w:r>
            <w:r w:rsidR="00DF79D6">
              <w:rPr>
                <w:noProof/>
                <w:webHidden/>
              </w:rPr>
              <w:fldChar w:fldCharType="begin"/>
            </w:r>
            <w:r w:rsidR="00DF79D6">
              <w:rPr>
                <w:noProof/>
                <w:webHidden/>
              </w:rPr>
              <w:instrText xml:space="preserve"> PAGEREF _Toc232615102 \h </w:instrText>
            </w:r>
            <w:r w:rsidR="00DF79D6">
              <w:rPr>
                <w:noProof/>
                <w:webHidden/>
              </w:rPr>
            </w:r>
            <w:r w:rsidR="00DF79D6">
              <w:rPr>
                <w:noProof/>
                <w:webHidden/>
              </w:rPr>
              <w:fldChar w:fldCharType="separate"/>
            </w:r>
            <w:r w:rsidR="00DF79D6">
              <w:rPr>
                <w:noProof/>
                <w:webHidden/>
              </w:rPr>
              <w:t>3</w:t>
            </w:r>
            <w:r w:rsidR="00DF79D6">
              <w:rPr>
                <w:noProof/>
                <w:webHidden/>
              </w:rPr>
              <w:fldChar w:fldCharType="end"/>
            </w:r>
          </w:hyperlink>
        </w:p>
        <w:p w14:paraId="46DF3588" w14:textId="4ABDA0F3"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03" w:history="1">
            <w:r w:rsidRPr="002248FB">
              <w:rPr>
                <w:rStyle w:val="Hyperlink"/>
                <w:noProof/>
              </w:rPr>
              <w:t>CHAPTER ONE: INTRODUCTION</w:t>
            </w:r>
            <w:r>
              <w:rPr>
                <w:noProof/>
                <w:webHidden/>
              </w:rPr>
              <w:tab/>
            </w:r>
            <w:r>
              <w:rPr>
                <w:noProof/>
                <w:webHidden/>
              </w:rPr>
              <w:fldChar w:fldCharType="begin"/>
            </w:r>
            <w:r>
              <w:rPr>
                <w:noProof/>
                <w:webHidden/>
              </w:rPr>
              <w:instrText xml:space="preserve"> PAGEREF _Toc232615103 \h </w:instrText>
            </w:r>
            <w:r>
              <w:rPr>
                <w:noProof/>
                <w:webHidden/>
              </w:rPr>
            </w:r>
            <w:r>
              <w:rPr>
                <w:noProof/>
                <w:webHidden/>
              </w:rPr>
              <w:fldChar w:fldCharType="separate"/>
            </w:r>
            <w:r>
              <w:rPr>
                <w:noProof/>
                <w:webHidden/>
              </w:rPr>
              <w:t>6</w:t>
            </w:r>
            <w:r>
              <w:rPr>
                <w:noProof/>
                <w:webHidden/>
              </w:rPr>
              <w:fldChar w:fldCharType="end"/>
            </w:r>
          </w:hyperlink>
        </w:p>
        <w:p w14:paraId="7C157CEB" w14:textId="5C142D6B"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04" w:history="1">
            <w:r w:rsidRPr="002248FB">
              <w:rPr>
                <w:rStyle w:val="Hyperlink"/>
                <w:noProof/>
              </w:rPr>
              <w:t>Research Background</w:t>
            </w:r>
            <w:r>
              <w:rPr>
                <w:noProof/>
                <w:webHidden/>
              </w:rPr>
              <w:tab/>
            </w:r>
            <w:r>
              <w:rPr>
                <w:noProof/>
                <w:webHidden/>
              </w:rPr>
              <w:fldChar w:fldCharType="begin"/>
            </w:r>
            <w:r>
              <w:rPr>
                <w:noProof/>
                <w:webHidden/>
              </w:rPr>
              <w:instrText xml:space="preserve"> PAGEREF _Toc232615104 \h </w:instrText>
            </w:r>
            <w:r>
              <w:rPr>
                <w:noProof/>
                <w:webHidden/>
              </w:rPr>
            </w:r>
            <w:r>
              <w:rPr>
                <w:noProof/>
                <w:webHidden/>
              </w:rPr>
              <w:fldChar w:fldCharType="separate"/>
            </w:r>
            <w:r>
              <w:rPr>
                <w:noProof/>
                <w:webHidden/>
              </w:rPr>
              <w:t>6</w:t>
            </w:r>
            <w:r>
              <w:rPr>
                <w:noProof/>
                <w:webHidden/>
              </w:rPr>
              <w:fldChar w:fldCharType="end"/>
            </w:r>
          </w:hyperlink>
        </w:p>
        <w:p w14:paraId="5F662D65" w14:textId="06A0B47C"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05" w:history="1">
            <w:r w:rsidRPr="002248FB">
              <w:rPr>
                <w:rStyle w:val="Hyperlink"/>
                <w:noProof/>
              </w:rPr>
              <w:t>Problem Statement</w:t>
            </w:r>
            <w:r>
              <w:rPr>
                <w:noProof/>
                <w:webHidden/>
              </w:rPr>
              <w:tab/>
            </w:r>
            <w:r>
              <w:rPr>
                <w:noProof/>
                <w:webHidden/>
              </w:rPr>
              <w:fldChar w:fldCharType="begin"/>
            </w:r>
            <w:r>
              <w:rPr>
                <w:noProof/>
                <w:webHidden/>
              </w:rPr>
              <w:instrText xml:space="preserve"> PAGEREF _Toc232615105 \h </w:instrText>
            </w:r>
            <w:r>
              <w:rPr>
                <w:noProof/>
                <w:webHidden/>
              </w:rPr>
            </w:r>
            <w:r>
              <w:rPr>
                <w:noProof/>
                <w:webHidden/>
              </w:rPr>
              <w:fldChar w:fldCharType="separate"/>
            </w:r>
            <w:r>
              <w:rPr>
                <w:noProof/>
                <w:webHidden/>
              </w:rPr>
              <w:t>8</w:t>
            </w:r>
            <w:r>
              <w:rPr>
                <w:noProof/>
                <w:webHidden/>
              </w:rPr>
              <w:fldChar w:fldCharType="end"/>
            </w:r>
          </w:hyperlink>
        </w:p>
        <w:p w14:paraId="6DE8566D" w14:textId="40677508"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06" w:history="1">
            <w:r w:rsidRPr="002248FB">
              <w:rPr>
                <w:rStyle w:val="Hyperlink"/>
                <w:noProof/>
              </w:rPr>
              <w:t>Research Objectives</w:t>
            </w:r>
            <w:r>
              <w:rPr>
                <w:noProof/>
                <w:webHidden/>
              </w:rPr>
              <w:tab/>
            </w:r>
            <w:r>
              <w:rPr>
                <w:noProof/>
                <w:webHidden/>
              </w:rPr>
              <w:fldChar w:fldCharType="begin"/>
            </w:r>
            <w:r>
              <w:rPr>
                <w:noProof/>
                <w:webHidden/>
              </w:rPr>
              <w:instrText xml:space="preserve"> PAGEREF _Toc232615106 \h </w:instrText>
            </w:r>
            <w:r>
              <w:rPr>
                <w:noProof/>
                <w:webHidden/>
              </w:rPr>
            </w:r>
            <w:r>
              <w:rPr>
                <w:noProof/>
                <w:webHidden/>
              </w:rPr>
              <w:fldChar w:fldCharType="separate"/>
            </w:r>
            <w:r>
              <w:rPr>
                <w:noProof/>
                <w:webHidden/>
              </w:rPr>
              <w:t>9</w:t>
            </w:r>
            <w:r>
              <w:rPr>
                <w:noProof/>
                <w:webHidden/>
              </w:rPr>
              <w:fldChar w:fldCharType="end"/>
            </w:r>
          </w:hyperlink>
        </w:p>
        <w:p w14:paraId="05489288" w14:textId="42378F1A"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07" w:history="1">
            <w:r w:rsidRPr="002248FB">
              <w:rPr>
                <w:rStyle w:val="Hyperlink"/>
                <w:noProof/>
              </w:rPr>
              <w:t>General Objective</w:t>
            </w:r>
            <w:r>
              <w:rPr>
                <w:noProof/>
                <w:webHidden/>
              </w:rPr>
              <w:tab/>
            </w:r>
            <w:r>
              <w:rPr>
                <w:noProof/>
                <w:webHidden/>
              </w:rPr>
              <w:fldChar w:fldCharType="begin"/>
            </w:r>
            <w:r>
              <w:rPr>
                <w:noProof/>
                <w:webHidden/>
              </w:rPr>
              <w:instrText xml:space="preserve"> PAGEREF _Toc232615107 \h </w:instrText>
            </w:r>
            <w:r>
              <w:rPr>
                <w:noProof/>
                <w:webHidden/>
              </w:rPr>
            </w:r>
            <w:r>
              <w:rPr>
                <w:noProof/>
                <w:webHidden/>
              </w:rPr>
              <w:fldChar w:fldCharType="separate"/>
            </w:r>
            <w:r>
              <w:rPr>
                <w:noProof/>
                <w:webHidden/>
              </w:rPr>
              <w:t>9</w:t>
            </w:r>
            <w:r>
              <w:rPr>
                <w:noProof/>
                <w:webHidden/>
              </w:rPr>
              <w:fldChar w:fldCharType="end"/>
            </w:r>
          </w:hyperlink>
        </w:p>
        <w:p w14:paraId="4C2A137E" w14:textId="20BF006D"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08" w:history="1">
            <w:r w:rsidRPr="002248FB">
              <w:rPr>
                <w:rStyle w:val="Hyperlink"/>
                <w:noProof/>
              </w:rPr>
              <w:t>Specific Objectives</w:t>
            </w:r>
            <w:r>
              <w:rPr>
                <w:noProof/>
                <w:webHidden/>
              </w:rPr>
              <w:tab/>
            </w:r>
            <w:r>
              <w:rPr>
                <w:noProof/>
                <w:webHidden/>
              </w:rPr>
              <w:fldChar w:fldCharType="begin"/>
            </w:r>
            <w:r>
              <w:rPr>
                <w:noProof/>
                <w:webHidden/>
              </w:rPr>
              <w:instrText xml:space="preserve"> PAGEREF _Toc232615108 \h </w:instrText>
            </w:r>
            <w:r>
              <w:rPr>
                <w:noProof/>
                <w:webHidden/>
              </w:rPr>
            </w:r>
            <w:r>
              <w:rPr>
                <w:noProof/>
                <w:webHidden/>
              </w:rPr>
              <w:fldChar w:fldCharType="separate"/>
            </w:r>
            <w:r>
              <w:rPr>
                <w:noProof/>
                <w:webHidden/>
              </w:rPr>
              <w:t>10</w:t>
            </w:r>
            <w:r>
              <w:rPr>
                <w:noProof/>
                <w:webHidden/>
              </w:rPr>
              <w:fldChar w:fldCharType="end"/>
            </w:r>
          </w:hyperlink>
        </w:p>
        <w:p w14:paraId="053AA96F" w14:textId="7E224179"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09" w:history="1">
            <w:r w:rsidRPr="002248FB">
              <w:rPr>
                <w:rStyle w:val="Hyperlink"/>
                <w:noProof/>
              </w:rPr>
              <w:t>Justification</w:t>
            </w:r>
            <w:r>
              <w:rPr>
                <w:noProof/>
                <w:webHidden/>
              </w:rPr>
              <w:tab/>
            </w:r>
            <w:r>
              <w:rPr>
                <w:noProof/>
                <w:webHidden/>
              </w:rPr>
              <w:fldChar w:fldCharType="begin"/>
            </w:r>
            <w:r>
              <w:rPr>
                <w:noProof/>
                <w:webHidden/>
              </w:rPr>
              <w:instrText xml:space="preserve"> PAGEREF _Toc232615109 \h </w:instrText>
            </w:r>
            <w:r>
              <w:rPr>
                <w:noProof/>
                <w:webHidden/>
              </w:rPr>
            </w:r>
            <w:r>
              <w:rPr>
                <w:noProof/>
                <w:webHidden/>
              </w:rPr>
              <w:fldChar w:fldCharType="separate"/>
            </w:r>
            <w:r>
              <w:rPr>
                <w:noProof/>
                <w:webHidden/>
              </w:rPr>
              <w:t>10</w:t>
            </w:r>
            <w:r>
              <w:rPr>
                <w:noProof/>
                <w:webHidden/>
              </w:rPr>
              <w:fldChar w:fldCharType="end"/>
            </w:r>
          </w:hyperlink>
        </w:p>
        <w:p w14:paraId="3682C6F0" w14:textId="67EB6738"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10" w:history="1">
            <w:r w:rsidRPr="002248FB">
              <w:rPr>
                <w:rStyle w:val="Hyperlink"/>
                <w:noProof/>
              </w:rPr>
              <w:t>Scope and Limitations</w:t>
            </w:r>
            <w:r>
              <w:rPr>
                <w:noProof/>
                <w:webHidden/>
              </w:rPr>
              <w:tab/>
            </w:r>
            <w:r>
              <w:rPr>
                <w:noProof/>
                <w:webHidden/>
              </w:rPr>
              <w:fldChar w:fldCharType="begin"/>
            </w:r>
            <w:r>
              <w:rPr>
                <w:noProof/>
                <w:webHidden/>
              </w:rPr>
              <w:instrText xml:space="preserve"> PAGEREF _Toc232615110 \h </w:instrText>
            </w:r>
            <w:r>
              <w:rPr>
                <w:noProof/>
                <w:webHidden/>
              </w:rPr>
            </w:r>
            <w:r>
              <w:rPr>
                <w:noProof/>
                <w:webHidden/>
              </w:rPr>
              <w:fldChar w:fldCharType="separate"/>
            </w:r>
            <w:r>
              <w:rPr>
                <w:noProof/>
                <w:webHidden/>
              </w:rPr>
              <w:t>11</w:t>
            </w:r>
            <w:r>
              <w:rPr>
                <w:noProof/>
                <w:webHidden/>
              </w:rPr>
              <w:fldChar w:fldCharType="end"/>
            </w:r>
          </w:hyperlink>
        </w:p>
        <w:p w14:paraId="5216C731" w14:textId="5A8FB72E"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11" w:history="1">
            <w:r w:rsidRPr="002248FB">
              <w:rPr>
                <w:rStyle w:val="Hyperlink"/>
                <w:b/>
                <w:bCs/>
                <w:i/>
                <w:noProof/>
              </w:rPr>
              <w:t>Scope</w:t>
            </w:r>
            <w:r>
              <w:rPr>
                <w:noProof/>
                <w:webHidden/>
              </w:rPr>
              <w:tab/>
            </w:r>
            <w:r>
              <w:rPr>
                <w:noProof/>
                <w:webHidden/>
              </w:rPr>
              <w:fldChar w:fldCharType="begin"/>
            </w:r>
            <w:r>
              <w:rPr>
                <w:noProof/>
                <w:webHidden/>
              </w:rPr>
              <w:instrText xml:space="preserve"> PAGEREF _Toc232615111 \h </w:instrText>
            </w:r>
            <w:r>
              <w:rPr>
                <w:noProof/>
                <w:webHidden/>
              </w:rPr>
            </w:r>
            <w:r>
              <w:rPr>
                <w:noProof/>
                <w:webHidden/>
              </w:rPr>
              <w:fldChar w:fldCharType="separate"/>
            </w:r>
            <w:r>
              <w:rPr>
                <w:noProof/>
                <w:webHidden/>
              </w:rPr>
              <w:t>11</w:t>
            </w:r>
            <w:r>
              <w:rPr>
                <w:noProof/>
                <w:webHidden/>
              </w:rPr>
              <w:fldChar w:fldCharType="end"/>
            </w:r>
          </w:hyperlink>
        </w:p>
        <w:p w14:paraId="4EE4931E" w14:textId="1F1D14C2"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12" w:history="1">
            <w:r w:rsidRPr="002248FB">
              <w:rPr>
                <w:rStyle w:val="Hyperlink"/>
                <w:b/>
                <w:bCs/>
                <w:i/>
                <w:noProof/>
              </w:rPr>
              <w:t>Limitations</w:t>
            </w:r>
            <w:r>
              <w:rPr>
                <w:noProof/>
                <w:webHidden/>
              </w:rPr>
              <w:tab/>
            </w:r>
            <w:r>
              <w:rPr>
                <w:noProof/>
                <w:webHidden/>
              </w:rPr>
              <w:fldChar w:fldCharType="begin"/>
            </w:r>
            <w:r>
              <w:rPr>
                <w:noProof/>
                <w:webHidden/>
              </w:rPr>
              <w:instrText xml:space="preserve"> PAGEREF _Toc232615112 \h </w:instrText>
            </w:r>
            <w:r>
              <w:rPr>
                <w:noProof/>
                <w:webHidden/>
              </w:rPr>
            </w:r>
            <w:r>
              <w:rPr>
                <w:noProof/>
                <w:webHidden/>
              </w:rPr>
              <w:fldChar w:fldCharType="separate"/>
            </w:r>
            <w:r>
              <w:rPr>
                <w:noProof/>
                <w:webHidden/>
              </w:rPr>
              <w:t>12</w:t>
            </w:r>
            <w:r>
              <w:rPr>
                <w:noProof/>
                <w:webHidden/>
              </w:rPr>
              <w:fldChar w:fldCharType="end"/>
            </w:r>
          </w:hyperlink>
        </w:p>
        <w:p w14:paraId="31ECCA74" w14:textId="7EB8E15C"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13" w:history="1">
            <w:r w:rsidRPr="002248FB">
              <w:rPr>
                <w:rStyle w:val="Hyperlink"/>
                <w:noProof/>
              </w:rPr>
              <w:t>Operational Definitions</w:t>
            </w:r>
            <w:r>
              <w:rPr>
                <w:noProof/>
                <w:webHidden/>
              </w:rPr>
              <w:tab/>
            </w:r>
            <w:r>
              <w:rPr>
                <w:noProof/>
                <w:webHidden/>
              </w:rPr>
              <w:fldChar w:fldCharType="begin"/>
            </w:r>
            <w:r>
              <w:rPr>
                <w:noProof/>
                <w:webHidden/>
              </w:rPr>
              <w:instrText xml:space="preserve"> PAGEREF _Toc232615113 \h </w:instrText>
            </w:r>
            <w:r>
              <w:rPr>
                <w:noProof/>
                <w:webHidden/>
              </w:rPr>
            </w:r>
            <w:r>
              <w:rPr>
                <w:noProof/>
                <w:webHidden/>
              </w:rPr>
              <w:fldChar w:fldCharType="separate"/>
            </w:r>
            <w:r>
              <w:rPr>
                <w:noProof/>
                <w:webHidden/>
              </w:rPr>
              <w:t>13</w:t>
            </w:r>
            <w:r>
              <w:rPr>
                <w:noProof/>
                <w:webHidden/>
              </w:rPr>
              <w:fldChar w:fldCharType="end"/>
            </w:r>
          </w:hyperlink>
        </w:p>
        <w:p w14:paraId="641F94D6" w14:textId="4A4076C5"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14" w:history="1">
            <w:r w:rsidRPr="002248FB">
              <w:rPr>
                <w:rStyle w:val="Hyperlink"/>
                <w:noProof/>
              </w:rPr>
              <w:t>CHAPTER TWO: LITERATURE REVIEW</w:t>
            </w:r>
            <w:r>
              <w:rPr>
                <w:noProof/>
                <w:webHidden/>
              </w:rPr>
              <w:tab/>
            </w:r>
            <w:r>
              <w:rPr>
                <w:noProof/>
                <w:webHidden/>
              </w:rPr>
              <w:fldChar w:fldCharType="begin"/>
            </w:r>
            <w:r>
              <w:rPr>
                <w:noProof/>
                <w:webHidden/>
              </w:rPr>
              <w:instrText xml:space="preserve"> PAGEREF _Toc232615114 \h </w:instrText>
            </w:r>
            <w:r>
              <w:rPr>
                <w:noProof/>
                <w:webHidden/>
              </w:rPr>
            </w:r>
            <w:r>
              <w:rPr>
                <w:noProof/>
                <w:webHidden/>
              </w:rPr>
              <w:fldChar w:fldCharType="separate"/>
            </w:r>
            <w:r>
              <w:rPr>
                <w:noProof/>
                <w:webHidden/>
              </w:rPr>
              <w:t>15</w:t>
            </w:r>
            <w:r>
              <w:rPr>
                <w:noProof/>
                <w:webHidden/>
              </w:rPr>
              <w:fldChar w:fldCharType="end"/>
            </w:r>
          </w:hyperlink>
        </w:p>
        <w:p w14:paraId="2A9DC7A3" w14:textId="2EFCCB7C"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15" w:history="1">
            <w:r w:rsidRPr="002248FB">
              <w:rPr>
                <w:rStyle w:val="Hyperlink"/>
                <w:noProof/>
              </w:rPr>
              <w:t>Introduction</w:t>
            </w:r>
            <w:r>
              <w:rPr>
                <w:noProof/>
                <w:webHidden/>
              </w:rPr>
              <w:tab/>
            </w:r>
            <w:r>
              <w:rPr>
                <w:noProof/>
                <w:webHidden/>
              </w:rPr>
              <w:fldChar w:fldCharType="begin"/>
            </w:r>
            <w:r>
              <w:rPr>
                <w:noProof/>
                <w:webHidden/>
              </w:rPr>
              <w:instrText xml:space="preserve"> PAGEREF _Toc232615115 \h </w:instrText>
            </w:r>
            <w:r>
              <w:rPr>
                <w:noProof/>
                <w:webHidden/>
              </w:rPr>
            </w:r>
            <w:r>
              <w:rPr>
                <w:noProof/>
                <w:webHidden/>
              </w:rPr>
              <w:fldChar w:fldCharType="separate"/>
            </w:r>
            <w:r>
              <w:rPr>
                <w:noProof/>
                <w:webHidden/>
              </w:rPr>
              <w:t>15</w:t>
            </w:r>
            <w:r>
              <w:rPr>
                <w:noProof/>
                <w:webHidden/>
              </w:rPr>
              <w:fldChar w:fldCharType="end"/>
            </w:r>
          </w:hyperlink>
        </w:p>
        <w:p w14:paraId="02006F4B" w14:textId="180F3442"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16" w:history="1">
            <w:r w:rsidRPr="002248FB">
              <w:rPr>
                <w:rStyle w:val="Hyperlink"/>
                <w:noProof/>
              </w:rPr>
              <w:t>Maternal Mortality in Low-Resource Settings</w:t>
            </w:r>
            <w:r>
              <w:rPr>
                <w:noProof/>
                <w:webHidden/>
              </w:rPr>
              <w:tab/>
            </w:r>
            <w:r>
              <w:rPr>
                <w:noProof/>
                <w:webHidden/>
              </w:rPr>
              <w:fldChar w:fldCharType="begin"/>
            </w:r>
            <w:r>
              <w:rPr>
                <w:noProof/>
                <w:webHidden/>
              </w:rPr>
              <w:instrText xml:space="preserve"> PAGEREF _Toc232615116 \h </w:instrText>
            </w:r>
            <w:r>
              <w:rPr>
                <w:noProof/>
                <w:webHidden/>
              </w:rPr>
            </w:r>
            <w:r>
              <w:rPr>
                <w:noProof/>
                <w:webHidden/>
              </w:rPr>
              <w:fldChar w:fldCharType="separate"/>
            </w:r>
            <w:r>
              <w:rPr>
                <w:noProof/>
                <w:webHidden/>
              </w:rPr>
              <w:t>15</w:t>
            </w:r>
            <w:r>
              <w:rPr>
                <w:noProof/>
                <w:webHidden/>
              </w:rPr>
              <w:fldChar w:fldCharType="end"/>
            </w:r>
          </w:hyperlink>
        </w:p>
        <w:p w14:paraId="65BA30C3" w14:textId="35058ED7"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17" w:history="1">
            <w:r w:rsidRPr="002248FB">
              <w:rPr>
                <w:rStyle w:val="Hyperlink"/>
                <w:noProof/>
              </w:rPr>
              <w:t>Global and Regional Epidemiology</w:t>
            </w:r>
            <w:r>
              <w:rPr>
                <w:noProof/>
                <w:webHidden/>
              </w:rPr>
              <w:tab/>
            </w:r>
            <w:r>
              <w:rPr>
                <w:noProof/>
                <w:webHidden/>
              </w:rPr>
              <w:fldChar w:fldCharType="begin"/>
            </w:r>
            <w:r>
              <w:rPr>
                <w:noProof/>
                <w:webHidden/>
              </w:rPr>
              <w:instrText xml:space="preserve"> PAGEREF _Toc232615117 \h </w:instrText>
            </w:r>
            <w:r>
              <w:rPr>
                <w:noProof/>
                <w:webHidden/>
              </w:rPr>
            </w:r>
            <w:r>
              <w:rPr>
                <w:noProof/>
                <w:webHidden/>
              </w:rPr>
              <w:fldChar w:fldCharType="separate"/>
            </w:r>
            <w:r>
              <w:rPr>
                <w:noProof/>
                <w:webHidden/>
              </w:rPr>
              <w:t>15</w:t>
            </w:r>
            <w:r>
              <w:rPr>
                <w:noProof/>
                <w:webHidden/>
              </w:rPr>
              <w:fldChar w:fldCharType="end"/>
            </w:r>
          </w:hyperlink>
        </w:p>
        <w:p w14:paraId="32EDA29A" w14:textId="58292202"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18" w:history="1">
            <w:r w:rsidRPr="002248FB">
              <w:rPr>
                <w:rStyle w:val="Hyperlink"/>
                <w:noProof/>
              </w:rPr>
              <w:t>Primary Causes of Maternal Death</w:t>
            </w:r>
            <w:r>
              <w:rPr>
                <w:noProof/>
                <w:webHidden/>
              </w:rPr>
              <w:tab/>
            </w:r>
            <w:r>
              <w:rPr>
                <w:noProof/>
                <w:webHidden/>
              </w:rPr>
              <w:fldChar w:fldCharType="begin"/>
            </w:r>
            <w:r>
              <w:rPr>
                <w:noProof/>
                <w:webHidden/>
              </w:rPr>
              <w:instrText xml:space="preserve"> PAGEREF _Toc232615118 \h </w:instrText>
            </w:r>
            <w:r>
              <w:rPr>
                <w:noProof/>
                <w:webHidden/>
              </w:rPr>
            </w:r>
            <w:r>
              <w:rPr>
                <w:noProof/>
                <w:webHidden/>
              </w:rPr>
              <w:fldChar w:fldCharType="separate"/>
            </w:r>
            <w:r>
              <w:rPr>
                <w:noProof/>
                <w:webHidden/>
              </w:rPr>
              <w:t>15</w:t>
            </w:r>
            <w:r>
              <w:rPr>
                <w:noProof/>
                <w:webHidden/>
              </w:rPr>
              <w:fldChar w:fldCharType="end"/>
            </w:r>
          </w:hyperlink>
        </w:p>
        <w:p w14:paraId="6183BECB" w14:textId="57ED2118"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19" w:history="1">
            <w:r w:rsidRPr="002248FB">
              <w:rPr>
                <w:rStyle w:val="Hyperlink"/>
                <w:noProof/>
              </w:rPr>
              <w:t>Physiological Monitoring Technologies</w:t>
            </w:r>
            <w:r>
              <w:rPr>
                <w:noProof/>
                <w:webHidden/>
              </w:rPr>
              <w:tab/>
            </w:r>
            <w:r>
              <w:rPr>
                <w:noProof/>
                <w:webHidden/>
              </w:rPr>
              <w:fldChar w:fldCharType="begin"/>
            </w:r>
            <w:r>
              <w:rPr>
                <w:noProof/>
                <w:webHidden/>
              </w:rPr>
              <w:instrText xml:space="preserve"> PAGEREF _Toc232615119 \h </w:instrText>
            </w:r>
            <w:r>
              <w:rPr>
                <w:noProof/>
                <w:webHidden/>
              </w:rPr>
            </w:r>
            <w:r>
              <w:rPr>
                <w:noProof/>
                <w:webHidden/>
              </w:rPr>
              <w:fldChar w:fldCharType="separate"/>
            </w:r>
            <w:r>
              <w:rPr>
                <w:noProof/>
                <w:webHidden/>
              </w:rPr>
              <w:t>16</w:t>
            </w:r>
            <w:r>
              <w:rPr>
                <w:noProof/>
                <w:webHidden/>
              </w:rPr>
              <w:fldChar w:fldCharType="end"/>
            </w:r>
          </w:hyperlink>
        </w:p>
        <w:p w14:paraId="163B4B37" w14:textId="1E454813"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20" w:history="1">
            <w:r w:rsidRPr="002248FB">
              <w:rPr>
                <w:rStyle w:val="Hyperlink"/>
                <w:noProof/>
              </w:rPr>
              <w:t>Pulse Oximetry and Photoplethysmography</w:t>
            </w:r>
            <w:r>
              <w:rPr>
                <w:noProof/>
                <w:webHidden/>
              </w:rPr>
              <w:tab/>
            </w:r>
            <w:r>
              <w:rPr>
                <w:noProof/>
                <w:webHidden/>
              </w:rPr>
              <w:fldChar w:fldCharType="begin"/>
            </w:r>
            <w:r>
              <w:rPr>
                <w:noProof/>
                <w:webHidden/>
              </w:rPr>
              <w:instrText xml:space="preserve"> PAGEREF _Toc232615120 \h </w:instrText>
            </w:r>
            <w:r>
              <w:rPr>
                <w:noProof/>
                <w:webHidden/>
              </w:rPr>
            </w:r>
            <w:r>
              <w:rPr>
                <w:noProof/>
                <w:webHidden/>
              </w:rPr>
              <w:fldChar w:fldCharType="separate"/>
            </w:r>
            <w:r>
              <w:rPr>
                <w:noProof/>
                <w:webHidden/>
              </w:rPr>
              <w:t>16</w:t>
            </w:r>
            <w:r>
              <w:rPr>
                <w:noProof/>
                <w:webHidden/>
              </w:rPr>
              <w:fldChar w:fldCharType="end"/>
            </w:r>
          </w:hyperlink>
        </w:p>
        <w:p w14:paraId="7BC12BCF" w14:textId="64CE341A"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21" w:history="1">
            <w:r w:rsidRPr="002248FB">
              <w:rPr>
                <w:rStyle w:val="Hyperlink"/>
                <w:noProof/>
              </w:rPr>
              <w:t>Non-Contact Temperature Measurement</w:t>
            </w:r>
            <w:r>
              <w:rPr>
                <w:noProof/>
                <w:webHidden/>
              </w:rPr>
              <w:tab/>
            </w:r>
            <w:r>
              <w:rPr>
                <w:noProof/>
                <w:webHidden/>
              </w:rPr>
              <w:fldChar w:fldCharType="begin"/>
            </w:r>
            <w:r>
              <w:rPr>
                <w:noProof/>
                <w:webHidden/>
              </w:rPr>
              <w:instrText xml:space="preserve"> PAGEREF _Toc232615121 \h </w:instrText>
            </w:r>
            <w:r>
              <w:rPr>
                <w:noProof/>
                <w:webHidden/>
              </w:rPr>
            </w:r>
            <w:r>
              <w:rPr>
                <w:noProof/>
                <w:webHidden/>
              </w:rPr>
              <w:fldChar w:fldCharType="separate"/>
            </w:r>
            <w:r>
              <w:rPr>
                <w:noProof/>
                <w:webHidden/>
              </w:rPr>
              <w:t>17</w:t>
            </w:r>
            <w:r>
              <w:rPr>
                <w:noProof/>
                <w:webHidden/>
              </w:rPr>
              <w:fldChar w:fldCharType="end"/>
            </w:r>
          </w:hyperlink>
        </w:p>
        <w:p w14:paraId="3CBA9232" w14:textId="1D4D3C9D"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22" w:history="1">
            <w:r w:rsidRPr="002248FB">
              <w:rPr>
                <w:rStyle w:val="Hyperlink"/>
                <w:noProof/>
              </w:rPr>
              <w:t>Cuffless Blood Pressure Measurement</w:t>
            </w:r>
            <w:r>
              <w:rPr>
                <w:noProof/>
                <w:webHidden/>
              </w:rPr>
              <w:tab/>
            </w:r>
            <w:r>
              <w:rPr>
                <w:noProof/>
                <w:webHidden/>
              </w:rPr>
              <w:fldChar w:fldCharType="begin"/>
            </w:r>
            <w:r>
              <w:rPr>
                <w:noProof/>
                <w:webHidden/>
              </w:rPr>
              <w:instrText xml:space="preserve"> PAGEREF _Toc232615122 \h </w:instrText>
            </w:r>
            <w:r>
              <w:rPr>
                <w:noProof/>
                <w:webHidden/>
              </w:rPr>
            </w:r>
            <w:r>
              <w:rPr>
                <w:noProof/>
                <w:webHidden/>
              </w:rPr>
              <w:fldChar w:fldCharType="separate"/>
            </w:r>
            <w:r>
              <w:rPr>
                <w:noProof/>
                <w:webHidden/>
              </w:rPr>
              <w:t>17</w:t>
            </w:r>
            <w:r>
              <w:rPr>
                <w:noProof/>
                <w:webHidden/>
              </w:rPr>
              <w:fldChar w:fldCharType="end"/>
            </w:r>
          </w:hyperlink>
        </w:p>
        <w:p w14:paraId="5C875484" w14:textId="2442B0D7"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23" w:history="1">
            <w:r w:rsidRPr="002248FB">
              <w:rPr>
                <w:rStyle w:val="Hyperlink"/>
                <w:noProof/>
              </w:rPr>
              <w:t>Power Systems for Medical Devices in Off-Grid Settings</w:t>
            </w:r>
            <w:r>
              <w:rPr>
                <w:noProof/>
                <w:webHidden/>
              </w:rPr>
              <w:tab/>
            </w:r>
            <w:r>
              <w:rPr>
                <w:noProof/>
                <w:webHidden/>
              </w:rPr>
              <w:fldChar w:fldCharType="begin"/>
            </w:r>
            <w:r>
              <w:rPr>
                <w:noProof/>
                <w:webHidden/>
              </w:rPr>
              <w:instrText xml:space="preserve"> PAGEREF _Toc232615123 \h </w:instrText>
            </w:r>
            <w:r>
              <w:rPr>
                <w:noProof/>
                <w:webHidden/>
              </w:rPr>
            </w:r>
            <w:r>
              <w:rPr>
                <w:noProof/>
                <w:webHidden/>
              </w:rPr>
              <w:fldChar w:fldCharType="separate"/>
            </w:r>
            <w:r>
              <w:rPr>
                <w:noProof/>
                <w:webHidden/>
              </w:rPr>
              <w:t>18</w:t>
            </w:r>
            <w:r>
              <w:rPr>
                <w:noProof/>
                <w:webHidden/>
              </w:rPr>
              <w:fldChar w:fldCharType="end"/>
            </w:r>
          </w:hyperlink>
        </w:p>
        <w:p w14:paraId="4EC22950" w14:textId="2B9F7DE9"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24" w:history="1">
            <w:r w:rsidRPr="002248FB">
              <w:rPr>
                <w:rStyle w:val="Hyperlink"/>
                <w:noProof/>
              </w:rPr>
              <w:t>Wireless Communication and Cloud Architectures</w:t>
            </w:r>
            <w:r>
              <w:rPr>
                <w:noProof/>
                <w:webHidden/>
              </w:rPr>
              <w:tab/>
            </w:r>
            <w:r>
              <w:rPr>
                <w:noProof/>
                <w:webHidden/>
              </w:rPr>
              <w:fldChar w:fldCharType="begin"/>
            </w:r>
            <w:r>
              <w:rPr>
                <w:noProof/>
                <w:webHidden/>
              </w:rPr>
              <w:instrText xml:space="preserve"> PAGEREF _Toc232615124 \h </w:instrText>
            </w:r>
            <w:r>
              <w:rPr>
                <w:noProof/>
                <w:webHidden/>
              </w:rPr>
            </w:r>
            <w:r>
              <w:rPr>
                <w:noProof/>
                <w:webHidden/>
              </w:rPr>
              <w:fldChar w:fldCharType="separate"/>
            </w:r>
            <w:r>
              <w:rPr>
                <w:noProof/>
                <w:webHidden/>
              </w:rPr>
              <w:t>19</w:t>
            </w:r>
            <w:r>
              <w:rPr>
                <w:noProof/>
                <w:webHidden/>
              </w:rPr>
              <w:fldChar w:fldCharType="end"/>
            </w:r>
          </w:hyperlink>
        </w:p>
        <w:p w14:paraId="09B7C858" w14:textId="54EE6166"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25" w:history="1">
            <w:r w:rsidRPr="002248FB">
              <w:rPr>
                <w:rStyle w:val="Hyperlink"/>
                <w:noProof/>
              </w:rPr>
              <w:t>Wireless Technologies for Healthcare Telemetry</w:t>
            </w:r>
            <w:r>
              <w:rPr>
                <w:noProof/>
                <w:webHidden/>
              </w:rPr>
              <w:tab/>
            </w:r>
            <w:r>
              <w:rPr>
                <w:noProof/>
                <w:webHidden/>
              </w:rPr>
              <w:fldChar w:fldCharType="begin"/>
            </w:r>
            <w:r>
              <w:rPr>
                <w:noProof/>
                <w:webHidden/>
              </w:rPr>
              <w:instrText xml:space="preserve"> PAGEREF _Toc232615125 \h </w:instrText>
            </w:r>
            <w:r>
              <w:rPr>
                <w:noProof/>
                <w:webHidden/>
              </w:rPr>
            </w:r>
            <w:r>
              <w:rPr>
                <w:noProof/>
                <w:webHidden/>
              </w:rPr>
              <w:fldChar w:fldCharType="separate"/>
            </w:r>
            <w:r>
              <w:rPr>
                <w:noProof/>
                <w:webHidden/>
              </w:rPr>
              <w:t>19</w:t>
            </w:r>
            <w:r>
              <w:rPr>
                <w:noProof/>
                <w:webHidden/>
              </w:rPr>
              <w:fldChar w:fldCharType="end"/>
            </w:r>
          </w:hyperlink>
        </w:p>
        <w:p w14:paraId="6A8D891F" w14:textId="2F70EC63"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26" w:history="1">
            <w:r w:rsidRPr="002248FB">
              <w:rPr>
                <w:rStyle w:val="Hyperlink"/>
                <w:noProof/>
              </w:rPr>
              <w:t>Cloud Computing for Medical Data Management</w:t>
            </w:r>
            <w:r>
              <w:rPr>
                <w:noProof/>
                <w:webHidden/>
              </w:rPr>
              <w:tab/>
            </w:r>
            <w:r>
              <w:rPr>
                <w:noProof/>
                <w:webHidden/>
              </w:rPr>
              <w:fldChar w:fldCharType="begin"/>
            </w:r>
            <w:r>
              <w:rPr>
                <w:noProof/>
                <w:webHidden/>
              </w:rPr>
              <w:instrText xml:space="preserve"> PAGEREF _Toc232615126 \h </w:instrText>
            </w:r>
            <w:r>
              <w:rPr>
                <w:noProof/>
                <w:webHidden/>
              </w:rPr>
            </w:r>
            <w:r>
              <w:rPr>
                <w:noProof/>
                <w:webHidden/>
              </w:rPr>
              <w:fldChar w:fldCharType="separate"/>
            </w:r>
            <w:r>
              <w:rPr>
                <w:noProof/>
                <w:webHidden/>
              </w:rPr>
              <w:t>19</w:t>
            </w:r>
            <w:r>
              <w:rPr>
                <w:noProof/>
                <w:webHidden/>
              </w:rPr>
              <w:fldChar w:fldCharType="end"/>
            </w:r>
          </w:hyperlink>
        </w:p>
        <w:p w14:paraId="52D24A18" w14:textId="4119BB05"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27" w:history="1">
            <w:r w:rsidRPr="002248FB">
              <w:rPr>
                <w:rStyle w:val="Hyperlink"/>
                <w:noProof/>
              </w:rPr>
              <w:t>Machine Learning for Maternal Risk Prediction</w:t>
            </w:r>
            <w:r>
              <w:rPr>
                <w:noProof/>
                <w:webHidden/>
              </w:rPr>
              <w:tab/>
            </w:r>
            <w:r>
              <w:rPr>
                <w:noProof/>
                <w:webHidden/>
              </w:rPr>
              <w:fldChar w:fldCharType="begin"/>
            </w:r>
            <w:r>
              <w:rPr>
                <w:noProof/>
                <w:webHidden/>
              </w:rPr>
              <w:instrText xml:space="preserve"> PAGEREF _Toc232615127 \h </w:instrText>
            </w:r>
            <w:r>
              <w:rPr>
                <w:noProof/>
                <w:webHidden/>
              </w:rPr>
            </w:r>
            <w:r>
              <w:rPr>
                <w:noProof/>
                <w:webHidden/>
              </w:rPr>
              <w:fldChar w:fldCharType="separate"/>
            </w:r>
            <w:r>
              <w:rPr>
                <w:noProof/>
                <w:webHidden/>
              </w:rPr>
              <w:t>20</w:t>
            </w:r>
            <w:r>
              <w:rPr>
                <w:noProof/>
                <w:webHidden/>
              </w:rPr>
              <w:fldChar w:fldCharType="end"/>
            </w:r>
          </w:hyperlink>
        </w:p>
        <w:p w14:paraId="687160C5" w14:textId="12776495"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28" w:history="1">
            <w:r w:rsidRPr="002248FB">
              <w:rPr>
                <w:rStyle w:val="Hyperlink"/>
                <w:noProof/>
              </w:rPr>
              <w:t>Existing Maternal Monitoring Technologies: Comparative Analysis</w:t>
            </w:r>
            <w:r>
              <w:rPr>
                <w:noProof/>
                <w:webHidden/>
              </w:rPr>
              <w:tab/>
            </w:r>
            <w:r>
              <w:rPr>
                <w:noProof/>
                <w:webHidden/>
              </w:rPr>
              <w:fldChar w:fldCharType="begin"/>
            </w:r>
            <w:r>
              <w:rPr>
                <w:noProof/>
                <w:webHidden/>
              </w:rPr>
              <w:instrText xml:space="preserve"> PAGEREF _Toc232615128 \h </w:instrText>
            </w:r>
            <w:r>
              <w:rPr>
                <w:noProof/>
                <w:webHidden/>
              </w:rPr>
            </w:r>
            <w:r>
              <w:rPr>
                <w:noProof/>
                <w:webHidden/>
              </w:rPr>
              <w:fldChar w:fldCharType="separate"/>
            </w:r>
            <w:r>
              <w:rPr>
                <w:noProof/>
                <w:webHidden/>
              </w:rPr>
              <w:t>20</w:t>
            </w:r>
            <w:r>
              <w:rPr>
                <w:noProof/>
                <w:webHidden/>
              </w:rPr>
              <w:fldChar w:fldCharType="end"/>
            </w:r>
          </w:hyperlink>
        </w:p>
        <w:p w14:paraId="609A4E8A" w14:textId="6956C80A"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29" w:history="1">
            <w:r w:rsidRPr="002248FB">
              <w:rPr>
                <w:rStyle w:val="Hyperlink"/>
                <w:noProof/>
              </w:rPr>
              <w:t>CHAPTER THREE: METHODOLOGY</w:t>
            </w:r>
            <w:r>
              <w:rPr>
                <w:noProof/>
                <w:webHidden/>
              </w:rPr>
              <w:tab/>
            </w:r>
            <w:r>
              <w:rPr>
                <w:noProof/>
                <w:webHidden/>
              </w:rPr>
              <w:fldChar w:fldCharType="begin"/>
            </w:r>
            <w:r>
              <w:rPr>
                <w:noProof/>
                <w:webHidden/>
              </w:rPr>
              <w:instrText xml:space="preserve"> PAGEREF _Toc232615129 \h </w:instrText>
            </w:r>
            <w:r>
              <w:rPr>
                <w:noProof/>
                <w:webHidden/>
              </w:rPr>
            </w:r>
            <w:r>
              <w:rPr>
                <w:noProof/>
                <w:webHidden/>
              </w:rPr>
              <w:fldChar w:fldCharType="separate"/>
            </w:r>
            <w:r>
              <w:rPr>
                <w:noProof/>
                <w:webHidden/>
              </w:rPr>
              <w:t>22</w:t>
            </w:r>
            <w:r>
              <w:rPr>
                <w:noProof/>
                <w:webHidden/>
              </w:rPr>
              <w:fldChar w:fldCharType="end"/>
            </w:r>
          </w:hyperlink>
        </w:p>
        <w:p w14:paraId="1AC3F055" w14:textId="14277927"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30" w:history="1">
            <w:r w:rsidRPr="002248FB">
              <w:rPr>
                <w:rStyle w:val="Hyperlink"/>
                <w:noProof/>
              </w:rPr>
              <w:t>Introduction</w:t>
            </w:r>
            <w:r>
              <w:rPr>
                <w:noProof/>
                <w:webHidden/>
              </w:rPr>
              <w:tab/>
            </w:r>
            <w:r>
              <w:rPr>
                <w:noProof/>
                <w:webHidden/>
              </w:rPr>
              <w:fldChar w:fldCharType="begin"/>
            </w:r>
            <w:r>
              <w:rPr>
                <w:noProof/>
                <w:webHidden/>
              </w:rPr>
              <w:instrText xml:space="preserve"> PAGEREF _Toc232615130 \h </w:instrText>
            </w:r>
            <w:r>
              <w:rPr>
                <w:noProof/>
                <w:webHidden/>
              </w:rPr>
            </w:r>
            <w:r>
              <w:rPr>
                <w:noProof/>
                <w:webHidden/>
              </w:rPr>
              <w:fldChar w:fldCharType="separate"/>
            </w:r>
            <w:r>
              <w:rPr>
                <w:noProof/>
                <w:webHidden/>
              </w:rPr>
              <w:t>22</w:t>
            </w:r>
            <w:r>
              <w:rPr>
                <w:noProof/>
                <w:webHidden/>
              </w:rPr>
              <w:fldChar w:fldCharType="end"/>
            </w:r>
          </w:hyperlink>
        </w:p>
        <w:p w14:paraId="69E7AB71" w14:textId="6F4A31F3"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31" w:history="1">
            <w:r w:rsidRPr="002248FB">
              <w:rPr>
                <w:rStyle w:val="Hyperlink"/>
                <w:noProof/>
              </w:rPr>
              <w:t>System Architecture Overview</w:t>
            </w:r>
            <w:r>
              <w:rPr>
                <w:noProof/>
                <w:webHidden/>
              </w:rPr>
              <w:tab/>
            </w:r>
            <w:r>
              <w:rPr>
                <w:noProof/>
                <w:webHidden/>
              </w:rPr>
              <w:fldChar w:fldCharType="begin"/>
            </w:r>
            <w:r>
              <w:rPr>
                <w:noProof/>
                <w:webHidden/>
              </w:rPr>
              <w:instrText xml:space="preserve"> PAGEREF _Toc232615131 \h </w:instrText>
            </w:r>
            <w:r>
              <w:rPr>
                <w:noProof/>
                <w:webHidden/>
              </w:rPr>
            </w:r>
            <w:r>
              <w:rPr>
                <w:noProof/>
                <w:webHidden/>
              </w:rPr>
              <w:fldChar w:fldCharType="separate"/>
            </w:r>
            <w:r>
              <w:rPr>
                <w:noProof/>
                <w:webHidden/>
              </w:rPr>
              <w:t>22</w:t>
            </w:r>
            <w:r>
              <w:rPr>
                <w:noProof/>
                <w:webHidden/>
              </w:rPr>
              <w:fldChar w:fldCharType="end"/>
            </w:r>
          </w:hyperlink>
        </w:p>
        <w:p w14:paraId="77A90196" w14:textId="03EF4CE4"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32" w:history="1">
            <w:r w:rsidRPr="002248FB">
              <w:rPr>
                <w:rStyle w:val="Hyperlink"/>
                <w:noProof/>
              </w:rPr>
              <w:t>Component Selection and Budget</w:t>
            </w:r>
            <w:r>
              <w:rPr>
                <w:noProof/>
                <w:webHidden/>
              </w:rPr>
              <w:tab/>
            </w:r>
            <w:r>
              <w:rPr>
                <w:noProof/>
                <w:webHidden/>
              </w:rPr>
              <w:fldChar w:fldCharType="begin"/>
            </w:r>
            <w:r>
              <w:rPr>
                <w:noProof/>
                <w:webHidden/>
              </w:rPr>
              <w:instrText xml:space="preserve"> PAGEREF _Toc232615132 \h </w:instrText>
            </w:r>
            <w:r>
              <w:rPr>
                <w:noProof/>
                <w:webHidden/>
              </w:rPr>
            </w:r>
            <w:r>
              <w:rPr>
                <w:noProof/>
                <w:webHidden/>
              </w:rPr>
              <w:fldChar w:fldCharType="separate"/>
            </w:r>
            <w:r>
              <w:rPr>
                <w:noProof/>
                <w:webHidden/>
              </w:rPr>
              <w:t>23</w:t>
            </w:r>
            <w:r>
              <w:rPr>
                <w:noProof/>
                <w:webHidden/>
              </w:rPr>
              <w:fldChar w:fldCharType="end"/>
            </w:r>
          </w:hyperlink>
        </w:p>
        <w:p w14:paraId="29AEDB25" w14:textId="66D26B57"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33" w:history="1">
            <w:r w:rsidRPr="002248FB">
              <w:rPr>
                <w:rStyle w:val="Hyperlink"/>
                <w:noProof/>
              </w:rPr>
              <w:t>MAX30102 Sensor Selection Rationale</w:t>
            </w:r>
            <w:r>
              <w:rPr>
                <w:noProof/>
                <w:webHidden/>
              </w:rPr>
              <w:tab/>
            </w:r>
            <w:r>
              <w:rPr>
                <w:noProof/>
                <w:webHidden/>
              </w:rPr>
              <w:fldChar w:fldCharType="begin"/>
            </w:r>
            <w:r>
              <w:rPr>
                <w:noProof/>
                <w:webHidden/>
              </w:rPr>
              <w:instrText xml:space="preserve"> PAGEREF _Toc232615133 \h </w:instrText>
            </w:r>
            <w:r>
              <w:rPr>
                <w:noProof/>
                <w:webHidden/>
              </w:rPr>
            </w:r>
            <w:r>
              <w:rPr>
                <w:noProof/>
                <w:webHidden/>
              </w:rPr>
              <w:fldChar w:fldCharType="separate"/>
            </w:r>
            <w:r>
              <w:rPr>
                <w:noProof/>
                <w:webHidden/>
              </w:rPr>
              <w:t>24</w:t>
            </w:r>
            <w:r>
              <w:rPr>
                <w:noProof/>
                <w:webHidden/>
              </w:rPr>
              <w:fldChar w:fldCharType="end"/>
            </w:r>
          </w:hyperlink>
        </w:p>
        <w:p w14:paraId="3419D377" w14:textId="38F88CB6"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34" w:history="1">
            <w:r w:rsidRPr="002248FB">
              <w:rPr>
                <w:rStyle w:val="Hyperlink"/>
                <w:noProof/>
              </w:rPr>
              <w:t>Piezoelectric Ceramic Sensor Selection</w:t>
            </w:r>
            <w:r>
              <w:rPr>
                <w:noProof/>
                <w:webHidden/>
              </w:rPr>
              <w:tab/>
            </w:r>
            <w:r>
              <w:rPr>
                <w:noProof/>
                <w:webHidden/>
              </w:rPr>
              <w:fldChar w:fldCharType="begin"/>
            </w:r>
            <w:r>
              <w:rPr>
                <w:noProof/>
                <w:webHidden/>
              </w:rPr>
              <w:instrText xml:space="preserve"> PAGEREF _Toc232615134 \h </w:instrText>
            </w:r>
            <w:r>
              <w:rPr>
                <w:noProof/>
                <w:webHidden/>
              </w:rPr>
            </w:r>
            <w:r>
              <w:rPr>
                <w:noProof/>
                <w:webHidden/>
              </w:rPr>
              <w:fldChar w:fldCharType="separate"/>
            </w:r>
            <w:r>
              <w:rPr>
                <w:noProof/>
                <w:webHidden/>
              </w:rPr>
              <w:t>25</w:t>
            </w:r>
            <w:r>
              <w:rPr>
                <w:noProof/>
                <w:webHidden/>
              </w:rPr>
              <w:fldChar w:fldCharType="end"/>
            </w:r>
          </w:hyperlink>
        </w:p>
        <w:p w14:paraId="5DD23879" w14:textId="18E6F9F3"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35" w:history="1">
            <w:r w:rsidRPr="002248FB">
              <w:rPr>
                <w:rStyle w:val="Hyperlink"/>
                <w:noProof/>
              </w:rPr>
              <w:t>MLX90614ESF Thermometer Selection</w:t>
            </w:r>
            <w:r>
              <w:rPr>
                <w:noProof/>
                <w:webHidden/>
              </w:rPr>
              <w:tab/>
            </w:r>
            <w:r>
              <w:rPr>
                <w:noProof/>
                <w:webHidden/>
              </w:rPr>
              <w:fldChar w:fldCharType="begin"/>
            </w:r>
            <w:r>
              <w:rPr>
                <w:noProof/>
                <w:webHidden/>
              </w:rPr>
              <w:instrText xml:space="preserve"> PAGEREF _Toc232615135 \h </w:instrText>
            </w:r>
            <w:r>
              <w:rPr>
                <w:noProof/>
                <w:webHidden/>
              </w:rPr>
            </w:r>
            <w:r>
              <w:rPr>
                <w:noProof/>
                <w:webHidden/>
              </w:rPr>
              <w:fldChar w:fldCharType="separate"/>
            </w:r>
            <w:r>
              <w:rPr>
                <w:noProof/>
                <w:webHidden/>
              </w:rPr>
              <w:t>26</w:t>
            </w:r>
            <w:r>
              <w:rPr>
                <w:noProof/>
                <w:webHidden/>
              </w:rPr>
              <w:fldChar w:fldCharType="end"/>
            </w:r>
          </w:hyperlink>
        </w:p>
        <w:p w14:paraId="64CD554B" w14:textId="231B89A7"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36" w:history="1">
            <w:r w:rsidRPr="002248FB">
              <w:rPr>
                <w:rStyle w:val="Hyperlink"/>
                <w:noProof/>
              </w:rPr>
              <w:t>ESP32 Microcontroller Selection</w:t>
            </w:r>
            <w:r>
              <w:rPr>
                <w:noProof/>
                <w:webHidden/>
              </w:rPr>
              <w:tab/>
            </w:r>
            <w:r>
              <w:rPr>
                <w:noProof/>
                <w:webHidden/>
              </w:rPr>
              <w:fldChar w:fldCharType="begin"/>
            </w:r>
            <w:r>
              <w:rPr>
                <w:noProof/>
                <w:webHidden/>
              </w:rPr>
              <w:instrText xml:space="preserve"> PAGEREF _Toc232615136 \h </w:instrText>
            </w:r>
            <w:r>
              <w:rPr>
                <w:noProof/>
                <w:webHidden/>
              </w:rPr>
            </w:r>
            <w:r>
              <w:rPr>
                <w:noProof/>
                <w:webHidden/>
              </w:rPr>
              <w:fldChar w:fldCharType="separate"/>
            </w:r>
            <w:r>
              <w:rPr>
                <w:noProof/>
                <w:webHidden/>
              </w:rPr>
              <w:t>26</w:t>
            </w:r>
            <w:r>
              <w:rPr>
                <w:noProof/>
                <w:webHidden/>
              </w:rPr>
              <w:fldChar w:fldCharType="end"/>
            </w:r>
          </w:hyperlink>
        </w:p>
        <w:p w14:paraId="344E0832" w14:textId="32ACC07C"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37" w:history="1">
            <w:r w:rsidRPr="002248FB">
              <w:rPr>
                <w:rStyle w:val="Hyperlink"/>
                <w:noProof/>
              </w:rPr>
              <w:t>Cuffless Blood Pressure Measurement System Design</w:t>
            </w:r>
            <w:r>
              <w:rPr>
                <w:noProof/>
                <w:webHidden/>
              </w:rPr>
              <w:tab/>
            </w:r>
            <w:r>
              <w:rPr>
                <w:noProof/>
                <w:webHidden/>
              </w:rPr>
              <w:fldChar w:fldCharType="begin"/>
            </w:r>
            <w:r>
              <w:rPr>
                <w:noProof/>
                <w:webHidden/>
              </w:rPr>
              <w:instrText xml:space="preserve"> PAGEREF _Toc232615137 \h </w:instrText>
            </w:r>
            <w:r>
              <w:rPr>
                <w:noProof/>
                <w:webHidden/>
              </w:rPr>
            </w:r>
            <w:r>
              <w:rPr>
                <w:noProof/>
                <w:webHidden/>
              </w:rPr>
              <w:fldChar w:fldCharType="separate"/>
            </w:r>
            <w:r>
              <w:rPr>
                <w:noProof/>
                <w:webHidden/>
              </w:rPr>
              <w:t>27</w:t>
            </w:r>
            <w:r>
              <w:rPr>
                <w:noProof/>
                <w:webHidden/>
              </w:rPr>
              <w:fldChar w:fldCharType="end"/>
            </w:r>
          </w:hyperlink>
        </w:p>
        <w:p w14:paraId="309D39DC" w14:textId="341F82D4"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38" w:history="1">
            <w:r w:rsidRPr="002248FB">
              <w:rPr>
                <w:rStyle w:val="Hyperlink"/>
                <w:noProof/>
              </w:rPr>
              <w:t>Sensor Placement and Physical Configuration</w:t>
            </w:r>
            <w:r>
              <w:rPr>
                <w:noProof/>
                <w:webHidden/>
              </w:rPr>
              <w:tab/>
            </w:r>
            <w:r>
              <w:rPr>
                <w:noProof/>
                <w:webHidden/>
              </w:rPr>
              <w:fldChar w:fldCharType="begin"/>
            </w:r>
            <w:r>
              <w:rPr>
                <w:noProof/>
                <w:webHidden/>
              </w:rPr>
              <w:instrText xml:space="preserve"> PAGEREF _Toc232615138 \h </w:instrText>
            </w:r>
            <w:r>
              <w:rPr>
                <w:noProof/>
                <w:webHidden/>
              </w:rPr>
            </w:r>
            <w:r>
              <w:rPr>
                <w:noProof/>
                <w:webHidden/>
              </w:rPr>
              <w:fldChar w:fldCharType="separate"/>
            </w:r>
            <w:r>
              <w:rPr>
                <w:noProof/>
                <w:webHidden/>
              </w:rPr>
              <w:t>27</w:t>
            </w:r>
            <w:r>
              <w:rPr>
                <w:noProof/>
                <w:webHidden/>
              </w:rPr>
              <w:fldChar w:fldCharType="end"/>
            </w:r>
          </w:hyperlink>
        </w:p>
        <w:p w14:paraId="1AC182A4" w14:textId="43440CA2"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39" w:history="1">
            <w:r w:rsidRPr="002248FB">
              <w:rPr>
                <w:rStyle w:val="Hyperlink"/>
                <w:noProof/>
              </w:rPr>
              <w:t>Piezoelectric Signal Conditioning Circuit</w:t>
            </w:r>
            <w:r>
              <w:rPr>
                <w:noProof/>
                <w:webHidden/>
              </w:rPr>
              <w:tab/>
            </w:r>
            <w:r>
              <w:rPr>
                <w:noProof/>
                <w:webHidden/>
              </w:rPr>
              <w:fldChar w:fldCharType="begin"/>
            </w:r>
            <w:r>
              <w:rPr>
                <w:noProof/>
                <w:webHidden/>
              </w:rPr>
              <w:instrText xml:space="preserve"> PAGEREF _Toc232615139 \h </w:instrText>
            </w:r>
            <w:r>
              <w:rPr>
                <w:noProof/>
                <w:webHidden/>
              </w:rPr>
            </w:r>
            <w:r>
              <w:rPr>
                <w:noProof/>
                <w:webHidden/>
              </w:rPr>
              <w:fldChar w:fldCharType="separate"/>
            </w:r>
            <w:r>
              <w:rPr>
                <w:noProof/>
                <w:webHidden/>
              </w:rPr>
              <w:t>27</w:t>
            </w:r>
            <w:r>
              <w:rPr>
                <w:noProof/>
                <w:webHidden/>
              </w:rPr>
              <w:fldChar w:fldCharType="end"/>
            </w:r>
          </w:hyperlink>
        </w:p>
        <w:p w14:paraId="0CBD9FA1" w14:textId="7BCFE26B"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0" w:history="1">
            <w:r w:rsidRPr="002248FB">
              <w:rPr>
                <w:rStyle w:val="Hyperlink"/>
                <w:noProof/>
              </w:rPr>
              <w:t>PTT and PWV Computation</w:t>
            </w:r>
            <w:r>
              <w:rPr>
                <w:noProof/>
                <w:webHidden/>
              </w:rPr>
              <w:tab/>
            </w:r>
            <w:r>
              <w:rPr>
                <w:noProof/>
                <w:webHidden/>
              </w:rPr>
              <w:fldChar w:fldCharType="begin"/>
            </w:r>
            <w:r>
              <w:rPr>
                <w:noProof/>
                <w:webHidden/>
              </w:rPr>
              <w:instrText xml:space="preserve"> PAGEREF _Toc232615140 \h </w:instrText>
            </w:r>
            <w:r>
              <w:rPr>
                <w:noProof/>
                <w:webHidden/>
              </w:rPr>
            </w:r>
            <w:r>
              <w:rPr>
                <w:noProof/>
                <w:webHidden/>
              </w:rPr>
              <w:fldChar w:fldCharType="separate"/>
            </w:r>
            <w:r>
              <w:rPr>
                <w:noProof/>
                <w:webHidden/>
              </w:rPr>
              <w:t>28</w:t>
            </w:r>
            <w:r>
              <w:rPr>
                <w:noProof/>
                <w:webHidden/>
              </w:rPr>
              <w:fldChar w:fldCharType="end"/>
            </w:r>
          </w:hyperlink>
        </w:p>
        <w:p w14:paraId="61A192FE" w14:textId="1049B592"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1" w:history="1">
            <w:r w:rsidRPr="002248FB">
              <w:rPr>
                <w:rStyle w:val="Hyperlink"/>
                <w:noProof/>
              </w:rPr>
              <w:t>PIR Measurement and Arterial Diameter Change</w:t>
            </w:r>
            <w:r>
              <w:rPr>
                <w:noProof/>
                <w:webHidden/>
              </w:rPr>
              <w:tab/>
            </w:r>
            <w:r>
              <w:rPr>
                <w:noProof/>
                <w:webHidden/>
              </w:rPr>
              <w:fldChar w:fldCharType="begin"/>
            </w:r>
            <w:r>
              <w:rPr>
                <w:noProof/>
                <w:webHidden/>
              </w:rPr>
              <w:instrText xml:space="preserve"> PAGEREF _Toc232615141 \h </w:instrText>
            </w:r>
            <w:r>
              <w:rPr>
                <w:noProof/>
                <w:webHidden/>
              </w:rPr>
            </w:r>
            <w:r>
              <w:rPr>
                <w:noProof/>
                <w:webHidden/>
              </w:rPr>
              <w:fldChar w:fldCharType="separate"/>
            </w:r>
            <w:r>
              <w:rPr>
                <w:noProof/>
                <w:webHidden/>
              </w:rPr>
              <w:t>29</w:t>
            </w:r>
            <w:r>
              <w:rPr>
                <w:noProof/>
                <w:webHidden/>
              </w:rPr>
              <w:fldChar w:fldCharType="end"/>
            </w:r>
          </w:hyperlink>
        </w:p>
        <w:p w14:paraId="0E90FA43" w14:textId="5684CD81"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2" w:history="1">
            <w:r w:rsidRPr="002248FB">
              <w:rPr>
                <w:rStyle w:val="Hyperlink"/>
                <w:noProof/>
              </w:rPr>
              <w:t>Moens-Korteweg BP Algorithm</w:t>
            </w:r>
            <w:r>
              <w:rPr>
                <w:noProof/>
                <w:webHidden/>
              </w:rPr>
              <w:tab/>
            </w:r>
            <w:r>
              <w:rPr>
                <w:noProof/>
                <w:webHidden/>
              </w:rPr>
              <w:fldChar w:fldCharType="begin"/>
            </w:r>
            <w:r>
              <w:rPr>
                <w:noProof/>
                <w:webHidden/>
              </w:rPr>
              <w:instrText xml:space="preserve"> PAGEREF _Toc232615142 \h </w:instrText>
            </w:r>
            <w:r>
              <w:rPr>
                <w:noProof/>
                <w:webHidden/>
              </w:rPr>
            </w:r>
            <w:r>
              <w:rPr>
                <w:noProof/>
                <w:webHidden/>
              </w:rPr>
              <w:fldChar w:fldCharType="separate"/>
            </w:r>
            <w:r>
              <w:rPr>
                <w:noProof/>
                <w:webHidden/>
              </w:rPr>
              <w:t>29</w:t>
            </w:r>
            <w:r>
              <w:rPr>
                <w:noProof/>
                <w:webHidden/>
              </w:rPr>
              <w:fldChar w:fldCharType="end"/>
            </w:r>
          </w:hyperlink>
        </w:p>
        <w:p w14:paraId="6ADD839A" w14:textId="2D274993"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3" w:history="1">
            <w:r w:rsidRPr="002248FB">
              <w:rPr>
                <w:rStyle w:val="Hyperlink"/>
                <w:noProof/>
              </w:rPr>
              <w:t>Calibration Protocol</w:t>
            </w:r>
            <w:r>
              <w:rPr>
                <w:noProof/>
                <w:webHidden/>
              </w:rPr>
              <w:tab/>
            </w:r>
            <w:r>
              <w:rPr>
                <w:noProof/>
                <w:webHidden/>
              </w:rPr>
              <w:fldChar w:fldCharType="begin"/>
            </w:r>
            <w:r>
              <w:rPr>
                <w:noProof/>
                <w:webHidden/>
              </w:rPr>
              <w:instrText xml:space="preserve"> PAGEREF _Toc232615143 \h </w:instrText>
            </w:r>
            <w:r>
              <w:rPr>
                <w:noProof/>
                <w:webHidden/>
              </w:rPr>
            </w:r>
            <w:r>
              <w:rPr>
                <w:noProof/>
                <w:webHidden/>
              </w:rPr>
              <w:fldChar w:fldCharType="separate"/>
            </w:r>
            <w:r>
              <w:rPr>
                <w:noProof/>
                <w:webHidden/>
              </w:rPr>
              <w:t>30</w:t>
            </w:r>
            <w:r>
              <w:rPr>
                <w:noProof/>
                <w:webHidden/>
              </w:rPr>
              <w:fldChar w:fldCharType="end"/>
            </w:r>
          </w:hyperlink>
        </w:p>
        <w:p w14:paraId="4F0E8BAD" w14:textId="1018E7DF"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44" w:history="1">
            <w:r w:rsidRPr="002248FB">
              <w:rPr>
                <w:rStyle w:val="Hyperlink"/>
                <w:noProof/>
              </w:rPr>
              <w:t>Solar Power Subsystem Design</w:t>
            </w:r>
            <w:r>
              <w:rPr>
                <w:noProof/>
                <w:webHidden/>
              </w:rPr>
              <w:tab/>
            </w:r>
            <w:r>
              <w:rPr>
                <w:noProof/>
                <w:webHidden/>
              </w:rPr>
              <w:fldChar w:fldCharType="begin"/>
            </w:r>
            <w:r>
              <w:rPr>
                <w:noProof/>
                <w:webHidden/>
              </w:rPr>
              <w:instrText xml:space="preserve"> PAGEREF _Toc232615144 \h </w:instrText>
            </w:r>
            <w:r>
              <w:rPr>
                <w:noProof/>
                <w:webHidden/>
              </w:rPr>
            </w:r>
            <w:r>
              <w:rPr>
                <w:noProof/>
                <w:webHidden/>
              </w:rPr>
              <w:fldChar w:fldCharType="separate"/>
            </w:r>
            <w:r>
              <w:rPr>
                <w:noProof/>
                <w:webHidden/>
              </w:rPr>
              <w:t>30</w:t>
            </w:r>
            <w:r>
              <w:rPr>
                <w:noProof/>
                <w:webHidden/>
              </w:rPr>
              <w:fldChar w:fldCharType="end"/>
            </w:r>
          </w:hyperlink>
        </w:p>
        <w:p w14:paraId="7C1158DD" w14:textId="32BD4E76"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45" w:history="1">
            <w:r w:rsidRPr="002248FB">
              <w:rPr>
                <w:rStyle w:val="Hyperlink"/>
                <w:noProof/>
              </w:rPr>
              <w:t>Firmware Architecture</w:t>
            </w:r>
            <w:r>
              <w:rPr>
                <w:noProof/>
                <w:webHidden/>
              </w:rPr>
              <w:tab/>
            </w:r>
            <w:r>
              <w:rPr>
                <w:noProof/>
                <w:webHidden/>
              </w:rPr>
              <w:fldChar w:fldCharType="begin"/>
            </w:r>
            <w:r>
              <w:rPr>
                <w:noProof/>
                <w:webHidden/>
              </w:rPr>
              <w:instrText xml:space="preserve"> PAGEREF _Toc232615145 \h </w:instrText>
            </w:r>
            <w:r>
              <w:rPr>
                <w:noProof/>
                <w:webHidden/>
              </w:rPr>
            </w:r>
            <w:r>
              <w:rPr>
                <w:noProof/>
                <w:webHidden/>
              </w:rPr>
              <w:fldChar w:fldCharType="separate"/>
            </w:r>
            <w:r>
              <w:rPr>
                <w:noProof/>
                <w:webHidden/>
              </w:rPr>
              <w:t>31</w:t>
            </w:r>
            <w:r>
              <w:rPr>
                <w:noProof/>
                <w:webHidden/>
              </w:rPr>
              <w:fldChar w:fldCharType="end"/>
            </w:r>
          </w:hyperlink>
        </w:p>
        <w:p w14:paraId="408B2181" w14:textId="488AD8B8"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6" w:history="1">
            <w:r w:rsidRPr="002248FB">
              <w:rPr>
                <w:rStyle w:val="Hyperlink"/>
                <w:noProof/>
              </w:rPr>
              <w:t>Development Environment</w:t>
            </w:r>
            <w:r>
              <w:rPr>
                <w:noProof/>
                <w:webHidden/>
              </w:rPr>
              <w:tab/>
            </w:r>
            <w:r>
              <w:rPr>
                <w:noProof/>
                <w:webHidden/>
              </w:rPr>
              <w:fldChar w:fldCharType="begin"/>
            </w:r>
            <w:r>
              <w:rPr>
                <w:noProof/>
                <w:webHidden/>
              </w:rPr>
              <w:instrText xml:space="preserve"> PAGEREF _Toc232615146 \h </w:instrText>
            </w:r>
            <w:r>
              <w:rPr>
                <w:noProof/>
                <w:webHidden/>
              </w:rPr>
            </w:r>
            <w:r>
              <w:rPr>
                <w:noProof/>
                <w:webHidden/>
              </w:rPr>
              <w:fldChar w:fldCharType="separate"/>
            </w:r>
            <w:r>
              <w:rPr>
                <w:noProof/>
                <w:webHidden/>
              </w:rPr>
              <w:t>31</w:t>
            </w:r>
            <w:r>
              <w:rPr>
                <w:noProof/>
                <w:webHidden/>
              </w:rPr>
              <w:fldChar w:fldCharType="end"/>
            </w:r>
          </w:hyperlink>
        </w:p>
        <w:p w14:paraId="34911839" w14:textId="17B5DB1C"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7" w:history="1">
            <w:r w:rsidRPr="002248FB">
              <w:rPr>
                <w:rStyle w:val="Hyperlink"/>
                <w:noProof/>
              </w:rPr>
              <w:t>Sensor Data Acquisition and Signal Processing</w:t>
            </w:r>
            <w:r>
              <w:rPr>
                <w:noProof/>
                <w:webHidden/>
              </w:rPr>
              <w:tab/>
            </w:r>
            <w:r>
              <w:rPr>
                <w:noProof/>
                <w:webHidden/>
              </w:rPr>
              <w:fldChar w:fldCharType="begin"/>
            </w:r>
            <w:r>
              <w:rPr>
                <w:noProof/>
                <w:webHidden/>
              </w:rPr>
              <w:instrText xml:space="preserve"> PAGEREF _Toc232615147 \h </w:instrText>
            </w:r>
            <w:r>
              <w:rPr>
                <w:noProof/>
                <w:webHidden/>
              </w:rPr>
            </w:r>
            <w:r>
              <w:rPr>
                <w:noProof/>
                <w:webHidden/>
              </w:rPr>
              <w:fldChar w:fldCharType="separate"/>
            </w:r>
            <w:r>
              <w:rPr>
                <w:noProof/>
                <w:webHidden/>
              </w:rPr>
              <w:t>32</w:t>
            </w:r>
            <w:r>
              <w:rPr>
                <w:noProof/>
                <w:webHidden/>
              </w:rPr>
              <w:fldChar w:fldCharType="end"/>
            </w:r>
          </w:hyperlink>
        </w:p>
        <w:p w14:paraId="3D5B0BB0" w14:textId="3AE97182"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48" w:history="1">
            <w:r w:rsidRPr="002248FB">
              <w:rPr>
                <w:rStyle w:val="Hyperlink"/>
                <w:noProof/>
              </w:rPr>
              <w:t>Alert Detection Logic</w:t>
            </w:r>
            <w:r>
              <w:rPr>
                <w:noProof/>
                <w:webHidden/>
              </w:rPr>
              <w:tab/>
            </w:r>
            <w:r>
              <w:rPr>
                <w:noProof/>
                <w:webHidden/>
              </w:rPr>
              <w:fldChar w:fldCharType="begin"/>
            </w:r>
            <w:r>
              <w:rPr>
                <w:noProof/>
                <w:webHidden/>
              </w:rPr>
              <w:instrText xml:space="preserve"> PAGEREF _Toc232615148 \h </w:instrText>
            </w:r>
            <w:r>
              <w:rPr>
                <w:noProof/>
                <w:webHidden/>
              </w:rPr>
            </w:r>
            <w:r>
              <w:rPr>
                <w:noProof/>
                <w:webHidden/>
              </w:rPr>
              <w:fldChar w:fldCharType="separate"/>
            </w:r>
            <w:r>
              <w:rPr>
                <w:noProof/>
                <w:webHidden/>
              </w:rPr>
              <w:t>33</w:t>
            </w:r>
            <w:r>
              <w:rPr>
                <w:noProof/>
                <w:webHidden/>
              </w:rPr>
              <w:fldChar w:fldCharType="end"/>
            </w:r>
          </w:hyperlink>
        </w:p>
        <w:p w14:paraId="68DC35A1" w14:textId="29628C06"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49" w:history="1">
            <w:r w:rsidRPr="002248FB">
              <w:rPr>
                <w:rStyle w:val="Hyperlink"/>
                <w:noProof/>
              </w:rPr>
              <w:t>Cloud Infrastructure Implementation</w:t>
            </w:r>
            <w:r>
              <w:rPr>
                <w:noProof/>
                <w:webHidden/>
              </w:rPr>
              <w:tab/>
            </w:r>
            <w:r>
              <w:rPr>
                <w:noProof/>
                <w:webHidden/>
              </w:rPr>
              <w:fldChar w:fldCharType="begin"/>
            </w:r>
            <w:r>
              <w:rPr>
                <w:noProof/>
                <w:webHidden/>
              </w:rPr>
              <w:instrText xml:space="preserve"> PAGEREF _Toc232615149 \h </w:instrText>
            </w:r>
            <w:r>
              <w:rPr>
                <w:noProof/>
                <w:webHidden/>
              </w:rPr>
            </w:r>
            <w:r>
              <w:rPr>
                <w:noProof/>
                <w:webHidden/>
              </w:rPr>
              <w:fldChar w:fldCharType="separate"/>
            </w:r>
            <w:r>
              <w:rPr>
                <w:noProof/>
                <w:webHidden/>
              </w:rPr>
              <w:t>33</w:t>
            </w:r>
            <w:r>
              <w:rPr>
                <w:noProof/>
                <w:webHidden/>
              </w:rPr>
              <w:fldChar w:fldCharType="end"/>
            </w:r>
          </w:hyperlink>
        </w:p>
        <w:p w14:paraId="63024165" w14:textId="2BD28E4D"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50" w:history="1">
            <w:r w:rsidRPr="002248FB">
              <w:rPr>
                <w:rStyle w:val="Hyperlink"/>
                <w:noProof/>
              </w:rPr>
              <w:t>Azure Blob Storage Configuration</w:t>
            </w:r>
            <w:r>
              <w:rPr>
                <w:noProof/>
                <w:webHidden/>
              </w:rPr>
              <w:tab/>
            </w:r>
            <w:r>
              <w:rPr>
                <w:noProof/>
                <w:webHidden/>
              </w:rPr>
              <w:fldChar w:fldCharType="begin"/>
            </w:r>
            <w:r>
              <w:rPr>
                <w:noProof/>
                <w:webHidden/>
              </w:rPr>
              <w:instrText xml:space="preserve"> PAGEREF _Toc232615150 \h </w:instrText>
            </w:r>
            <w:r>
              <w:rPr>
                <w:noProof/>
                <w:webHidden/>
              </w:rPr>
            </w:r>
            <w:r>
              <w:rPr>
                <w:noProof/>
                <w:webHidden/>
              </w:rPr>
              <w:fldChar w:fldCharType="separate"/>
            </w:r>
            <w:r>
              <w:rPr>
                <w:noProof/>
                <w:webHidden/>
              </w:rPr>
              <w:t>33</w:t>
            </w:r>
            <w:r>
              <w:rPr>
                <w:noProof/>
                <w:webHidden/>
              </w:rPr>
              <w:fldChar w:fldCharType="end"/>
            </w:r>
          </w:hyperlink>
        </w:p>
        <w:p w14:paraId="6893ACB6" w14:textId="5E9C7556"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51" w:history="1">
            <w:r w:rsidRPr="002248FB">
              <w:rPr>
                <w:rStyle w:val="Hyperlink"/>
                <w:noProof/>
              </w:rPr>
              <w:t>Azure Functions</w:t>
            </w:r>
            <w:r>
              <w:rPr>
                <w:noProof/>
                <w:webHidden/>
              </w:rPr>
              <w:tab/>
            </w:r>
            <w:r>
              <w:rPr>
                <w:noProof/>
                <w:webHidden/>
              </w:rPr>
              <w:fldChar w:fldCharType="begin"/>
            </w:r>
            <w:r>
              <w:rPr>
                <w:noProof/>
                <w:webHidden/>
              </w:rPr>
              <w:instrText xml:space="preserve"> PAGEREF _Toc232615151 \h </w:instrText>
            </w:r>
            <w:r>
              <w:rPr>
                <w:noProof/>
                <w:webHidden/>
              </w:rPr>
            </w:r>
            <w:r>
              <w:rPr>
                <w:noProof/>
                <w:webHidden/>
              </w:rPr>
              <w:fldChar w:fldCharType="separate"/>
            </w:r>
            <w:r>
              <w:rPr>
                <w:noProof/>
                <w:webHidden/>
              </w:rPr>
              <w:t>33</w:t>
            </w:r>
            <w:r>
              <w:rPr>
                <w:noProof/>
                <w:webHidden/>
              </w:rPr>
              <w:fldChar w:fldCharType="end"/>
            </w:r>
          </w:hyperlink>
        </w:p>
        <w:p w14:paraId="0455A6FA" w14:textId="5EF217CB"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52" w:history="1">
            <w:r w:rsidRPr="002248FB">
              <w:rPr>
                <w:rStyle w:val="Hyperlink"/>
                <w:noProof/>
              </w:rPr>
              <w:t>Machine Learning Model</w:t>
            </w:r>
            <w:r>
              <w:rPr>
                <w:noProof/>
                <w:webHidden/>
              </w:rPr>
              <w:tab/>
            </w:r>
            <w:r>
              <w:rPr>
                <w:noProof/>
                <w:webHidden/>
              </w:rPr>
              <w:fldChar w:fldCharType="begin"/>
            </w:r>
            <w:r>
              <w:rPr>
                <w:noProof/>
                <w:webHidden/>
              </w:rPr>
              <w:instrText xml:space="preserve"> PAGEREF _Toc232615152 \h </w:instrText>
            </w:r>
            <w:r>
              <w:rPr>
                <w:noProof/>
                <w:webHidden/>
              </w:rPr>
            </w:r>
            <w:r>
              <w:rPr>
                <w:noProof/>
                <w:webHidden/>
              </w:rPr>
              <w:fldChar w:fldCharType="separate"/>
            </w:r>
            <w:r>
              <w:rPr>
                <w:noProof/>
                <w:webHidden/>
              </w:rPr>
              <w:t>34</w:t>
            </w:r>
            <w:r>
              <w:rPr>
                <w:noProof/>
                <w:webHidden/>
              </w:rPr>
              <w:fldChar w:fldCharType="end"/>
            </w:r>
          </w:hyperlink>
        </w:p>
        <w:p w14:paraId="64F364AA" w14:textId="5AF6B4D0"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53" w:history="1">
            <w:r w:rsidRPr="002248FB">
              <w:rPr>
                <w:rStyle w:val="Hyperlink"/>
                <w:noProof/>
              </w:rPr>
              <w:t>Web Interface Development</w:t>
            </w:r>
            <w:r>
              <w:rPr>
                <w:noProof/>
                <w:webHidden/>
              </w:rPr>
              <w:tab/>
            </w:r>
            <w:r>
              <w:rPr>
                <w:noProof/>
                <w:webHidden/>
              </w:rPr>
              <w:fldChar w:fldCharType="begin"/>
            </w:r>
            <w:r>
              <w:rPr>
                <w:noProof/>
                <w:webHidden/>
              </w:rPr>
              <w:instrText xml:space="preserve"> PAGEREF _Toc232615153 \h </w:instrText>
            </w:r>
            <w:r>
              <w:rPr>
                <w:noProof/>
                <w:webHidden/>
              </w:rPr>
            </w:r>
            <w:r>
              <w:rPr>
                <w:noProof/>
                <w:webHidden/>
              </w:rPr>
              <w:fldChar w:fldCharType="separate"/>
            </w:r>
            <w:r>
              <w:rPr>
                <w:noProof/>
                <w:webHidden/>
              </w:rPr>
              <w:t>34</w:t>
            </w:r>
            <w:r>
              <w:rPr>
                <w:noProof/>
                <w:webHidden/>
              </w:rPr>
              <w:fldChar w:fldCharType="end"/>
            </w:r>
          </w:hyperlink>
        </w:p>
        <w:p w14:paraId="6869AF2A" w14:textId="5D80A550"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54" w:history="1">
            <w:r w:rsidRPr="002248FB">
              <w:rPr>
                <w:rStyle w:val="Hyperlink"/>
                <w:noProof/>
              </w:rPr>
              <w:t>Project Timeline</w:t>
            </w:r>
            <w:r>
              <w:rPr>
                <w:noProof/>
                <w:webHidden/>
              </w:rPr>
              <w:tab/>
            </w:r>
            <w:r>
              <w:rPr>
                <w:noProof/>
                <w:webHidden/>
              </w:rPr>
              <w:fldChar w:fldCharType="begin"/>
            </w:r>
            <w:r>
              <w:rPr>
                <w:noProof/>
                <w:webHidden/>
              </w:rPr>
              <w:instrText xml:space="preserve"> PAGEREF _Toc232615154 \h </w:instrText>
            </w:r>
            <w:r>
              <w:rPr>
                <w:noProof/>
                <w:webHidden/>
              </w:rPr>
            </w:r>
            <w:r>
              <w:rPr>
                <w:noProof/>
                <w:webHidden/>
              </w:rPr>
              <w:fldChar w:fldCharType="separate"/>
            </w:r>
            <w:r>
              <w:rPr>
                <w:noProof/>
                <w:webHidden/>
              </w:rPr>
              <w:t>35</w:t>
            </w:r>
            <w:r>
              <w:rPr>
                <w:noProof/>
                <w:webHidden/>
              </w:rPr>
              <w:fldChar w:fldCharType="end"/>
            </w:r>
          </w:hyperlink>
        </w:p>
        <w:p w14:paraId="3971BD31" w14:textId="23C5A3D5"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55" w:history="1">
            <w:r w:rsidRPr="002248FB">
              <w:rPr>
                <w:rStyle w:val="Hyperlink"/>
                <w:noProof/>
              </w:rPr>
              <w:t>CHAPTER FOUR: RESULTS</w:t>
            </w:r>
            <w:r>
              <w:rPr>
                <w:noProof/>
                <w:webHidden/>
              </w:rPr>
              <w:tab/>
            </w:r>
            <w:r>
              <w:rPr>
                <w:noProof/>
                <w:webHidden/>
              </w:rPr>
              <w:fldChar w:fldCharType="begin"/>
            </w:r>
            <w:r>
              <w:rPr>
                <w:noProof/>
                <w:webHidden/>
              </w:rPr>
              <w:instrText xml:space="preserve"> PAGEREF _Toc232615155 \h </w:instrText>
            </w:r>
            <w:r>
              <w:rPr>
                <w:noProof/>
                <w:webHidden/>
              </w:rPr>
            </w:r>
            <w:r>
              <w:rPr>
                <w:noProof/>
                <w:webHidden/>
              </w:rPr>
              <w:fldChar w:fldCharType="separate"/>
            </w:r>
            <w:r>
              <w:rPr>
                <w:noProof/>
                <w:webHidden/>
              </w:rPr>
              <w:t>36</w:t>
            </w:r>
            <w:r>
              <w:rPr>
                <w:noProof/>
                <w:webHidden/>
              </w:rPr>
              <w:fldChar w:fldCharType="end"/>
            </w:r>
          </w:hyperlink>
        </w:p>
        <w:p w14:paraId="5B73DFF5" w14:textId="36D3BECD"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56" w:history="1">
            <w:r w:rsidRPr="002248FB">
              <w:rPr>
                <w:rStyle w:val="Hyperlink"/>
                <w:noProof/>
              </w:rPr>
              <w:t>Sensor Accuracy Validation Results</w:t>
            </w:r>
            <w:r>
              <w:rPr>
                <w:noProof/>
                <w:webHidden/>
              </w:rPr>
              <w:tab/>
            </w:r>
            <w:r>
              <w:rPr>
                <w:noProof/>
                <w:webHidden/>
              </w:rPr>
              <w:fldChar w:fldCharType="begin"/>
            </w:r>
            <w:r>
              <w:rPr>
                <w:noProof/>
                <w:webHidden/>
              </w:rPr>
              <w:instrText xml:space="preserve"> PAGEREF _Toc232615156 \h </w:instrText>
            </w:r>
            <w:r>
              <w:rPr>
                <w:noProof/>
                <w:webHidden/>
              </w:rPr>
            </w:r>
            <w:r>
              <w:rPr>
                <w:noProof/>
                <w:webHidden/>
              </w:rPr>
              <w:fldChar w:fldCharType="separate"/>
            </w:r>
            <w:r>
              <w:rPr>
                <w:noProof/>
                <w:webHidden/>
              </w:rPr>
              <w:t>36</w:t>
            </w:r>
            <w:r>
              <w:rPr>
                <w:noProof/>
                <w:webHidden/>
              </w:rPr>
              <w:fldChar w:fldCharType="end"/>
            </w:r>
          </w:hyperlink>
        </w:p>
        <w:p w14:paraId="0763AE12" w14:textId="101CA966"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57" w:history="1">
            <w:r w:rsidRPr="002248FB">
              <w:rPr>
                <w:rStyle w:val="Hyperlink"/>
                <w:noProof/>
              </w:rPr>
              <w:t>Oxygen Saturation Measurement Accuracy</w:t>
            </w:r>
            <w:r>
              <w:rPr>
                <w:noProof/>
                <w:webHidden/>
              </w:rPr>
              <w:tab/>
            </w:r>
            <w:r>
              <w:rPr>
                <w:noProof/>
                <w:webHidden/>
              </w:rPr>
              <w:fldChar w:fldCharType="begin"/>
            </w:r>
            <w:r>
              <w:rPr>
                <w:noProof/>
                <w:webHidden/>
              </w:rPr>
              <w:instrText xml:space="preserve"> PAGEREF _Toc232615157 \h </w:instrText>
            </w:r>
            <w:r>
              <w:rPr>
                <w:noProof/>
                <w:webHidden/>
              </w:rPr>
            </w:r>
            <w:r>
              <w:rPr>
                <w:noProof/>
                <w:webHidden/>
              </w:rPr>
              <w:fldChar w:fldCharType="separate"/>
            </w:r>
            <w:r>
              <w:rPr>
                <w:noProof/>
                <w:webHidden/>
              </w:rPr>
              <w:t>36</w:t>
            </w:r>
            <w:r>
              <w:rPr>
                <w:noProof/>
                <w:webHidden/>
              </w:rPr>
              <w:fldChar w:fldCharType="end"/>
            </w:r>
          </w:hyperlink>
        </w:p>
        <w:p w14:paraId="1619A9E1" w14:textId="00B77E91"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58" w:history="1">
            <w:r w:rsidRPr="002248FB">
              <w:rPr>
                <w:rStyle w:val="Hyperlink"/>
                <w:noProof/>
              </w:rPr>
              <w:t>Temperature Measurement Accuracy (MLX90614ESF)</w:t>
            </w:r>
            <w:r>
              <w:rPr>
                <w:noProof/>
                <w:webHidden/>
              </w:rPr>
              <w:tab/>
            </w:r>
            <w:r>
              <w:rPr>
                <w:noProof/>
                <w:webHidden/>
              </w:rPr>
              <w:fldChar w:fldCharType="begin"/>
            </w:r>
            <w:r>
              <w:rPr>
                <w:noProof/>
                <w:webHidden/>
              </w:rPr>
              <w:instrText xml:space="preserve"> PAGEREF _Toc232615158 \h </w:instrText>
            </w:r>
            <w:r>
              <w:rPr>
                <w:noProof/>
                <w:webHidden/>
              </w:rPr>
            </w:r>
            <w:r>
              <w:rPr>
                <w:noProof/>
                <w:webHidden/>
              </w:rPr>
              <w:fldChar w:fldCharType="separate"/>
            </w:r>
            <w:r>
              <w:rPr>
                <w:noProof/>
                <w:webHidden/>
              </w:rPr>
              <w:t>36</w:t>
            </w:r>
            <w:r>
              <w:rPr>
                <w:noProof/>
                <w:webHidden/>
              </w:rPr>
              <w:fldChar w:fldCharType="end"/>
            </w:r>
          </w:hyperlink>
        </w:p>
        <w:p w14:paraId="7196DF32" w14:textId="1D1D4C8D"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59" w:history="1">
            <w:r w:rsidRPr="002248FB">
              <w:rPr>
                <w:rStyle w:val="Hyperlink"/>
                <w:noProof/>
              </w:rPr>
              <w:t>Cuffless Blood Pressure Accuracy Results</w:t>
            </w:r>
            <w:r>
              <w:rPr>
                <w:noProof/>
                <w:webHidden/>
              </w:rPr>
              <w:tab/>
            </w:r>
            <w:r>
              <w:rPr>
                <w:noProof/>
                <w:webHidden/>
              </w:rPr>
              <w:fldChar w:fldCharType="begin"/>
            </w:r>
            <w:r>
              <w:rPr>
                <w:noProof/>
                <w:webHidden/>
              </w:rPr>
              <w:instrText xml:space="preserve"> PAGEREF _Toc232615159 \h </w:instrText>
            </w:r>
            <w:r>
              <w:rPr>
                <w:noProof/>
                <w:webHidden/>
              </w:rPr>
            </w:r>
            <w:r>
              <w:rPr>
                <w:noProof/>
                <w:webHidden/>
              </w:rPr>
              <w:fldChar w:fldCharType="separate"/>
            </w:r>
            <w:r>
              <w:rPr>
                <w:noProof/>
                <w:webHidden/>
              </w:rPr>
              <w:t>37</w:t>
            </w:r>
            <w:r>
              <w:rPr>
                <w:noProof/>
                <w:webHidden/>
              </w:rPr>
              <w:fldChar w:fldCharType="end"/>
            </w:r>
          </w:hyperlink>
        </w:p>
        <w:p w14:paraId="43FD85CA" w14:textId="2E41168A"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0" w:history="1">
            <w:r w:rsidRPr="002248FB">
              <w:rPr>
                <w:rStyle w:val="Hyperlink"/>
                <w:noProof/>
              </w:rPr>
              <w:t>Solar Power Subsystem Performance</w:t>
            </w:r>
            <w:r>
              <w:rPr>
                <w:noProof/>
                <w:webHidden/>
              </w:rPr>
              <w:tab/>
            </w:r>
            <w:r>
              <w:rPr>
                <w:noProof/>
                <w:webHidden/>
              </w:rPr>
              <w:fldChar w:fldCharType="begin"/>
            </w:r>
            <w:r>
              <w:rPr>
                <w:noProof/>
                <w:webHidden/>
              </w:rPr>
              <w:instrText xml:space="preserve"> PAGEREF _Toc232615160 \h </w:instrText>
            </w:r>
            <w:r>
              <w:rPr>
                <w:noProof/>
                <w:webHidden/>
              </w:rPr>
            </w:r>
            <w:r>
              <w:rPr>
                <w:noProof/>
                <w:webHidden/>
              </w:rPr>
              <w:fldChar w:fldCharType="separate"/>
            </w:r>
            <w:r>
              <w:rPr>
                <w:noProof/>
                <w:webHidden/>
              </w:rPr>
              <w:t>38</w:t>
            </w:r>
            <w:r>
              <w:rPr>
                <w:noProof/>
                <w:webHidden/>
              </w:rPr>
              <w:fldChar w:fldCharType="end"/>
            </w:r>
          </w:hyperlink>
        </w:p>
        <w:p w14:paraId="70025D56" w14:textId="372E954D"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1" w:history="1">
            <w:r w:rsidRPr="002248FB">
              <w:rPr>
                <w:rStyle w:val="Hyperlink"/>
                <w:noProof/>
              </w:rPr>
              <w:t>Cloud Data Transmission and Storage</w:t>
            </w:r>
            <w:r>
              <w:rPr>
                <w:noProof/>
                <w:webHidden/>
              </w:rPr>
              <w:tab/>
            </w:r>
            <w:r>
              <w:rPr>
                <w:noProof/>
                <w:webHidden/>
              </w:rPr>
              <w:fldChar w:fldCharType="begin"/>
            </w:r>
            <w:r>
              <w:rPr>
                <w:noProof/>
                <w:webHidden/>
              </w:rPr>
              <w:instrText xml:space="preserve"> PAGEREF _Toc232615161 \h </w:instrText>
            </w:r>
            <w:r>
              <w:rPr>
                <w:noProof/>
                <w:webHidden/>
              </w:rPr>
            </w:r>
            <w:r>
              <w:rPr>
                <w:noProof/>
                <w:webHidden/>
              </w:rPr>
              <w:fldChar w:fldCharType="separate"/>
            </w:r>
            <w:r>
              <w:rPr>
                <w:noProof/>
                <w:webHidden/>
              </w:rPr>
              <w:t>38</w:t>
            </w:r>
            <w:r>
              <w:rPr>
                <w:noProof/>
                <w:webHidden/>
              </w:rPr>
              <w:fldChar w:fldCharType="end"/>
            </w:r>
          </w:hyperlink>
        </w:p>
        <w:p w14:paraId="25C3ACF9" w14:textId="71E55D02"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2" w:history="1">
            <w:r w:rsidRPr="002248FB">
              <w:rPr>
                <w:rStyle w:val="Hyperlink"/>
                <w:noProof/>
              </w:rPr>
              <w:t>Alert System Performance Results</w:t>
            </w:r>
            <w:r>
              <w:rPr>
                <w:noProof/>
                <w:webHidden/>
              </w:rPr>
              <w:tab/>
            </w:r>
            <w:r>
              <w:rPr>
                <w:noProof/>
                <w:webHidden/>
              </w:rPr>
              <w:fldChar w:fldCharType="begin"/>
            </w:r>
            <w:r>
              <w:rPr>
                <w:noProof/>
                <w:webHidden/>
              </w:rPr>
              <w:instrText xml:space="preserve"> PAGEREF _Toc232615162 \h </w:instrText>
            </w:r>
            <w:r>
              <w:rPr>
                <w:noProof/>
                <w:webHidden/>
              </w:rPr>
            </w:r>
            <w:r>
              <w:rPr>
                <w:noProof/>
                <w:webHidden/>
              </w:rPr>
              <w:fldChar w:fldCharType="separate"/>
            </w:r>
            <w:r>
              <w:rPr>
                <w:noProof/>
                <w:webHidden/>
              </w:rPr>
              <w:t>38</w:t>
            </w:r>
            <w:r>
              <w:rPr>
                <w:noProof/>
                <w:webHidden/>
              </w:rPr>
              <w:fldChar w:fldCharType="end"/>
            </w:r>
          </w:hyperlink>
        </w:p>
        <w:p w14:paraId="5ECF8254" w14:textId="0EBE5531"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63" w:history="1">
            <w:r w:rsidRPr="002248FB">
              <w:rPr>
                <w:rStyle w:val="Hyperlink"/>
                <w:noProof/>
              </w:rPr>
              <w:t>CHAPTER FIVE: DISCUSSION</w:t>
            </w:r>
            <w:r>
              <w:rPr>
                <w:noProof/>
                <w:webHidden/>
              </w:rPr>
              <w:tab/>
            </w:r>
            <w:r>
              <w:rPr>
                <w:noProof/>
                <w:webHidden/>
              </w:rPr>
              <w:fldChar w:fldCharType="begin"/>
            </w:r>
            <w:r>
              <w:rPr>
                <w:noProof/>
                <w:webHidden/>
              </w:rPr>
              <w:instrText xml:space="preserve"> PAGEREF _Toc232615163 \h </w:instrText>
            </w:r>
            <w:r>
              <w:rPr>
                <w:noProof/>
                <w:webHidden/>
              </w:rPr>
            </w:r>
            <w:r>
              <w:rPr>
                <w:noProof/>
                <w:webHidden/>
              </w:rPr>
              <w:fldChar w:fldCharType="separate"/>
            </w:r>
            <w:r>
              <w:rPr>
                <w:noProof/>
                <w:webHidden/>
              </w:rPr>
              <w:t>40</w:t>
            </w:r>
            <w:r>
              <w:rPr>
                <w:noProof/>
                <w:webHidden/>
              </w:rPr>
              <w:fldChar w:fldCharType="end"/>
            </w:r>
          </w:hyperlink>
        </w:p>
        <w:p w14:paraId="59C7C15B" w14:textId="71216FB5"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4" w:history="1">
            <w:r w:rsidRPr="002248FB">
              <w:rPr>
                <w:rStyle w:val="Hyperlink"/>
                <w:noProof/>
              </w:rPr>
              <w:t>Clinical Significance</w:t>
            </w:r>
            <w:r>
              <w:rPr>
                <w:noProof/>
                <w:webHidden/>
              </w:rPr>
              <w:tab/>
            </w:r>
            <w:r>
              <w:rPr>
                <w:noProof/>
                <w:webHidden/>
              </w:rPr>
              <w:fldChar w:fldCharType="begin"/>
            </w:r>
            <w:r>
              <w:rPr>
                <w:noProof/>
                <w:webHidden/>
              </w:rPr>
              <w:instrText xml:space="preserve"> PAGEREF _Toc232615164 \h </w:instrText>
            </w:r>
            <w:r>
              <w:rPr>
                <w:noProof/>
                <w:webHidden/>
              </w:rPr>
            </w:r>
            <w:r>
              <w:rPr>
                <w:noProof/>
                <w:webHidden/>
              </w:rPr>
              <w:fldChar w:fldCharType="separate"/>
            </w:r>
            <w:r>
              <w:rPr>
                <w:noProof/>
                <w:webHidden/>
              </w:rPr>
              <w:t>40</w:t>
            </w:r>
            <w:r>
              <w:rPr>
                <w:noProof/>
                <w:webHidden/>
              </w:rPr>
              <w:fldChar w:fldCharType="end"/>
            </w:r>
          </w:hyperlink>
        </w:p>
        <w:p w14:paraId="5F51AF07" w14:textId="404A160F"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5" w:history="1">
            <w:r w:rsidRPr="002248FB">
              <w:rPr>
                <w:rStyle w:val="Hyperlink"/>
                <w:noProof/>
              </w:rPr>
              <w:t>Technical Performance Analysis</w:t>
            </w:r>
            <w:r>
              <w:rPr>
                <w:noProof/>
                <w:webHidden/>
              </w:rPr>
              <w:tab/>
            </w:r>
            <w:r>
              <w:rPr>
                <w:noProof/>
                <w:webHidden/>
              </w:rPr>
              <w:fldChar w:fldCharType="begin"/>
            </w:r>
            <w:r>
              <w:rPr>
                <w:noProof/>
                <w:webHidden/>
              </w:rPr>
              <w:instrText xml:space="preserve"> PAGEREF _Toc232615165 \h </w:instrText>
            </w:r>
            <w:r>
              <w:rPr>
                <w:noProof/>
                <w:webHidden/>
              </w:rPr>
            </w:r>
            <w:r>
              <w:rPr>
                <w:noProof/>
                <w:webHidden/>
              </w:rPr>
              <w:fldChar w:fldCharType="separate"/>
            </w:r>
            <w:r>
              <w:rPr>
                <w:noProof/>
                <w:webHidden/>
              </w:rPr>
              <w:t>41</w:t>
            </w:r>
            <w:r>
              <w:rPr>
                <w:noProof/>
                <w:webHidden/>
              </w:rPr>
              <w:fldChar w:fldCharType="end"/>
            </w:r>
          </w:hyperlink>
        </w:p>
        <w:p w14:paraId="5BB479C1" w14:textId="43E9E119"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6" w:history="1">
            <w:r w:rsidRPr="002248FB">
              <w:rPr>
                <w:rStyle w:val="Hyperlink"/>
                <w:noProof/>
              </w:rPr>
              <w:t>Comparison with Existing Technologies</w:t>
            </w:r>
            <w:r>
              <w:rPr>
                <w:noProof/>
                <w:webHidden/>
              </w:rPr>
              <w:tab/>
            </w:r>
            <w:r>
              <w:rPr>
                <w:noProof/>
                <w:webHidden/>
              </w:rPr>
              <w:fldChar w:fldCharType="begin"/>
            </w:r>
            <w:r>
              <w:rPr>
                <w:noProof/>
                <w:webHidden/>
              </w:rPr>
              <w:instrText xml:space="preserve"> PAGEREF _Toc232615166 \h </w:instrText>
            </w:r>
            <w:r>
              <w:rPr>
                <w:noProof/>
                <w:webHidden/>
              </w:rPr>
            </w:r>
            <w:r>
              <w:rPr>
                <w:noProof/>
                <w:webHidden/>
              </w:rPr>
              <w:fldChar w:fldCharType="separate"/>
            </w:r>
            <w:r>
              <w:rPr>
                <w:noProof/>
                <w:webHidden/>
              </w:rPr>
              <w:t>41</w:t>
            </w:r>
            <w:r>
              <w:rPr>
                <w:noProof/>
                <w:webHidden/>
              </w:rPr>
              <w:fldChar w:fldCharType="end"/>
            </w:r>
          </w:hyperlink>
        </w:p>
        <w:p w14:paraId="35AFD5A1" w14:textId="433B53C5"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7" w:history="1">
            <w:r w:rsidRPr="002248FB">
              <w:rPr>
                <w:rStyle w:val="Hyperlink"/>
                <w:noProof/>
              </w:rPr>
              <w:t>Limitations and Areas for Improvement</w:t>
            </w:r>
            <w:r>
              <w:rPr>
                <w:noProof/>
                <w:webHidden/>
              </w:rPr>
              <w:tab/>
            </w:r>
            <w:r>
              <w:rPr>
                <w:noProof/>
                <w:webHidden/>
              </w:rPr>
              <w:fldChar w:fldCharType="begin"/>
            </w:r>
            <w:r>
              <w:rPr>
                <w:noProof/>
                <w:webHidden/>
              </w:rPr>
              <w:instrText xml:space="preserve"> PAGEREF _Toc232615167 \h </w:instrText>
            </w:r>
            <w:r>
              <w:rPr>
                <w:noProof/>
                <w:webHidden/>
              </w:rPr>
            </w:r>
            <w:r>
              <w:rPr>
                <w:noProof/>
                <w:webHidden/>
              </w:rPr>
              <w:fldChar w:fldCharType="separate"/>
            </w:r>
            <w:r>
              <w:rPr>
                <w:noProof/>
                <w:webHidden/>
              </w:rPr>
              <w:t>42</w:t>
            </w:r>
            <w:r>
              <w:rPr>
                <w:noProof/>
                <w:webHidden/>
              </w:rPr>
              <w:fldChar w:fldCharType="end"/>
            </w:r>
          </w:hyperlink>
        </w:p>
        <w:p w14:paraId="35A34646" w14:textId="453423F0"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68" w:history="1">
            <w:r w:rsidRPr="002248FB">
              <w:rPr>
                <w:rStyle w:val="Hyperlink"/>
                <w:noProof/>
              </w:rPr>
              <w:t>CHAPTER SIX: CONCLUSION AND RECOMMENDATIONS</w:t>
            </w:r>
            <w:r>
              <w:rPr>
                <w:noProof/>
                <w:webHidden/>
              </w:rPr>
              <w:tab/>
            </w:r>
            <w:r>
              <w:rPr>
                <w:noProof/>
                <w:webHidden/>
              </w:rPr>
              <w:fldChar w:fldCharType="begin"/>
            </w:r>
            <w:r>
              <w:rPr>
                <w:noProof/>
                <w:webHidden/>
              </w:rPr>
              <w:instrText xml:space="preserve"> PAGEREF _Toc232615168 \h </w:instrText>
            </w:r>
            <w:r>
              <w:rPr>
                <w:noProof/>
                <w:webHidden/>
              </w:rPr>
            </w:r>
            <w:r>
              <w:rPr>
                <w:noProof/>
                <w:webHidden/>
              </w:rPr>
              <w:fldChar w:fldCharType="separate"/>
            </w:r>
            <w:r>
              <w:rPr>
                <w:noProof/>
                <w:webHidden/>
              </w:rPr>
              <w:t>43</w:t>
            </w:r>
            <w:r>
              <w:rPr>
                <w:noProof/>
                <w:webHidden/>
              </w:rPr>
              <w:fldChar w:fldCharType="end"/>
            </w:r>
          </w:hyperlink>
        </w:p>
        <w:p w14:paraId="53CBBB87" w14:textId="2BB304EC"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69" w:history="1">
            <w:r w:rsidRPr="002248FB">
              <w:rPr>
                <w:rStyle w:val="Hyperlink"/>
                <w:noProof/>
              </w:rPr>
              <w:t>CONCLUSION</w:t>
            </w:r>
            <w:r>
              <w:rPr>
                <w:noProof/>
                <w:webHidden/>
              </w:rPr>
              <w:tab/>
            </w:r>
            <w:r>
              <w:rPr>
                <w:noProof/>
                <w:webHidden/>
              </w:rPr>
              <w:fldChar w:fldCharType="begin"/>
            </w:r>
            <w:r>
              <w:rPr>
                <w:noProof/>
                <w:webHidden/>
              </w:rPr>
              <w:instrText xml:space="preserve"> PAGEREF _Toc232615169 \h </w:instrText>
            </w:r>
            <w:r>
              <w:rPr>
                <w:noProof/>
                <w:webHidden/>
              </w:rPr>
            </w:r>
            <w:r>
              <w:rPr>
                <w:noProof/>
                <w:webHidden/>
              </w:rPr>
              <w:fldChar w:fldCharType="separate"/>
            </w:r>
            <w:r>
              <w:rPr>
                <w:noProof/>
                <w:webHidden/>
              </w:rPr>
              <w:t>43</w:t>
            </w:r>
            <w:r>
              <w:rPr>
                <w:noProof/>
                <w:webHidden/>
              </w:rPr>
              <w:fldChar w:fldCharType="end"/>
            </w:r>
          </w:hyperlink>
        </w:p>
        <w:p w14:paraId="49E60A8D" w14:textId="18D47DC4" w:rsidR="00DF79D6" w:rsidRDefault="00DF79D6">
          <w:pPr>
            <w:pStyle w:val="TOC2"/>
            <w:tabs>
              <w:tab w:val="right" w:leader="dot" w:pos="9350"/>
            </w:tabs>
            <w:rPr>
              <w:rFonts w:asciiTheme="minorHAnsi" w:eastAsiaTheme="minorEastAsia" w:hAnsiTheme="minorHAnsi" w:cstheme="minorBidi"/>
              <w:noProof/>
              <w:kern w:val="2"/>
              <w14:ligatures w14:val="standardContextual"/>
            </w:rPr>
          </w:pPr>
          <w:hyperlink w:anchor="_Toc232615170" w:history="1">
            <w:r w:rsidRPr="002248FB">
              <w:rPr>
                <w:rStyle w:val="Hyperlink"/>
                <w:noProof/>
              </w:rPr>
              <w:t>Recommendations</w:t>
            </w:r>
            <w:r>
              <w:rPr>
                <w:noProof/>
                <w:webHidden/>
              </w:rPr>
              <w:tab/>
            </w:r>
            <w:r>
              <w:rPr>
                <w:noProof/>
                <w:webHidden/>
              </w:rPr>
              <w:fldChar w:fldCharType="begin"/>
            </w:r>
            <w:r>
              <w:rPr>
                <w:noProof/>
                <w:webHidden/>
              </w:rPr>
              <w:instrText xml:space="preserve"> PAGEREF _Toc232615170 \h </w:instrText>
            </w:r>
            <w:r>
              <w:rPr>
                <w:noProof/>
                <w:webHidden/>
              </w:rPr>
            </w:r>
            <w:r>
              <w:rPr>
                <w:noProof/>
                <w:webHidden/>
              </w:rPr>
              <w:fldChar w:fldCharType="separate"/>
            </w:r>
            <w:r>
              <w:rPr>
                <w:noProof/>
                <w:webHidden/>
              </w:rPr>
              <w:t>43</w:t>
            </w:r>
            <w:r>
              <w:rPr>
                <w:noProof/>
                <w:webHidden/>
              </w:rPr>
              <w:fldChar w:fldCharType="end"/>
            </w:r>
          </w:hyperlink>
        </w:p>
        <w:p w14:paraId="192F9B44" w14:textId="5E56A48C"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71" w:history="1">
            <w:r w:rsidRPr="002248FB">
              <w:rPr>
                <w:rStyle w:val="Hyperlink"/>
                <w:noProof/>
              </w:rPr>
              <w:t>Technical Enhancements</w:t>
            </w:r>
            <w:r>
              <w:rPr>
                <w:noProof/>
                <w:webHidden/>
              </w:rPr>
              <w:tab/>
            </w:r>
            <w:r>
              <w:rPr>
                <w:noProof/>
                <w:webHidden/>
              </w:rPr>
              <w:fldChar w:fldCharType="begin"/>
            </w:r>
            <w:r>
              <w:rPr>
                <w:noProof/>
                <w:webHidden/>
              </w:rPr>
              <w:instrText xml:space="preserve"> PAGEREF _Toc232615171 \h </w:instrText>
            </w:r>
            <w:r>
              <w:rPr>
                <w:noProof/>
                <w:webHidden/>
              </w:rPr>
            </w:r>
            <w:r>
              <w:rPr>
                <w:noProof/>
                <w:webHidden/>
              </w:rPr>
              <w:fldChar w:fldCharType="separate"/>
            </w:r>
            <w:r>
              <w:rPr>
                <w:noProof/>
                <w:webHidden/>
              </w:rPr>
              <w:t>43</w:t>
            </w:r>
            <w:r>
              <w:rPr>
                <w:noProof/>
                <w:webHidden/>
              </w:rPr>
              <w:fldChar w:fldCharType="end"/>
            </w:r>
          </w:hyperlink>
        </w:p>
        <w:p w14:paraId="52644396" w14:textId="64E14036"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72" w:history="1">
            <w:r w:rsidRPr="002248FB">
              <w:rPr>
                <w:rStyle w:val="Hyperlink"/>
                <w:noProof/>
              </w:rPr>
              <w:t>Clinical Validation and Regulatory Compliance</w:t>
            </w:r>
            <w:r>
              <w:rPr>
                <w:noProof/>
                <w:webHidden/>
              </w:rPr>
              <w:tab/>
            </w:r>
            <w:r>
              <w:rPr>
                <w:noProof/>
                <w:webHidden/>
              </w:rPr>
              <w:fldChar w:fldCharType="begin"/>
            </w:r>
            <w:r>
              <w:rPr>
                <w:noProof/>
                <w:webHidden/>
              </w:rPr>
              <w:instrText xml:space="preserve"> PAGEREF _Toc232615172 \h </w:instrText>
            </w:r>
            <w:r>
              <w:rPr>
                <w:noProof/>
                <w:webHidden/>
              </w:rPr>
            </w:r>
            <w:r>
              <w:rPr>
                <w:noProof/>
                <w:webHidden/>
              </w:rPr>
              <w:fldChar w:fldCharType="separate"/>
            </w:r>
            <w:r>
              <w:rPr>
                <w:noProof/>
                <w:webHidden/>
              </w:rPr>
              <w:t>44</w:t>
            </w:r>
            <w:r>
              <w:rPr>
                <w:noProof/>
                <w:webHidden/>
              </w:rPr>
              <w:fldChar w:fldCharType="end"/>
            </w:r>
          </w:hyperlink>
        </w:p>
        <w:p w14:paraId="6B81C10F" w14:textId="4ECEE4D9" w:rsidR="00DF79D6" w:rsidRDefault="00DF79D6">
          <w:pPr>
            <w:pStyle w:val="TOC3"/>
            <w:tabs>
              <w:tab w:val="right" w:leader="dot" w:pos="9350"/>
            </w:tabs>
            <w:rPr>
              <w:rFonts w:asciiTheme="minorHAnsi" w:eastAsiaTheme="minorEastAsia" w:hAnsiTheme="minorHAnsi" w:cstheme="minorBidi"/>
              <w:noProof/>
              <w:kern w:val="2"/>
              <w14:ligatures w14:val="standardContextual"/>
            </w:rPr>
          </w:pPr>
          <w:hyperlink w:anchor="_Toc232615173" w:history="1">
            <w:r w:rsidRPr="002248FB">
              <w:rPr>
                <w:rStyle w:val="Hyperlink"/>
                <w:noProof/>
              </w:rPr>
              <w:t>Health Systems Integration</w:t>
            </w:r>
            <w:r>
              <w:rPr>
                <w:noProof/>
                <w:webHidden/>
              </w:rPr>
              <w:tab/>
            </w:r>
            <w:r>
              <w:rPr>
                <w:noProof/>
                <w:webHidden/>
              </w:rPr>
              <w:fldChar w:fldCharType="begin"/>
            </w:r>
            <w:r>
              <w:rPr>
                <w:noProof/>
                <w:webHidden/>
              </w:rPr>
              <w:instrText xml:space="preserve"> PAGEREF _Toc232615173 \h </w:instrText>
            </w:r>
            <w:r>
              <w:rPr>
                <w:noProof/>
                <w:webHidden/>
              </w:rPr>
            </w:r>
            <w:r>
              <w:rPr>
                <w:noProof/>
                <w:webHidden/>
              </w:rPr>
              <w:fldChar w:fldCharType="separate"/>
            </w:r>
            <w:r>
              <w:rPr>
                <w:noProof/>
                <w:webHidden/>
              </w:rPr>
              <w:t>44</w:t>
            </w:r>
            <w:r>
              <w:rPr>
                <w:noProof/>
                <w:webHidden/>
              </w:rPr>
              <w:fldChar w:fldCharType="end"/>
            </w:r>
          </w:hyperlink>
        </w:p>
        <w:p w14:paraId="6BD8480B" w14:textId="71AB3E88"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74" w:history="1">
            <w:r w:rsidRPr="002248FB">
              <w:rPr>
                <w:rStyle w:val="Hyperlink"/>
                <w:noProof/>
              </w:rPr>
              <w:t>REFERENCES</w:t>
            </w:r>
            <w:r>
              <w:rPr>
                <w:noProof/>
                <w:webHidden/>
              </w:rPr>
              <w:tab/>
            </w:r>
            <w:r>
              <w:rPr>
                <w:noProof/>
                <w:webHidden/>
              </w:rPr>
              <w:fldChar w:fldCharType="begin"/>
            </w:r>
            <w:r>
              <w:rPr>
                <w:noProof/>
                <w:webHidden/>
              </w:rPr>
              <w:instrText xml:space="preserve"> PAGEREF _Toc232615174 \h </w:instrText>
            </w:r>
            <w:r>
              <w:rPr>
                <w:noProof/>
                <w:webHidden/>
              </w:rPr>
            </w:r>
            <w:r>
              <w:rPr>
                <w:noProof/>
                <w:webHidden/>
              </w:rPr>
              <w:fldChar w:fldCharType="separate"/>
            </w:r>
            <w:r>
              <w:rPr>
                <w:noProof/>
                <w:webHidden/>
              </w:rPr>
              <w:t>46</w:t>
            </w:r>
            <w:r>
              <w:rPr>
                <w:noProof/>
                <w:webHidden/>
              </w:rPr>
              <w:fldChar w:fldCharType="end"/>
            </w:r>
          </w:hyperlink>
        </w:p>
        <w:p w14:paraId="6350C7E7" w14:textId="58CD1E74"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75" w:history="1">
            <w:r w:rsidRPr="002248FB">
              <w:rPr>
                <w:rStyle w:val="Hyperlink"/>
                <w:noProof/>
              </w:rPr>
              <w:t>APPENDIX A: COMPLETE EQUATION REFERENCE</w:t>
            </w:r>
            <w:r>
              <w:rPr>
                <w:noProof/>
                <w:webHidden/>
              </w:rPr>
              <w:tab/>
            </w:r>
            <w:r>
              <w:rPr>
                <w:noProof/>
                <w:webHidden/>
              </w:rPr>
              <w:fldChar w:fldCharType="begin"/>
            </w:r>
            <w:r>
              <w:rPr>
                <w:noProof/>
                <w:webHidden/>
              </w:rPr>
              <w:instrText xml:space="preserve"> PAGEREF _Toc232615175 \h </w:instrText>
            </w:r>
            <w:r>
              <w:rPr>
                <w:noProof/>
                <w:webHidden/>
              </w:rPr>
            </w:r>
            <w:r>
              <w:rPr>
                <w:noProof/>
                <w:webHidden/>
              </w:rPr>
              <w:fldChar w:fldCharType="separate"/>
            </w:r>
            <w:r>
              <w:rPr>
                <w:noProof/>
                <w:webHidden/>
              </w:rPr>
              <w:t>49</w:t>
            </w:r>
            <w:r>
              <w:rPr>
                <w:noProof/>
                <w:webHidden/>
              </w:rPr>
              <w:fldChar w:fldCharType="end"/>
            </w:r>
          </w:hyperlink>
        </w:p>
        <w:p w14:paraId="2D11D724" w14:textId="7C4D89EA" w:rsidR="00DF79D6" w:rsidRDefault="00DF79D6">
          <w:pPr>
            <w:pStyle w:val="TOC1"/>
            <w:tabs>
              <w:tab w:val="right" w:leader="dot" w:pos="9350"/>
            </w:tabs>
            <w:rPr>
              <w:rFonts w:asciiTheme="minorHAnsi" w:eastAsiaTheme="minorEastAsia" w:hAnsiTheme="minorHAnsi" w:cstheme="minorBidi"/>
              <w:noProof/>
              <w:kern w:val="2"/>
              <w14:ligatures w14:val="standardContextual"/>
            </w:rPr>
          </w:pPr>
          <w:hyperlink w:anchor="_Toc232615176" w:history="1">
            <w:r w:rsidRPr="002248FB">
              <w:rPr>
                <w:rStyle w:val="Hyperlink"/>
                <w:noProof/>
              </w:rPr>
              <w:t>APPENDIX B: WORKED EXAMPLE — CUFFLESS BP CALCULATION</w:t>
            </w:r>
            <w:r>
              <w:rPr>
                <w:noProof/>
                <w:webHidden/>
              </w:rPr>
              <w:tab/>
            </w:r>
            <w:r>
              <w:rPr>
                <w:noProof/>
                <w:webHidden/>
              </w:rPr>
              <w:fldChar w:fldCharType="begin"/>
            </w:r>
            <w:r>
              <w:rPr>
                <w:noProof/>
                <w:webHidden/>
              </w:rPr>
              <w:instrText xml:space="preserve"> PAGEREF _Toc232615176 \h </w:instrText>
            </w:r>
            <w:r>
              <w:rPr>
                <w:noProof/>
                <w:webHidden/>
              </w:rPr>
            </w:r>
            <w:r>
              <w:rPr>
                <w:noProof/>
                <w:webHidden/>
              </w:rPr>
              <w:fldChar w:fldCharType="separate"/>
            </w:r>
            <w:r>
              <w:rPr>
                <w:noProof/>
                <w:webHidden/>
              </w:rPr>
              <w:t>49</w:t>
            </w:r>
            <w:r>
              <w:rPr>
                <w:noProof/>
                <w:webHidden/>
              </w:rPr>
              <w:fldChar w:fldCharType="end"/>
            </w:r>
          </w:hyperlink>
        </w:p>
        <w:p w14:paraId="7DF42F4F" w14:textId="20773AF9" w:rsidR="00F44447" w:rsidRDefault="00F44447">
          <w:r>
            <w:rPr>
              <w:b/>
              <w:bCs/>
              <w:noProof/>
            </w:rPr>
            <w:fldChar w:fldCharType="end"/>
          </w:r>
        </w:p>
      </w:sdtContent>
    </w:sdt>
    <w:p w14:paraId="1BC7E3E9" w14:textId="77777777" w:rsidR="00977194" w:rsidRDefault="00977194">
      <w:pPr>
        <w:pStyle w:val="Heading1"/>
      </w:pPr>
    </w:p>
    <w:p w14:paraId="5E7F1F02" w14:textId="77777777" w:rsidR="00977194" w:rsidRDefault="00977194">
      <w:pPr>
        <w:pStyle w:val="Heading1"/>
      </w:pPr>
    </w:p>
    <w:p w14:paraId="4DD586DD" w14:textId="77777777" w:rsidR="00977194" w:rsidRDefault="00977194">
      <w:pPr>
        <w:pStyle w:val="Heading1"/>
      </w:pPr>
    </w:p>
    <w:p w14:paraId="13A39EC9" w14:textId="77777777" w:rsidR="00977194" w:rsidRDefault="00977194">
      <w:pPr>
        <w:pStyle w:val="Heading1"/>
      </w:pPr>
    </w:p>
    <w:p w14:paraId="070F37F9" w14:textId="77777777" w:rsidR="00977194" w:rsidRDefault="00977194">
      <w:pPr>
        <w:pStyle w:val="Heading1"/>
      </w:pPr>
    </w:p>
    <w:p w14:paraId="6DE312B6" w14:textId="77777777" w:rsidR="00CC187E" w:rsidRDefault="00696F50">
      <w:pPr>
        <w:pStyle w:val="Heading1"/>
      </w:pPr>
      <w:bookmarkStart w:id="1" w:name="_Toc232615103"/>
      <w:r>
        <w:t>CHAPTER ONE: INTRODUCTION</w:t>
      </w:r>
      <w:bookmarkEnd w:id="1"/>
    </w:p>
    <w:p w14:paraId="3B51C65B" w14:textId="77777777" w:rsidR="00CC187E" w:rsidRDefault="00696F50">
      <w:pPr>
        <w:pStyle w:val="Heading2"/>
      </w:pPr>
      <w:bookmarkStart w:id="2" w:name="_Toc232615104"/>
      <w:r>
        <w:t>Research Background</w:t>
      </w:r>
      <w:bookmarkEnd w:id="2"/>
    </w:p>
    <w:p w14:paraId="4B335CD0" w14:textId="77777777" w:rsidR="00CC187E" w:rsidRDefault="00696F50" w:rsidP="0020243F">
      <w:pPr>
        <w:spacing w:before="100" w:after="100" w:line="360" w:lineRule="auto"/>
      </w:pPr>
      <w:r>
        <w:lastRenderedPageBreak/>
        <w:t>Maternal mortality remains one of the most pressing public health challenges in sub-Saharan Africa and globally. According to</w:t>
      </w:r>
      <w:r w:rsidR="008B3475">
        <w:t xml:space="preserve"> the World Health Organization study in 2023, it was estimated that </w:t>
      </w:r>
      <w:r>
        <w:t>approximately 287,000 women die from pregnancy-related causes every year worldwide, with over 70% of these deaths concentrated in sub-Saharan Africa. The African region alone accounts for an estimated 178,000 maternal deaths annually, representing a regional</w:t>
      </w:r>
      <w:r w:rsidR="008B3475">
        <w:t xml:space="preserve"> maternal mortality ratio </w:t>
      </w:r>
      <w:r>
        <w:t>of approximately 442 d</w:t>
      </w:r>
      <w:r w:rsidR="008B3475">
        <w:t xml:space="preserve">eaths per 100,000 live births, which is </w:t>
      </w:r>
      <w:r>
        <w:t>more than six times the global average [1].</w:t>
      </w:r>
    </w:p>
    <w:p w14:paraId="0C7C638B" w14:textId="77777777" w:rsidR="008B3475" w:rsidRDefault="00696F50" w:rsidP="0020243F">
      <w:pPr>
        <w:spacing w:before="100" w:after="100" w:line="360" w:lineRule="auto"/>
      </w:pPr>
      <w:r>
        <w:t>In Kenya specifically, the maternal mortality ratio stands at 355 deaths per 100,000 live births, translating to nearly 5,000 women and girls dying every year due to pregnancy</w:t>
      </w:r>
      <w:r w:rsidR="008B3475">
        <w:t xml:space="preserve"> and childbirth complications. The equivalent is</w:t>
      </w:r>
      <w:r>
        <w:t xml:space="preserve"> approximately 16 women every single day [2]. </w:t>
      </w:r>
      <w:r w:rsidR="008B3475">
        <w:t xml:space="preserve"> This current</w:t>
      </w:r>
      <w:r>
        <w:t xml:space="preserve"> rate remains vastly above the United Nations Sustainable Development Goal 3.1 target of fewer than 70 maternal deaths per 100,000 live births by 2030 [2, 3]. </w:t>
      </w:r>
    </w:p>
    <w:p w14:paraId="1B038605" w14:textId="77777777" w:rsidR="00CC187E" w:rsidRDefault="00696F50" w:rsidP="0020243F">
      <w:pPr>
        <w:spacing w:before="100" w:after="100" w:line="360" w:lineRule="auto"/>
      </w:pPr>
      <w:r>
        <w:t>The burden of maternal mortality is disproportionately concentrated in rural Kenya, where ac</w:t>
      </w:r>
      <w:r w:rsidR="008B3475">
        <w:t>cess to skilled professionals</w:t>
      </w:r>
      <w:r>
        <w:t xml:space="preserve">, emergency obstetric care, and continuous patient monitoring remains severely limited. While </w:t>
      </w:r>
      <w:r w:rsidR="008B3475">
        <w:t>majority</w:t>
      </w:r>
      <w:r>
        <w:t xml:space="preserve"> of Kenyan women are attended by a sk</w:t>
      </w:r>
      <w:r w:rsidR="008B3475">
        <w:t>illed professional during delivery</w:t>
      </w:r>
      <w:r>
        <w:t>,</w:t>
      </w:r>
      <w:r w:rsidR="008B3475">
        <w:t xml:space="preserve"> there are</w:t>
      </w:r>
      <w:r>
        <w:t xml:space="preserve"> significant c</w:t>
      </w:r>
      <w:r w:rsidR="008B3475">
        <w:t>ounty-level disparities</w:t>
      </w:r>
      <w:r>
        <w:t xml:space="preserve"> and only 61% of births occur in a healthcare facility [3]. Infrastructure ch</w:t>
      </w:r>
      <w:r w:rsidR="008B3475">
        <w:t>allenges also contribute to the problem, where</w:t>
      </w:r>
      <w:r>
        <w:t xml:space="preserve"> Kenya's rural electrification rates mean that many health facilities experience frequent and prolonged power outages, rendering conventional electronic monitoring equipment non-functional for hours or even days at a time.</w:t>
      </w:r>
    </w:p>
    <w:p w14:paraId="71391BF8" w14:textId="77777777" w:rsidR="00CC187E" w:rsidRDefault="00696F50" w:rsidP="0020243F">
      <w:pPr>
        <w:spacing w:before="100" w:after="100" w:line="360" w:lineRule="auto"/>
      </w:pPr>
      <w:r>
        <w:t xml:space="preserve">The primary causes of maternal death in Kenya are well documented. Postpartum </w:t>
      </w:r>
      <w:r w:rsidR="008B3475">
        <w:t>hemorrhage</w:t>
      </w:r>
      <w:r>
        <w:t xml:space="preserve"> accounts for approximately 40% of maternal deaths and remains the single leading cause, followed by obstructed </w:t>
      </w:r>
      <w:r w:rsidR="008B3475">
        <w:t>labor</w:t>
      </w:r>
      <w:r>
        <w:t xml:space="preserve"> (28%)</w:t>
      </w:r>
      <w:r w:rsidR="008B3475">
        <w:t>, eclampsia (14%), and maternal</w:t>
      </w:r>
      <w:r>
        <w:t xml:space="preserve"> sepsis (approximatel</w:t>
      </w:r>
      <w:r w:rsidR="008B3475">
        <w:t>y 11–15%</w:t>
      </w:r>
      <w:r>
        <w:t xml:space="preserve">) [4]. Each of these conditions is </w:t>
      </w:r>
      <w:r w:rsidR="008B3475">
        <w:t>characterized</w:t>
      </w:r>
      <w:r>
        <w:t xml:space="preserve"> by distinctive, earl</w:t>
      </w:r>
      <w:r w:rsidR="008B3475">
        <w:t xml:space="preserve">y physiological warning signs, including </w:t>
      </w:r>
      <w:r>
        <w:t>tachycardia, fever, hypoten</w:t>
      </w:r>
      <w:r w:rsidR="008B3475">
        <w:t xml:space="preserve">sion, and oxygen desaturation, </w:t>
      </w:r>
      <w:r>
        <w:t>that are detectable</w:t>
      </w:r>
      <w:r w:rsidR="008B3475">
        <w:t xml:space="preserve"> through continuous </w:t>
      </w:r>
      <w:r>
        <w:t>mo</w:t>
      </w:r>
      <w:r w:rsidR="008B3475">
        <w:t>nitoring</w:t>
      </w:r>
      <w:r>
        <w:t>.</w:t>
      </w:r>
    </w:p>
    <w:p w14:paraId="36F2F51A" w14:textId="77777777" w:rsidR="00CC187E" w:rsidRDefault="00696F50" w:rsidP="0020243F">
      <w:pPr>
        <w:spacing w:before="100" w:after="100" w:line="360" w:lineRule="auto"/>
      </w:pPr>
      <w:r>
        <w:t>Contemporary vital signs monitoring in rural Kenyan facilities typically relies on intermittent manual assessments performed every four to six hours using basic equipment such as mercury thermometers, manual sphygmomanometers, and finger pulse oximeters. This approach i</w:t>
      </w:r>
      <w:r w:rsidR="00D62E73">
        <w:t>s fundamentally insufficient, as</w:t>
      </w:r>
      <w:r>
        <w:t xml:space="preserve"> it cannot detect rapid physiological deterioration</w:t>
      </w:r>
      <w:r w:rsidR="00D62E73">
        <w:t xml:space="preserve"> between </w:t>
      </w:r>
      <w:r w:rsidR="00D62E73">
        <w:lastRenderedPageBreak/>
        <w:t>assessment intervals. It also r</w:t>
      </w:r>
      <w:r>
        <w:t>equires continuous healthcare worker presence in settings with severe personnel shortages, and generates no permanent records for trend analysis or clinical decision support.</w:t>
      </w:r>
    </w:p>
    <w:p w14:paraId="21B1B19A" w14:textId="77777777" w:rsidR="00CC187E" w:rsidRDefault="00696F50" w:rsidP="0020243F">
      <w:pPr>
        <w:spacing w:before="100" w:after="100" w:line="360" w:lineRule="auto"/>
      </w:pPr>
      <w:r>
        <w:t xml:space="preserve">Recent advances in sensor technology, microcontroller capabilities, and wireless communication infrastructure present genuine opportunities to address these challenges at low cost. Modern pulse oximetry sensors such as the MAX30102 enable non-invasive, continuous monitoring of heart rate and oxygen saturation at accuracy comparable to clinical-grade equipment but at a fraction of the cost. ESP32 microcontrollers provide sufficient computational power for real-time signal processing while supporting both Wi-Fi and cellular connectivity. Solar photovoltaic technology has matured to enable reliable off-grid power systems for medical devices. Cloud platforms such as Microsoft Azure offer scalable infrastructure for medical data storage, real-time </w:t>
      </w:r>
      <w:r w:rsidR="00D62E73">
        <w:t>visualization</w:t>
      </w:r>
      <w:r>
        <w:t xml:space="preserve">, and alert management. The convergence of these technologies creates a viable pathway for a deployable, affordable, and clinically meaningful maternal monitoring system </w:t>
      </w:r>
      <w:r w:rsidR="00D62E73">
        <w:t>optimized</w:t>
      </w:r>
      <w:r>
        <w:t xml:space="preserve"> for rural Kenyan healthcare contexts.</w:t>
      </w:r>
    </w:p>
    <w:p w14:paraId="38F71B8A" w14:textId="77777777" w:rsidR="00CC187E" w:rsidRDefault="00696F50" w:rsidP="0020243F">
      <w:pPr>
        <w:spacing w:before="100" w:after="100" w:line="360" w:lineRule="auto"/>
      </w:pPr>
      <w:r>
        <w:t xml:space="preserve">This project integrates these technologies into SALUS.MATERNA, a solar-powered, IoT-enabled maternal health monitoring device addressing critical infrastructure gaps in rural Kenyan healthcare facilities, while simultaneously incorporating a novel cuffless blood pressure measurement capability using piezoelectric and </w:t>
      </w:r>
      <w:proofErr w:type="spellStart"/>
      <w:r>
        <w:t>photoplethysmographic</w:t>
      </w:r>
      <w:proofErr w:type="spellEnd"/>
      <w:r>
        <w:t xml:space="preserve"> sensing along the radial artery.</w:t>
      </w:r>
    </w:p>
    <w:p w14:paraId="7AE8589E" w14:textId="77777777" w:rsidR="00CC187E" w:rsidRDefault="00696F50">
      <w:pPr>
        <w:pStyle w:val="Heading2"/>
      </w:pPr>
      <w:bookmarkStart w:id="3" w:name="_Toc232615105"/>
      <w:r>
        <w:t>Problem Statement</w:t>
      </w:r>
      <w:bookmarkEnd w:id="3"/>
    </w:p>
    <w:p w14:paraId="3E9C9D49" w14:textId="77777777" w:rsidR="00CC187E" w:rsidRDefault="00696F50" w:rsidP="0020243F">
      <w:pPr>
        <w:spacing w:before="100" w:after="100" w:line="360" w:lineRule="auto"/>
      </w:pPr>
      <w:r>
        <w:t xml:space="preserve">Maternal deaths in rural Kenyan healthcare facilities are largely attributable to delays in </w:t>
      </w:r>
      <w:r w:rsidR="00D62E73">
        <w:t>recognizing</w:t>
      </w:r>
      <w:r>
        <w:t xml:space="preserve"> and responding to physiological deterioration during the peripartum and postpartum periods. Current monitoring practices are inadequate due to three fundamental and interconnected technical limitations.</w:t>
      </w:r>
    </w:p>
    <w:p w14:paraId="194AC4FA" w14:textId="77777777" w:rsidR="00CC187E" w:rsidRDefault="00696F50" w:rsidP="0020243F">
      <w:pPr>
        <w:spacing w:before="100" w:after="100" w:line="360" w:lineRule="auto"/>
      </w:pPr>
      <w:r>
        <w:t xml:space="preserve">First, the absence of continuous monitoring capability means that life-threatening conditions developing between intermittent manual assessments remain undetected until clinical symptoms become severe. Early sepsis presents with subtle tachycardia and low-grade fever that may be missed during </w:t>
      </w:r>
      <w:r w:rsidR="00DD7438">
        <w:t>the six</w:t>
      </w:r>
      <w:r>
        <w:t xml:space="preserve">-hour vital signs checks but would be immediately apparent with continuous monitoring. Similarly, postpartum </w:t>
      </w:r>
      <w:r w:rsidR="00815C3E">
        <w:t>hemorrhage</w:t>
      </w:r>
      <w:r>
        <w:t xml:space="preserve"> causes progressive tachycardia and </w:t>
      </w:r>
      <w:r>
        <w:lastRenderedPageBreak/>
        <w:t xml:space="preserve">hypotension that, if detected early through continuous heart rate monitoring, enables intervention before </w:t>
      </w:r>
      <w:r w:rsidR="00815C3E">
        <w:t>hemorrhagic</w:t>
      </w:r>
      <w:r>
        <w:t xml:space="preserve"> shock develops. Analysis of maternal mortality audit reports from Kenyan county hospitals between 2020 and 2023 identified delayed recognition of physiological deterioration as a contributing factor in 68% of deaths from sepsis and 73% of deaths from postpartum </w:t>
      </w:r>
      <w:r w:rsidR="00815C3E">
        <w:t>hemorrhage</w:t>
      </w:r>
      <w:r>
        <w:t xml:space="preserve"> [4]. </w:t>
      </w:r>
    </w:p>
    <w:p w14:paraId="64735AEC" w14:textId="77777777" w:rsidR="00CC187E" w:rsidRDefault="00696F50" w:rsidP="0020243F">
      <w:pPr>
        <w:spacing w:before="100" w:after="100" w:line="360" w:lineRule="auto"/>
      </w:pPr>
      <w:r>
        <w:t>Second, unreliable electrical power infrastructure renders conventional electronic monitoring equipment non-functional for extended periods. Kenya's rural elect</w:t>
      </w:r>
      <w:r w:rsidR="00DD7438">
        <w:t xml:space="preserve">rification experiences challenges where </w:t>
      </w:r>
      <w:r>
        <w:t>even connected facilities f</w:t>
      </w:r>
      <w:r w:rsidR="00DD7438">
        <w:t xml:space="preserve">requently experience blackouts that could even last </w:t>
      </w:r>
      <w:proofErr w:type="spellStart"/>
      <w:r w:rsidR="00DD7438">
        <w:t>weeks</w:t>
      </w:r>
      <w:proofErr w:type="spellEnd"/>
      <w:r>
        <w:t xml:space="preserve"> [5]. During a field visit to a clinic in </w:t>
      </w:r>
      <w:proofErr w:type="spellStart"/>
      <w:r>
        <w:t>Gichugu</w:t>
      </w:r>
      <w:proofErr w:type="spellEnd"/>
      <w:r>
        <w:t>, Kirinyaga, in 2024 as part of industrial attachment</w:t>
      </w:r>
      <w:r w:rsidR="00DD7438">
        <w:t>, nursing staff reported a two</w:t>
      </w:r>
      <w:r>
        <w:t>-week power out</w:t>
      </w:r>
      <w:r w:rsidR="00DD7438">
        <w:t>age following a tree falling on the electric cables</w:t>
      </w:r>
      <w:r>
        <w:t>, during which all electronic monitoring equipment remained entirely non-functional. Such prolonged outages create monitoring blind spots that coincide with periods of highest clinical risk.</w:t>
      </w:r>
    </w:p>
    <w:p w14:paraId="3874011A" w14:textId="77777777" w:rsidR="00DD7438" w:rsidRDefault="00696F50" w:rsidP="0020243F">
      <w:pPr>
        <w:spacing w:before="100" w:after="100" w:line="360" w:lineRule="auto"/>
      </w:pPr>
      <w:r>
        <w:t xml:space="preserve">Third, inadequate real-time </w:t>
      </w:r>
      <w:r w:rsidR="00DD7438">
        <w:t xml:space="preserve">remote </w:t>
      </w:r>
      <w:r>
        <w:t>alerting mechanisms delay clinical response to deteriorating conditions.</w:t>
      </w:r>
      <w:r w:rsidR="00DD7438">
        <w:t xml:space="preserve"> Kenyan rural facilities are often understaffed, where only one clinician operates an entire clinic in some cases. In the event they need to step out maybe to retire for the day or undertake some errands, there is no way to alert them in the event a patient’s condition begins to deteriorate. </w:t>
      </w:r>
      <w:proofErr w:type="gramStart"/>
      <w:r w:rsidR="00DD7438">
        <w:t>Therefore</w:t>
      </w:r>
      <w:proofErr w:type="gramEnd"/>
      <w:r w:rsidR="00DD7438">
        <w:t xml:space="preserve"> arises a need to have a mechanism that alerts the healthcare provider, to immediately intervene and check on the patient, even when are away from the clinic, or </w:t>
      </w:r>
      <w:r w:rsidR="00815C3E">
        <w:t xml:space="preserve">currently dealing with another patient. </w:t>
      </w:r>
      <w:r w:rsidR="00DD7438">
        <w:t xml:space="preserve">  </w:t>
      </w:r>
    </w:p>
    <w:p w14:paraId="555B1577" w14:textId="77777777" w:rsidR="0068310C" w:rsidRDefault="0068310C">
      <w:pPr>
        <w:pStyle w:val="Heading2"/>
      </w:pPr>
    </w:p>
    <w:p w14:paraId="225359F6" w14:textId="77777777" w:rsidR="0068310C" w:rsidRDefault="0068310C">
      <w:pPr>
        <w:pStyle w:val="Heading2"/>
      </w:pPr>
    </w:p>
    <w:p w14:paraId="72AF0323" w14:textId="77777777" w:rsidR="0068310C" w:rsidRDefault="0068310C">
      <w:pPr>
        <w:pStyle w:val="Heading2"/>
      </w:pPr>
    </w:p>
    <w:p w14:paraId="3F184E93" w14:textId="77777777" w:rsidR="00CC187E" w:rsidRDefault="00696F50">
      <w:pPr>
        <w:pStyle w:val="Heading2"/>
      </w:pPr>
      <w:bookmarkStart w:id="4" w:name="_Toc232615106"/>
      <w:r>
        <w:t>Research Objectives</w:t>
      </w:r>
      <w:bookmarkEnd w:id="4"/>
    </w:p>
    <w:p w14:paraId="228B36CB" w14:textId="77777777" w:rsidR="00CC187E" w:rsidRDefault="00696F50">
      <w:pPr>
        <w:pStyle w:val="Heading3"/>
      </w:pPr>
      <w:bookmarkStart w:id="5" w:name="_Toc232615107"/>
      <w:r>
        <w:t>General Objective</w:t>
      </w:r>
      <w:bookmarkEnd w:id="5"/>
    </w:p>
    <w:p w14:paraId="51C1D7F8" w14:textId="77777777" w:rsidR="00CC187E" w:rsidRDefault="00815C3E" w:rsidP="0020243F">
      <w:pPr>
        <w:spacing w:before="100" w:after="100" w:line="360" w:lineRule="auto"/>
      </w:pPr>
      <w:r>
        <w:lastRenderedPageBreak/>
        <w:t xml:space="preserve">To design and </w:t>
      </w:r>
      <w:r w:rsidR="00696F50">
        <w:t>de</w:t>
      </w:r>
      <w:r>
        <w:t xml:space="preserve">velop </w:t>
      </w:r>
      <w:r w:rsidR="00696F50">
        <w:t>SALUS.MATER</w:t>
      </w:r>
      <w:r>
        <w:t xml:space="preserve">NA: a solar-powered, </w:t>
      </w:r>
      <w:r w:rsidR="00696F50">
        <w:t xml:space="preserve">maternal health monitoring device for rural Kenyan healthcare facilities, incorporating continuous vital </w:t>
      </w:r>
      <w:r>
        <w:t>signs surveillance, real-time remote</w:t>
      </w:r>
      <w:r w:rsidR="00696F50">
        <w:t xml:space="preserve"> alerting, and machine learning-based complication ri</w:t>
      </w:r>
      <w:r>
        <w:t>sk assessment</w:t>
      </w:r>
      <w:r w:rsidR="00696F50">
        <w:t>.</w:t>
      </w:r>
    </w:p>
    <w:p w14:paraId="14873736" w14:textId="77777777" w:rsidR="00CC187E" w:rsidRDefault="00696F50">
      <w:pPr>
        <w:pStyle w:val="Heading3"/>
      </w:pPr>
      <w:bookmarkStart w:id="6" w:name="_Toc232615108"/>
      <w:r>
        <w:t>Specific Objectives</w:t>
      </w:r>
      <w:bookmarkEnd w:id="6"/>
    </w:p>
    <w:p w14:paraId="225DDE99" w14:textId="77777777" w:rsidR="00CC187E" w:rsidRDefault="00696F50">
      <w:pPr>
        <w:pStyle w:val="ListParagraph"/>
        <w:numPr>
          <w:ilvl w:val="0"/>
          <w:numId w:val="2"/>
        </w:numPr>
        <w:spacing w:before="60" w:after="60" w:line="360" w:lineRule="auto"/>
      </w:pPr>
      <w:r>
        <w:t xml:space="preserve">To develop and calibrate a sensor subsystem using the MAX30102 pulse oximetry sensor and MLX90614ESF infrared thermometer, achieving precision </w:t>
      </w:r>
      <w:r w:rsidR="00815C3E">
        <w:t>within ±5</w:t>
      </w:r>
      <w:r>
        <w:t xml:space="preserve"> bpm for heart rate, ±3% for SpO₂</w:t>
      </w:r>
      <w:r w:rsidR="00815C3E">
        <w:t>, and ±0.6</w:t>
      </w:r>
      <w:r>
        <w:t>°C for temperature compared to medical-grade reference equipment.</w:t>
      </w:r>
    </w:p>
    <w:p w14:paraId="06314E1B" w14:textId="77777777" w:rsidR="00CC187E" w:rsidRDefault="00696F50">
      <w:pPr>
        <w:pStyle w:val="ListParagraph"/>
        <w:numPr>
          <w:ilvl w:val="0"/>
          <w:numId w:val="2"/>
        </w:numPr>
        <w:spacing w:before="60" w:after="60" w:line="360" w:lineRule="auto"/>
      </w:pPr>
      <w:r>
        <w:t>To implement a cuffless blood pressure measurement module using piezoelectric ceramic sensors and MAX30102 PPG on the radial artery, computing SBP and DBP via Pulse Wave Velocity derived from the Moens-</w:t>
      </w:r>
      <w:proofErr w:type="spellStart"/>
      <w:r>
        <w:t>Korteweg</w:t>
      </w:r>
      <w:proofErr w:type="spellEnd"/>
      <w:r>
        <w:t xml:space="preserve"> equation and the Beer-Lambert PIR model, targeting accuracy within ±5 mmHg post-calibration.</w:t>
      </w:r>
    </w:p>
    <w:p w14:paraId="2C8E0FF7" w14:textId="77777777" w:rsidR="00CC187E" w:rsidRDefault="00696F50">
      <w:pPr>
        <w:pStyle w:val="ListParagraph"/>
        <w:numPr>
          <w:ilvl w:val="0"/>
          <w:numId w:val="2"/>
        </w:numPr>
        <w:spacing w:before="60" w:after="60" w:line="360" w:lineRule="auto"/>
      </w:pPr>
      <w:r>
        <w:t xml:space="preserve">To engineer a solar power management system </w:t>
      </w:r>
      <w:r w:rsidR="00815C3E">
        <w:t>utilizing</w:t>
      </w:r>
      <w:r>
        <w:t xml:space="preserve"> a 6V PV panel and 3.7V Li-ion battery, capable of maintaining </w:t>
      </w:r>
      <w:r w:rsidR="00815C3E">
        <w:t>100% off-grid device functionality</w:t>
      </w:r>
      <w:r>
        <w:t>.</w:t>
      </w:r>
    </w:p>
    <w:p w14:paraId="61074C5F" w14:textId="77777777" w:rsidR="00CC187E" w:rsidRDefault="00696F50">
      <w:pPr>
        <w:pStyle w:val="ListParagraph"/>
        <w:numPr>
          <w:ilvl w:val="0"/>
          <w:numId w:val="2"/>
        </w:numPr>
        <w:spacing w:before="60" w:after="60" w:line="360" w:lineRule="auto"/>
      </w:pPr>
      <w:r>
        <w:t>To deploy a secure Microsoft Azure cloud architec</w:t>
      </w:r>
      <w:r w:rsidR="00815C3E">
        <w:t>ture.</w:t>
      </w:r>
    </w:p>
    <w:p w14:paraId="7009C9F3" w14:textId="77777777" w:rsidR="00815C3E" w:rsidRDefault="00815C3E" w:rsidP="00815C3E">
      <w:pPr>
        <w:pStyle w:val="ListParagraph"/>
        <w:numPr>
          <w:ilvl w:val="0"/>
          <w:numId w:val="2"/>
        </w:numPr>
        <w:spacing w:before="60" w:after="60" w:line="360" w:lineRule="auto"/>
      </w:pPr>
      <w:r>
        <w:t>To integrate a remote alert mechanism via Twilio that sends real time alerts via SMS/Voice Call, within 60 seconds.</w:t>
      </w:r>
    </w:p>
    <w:p w14:paraId="42956FA1" w14:textId="77777777" w:rsidR="00CC187E" w:rsidRDefault="00696F50">
      <w:pPr>
        <w:pStyle w:val="ListParagraph"/>
        <w:numPr>
          <w:ilvl w:val="0"/>
          <w:numId w:val="2"/>
        </w:numPr>
        <w:spacing w:before="60" w:after="60" w:line="360" w:lineRule="auto"/>
      </w:pPr>
      <w:r>
        <w:t>T</w:t>
      </w:r>
      <w:r w:rsidR="00815C3E">
        <w:t>o implement</w:t>
      </w:r>
      <w:r>
        <w:t xml:space="preserve"> a machine learning ensemble model for early detection of maternal complication risks including PPH, sepsis, hypertensive disorders, and pulmonary embolism.</w:t>
      </w:r>
    </w:p>
    <w:p w14:paraId="79E8532B" w14:textId="77777777" w:rsidR="00CC187E" w:rsidRDefault="00696F50">
      <w:pPr>
        <w:pStyle w:val="Heading2"/>
      </w:pPr>
      <w:bookmarkStart w:id="7" w:name="_Toc232615109"/>
      <w:r>
        <w:t>Justification</w:t>
      </w:r>
      <w:bookmarkEnd w:id="7"/>
    </w:p>
    <w:p w14:paraId="60CB9719" w14:textId="77777777" w:rsidR="00CC187E" w:rsidRDefault="00696F50" w:rsidP="0020243F">
      <w:pPr>
        <w:spacing w:before="100" w:after="100" w:line="360" w:lineRule="auto"/>
      </w:pPr>
      <w:r>
        <w:t>This project addresses critical technical gaps in maternal health monitoring infrastructure that directly contribute to preventable maternal deaths in rural Kenyan healthcare facilities. The justification encompasses clinical necessity, technical feasibility, economic viability, and alignment with national health priorities.</w:t>
      </w:r>
    </w:p>
    <w:p w14:paraId="7D708B4C" w14:textId="77777777" w:rsidR="00CC187E" w:rsidRDefault="00696F50" w:rsidP="0020243F">
      <w:pPr>
        <w:spacing w:before="100" w:after="100" w:line="360" w:lineRule="auto"/>
      </w:pPr>
      <w:r>
        <w:t>From a clinical perspective, continuous vital signs monitoring has demonstrated significant impact on early detection of maternal complications. A 2024 systematic review of digital health technolo</w:t>
      </w:r>
      <w:r w:rsidR="0019185A">
        <w:t xml:space="preserve">gies for maternal health in </w:t>
      </w:r>
      <w:proofErr w:type="gramStart"/>
      <w:r w:rsidR="0019185A">
        <w:t xml:space="preserve">low and middle </w:t>
      </w:r>
      <w:r>
        <w:t>income</w:t>
      </w:r>
      <w:proofErr w:type="gramEnd"/>
      <w:r>
        <w:t xml:space="preserve"> countries found that continuous </w:t>
      </w:r>
      <w:r>
        <w:lastRenderedPageBreak/>
        <w:t xml:space="preserve">monitoring significantly reduced time to intervention for postpartum </w:t>
      </w:r>
      <w:r w:rsidR="0019185A">
        <w:t xml:space="preserve">hemorrhage and decreased sepsis </w:t>
      </w:r>
      <w:r>
        <w:t>related mortality compared to intermittent manual monitoring [7]. The specific vital signs monitored by this system are establi</w:t>
      </w:r>
      <w:r w:rsidR="0019185A">
        <w:t>shed early warning indicators. T</w:t>
      </w:r>
      <w:r>
        <w:t xml:space="preserve">achycardia (HR &gt;100 bpm) precedes </w:t>
      </w:r>
      <w:r w:rsidR="0019185A">
        <w:t>hemorrhagic</w:t>
      </w:r>
      <w:r>
        <w:t xml:space="preserve"> shock by an average of 45 to 60 minutes, providing a critical intervention window. Oxygen desaturation (SpO₂ &lt;95%) indicates respiratory compromise that may signal pulmonary embolism or severe infection. Fever (temperature &gt;38°C) or hypothermia (&lt;36°C) are cardinal signs of sepsis requiring immediate antibiotic therapy [8].</w:t>
      </w:r>
    </w:p>
    <w:p w14:paraId="619CCE0E" w14:textId="77777777" w:rsidR="00CC187E" w:rsidRDefault="00696F50" w:rsidP="0020243F">
      <w:pPr>
        <w:spacing w:before="100" w:after="100" w:line="360" w:lineRule="auto"/>
      </w:pPr>
      <w:r>
        <w:t>The inclusion of cuffless blood pressure measurement adds a clinically critical dimension. Over a billion people worldwide have hypertension, and in Kenya, hypertensive disorders during pregnancy account for 14–19% of maternal deaths [2, 9]. Current cuffless blood pressure technologies using PPG and pulse wave velocity have demonstrated mean differences within</w:t>
      </w:r>
      <w:r w:rsidR="0019185A">
        <w:t xml:space="preserve"> clinically acceptable ranges, within 1 mmHg for </w:t>
      </w:r>
      <w:r>
        <w:t>SBP and DBP compared to conventi</w:t>
      </w:r>
      <w:r w:rsidR="0019185A">
        <w:t xml:space="preserve">onal cuffed blood pressure monitoring, </w:t>
      </w:r>
      <w:r>
        <w:t>representing a genuine breakthrough for continuous, non-invasive BP tracking [9].</w:t>
      </w:r>
    </w:p>
    <w:p w14:paraId="5799DB35" w14:textId="77777777" w:rsidR="00CC187E" w:rsidRDefault="00696F50" w:rsidP="0020243F">
      <w:pPr>
        <w:spacing w:before="100" w:after="100" w:line="360" w:lineRule="auto"/>
      </w:pPr>
      <w:r>
        <w:t>The solar power subsystem addresses a fundamental infrastructure barrier. Kenya's rural facilities experience frequent</w:t>
      </w:r>
      <w:r w:rsidR="0019185A">
        <w:t xml:space="preserve"> power</w:t>
      </w:r>
      <w:r>
        <w:t xml:space="preserve"> outages. Solar photovoltaic systems eliminate depende</w:t>
      </w:r>
      <w:r w:rsidR="0020243F">
        <w:t>nce on grid power. The low</w:t>
      </w:r>
      <w:r>
        <w:t xml:space="preserve"> cost of solar power for small medical devices is substantially lower than diesel generator backup power, the current alternative at many rural facilities [5].</w:t>
      </w:r>
    </w:p>
    <w:p w14:paraId="447B5E37" w14:textId="77777777" w:rsidR="00CC187E" w:rsidRDefault="00696F50" w:rsidP="0020243F">
      <w:pPr>
        <w:spacing w:before="100" w:after="100" w:line="360" w:lineRule="auto"/>
      </w:pPr>
      <w:r>
        <w:t xml:space="preserve">The project </w:t>
      </w:r>
      <w:r w:rsidR="0020243F">
        <w:t xml:space="preserve">also </w:t>
      </w:r>
      <w:r>
        <w:t>aligns with Kenya's national health priorities articulated in the Kenya Health Policy 2014–2030 and the National Reproductive, Maternal, Newborn, Child and Adolescent Health (RMNCAH) Investment Framework. The Maternal, Newborn and Chi</w:t>
      </w:r>
      <w:r w:rsidR="0020243F">
        <w:t>ld Health Bill 2023, outlines</w:t>
      </w:r>
      <w:r>
        <w:t xml:space="preserve"> the national commitment to innovative technology solutions for extending</w:t>
      </w:r>
      <w:r w:rsidR="0020243F">
        <w:t xml:space="preserve"> health services to rural</w:t>
      </w:r>
      <w:r>
        <w:t xml:space="preserve"> populations [4].</w:t>
      </w:r>
    </w:p>
    <w:p w14:paraId="4BDA3547" w14:textId="77777777" w:rsidR="0068310C" w:rsidRDefault="0068310C">
      <w:pPr>
        <w:pStyle w:val="Heading2"/>
      </w:pPr>
    </w:p>
    <w:p w14:paraId="0D3AC1B5" w14:textId="77777777" w:rsidR="0068310C" w:rsidRDefault="0068310C">
      <w:pPr>
        <w:pStyle w:val="Heading2"/>
      </w:pPr>
    </w:p>
    <w:p w14:paraId="2225F939" w14:textId="77777777" w:rsidR="00CC187E" w:rsidRDefault="00696F50">
      <w:pPr>
        <w:pStyle w:val="Heading2"/>
      </w:pPr>
      <w:bookmarkStart w:id="8" w:name="_Toc232615110"/>
      <w:r>
        <w:t>Scope and Limitations</w:t>
      </w:r>
      <w:bookmarkEnd w:id="8"/>
    </w:p>
    <w:p w14:paraId="25D6C997" w14:textId="77777777" w:rsidR="0020243F" w:rsidRPr="0020243F" w:rsidRDefault="0020243F" w:rsidP="0020243F">
      <w:pPr>
        <w:spacing w:before="160" w:after="80"/>
        <w:outlineLvl w:val="2"/>
        <w:rPr>
          <w:b/>
          <w:bCs/>
          <w:i/>
        </w:rPr>
      </w:pPr>
      <w:bookmarkStart w:id="9" w:name="_Toc221714270"/>
      <w:bookmarkStart w:id="10" w:name="_Toc221712441"/>
      <w:bookmarkStart w:id="11" w:name="_Toc221719852"/>
      <w:bookmarkStart w:id="12" w:name="_Toc232615111"/>
      <w:r w:rsidRPr="0020243F">
        <w:rPr>
          <w:b/>
          <w:bCs/>
          <w:i/>
        </w:rPr>
        <w:t>Scope</w:t>
      </w:r>
      <w:bookmarkEnd w:id="9"/>
      <w:bookmarkEnd w:id="10"/>
      <w:bookmarkEnd w:id="11"/>
      <w:bookmarkEnd w:id="12"/>
    </w:p>
    <w:p w14:paraId="3C005D14" w14:textId="77777777" w:rsidR="0020243F" w:rsidRDefault="0020243F" w:rsidP="0020243F">
      <w:pPr>
        <w:spacing w:line="360" w:lineRule="auto"/>
      </w:pPr>
      <w:r>
        <w:lastRenderedPageBreak/>
        <w:t>This project encompasses the complete design, development, and validation of a maternal health monitoring system from hardware fabrication through cloud infrastructure deployment. The scope includes:</w:t>
      </w:r>
    </w:p>
    <w:p w14:paraId="74FF9D15" w14:textId="77777777" w:rsidR="0020243F" w:rsidRDefault="0020243F" w:rsidP="0020243F">
      <w:pPr>
        <w:numPr>
          <w:ilvl w:val="0"/>
          <w:numId w:val="3"/>
        </w:numPr>
        <w:spacing w:after="120"/>
      </w:pPr>
      <w:r>
        <w:t>Hardware Development: Design and assembly of sensor interface circuitry integrating the MAX30102 pulse oximetry sensor with ESP32 microcontroller, including signal conditioning circuits, power management subsystem (solar panel, battery, charge controller, voltage regulation), and user interface components (OLED display, status LEDs, buzzer). Hardware validation includes bench testing of sensor accuracy against calibrated reference equipment (pulse oximeter for HR and SpO₂, infrared thermometer for temperature) and power subsystem endurance testing under simulated operational conditions.</w:t>
      </w:r>
    </w:p>
    <w:p w14:paraId="0D3A2026" w14:textId="77777777" w:rsidR="0020243F" w:rsidRDefault="0020243F" w:rsidP="0020243F">
      <w:pPr>
        <w:numPr>
          <w:ilvl w:val="0"/>
          <w:numId w:val="3"/>
        </w:numPr>
        <w:spacing w:after="120"/>
      </w:pPr>
      <w:r>
        <w:t>Firmware Development: Implementation of embedded software for the ESP32 microcontroller using C/C++ with Arduino framework, including real-time vital signs acquisition and processing algorithms, abnormal reading detection logic, sensor fault detection (finger removal, signal quality assessment), wireless communication protocols (Wi-Fi and 4G via hotspot), and local data display on OLED screen. Firmware testing includes validation of sensor reading accuracy, alert triggering reliability, and communication protocol robustness.</w:t>
      </w:r>
    </w:p>
    <w:p w14:paraId="09F00C7A" w14:textId="77777777" w:rsidR="0020243F" w:rsidRDefault="0020243F" w:rsidP="0020243F">
      <w:pPr>
        <w:numPr>
          <w:ilvl w:val="0"/>
          <w:numId w:val="3"/>
        </w:numPr>
        <w:spacing w:after="120"/>
      </w:pPr>
      <w:r>
        <w:t>Cloud Infrastructure: Deployment of Microsoft Azure services including Blob Storage configured with appropriate security policies (Shared Access Signature tokens, encryption at rest and in transit), Azure Functions implementing HTTP-triggered serverless functions for data ingestion and alert processing, Azure Static Web Apps hosting the monitoring dashboard, and integration with Twilio API for SMS and voice notification delivery. Cloud testing includes validation of data upload reliability, alert delivery latency, and web interface responsiveness across the network.</w:t>
      </w:r>
    </w:p>
    <w:p w14:paraId="591B6069" w14:textId="77777777" w:rsidR="0020243F" w:rsidRDefault="0020243F" w:rsidP="0020243F">
      <w:pPr>
        <w:numPr>
          <w:ilvl w:val="0"/>
          <w:numId w:val="3"/>
        </w:numPr>
        <w:spacing w:after="120"/>
      </w:pPr>
      <w:r>
        <w:t>Web Interface Development: Implementation of browser-based monitoring dashboard using HTML5, CSS3, and JavaScript, featuring real-time vital signs display, graphical trending of physiological parameters, historical data review, alert history logging, and patient information management. Interface testing includes validation of functionality across different devices (Laptop and smartphones) and browsers (Chrome, Opera, Edge).</w:t>
      </w:r>
    </w:p>
    <w:p w14:paraId="0A4E8FEA" w14:textId="77777777" w:rsidR="0020243F" w:rsidRDefault="0020243F" w:rsidP="0020243F">
      <w:pPr>
        <w:numPr>
          <w:ilvl w:val="0"/>
          <w:numId w:val="3"/>
        </w:numPr>
        <w:spacing w:after="120"/>
      </w:pPr>
      <w:r>
        <w:t>Alert System Validation: Comprehensive testing of notification delivery including SMS message delivery with specific vital sign values and patient identification, and automated voice call functionality with text-to-speech synthesis conveying alert details. Testing quantifies alert delivery latency from detection to notification across different network conditions and validates that notification content provides actionable clinical information.</w:t>
      </w:r>
    </w:p>
    <w:p w14:paraId="02F3A97A" w14:textId="77777777" w:rsidR="0020243F" w:rsidRDefault="0020243F" w:rsidP="0020243F">
      <w:pPr>
        <w:numPr>
          <w:ilvl w:val="0"/>
          <w:numId w:val="3"/>
        </w:numPr>
        <w:spacing w:after="120"/>
      </w:pPr>
      <w:r>
        <w:t>System Integration Testing: End-to-end validation of complete workflow from sensor data acquisition through cloud data storage and alert delivery, including verification of data integrity throughout the processing pipeline, validation of system behavior under edge cases (sensor disconnection, network interruption, cloud service unavailability), and assessment of system recovery mechanisms when normal operating conditions are restored.</w:t>
      </w:r>
    </w:p>
    <w:p w14:paraId="58B959E7" w14:textId="77777777" w:rsidR="0020243F" w:rsidRPr="0020243F" w:rsidRDefault="0020243F" w:rsidP="0020243F">
      <w:pPr>
        <w:spacing w:before="160" w:after="80"/>
        <w:outlineLvl w:val="2"/>
        <w:rPr>
          <w:b/>
          <w:bCs/>
          <w:i/>
        </w:rPr>
      </w:pPr>
      <w:r w:rsidRPr="0020243F">
        <w:rPr>
          <w:b/>
          <w:bCs/>
          <w:i/>
        </w:rPr>
        <w:t xml:space="preserve"> </w:t>
      </w:r>
      <w:bookmarkStart w:id="13" w:name="_Toc221714271"/>
      <w:bookmarkStart w:id="14" w:name="_Toc221712442"/>
      <w:bookmarkStart w:id="15" w:name="_Toc221719853"/>
      <w:bookmarkStart w:id="16" w:name="_Toc232615112"/>
      <w:r w:rsidRPr="0020243F">
        <w:rPr>
          <w:b/>
          <w:bCs/>
          <w:i/>
        </w:rPr>
        <w:t>Limitations</w:t>
      </w:r>
      <w:bookmarkEnd w:id="13"/>
      <w:bookmarkEnd w:id="14"/>
      <w:bookmarkEnd w:id="15"/>
      <w:bookmarkEnd w:id="16"/>
    </w:p>
    <w:p w14:paraId="59BACFAE" w14:textId="77777777" w:rsidR="0020243F" w:rsidRDefault="0020243F" w:rsidP="0020243F">
      <w:pPr>
        <w:spacing w:line="360" w:lineRule="auto"/>
        <w:jc w:val="both"/>
      </w:pPr>
      <w:r>
        <w:lastRenderedPageBreak/>
        <w:t>This project acknowledges several technical and operational limitations that bound the scope of deliverables and define areas requiring future work:</w:t>
      </w:r>
    </w:p>
    <w:p w14:paraId="6EBE321B" w14:textId="77777777" w:rsidR="0020243F" w:rsidRDefault="0020243F" w:rsidP="0020243F">
      <w:pPr>
        <w:numPr>
          <w:ilvl w:val="0"/>
          <w:numId w:val="3"/>
        </w:numPr>
        <w:spacing w:after="120"/>
      </w:pPr>
      <w:r>
        <w:t>Sensor Limitations: The system does not measure respiratory rate, or other vital signs that may provide additional clinical value but would require additional sensors beyond project scope.</w:t>
      </w:r>
      <w:r w:rsidR="006067D0">
        <w:t xml:space="preserve"> The Cuffless BP also requires one cuff calibration per person, to know the arterial wall stiffness, which differs per person.</w:t>
      </w:r>
    </w:p>
    <w:p w14:paraId="1195253B" w14:textId="77777777" w:rsidR="0020243F" w:rsidRDefault="0020243F" w:rsidP="0020243F">
      <w:pPr>
        <w:numPr>
          <w:ilvl w:val="0"/>
          <w:numId w:val="3"/>
        </w:numPr>
        <w:spacing w:after="120"/>
      </w:pPr>
      <w:r>
        <w:t>Communication Dependencies: The system requires either Wi-Fi network connectivity or cellular data via smartphone hotspot for cloud data upload and remote alerting. In areas with poor internet coverage, remote monitoring and SMS/voice alerting will be limited, though on-device indicators (LEDs, buzzer, OLED display) continue to operate.</w:t>
      </w:r>
    </w:p>
    <w:p w14:paraId="21C1FFCF" w14:textId="77777777" w:rsidR="0020243F" w:rsidRDefault="0020243F" w:rsidP="0020243F">
      <w:pPr>
        <w:numPr>
          <w:ilvl w:val="0"/>
          <w:numId w:val="3"/>
        </w:numPr>
        <w:spacing w:after="120"/>
      </w:pPr>
      <w:r>
        <w:t>Scalability Limitations: The current implementation focuses on single-patient monitoring at individual health facilities. Multi-patient deployment would require additional hardware units, potentially centralized dashboard for facility-wide monitoring, and scaled cloud infrastructure.</w:t>
      </w:r>
    </w:p>
    <w:p w14:paraId="2A7F6498" w14:textId="77777777" w:rsidR="0020243F" w:rsidRDefault="0020243F">
      <w:pPr>
        <w:pStyle w:val="Heading2"/>
      </w:pPr>
    </w:p>
    <w:p w14:paraId="7442DE20" w14:textId="77777777" w:rsidR="00CC187E" w:rsidRDefault="00696F50">
      <w:pPr>
        <w:pStyle w:val="Heading2"/>
      </w:pPr>
      <w:bookmarkStart w:id="17" w:name="_Toc232615113"/>
      <w:r>
        <w:t>Operational Definitions</w:t>
      </w:r>
      <w:bookmarkEnd w:id="17"/>
    </w:p>
    <w:p w14:paraId="445079B2" w14:textId="77777777" w:rsidR="00CC187E" w:rsidRDefault="00696F50">
      <w:pPr>
        <w:spacing w:before="100" w:after="100" w:line="360" w:lineRule="auto"/>
        <w:jc w:val="both"/>
      </w:pPr>
      <w:r>
        <w:t>Heart Rate (HR): Number of cardiac contractions per minute, measured via PPG. Normal range: 60–100 bpm. Alert thresholds: &lt;60 or &gt;100 bpm.</w:t>
      </w:r>
    </w:p>
    <w:p w14:paraId="5E59761B" w14:textId="77777777" w:rsidR="00CC187E" w:rsidRDefault="00696F50">
      <w:pPr>
        <w:spacing w:before="100" w:after="100" w:line="360" w:lineRule="auto"/>
        <w:jc w:val="both"/>
      </w:pPr>
      <w:r>
        <w:t xml:space="preserve">Oxygen Saturation (SpO₂): Percentage of </w:t>
      </w:r>
      <w:r w:rsidR="006067D0">
        <w:t>hemoglobin</w:t>
      </w:r>
      <w:r>
        <w:t xml:space="preserve"> saturated with oxygen, measured non-invasively via pulse oximetry. Normal range: ≥95%. Alert threshold: &lt;95%.</w:t>
      </w:r>
    </w:p>
    <w:p w14:paraId="2914DED9" w14:textId="77777777" w:rsidR="00CC187E" w:rsidRDefault="00696F50">
      <w:pPr>
        <w:spacing w:before="100" w:after="100" w:line="360" w:lineRule="auto"/>
        <w:jc w:val="both"/>
      </w:pPr>
      <w:r>
        <w:t>Body Temperature: Core body temperature measured via infrared thermopile sensor. Normal range: 36.0–38.0°C. Alert thresholds: &lt;36.0°C (hypothermia) or &gt;38.0°C (fever).</w:t>
      </w:r>
    </w:p>
    <w:p w14:paraId="20B5FA09" w14:textId="77777777" w:rsidR="00CC187E" w:rsidRDefault="00696F50">
      <w:pPr>
        <w:spacing w:before="100" w:after="100" w:line="360" w:lineRule="auto"/>
        <w:jc w:val="both"/>
      </w:pPr>
      <w:r>
        <w:t>Cuffless Blood Pressure (BP): Continuous, non-invasive estimation of systolic blood pressure (SBP) and diastolic blood pressure (DBP) via Pulse Wave Velocity and Peak Intensity Ratio, without inflating a pneumatic cuff. Computed using the Moens-</w:t>
      </w:r>
      <w:proofErr w:type="spellStart"/>
      <w:r>
        <w:t>Korteweg</w:t>
      </w:r>
      <w:proofErr w:type="spellEnd"/>
      <w:r>
        <w:t xml:space="preserve"> </w:t>
      </w:r>
      <w:proofErr w:type="spellStart"/>
      <w:r>
        <w:t>haemodynamic</w:t>
      </w:r>
      <w:proofErr w:type="spellEnd"/>
      <w:r>
        <w:t xml:space="preserve"> model.</w:t>
      </w:r>
    </w:p>
    <w:p w14:paraId="0045DE86" w14:textId="77777777" w:rsidR="00CC187E" w:rsidRDefault="00696F50">
      <w:pPr>
        <w:spacing w:before="100" w:after="100" w:line="360" w:lineRule="auto"/>
        <w:jc w:val="both"/>
      </w:pPr>
      <w:r>
        <w:t>Pulse Wave Velocity (PWV): Speed (m/s) at which a pressure pulse propagates through an arterial segment, measured between two piezoelectric sensors on the radial artery. Directly related to arterial stiffness and blood pressure.</w:t>
      </w:r>
    </w:p>
    <w:p w14:paraId="13767773" w14:textId="77777777" w:rsidR="00CC187E" w:rsidRDefault="00696F50">
      <w:pPr>
        <w:spacing w:before="100" w:after="100" w:line="360" w:lineRule="auto"/>
        <w:jc w:val="both"/>
      </w:pPr>
      <w:r>
        <w:t>Pulse Transit Time (PTT): Time difference (seconds) between detection of the same arterial pressure pulse wave at two points separated by a known distance L. PWV = L / PTT.</w:t>
      </w:r>
    </w:p>
    <w:p w14:paraId="42D1362B" w14:textId="77777777" w:rsidR="00CC187E" w:rsidRDefault="00696F50">
      <w:pPr>
        <w:spacing w:before="100" w:after="100" w:line="360" w:lineRule="auto"/>
        <w:jc w:val="both"/>
      </w:pPr>
      <w:r>
        <w:lastRenderedPageBreak/>
        <w:t>Peak Intensity Ratio (PIR): Ratio of the diastolic peak to systolic trough of the MAX30102 infrared PPG channel (PIR = I_H / I_L). Used to estimate arterial diameter change via the Beer-Lambert law.</w:t>
      </w:r>
    </w:p>
    <w:p w14:paraId="6F17EB16" w14:textId="77777777" w:rsidR="00CC187E" w:rsidRDefault="00696F50">
      <w:pPr>
        <w:spacing w:before="100" w:after="100" w:line="360" w:lineRule="auto"/>
        <w:jc w:val="both"/>
      </w:pPr>
      <w:r>
        <w:t>Mean Arterial Pressure (MAP): Calculated from SBP and DBP as MAP = (SBP + 2×DBP) / 3, representing the time-averaged blood pressure during the cardiac cycle.</w:t>
      </w:r>
    </w:p>
    <w:p w14:paraId="03A2AAC0" w14:textId="77777777" w:rsidR="00CC187E" w:rsidRDefault="00696F50">
      <w:pPr>
        <w:spacing w:before="100" w:after="100" w:line="360" w:lineRule="auto"/>
        <w:jc w:val="both"/>
      </w:pPr>
      <w:r>
        <w:t xml:space="preserve">Internet of Things (IoT): Architecture where physical devices connect to the internet to transmit data to cloud services. Enables remote monitoring, </w:t>
      </w:r>
      <w:proofErr w:type="spellStart"/>
      <w:r>
        <w:t>centralised</w:t>
      </w:r>
      <w:proofErr w:type="spellEnd"/>
      <w:r>
        <w:t xml:space="preserve"> data storage, and integration with health information systems.</w:t>
      </w:r>
    </w:p>
    <w:p w14:paraId="127D2FB1" w14:textId="77777777" w:rsidR="00CC187E" w:rsidRDefault="00696F50">
      <w:pPr>
        <w:spacing w:before="100" w:after="100" w:line="360" w:lineRule="auto"/>
        <w:jc w:val="both"/>
      </w:pPr>
      <w:r>
        <w:t>Solar Power Subsystem: Photovoltaic energy harvesting and storage system comprising a 6V solar panel, 3.7V lithium-ion battery, HW-168 charging module, and HW-100 buck converter providing regulated 5V DC output.</w:t>
      </w:r>
    </w:p>
    <w:p w14:paraId="679B45A8" w14:textId="77777777" w:rsidR="00CC187E" w:rsidRDefault="00696F50">
      <w:pPr>
        <w:spacing w:line="360" w:lineRule="auto"/>
      </w:pPr>
      <w:r>
        <w:br w:type="page"/>
      </w:r>
    </w:p>
    <w:p w14:paraId="4ACC2C40" w14:textId="77777777" w:rsidR="00CC187E" w:rsidRDefault="00696F50">
      <w:pPr>
        <w:pStyle w:val="Heading1"/>
      </w:pPr>
      <w:bookmarkStart w:id="18" w:name="_Toc232615114"/>
      <w:r>
        <w:lastRenderedPageBreak/>
        <w:t>CHAPTER TWO: LITERATURE REVIEW</w:t>
      </w:r>
      <w:bookmarkEnd w:id="18"/>
    </w:p>
    <w:p w14:paraId="15CA7483" w14:textId="77777777" w:rsidR="00CC187E" w:rsidRDefault="00696F50">
      <w:pPr>
        <w:pStyle w:val="Heading2"/>
      </w:pPr>
      <w:bookmarkStart w:id="19" w:name="_Toc232615115"/>
      <w:r>
        <w:t>Introduction</w:t>
      </w:r>
      <w:bookmarkEnd w:id="19"/>
    </w:p>
    <w:p w14:paraId="12E4703A" w14:textId="77777777" w:rsidR="00CC187E" w:rsidRDefault="00696F50">
      <w:pPr>
        <w:spacing w:before="100" w:after="100" w:line="360" w:lineRule="auto"/>
        <w:jc w:val="both"/>
      </w:pPr>
      <w:r>
        <w:t>This chapter examines the existing body of knowledge relevant to maternal health monitoring in rural regions, with particular emphasis on technological interventions addressing infrastructure limitations common in sub-Saharan Africa. The review covers the epidemiology of maternal mortality, physiological monitoring technologies, power systems for off-grid medical devices, wireless communication and cloud architectures for healthcare, clinical alert systems, cuffless blood pressure measurement, and machine learning for m</w:t>
      </w:r>
      <w:r w:rsidR="001C5D83">
        <w:t>aternal risk prediction</w:t>
      </w:r>
      <w:r>
        <w:t>.</w:t>
      </w:r>
    </w:p>
    <w:p w14:paraId="60B2221B" w14:textId="77777777" w:rsidR="00CC187E" w:rsidRDefault="00696F50">
      <w:pPr>
        <w:pStyle w:val="Heading2"/>
      </w:pPr>
      <w:bookmarkStart w:id="20" w:name="_Toc232615116"/>
      <w:r>
        <w:t>Maternal Mortality in Low-Resource Settings</w:t>
      </w:r>
      <w:bookmarkEnd w:id="20"/>
    </w:p>
    <w:p w14:paraId="2CD35920" w14:textId="77777777" w:rsidR="00CC187E" w:rsidRDefault="001C5D83" w:rsidP="001C5D83">
      <w:pPr>
        <w:pStyle w:val="Heading3"/>
      </w:pPr>
      <w:r>
        <w:t xml:space="preserve">   </w:t>
      </w:r>
      <w:r w:rsidR="00696F50">
        <w:t xml:space="preserve"> </w:t>
      </w:r>
      <w:bookmarkStart w:id="21" w:name="_Toc232615117"/>
      <w:r w:rsidR="00696F50">
        <w:t>Global and Regional Epidemiology</w:t>
      </w:r>
      <w:bookmarkEnd w:id="21"/>
    </w:p>
    <w:p w14:paraId="430EE902" w14:textId="77777777" w:rsidR="00CC187E" w:rsidRDefault="00696F50">
      <w:pPr>
        <w:spacing w:before="100" w:after="100" w:line="360" w:lineRule="auto"/>
        <w:jc w:val="both"/>
      </w:pPr>
      <w:r>
        <w:t>The World Health Organization's most recent estimates indicate that approximately 287,000 women died from pregnancy-related causes globally in 2020, with 94–95% o</w:t>
      </w:r>
      <w:r w:rsidR="006C2116">
        <w:t xml:space="preserve">f these deaths occurring in </w:t>
      </w:r>
      <w:proofErr w:type="gramStart"/>
      <w:r w:rsidR="006C2116">
        <w:t>low</w:t>
      </w:r>
      <w:r>
        <w:t xml:space="preserve"> and</w:t>
      </w:r>
      <w:r w:rsidR="006C2116">
        <w:t xml:space="preserve"> middle income</w:t>
      </w:r>
      <w:proofErr w:type="gramEnd"/>
      <w:r w:rsidR="006C2116">
        <w:t xml:space="preserve"> </w:t>
      </w:r>
      <w:proofErr w:type="gramStart"/>
      <w:r w:rsidR="006C2116">
        <w:t>countries</w:t>
      </w:r>
      <w:r>
        <w:t>[</w:t>
      </w:r>
      <w:proofErr w:type="gramEnd"/>
      <w:r>
        <w:t>1]. Sub-Saharan Africa</w:t>
      </w:r>
      <w:r w:rsidR="006C2116">
        <w:t xml:space="preserve"> bears a disproportionate share, as</w:t>
      </w:r>
      <w:r>
        <w:t xml:space="preserve"> the region accounts for approximately 70% of global mate</w:t>
      </w:r>
      <w:r w:rsidR="006C2116">
        <w:t>rnal deaths, with a regional maternal mortality rate</w:t>
      </w:r>
      <w:r>
        <w:t xml:space="preserve"> of 442 deaths per 100,000 live births as of 2023 [3]. This is more than six times the global</w:t>
      </w:r>
      <w:r w:rsidR="006C2116">
        <w:t xml:space="preserve"> average</w:t>
      </w:r>
      <w:r>
        <w:t>.</w:t>
      </w:r>
    </w:p>
    <w:p w14:paraId="2E0DB709" w14:textId="77777777" w:rsidR="00CC187E" w:rsidRDefault="00696F50">
      <w:pPr>
        <w:spacing w:before="100" w:after="100" w:line="360" w:lineRule="auto"/>
        <w:jc w:val="both"/>
      </w:pPr>
      <w:r>
        <w:t>In Kenya, the UNFPA cites a maternal mortality ratio of 355 deaths per 100,000 live births, equating to nearly 5,000 women and girls dying annually due to pregnancy-related causes [2]. UNICEF's 2025 State of African Children Statistical Compendium recorded a slightly higher estimate of 530 deaths per 100,000 live births for Kenya, reflecting ongoing challenges in vital registration data quality across the region [3]. Either figure is dramatically above the SDG 3.1 target of fewer than 70 per 100,000. The Afr</w:t>
      </w:r>
      <w:r w:rsidR="006C2116">
        <w:t>ican region would need a radical</w:t>
      </w:r>
      <w:r>
        <w:t xml:space="preserve"> increase in its annual rate of reduction to achieve the SDG target by 2030 [3].</w:t>
      </w:r>
    </w:p>
    <w:p w14:paraId="5F33AEC8" w14:textId="77777777" w:rsidR="00CC187E" w:rsidRDefault="006C2116">
      <w:pPr>
        <w:pStyle w:val="Heading3"/>
      </w:pPr>
      <w:r>
        <w:t xml:space="preserve">  </w:t>
      </w:r>
      <w:r w:rsidR="00696F50">
        <w:t xml:space="preserve"> </w:t>
      </w:r>
      <w:bookmarkStart w:id="22" w:name="_Toc232615118"/>
      <w:r w:rsidR="00696F50">
        <w:t>Primary Causes of Maternal Death</w:t>
      </w:r>
      <w:bookmarkEnd w:id="22"/>
    </w:p>
    <w:p w14:paraId="5CC518AE" w14:textId="77777777" w:rsidR="00CC187E" w:rsidRDefault="00696F50">
      <w:pPr>
        <w:spacing w:before="100" w:after="100" w:line="360" w:lineRule="auto"/>
        <w:jc w:val="both"/>
      </w:pPr>
      <w:r>
        <w:t xml:space="preserve">Analysis of maternal mortality data from the Kenya Health Information System identifies postpartum </w:t>
      </w:r>
      <w:r w:rsidR="006C2116">
        <w:t xml:space="preserve">hemorrhage </w:t>
      </w:r>
      <w:r>
        <w:t xml:space="preserve">as the leading cause of maternal mortality, accounting for approximately 40% of deaths in Kenya, followed by obstructed </w:t>
      </w:r>
      <w:r w:rsidR="006C2116">
        <w:t>labor</w:t>
      </w:r>
      <w:r>
        <w:t xml:space="preserve"> (28%) and eclampsia (14%) [4]. National </w:t>
      </w:r>
      <w:r>
        <w:lastRenderedPageBreak/>
        <w:t>figures from the Kenya Confidential Enquiry into Maternal Deaths identify puerperal sepsis (14%) and complications from unsafe abortion (13%) as further significant contributors [8].</w:t>
      </w:r>
    </w:p>
    <w:p w14:paraId="1050A5E1" w14:textId="77777777" w:rsidR="00CC187E" w:rsidRDefault="00696F50">
      <w:pPr>
        <w:spacing w:before="100" w:after="100" w:line="360" w:lineRule="auto"/>
        <w:jc w:val="both"/>
      </w:pPr>
      <w:r>
        <w:t xml:space="preserve">PPH, defined as blood loss exceeding 500 mL following vaginal delivery or 1,000 mL following caesarean section, induces progressive tachycardia as the cardiovascular system attempts to maintain perfusion. Each </w:t>
      </w:r>
      <w:proofErr w:type="spellStart"/>
      <w:r>
        <w:t>litre</w:t>
      </w:r>
      <w:proofErr w:type="spellEnd"/>
      <w:r>
        <w:t xml:space="preserve"> of blood loss in an average 70 kg woman is associated with an increase in heart rate of approximately 10–15 bpm be</w:t>
      </w:r>
      <w:r w:rsidR="006C2116">
        <w:t xml:space="preserve">fore the onset of hypotension, </w:t>
      </w:r>
      <w:r>
        <w:t>creating a critical detection window that continuous HR monitoring could exploit [8].</w:t>
      </w:r>
    </w:p>
    <w:p w14:paraId="00F853FA" w14:textId="77777777" w:rsidR="00CC187E" w:rsidRDefault="00696F50">
      <w:pPr>
        <w:spacing w:before="100" w:after="100" w:line="360" w:lineRule="auto"/>
        <w:jc w:val="both"/>
      </w:pPr>
      <w:r>
        <w:t xml:space="preserve">Puerperal sepsis presents with fever (temperature &gt;38°C) or hypothermia (&lt;36°C), tachycardia, and in advanced cases, </w:t>
      </w:r>
      <w:proofErr w:type="spellStart"/>
      <w:r>
        <w:t>hypoxaemia</w:t>
      </w:r>
      <w:proofErr w:type="spellEnd"/>
      <w:r>
        <w:t xml:space="preserve"> due to acute respiratory distress syndrome. The Surviving Sepsis Campaign guidelines published in 2021 </w:t>
      </w:r>
      <w:r w:rsidR="006C2116">
        <w:t>emphasize</w:t>
      </w:r>
      <w:r>
        <w:t xml:space="preserve"> that each hour of delay in antibiotic administration after sepsis recognition increases mortality substantially, reinforcing the importance of early detection through continuous temperature and heart rate monitoring [8].</w:t>
      </w:r>
    </w:p>
    <w:p w14:paraId="51BA49E1" w14:textId="77777777" w:rsidR="00CC187E" w:rsidRDefault="00696F50">
      <w:pPr>
        <w:spacing w:before="100" w:after="100" w:line="360" w:lineRule="auto"/>
        <w:jc w:val="both"/>
      </w:pPr>
      <w:r>
        <w:t xml:space="preserve">Eclampsia and severe pre-eclampsia are </w:t>
      </w:r>
      <w:r w:rsidR="006C2116">
        <w:t>characterized</w:t>
      </w:r>
      <w:r>
        <w:t xml:space="preserve"> by hypertension, with SBP ≥160 mmHg or DBP ≥110 mmHg defining the severe range. Current WHO guidelines from 2022 recommend anti-hypertensive treatment within 60 minutes of diagnosis for severe hypertension in pregnancy [8]. Continuous, </w:t>
      </w:r>
      <w:r w:rsidR="006067D0">
        <w:t>Cuffless</w:t>
      </w:r>
      <w:r>
        <w:t xml:space="preserve"> blood pressure monitoring would enable identification of dangerously elevated BP well before overt seizure occurs.</w:t>
      </w:r>
    </w:p>
    <w:p w14:paraId="72B10F15" w14:textId="77777777" w:rsidR="00CC187E" w:rsidRDefault="00696F50">
      <w:pPr>
        <w:spacing w:before="100" w:after="100" w:line="360" w:lineRule="auto"/>
        <w:jc w:val="both"/>
      </w:pPr>
      <w:r>
        <w:t xml:space="preserve">Pulmonary </w:t>
      </w:r>
      <w:r w:rsidR="006067D0">
        <w:t>embolism,</w:t>
      </w:r>
      <w:r>
        <w:t xml:space="preserve"> though less common, carries extremely high short-term mortality and classically presents with sudden-onset </w:t>
      </w:r>
      <w:r w:rsidR="006067D0">
        <w:t>dyspnea</w:t>
      </w:r>
      <w:r>
        <w:t xml:space="preserve"> and acute oxygen desaturation. Continuous pulse oximetry would detect the acute decline in SpO₂ that </w:t>
      </w:r>
      <w:r w:rsidR="006067D0">
        <w:t>characterizes</w:t>
      </w:r>
      <w:r>
        <w:t xml:space="preserve"> massive pulmonary embolism, enabling emergent intervention.</w:t>
      </w:r>
    </w:p>
    <w:p w14:paraId="0D9C95D6" w14:textId="77777777" w:rsidR="00CC187E" w:rsidRDefault="00696F50">
      <w:pPr>
        <w:pStyle w:val="Heading2"/>
      </w:pPr>
      <w:bookmarkStart w:id="23" w:name="_Toc232615119"/>
      <w:r>
        <w:t>Physiological Monitoring Technologies</w:t>
      </w:r>
      <w:bookmarkEnd w:id="23"/>
    </w:p>
    <w:p w14:paraId="4B2CFA4C" w14:textId="77777777" w:rsidR="00CC187E" w:rsidRDefault="006067D0">
      <w:pPr>
        <w:pStyle w:val="Heading3"/>
      </w:pPr>
      <w:r>
        <w:t xml:space="preserve">  </w:t>
      </w:r>
      <w:bookmarkStart w:id="24" w:name="_Toc232615120"/>
      <w:r w:rsidR="00696F50">
        <w:t>Pulse Oximetry and Photoplethysmography</w:t>
      </w:r>
      <w:bookmarkEnd w:id="24"/>
    </w:p>
    <w:p w14:paraId="178B215C" w14:textId="77777777" w:rsidR="00CC187E" w:rsidRDefault="00696F50">
      <w:pPr>
        <w:spacing w:before="100" w:after="100" w:line="360" w:lineRule="auto"/>
        <w:jc w:val="both"/>
      </w:pPr>
      <w:r>
        <w:t xml:space="preserve">Pulse oximetry exploits the differential light absorption characteristics of </w:t>
      </w:r>
      <w:r w:rsidR="006067D0">
        <w:t>oxyhemoglobin</w:t>
      </w:r>
      <w:r>
        <w:t xml:space="preserve"> versus </w:t>
      </w:r>
      <w:proofErr w:type="spellStart"/>
      <w:r>
        <w:t>deoxyhaemoglobin</w:t>
      </w:r>
      <w:proofErr w:type="spellEnd"/>
      <w:r>
        <w:t xml:space="preserve">. By calculating the ratio of pulsatile to non-pulsatile absorption at red (660 nm) and infrared (940 nm) wavelengths, pulse oximeters estimate SpO₂ with high accuracy. Modern integrated sensors such as the MAX30102 combine LEDs and a photodetector in a single </w:t>
      </w:r>
      <w:r>
        <w:lastRenderedPageBreak/>
        <w:t>compact package operating at 660 nm and 880 nm, providing 16-bit ADC conversion at sampling rates up to 3,200 samples per second, with integrated ambient light cancellation [11].</w:t>
      </w:r>
    </w:p>
    <w:p w14:paraId="4F8B818A" w14:textId="77777777" w:rsidR="00CC187E" w:rsidRDefault="006067D0">
      <w:pPr>
        <w:spacing w:before="100" w:after="100" w:line="360" w:lineRule="auto"/>
        <w:jc w:val="both"/>
      </w:pPr>
      <w:r>
        <w:t>Photoplethysmography</w:t>
      </w:r>
      <w:r w:rsidR="00696F50">
        <w:t xml:space="preserve"> detects volumetric changes in blood within peripheral vasculature by measuring variations in light reflectance. Each cardiac contraction generates a pressure pulse wave that propagates through the arterial system, causing transient expansion and increased optical path length. PPG waveforms contain a small pulsatile AC component (typically 1–2% of the DC component amplitude) reflecting cardiac-synchronous volume changes. Heart rate is derived from inter-pea</w:t>
      </w:r>
      <w:r>
        <w:t>k intervals in the AC waveform.</w:t>
      </w:r>
    </w:p>
    <w:p w14:paraId="35F57109" w14:textId="77777777" w:rsidR="00CC187E" w:rsidRDefault="00C32C58">
      <w:pPr>
        <w:pStyle w:val="Heading3"/>
      </w:pPr>
      <w:r>
        <w:t xml:space="preserve">  </w:t>
      </w:r>
      <w:bookmarkStart w:id="25" w:name="_Toc232615121"/>
      <w:r w:rsidR="00696F50">
        <w:t>Non-Contact Temperature Measurement</w:t>
      </w:r>
      <w:bookmarkEnd w:id="25"/>
    </w:p>
    <w:p w14:paraId="23FE414F" w14:textId="77777777" w:rsidR="00CC187E" w:rsidRDefault="00696F50">
      <w:pPr>
        <w:spacing w:before="100" w:after="100" w:line="360" w:lineRule="auto"/>
        <w:jc w:val="both"/>
      </w:pPr>
      <w:r>
        <w:t xml:space="preserve">The MLX90614ESF non-contact infrared thermometer </w:t>
      </w:r>
      <w:r w:rsidR="00C32C58">
        <w:t>utilizes</w:t>
      </w:r>
      <w:r>
        <w:t xml:space="preserve"> a thermopile detector to measure thermal radiation emitted from skin surface, providing temperature measurement without direct contact, suitable for continuous monitoring applications. The sensor provides digital output via I2C protocol with 0.02°C resolution and factory-calibrated accuracy of ±0.5°C. Its non-contact nature reduces cross-infection risk in clinical settings and enables measurement while the patient is asleep.</w:t>
      </w:r>
    </w:p>
    <w:p w14:paraId="6C1C41C6" w14:textId="77777777" w:rsidR="00CC187E" w:rsidRDefault="00C32C58">
      <w:pPr>
        <w:pStyle w:val="Heading3"/>
      </w:pPr>
      <w:r>
        <w:t xml:space="preserve">  </w:t>
      </w:r>
      <w:bookmarkStart w:id="26" w:name="_Toc232615122"/>
      <w:r w:rsidR="00696F50">
        <w:t>Cuffless Blood Pressure Measurement</w:t>
      </w:r>
      <w:bookmarkEnd w:id="26"/>
    </w:p>
    <w:p w14:paraId="13142D1D" w14:textId="77777777" w:rsidR="00C32C58" w:rsidRDefault="00696F50">
      <w:pPr>
        <w:spacing w:before="100" w:after="100" w:line="360" w:lineRule="auto"/>
        <w:jc w:val="both"/>
      </w:pPr>
      <w:r>
        <w:t xml:space="preserve">Cuffless blood pressure measurement has emerged as one of the most actively researched topics in biomedical engineering. A comprehensive 2024 meta-analysis in ScienceDirect of continuous wearable </w:t>
      </w:r>
      <w:r w:rsidR="00C32C58">
        <w:t>Cuffless</w:t>
      </w:r>
      <w:r>
        <w:t xml:space="preserve"> BP devices versus conventional 24-hour ambulatory </w:t>
      </w:r>
      <w:r w:rsidR="00C32C58">
        <w:t>blood pressure monitoring</w:t>
      </w:r>
      <w:r>
        <w:t xml:space="preserve"> found that PPG-based devices demonstrated mean differences within clinically acceptable ranges: mean difference of -0.99 mmHg for SBP and comparable accuracy for</w:t>
      </w:r>
      <w:r w:rsidR="00C32C58">
        <w:t xml:space="preserve"> DBP</w:t>
      </w:r>
      <w:r>
        <w:t xml:space="preserve">, establishing that well-calibrated PPG-based </w:t>
      </w:r>
      <w:r w:rsidR="00C32C58">
        <w:t>Cuffless</w:t>
      </w:r>
      <w:r>
        <w:t xml:space="preserve"> technologies can approach th</w:t>
      </w:r>
      <w:r w:rsidR="00C32C58">
        <w:t xml:space="preserve">e accuracy of conventional ambulatory blood pressure monitor </w:t>
      </w:r>
      <w:r>
        <w:t xml:space="preserve">[9]. </w:t>
      </w:r>
    </w:p>
    <w:p w14:paraId="08135F78" w14:textId="77777777" w:rsidR="00CC187E" w:rsidRDefault="00696F50">
      <w:pPr>
        <w:spacing w:before="100" w:after="100" w:line="360" w:lineRule="auto"/>
        <w:jc w:val="both"/>
      </w:pPr>
      <w:r>
        <w:t xml:space="preserve">The most physically rigorous approach to </w:t>
      </w:r>
      <w:r w:rsidR="00C32C58">
        <w:t>Cuffless</w:t>
      </w:r>
      <w:r>
        <w:t xml:space="preserve"> BP measurement relies on the measurement of Pulse Wave Velocity (PWV) using the Moens-</w:t>
      </w:r>
      <w:proofErr w:type="spellStart"/>
      <w:r>
        <w:t>Korteweg</w:t>
      </w:r>
      <w:proofErr w:type="spellEnd"/>
      <w:r>
        <w:t xml:space="preserve"> </w:t>
      </w:r>
      <w:r w:rsidR="00C32C58">
        <w:t>hemodynamic</w:t>
      </w:r>
      <w:r>
        <w:t xml:space="preserve"> model. This model establishes that the speed of a pressure wave travelling through an arterial wall is directly related to arterial stiffness, which in turn increases with blood pressure. By measuring the PWV and the optical characteristics of the artery via PPG, SBP and DBP can be computed.</w:t>
      </w:r>
    </w:p>
    <w:p w14:paraId="6A423F54" w14:textId="77777777" w:rsidR="00CC187E" w:rsidRDefault="00C32C58">
      <w:pPr>
        <w:spacing w:before="100" w:after="100" w:line="360" w:lineRule="auto"/>
        <w:jc w:val="both"/>
      </w:pPr>
      <w:r>
        <w:lastRenderedPageBreak/>
        <w:t>A</w:t>
      </w:r>
      <w:r w:rsidR="00696F50">
        <w:t xml:space="preserve"> st</w:t>
      </w:r>
      <w:r>
        <w:t xml:space="preserve">udy by Guo et al. (2022) </w:t>
      </w:r>
      <w:r w:rsidR="00696F50">
        <w:t xml:space="preserve">demonstrated the feasibility of a combined piezoelectric and PPG sensor system for cuffless BP estimation based on this </w:t>
      </w:r>
      <w:proofErr w:type="spellStart"/>
      <w:r w:rsidR="00696F50">
        <w:t>haemodynamic</w:t>
      </w:r>
      <w:proofErr w:type="spellEnd"/>
      <w:r w:rsidR="00696F50">
        <w:t xml:space="preserve"> model [13]. Their device achieved SBP error of 0.75 ± 3.9 mmHg and DBP error of 1.1 ± 3.12 mmHg, meeting the ISO 81060-2 criteria for non-invasive BP devices. Their system used a piezoelectric sensor array for PTT measurement and near-infrared PPG for PIR-based arterial diameter estimation, the exact sensor combination employed in SALUS.MATERNA.</w:t>
      </w:r>
    </w:p>
    <w:p w14:paraId="0A847753" w14:textId="77777777" w:rsidR="00B16F79" w:rsidRDefault="00696F50">
      <w:pPr>
        <w:spacing w:before="100" w:after="100" w:line="360" w:lineRule="auto"/>
        <w:jc w:val="both"/>
      </w:pPr>
      <w:r>
        <w:t>A 2024 review in Wearable Electronics described the theoretical foundations and recent progress in wearable cuffless BP monitoring, noting that PTT/PWV-based approaches relying on the Moens-</w:t>
      </w:r>
      <w:proofErr w:type="spellStart"/>
      <w:r>
        <w:t>Korteweg</w:t>
      </w:r>
      <w:proofErr w:type="spellEnd"/>
      <w:r>
        <w:t xml:space="preserve"> equation remain the most physically interpretable method, suitable for embedded implementation on microcontrollers [14]. </w:t>
      </w:r>
    </w:p>
    <w:p w14:paraId="16E25DA8" w14:textId="77777777" w:rsidR="00CC187E" w:rsidRDefault="00696F50">
      <w:pPr>
        <w:spacing w:before="100" w:after="100" w:line="360" w:lineRule="auto"/>
        <w:jc w:val="both"/>
      </w:pPr>
      <w:r>
        <w:t xml:space="preserve">The Beer-Lambert optical model underpinning the PIR-to-arterial-diameter conversion has been validated in multiple studies. Near-infrared spectroscopy Monte Carlo simulations confirm that the ratio of reflected IR intensities (PIR = I_H / I_L) relates to arterial diameter change through PIR = </w:t>
      </w:r>
      <w:proofErr w:type="gramStart"/>
      <w:r>
        <w:t>exp(</w:t>
      </w:r>
      <w:proofErr w:type="gramEnd"/>
      <w:r>
        <w:t>α × π × D × ΔD), where α is the tissue absorption coefficient at 940 nm, enabling estimation of ΔD from the PPG waveform [13].</w:t>
      </w:r>
    </w:p>
    <w:p w14:paraId="052FB9D8" w14:textId="77777777" w:rsidR="00CC187E" w:rsidRDefault="00696F50">
      <w:pPr>
        <w:pStyle w:val="Heading2"/>
      </w:pPr>
      <w:bookmarkStart w:id="27" w:name="_Toc232615123"/>
      <w:r>
        <w:t>Power Systems for Medical Devices in Off-Grid Settings</w:t>
      </w:r>
      <w:bookmarkEnd w:id="27"/>
    </w:p>
    <w:p w14:paraId="12F955B5" w14:textId="77777777" w:rsidR="00CC187E" w:rsidRDefault="00696F50">
      <w:pPr>
        <w:spacing w:before="100" w:after="100" w:line="360" w:lineRule="auto"/>
        <w:jc w:val="both"/>
      </w:pPr>
      <w:r>
        <w:t>Solar photovoltaic technology has emerged as a viable and increasingly cost-effective solution for powering medical equipment in settings with unreliable grid electricity. Kenya receives average daily solar irradiance of 4.5 to 6.0 kWh/m²/day across most regions, with minimal seasonal variation due to equatorial latitude, enabling predictable energy generation [5]. A 2022 systematic review of solar-powered medical devices in rural Africa identified successful implementations across device categories including vaccine refrigerators, oxygen concentrators, and portable diagnostic equipment, with solar systems demonstrating 98% uptime compared to 82% for grid-connected facilities [5].</w:t>
      </w:r>
    </w:p>
    <w:p w14:paraId="0259CA1D" w14:textId="77777777" w:rsidR="00CC187E" w:rsidRDefault="00696F50">
      <w:pPr>
        <w:spacing w:before="100" w:after="100" w:line="360" w:lineRule="auto"/>
        <w:jc w:val="both"/>
      </w:pPr>
      <w:r>
        <w:t xml:space="preserve">Lithium-ion battery technology offers superior energy density (150–250 </w:t>
      </w:r>
      <w:proofErr w:type="spellStart"/>
      <w:r>
        <w:t>Wh</w:t>
      </w:r>
      <w:proofErr w:type="spellEnd"/>
      <w:r>
        <w:t xml:space="preserve">/kg) compared to lead-acid alternatives (30–50 </w:t>
      </w:r>
      <w:proofErr w:type="spellStart"/>
      <w:r>
        <w:t>Wh</w:t>
      </w:r>
      <w:proofErr w:type="spellEnd"/>
      <w:r>
        <w:t xml:space="preserve">/kg), enabling more compact designs. Integrated battery management modules such as the HW-168 (TP4056-based) implement overcharge and </w:t>
      </w:r>
      <w:r w:rsidR="00182238">
        <w:t>over discharge</w:t>
      </w:r>
      <w:r>
        <w:t xml:space="preserve"> protection while providing regulated output for device p</w:t>
      </w:r>
      <w:r w:rsidR="00182238">
        <w:t>ower. The HW-100 buck converter</w:t>
      </w:r>
      <w:r>
        <w:t xml:space="preserve"> </w:t>
      </w:r>
      <w:r>
        <w:lastRenderedPageBreak/>
        <w:t xml:space="preserve">provides 92% conversion efficiency, </w:t>
      </w:r>
      <w:r w:rsidR="00182238">
        <w:t>maximizing</w:t>
      </w:r>
      <w:r>
        <w:t xml:space="preserve"> battery runtime relative to linear regulator alternatives.</w:t>
      </w:r>
    </w:p>
    <w:p w14:paraId="49AB6758" w14:textId="77777777" w:rsidR="00CC187E" w:rsidRDefault="00696F50">
      <w:pPr>
        <w:pStyle w:val="Heading2"/>
      </w:pPr>
      <w:bookmarkStart w:id="28" w:name="_Toc232615124"/>
      <w:r>
        <w:t>Wireless Communication and Cloud Architectures</w:t>
      </w:r>
      <w:bookmarkEnd w:id="28"/>
    </w:p>
    <w:p w14:paraId="4FA86646" w14:textId="77777777" w:rsidR="00CC187E" w:rsidRDefault="00182238" w:rsidP="00182238">
      <w:pPr>
        <w:pStyle w:val="Heading3"/>
      </w:pPr>
      <w:r>
        <w:t xml:space="preserve">  </w:t>
      </w:r>
      <w:bookmarkStart w:id="29" w:name="_Toc232615125"/>
      <w:r w:rsidR="00696F50">
        <w:t>Wireless Technologies for Healthcare Telemetry</w:t>
      </w:r>
      <w:bookmarkEnd w:id="29"/>
    </w:p>
    <w:p w14:paraId="0A686AF8" w14:textId="77777777" w:rsidR="00CC187E" w:rsidRDefault="00696F50">
      <w:pPr>
        <w:spacing w:before="100" w:after="100" w:line="360" w:lineRule="auto"/>
        <w:jc w:val="both"/>
      </w:pPr>
      <w:r>
        <w:t>In Kenyan rural h</w:t>
      </w:r>
      <w:r w:rsidR="00182238">
        <w:t xml:space="preserve">ealth facilities, </w:t>
      </w:r>
      <w:r>
        <w:t>cellular network coverage is widespread, reaching 94% of the population [6]. Network t</w:t>
      </w:r>
      <w:r w:rsidR="00182238">
        <w:t xml:space="preserve">echnology varies geographically, where </w:t>
      </w:r>
      <w:r>
        <w:t>4G LTE coverage is concentrated in urban areas, while rural areas often have 2G or 3G service providing 50–200 kbps data rates. Healthcare telemetry systems must implement adaptive strategies functioning across varying network capabilities.</w:t>
      </w:r>
    </w:p>
    <w:p w14:paraId="62DC4FE8" w14:textId="77777777" w:rsidR="00CC187E" w:rsidRDefault="00696F50">
      <w:pPr>
        <w:spacing w:before="100" w:after="100" w:line="360" w:lineRule="auto"/>
        <w:jc w:val="both"/>
      </w:pPr>
      <w:r>
        <w:t>The ESP32 microcontroller supports 802.11 b/g/n Wi-Fi and Bluetooth natively, enabling connection to smartphone hotspots via cellular data when facility Wi-Fi i</w:t>
      </w:r>
      <w:r w:rsidR="00B47FF7">
        <w:t xml:space="preserve">s </w:t>
      </w:r>
      <w:proofErr w:type="gramStart"/>
      <w:r w:rsidR="00B47FF7">
        <w:t>unavailable</w:t>
      </w:r>
      <w:r>
        <w:t>[</w:t>
      </w:r>
      <w:proofErr w:type="gramEnd"/>
      <w:r>
        <w:t>11]. A typical vital signs JSON transmission of approximately 200 bytes transmitted once per minute generates roughly 288 KB per patient per day, well within 2G data plan capacities and costing minimal data charges.</w:t>
      </w:r>
    </w:p>
    <w:p w14:paraId="38F270BE" w14:textId="77777777" w:rsidR="00CC187E" w:rsidRDefault="00182238">
      <w:pPr>
        <w:pStyle w:val="Heading3"/>
      </w:pPr>
      <w:r>
        <w:t xml:space="preserve">   </w:t>
      </w:r>
      <w:bookmarkStart w:id="30" w:name="_Toc232615126"/>
      <w:r w:rsidR="00696F50">
        <w:t>Cloud Computing for Medical Data Management</w:t>
      </w:r>
      <w:bookmarkEnd w:id="30"/>
    </w:p>
    <w:p w14:paraId="47DBED5C" w14:textId="77777777" w:rsidR="00CC187E" w:rsidRDefault="00696F50">
      <w:pPr>
        <w:spacing w:before="100" w:after="100" w:line="360" w:lineRule="auto"/>
        <w:jc w:val="both"/>
      </w:pPr>
      <w:r>
        <w:t xml:space="preserve">Microsoft Azure Blob Storage offers HIPAA-compliant, AES-256-encrypted data storage with Shared Access Signature (SAS) token authentication, enabling secure upload from ESP32 without exposing master storage credentials. Azure Functions implement </w:t>
      </w:r>
      <w:r w:rsidR="00B47FF7">
        <w:t>server less</w:t>
      </w:r>
      <w:r>
        <w:t xml:space="preserve"> compute for HTTP-triggered data processing and alert generation, with a consumption pricing model suitable for pilot deployment. Azure Static Web Apps provide global CDN-distributed hosting for the monitoring dashboard.</w:t>
      </w:r>
    </w:p>
    <w:p w14:paraId="5B2DAF12" w14:textId="77777777" w:rsidR="00CC187E" w:rsidRDefault="00696F50">
      <w:pPr>
        <w:spacing w:before="100" w:after="100" w:line="360" w:lineRule="auto"/>
        <w:jc w:val="both"/>
      </w:pPr>
      <w:r>
        <w:t xml:space="preserve">Twilio's cloud communication platform maintains direct interconnection agreements with all three Kenyan mobile network operators (Safaricom, Airtel Kenya, and Telkom Kenya), ensuring SMS and voice call delivery regardless of the recipient's network provider. Twilio's Text-to-Speech functionality delivers </w:t>
      </w:r>
      <w:r w:rsidR="00B47FF7">
        <w:t>synthesized</w:t>
      </w:r>
      <w:r>
        <w:t xml:space="preserve"> voice alerts within 2 seconds of API invocation to call connection [6].</w:t>
      </w:r>
    </w:p>
    <w:p w14:paraId="02A23EC7" w14:textId="77777777" w:rsidR="0068310C" w:rsidRDefault="0068310C">
      <w:pPr>
        <w:pStyle w:val="Heading2"/>
      </w:pPr>
    </w:p>
    <w:p w14:paraId="254F07B9" w14:textId="77777777" w:rsidR="00CC187E" w:rsidRDefault="00696F50">
      <w:pPr>
        <w:pStyle w:val="Heading2"/>
      </w:pPr>
      <w:bookmarkStart w:id="31" w:name="_Toc232615127"/>
      <w:r>
        <w:lastRenderedPageBreak/>
        <w:t>Machine Learning for Maternal Risk Prediction</w:t>
      </w:r>
      <w:bookmarkEnd w:id="31"/>
    </w:p>
    <w:p w14:paraId="63E81D39" w14:textId="77777777" w:rsidR="00CC187E" w:rsidRDefault="00696F50">
      <w:pPr>
        <w:spacing w:before="100" w:after="100" w:line="360" w:lineRule="auto"/>
        <w:jc w:val="both"/>
      </w:pPr>
      <w:r>
        <w:t>Machine</w:t>
      </w:r>
      <w:r w:rsidR="00B47FF7">
        <w:t xml:space="preserve"> learning has been increasingly </w:t>
      </w:r>
      <w:r>
        <w:t>applied to maternal health risk prediction using physiological parameters. A 2023 IEEE conference study on early prediction of maternal health risk factors using ML techniques demonstrated that random forest and gradient boosting models achieved classification accuracy above 87% for identifying high-risk pregnancies based on vital signs trends [7]. A 2024 study applying multiple ML algorithms to maternal risk classification identified Random Forest as the top-performing model with 89.1% accuracy, macro-AUC of 0.970, with systolic blood pressure identified as the most critical predictor after blood sugar [7].</w:t>
      </w:r>
    </w:p>
    <w:p w14:paraId="5AB5FC75" w14:textId="77777777" w:rsidR="00CC187E" w:rsidRDefault="00696F50">
      <w:pPr>
        <w:spacing w:before="100" w:after="100" w:line="360" w:lineRule="auto"/>
        <w:jc w:val="both"/>
      </w:pPr>
      <w:r>
        <w:t xml:space="preserve">For postpartum complication detection, the distinctive vital sign patterns of each major complication provide the feature basis for ML classification. PPH induces progressive tachycardia with falling blood pressure; pre-eclampsia/eclampsia is </w:t>
      </w:r>
      <w:r w:rsidR="00717B09">
        <w:t>characterized</w:t>
      </w:r>
      <w:r>
        <w:t xml:space="preserve"> by rising BP with possible oxygen desaturation; sepsis presents with tachycardia and fever followed by potential SpO₂ decline in severe cases; pulmonary embolism causes sudden-onset oxygen desaturation. Continuous monitoring providing time-series vital signs data enables trend-based classification that is more sensitive than single-point threshold alerting.</w:t>
      </w:r>
    </w:p>
    <w:p w14:paraId="12A2EBCC" w14:textId="77777777" w:rsidR="00CC187E" w:rsidRDefault="00696F50">
      <w:pPr>
        <w:pStyle w:val="Heading2"/>
      </w:pPr>
      <w:bookmarkStart w:id="32" w:name="_Toc232615128"/>
      <w:r>
        <w:t>Existing Maternal Monitoring Technologies: Comparative Analysis</w:t>
      </w:r>
      <w:bookmarkEnd w:id="32"/>
    </w:p>
    <w:p w14:paraId="0F3CBC0A" w14:textId="77777777" w:rsidR="00CC187E" w:rsidRDefault="00696F50">
      <w:pPr>
        <w:spacing w:before="100" w:after="100" w:line="360" w:lineRule="auto"/>
        <w:jc w:val="both"/>
      </w:pPr>
      <w:r>
        <w:t xml:space="preserve">Several technological interventions for maternal health monitoring </w:t>
      </w:r>
      <w:r w:rsidR="00717B09">
        <w:t xml:space="preserve">in low </w:t>
      </w:r>
      <w:r>
        <w:t>resource settings have been documented, each addressing specific aspects with varying success. Commercial patient monitoring systems manufactured by Philips, GE Healthcare, and Mindray offer comprehensive vital signs monitoring but cost USD 2,000–15,000 per unit, require continuous AC power, and lack</w:t>
      </w:r>
      <w:r w:rsidR="00717B09">
        <w:t xml:space="preserve"> </w:t>
      </w:r>
      <w:proofErr w:type="spellStart"/>
      <w:r w:rsidR="00717B09">
        <w:t>non invasive</w:t>
      </w:r>
      <w:proofErr w:type="spellEnd"/>
      <w:r>
        <w:t xml:space="preserve"> cuffless BP capability, making them</w:t>
      </w:r>
      <w:r w:rsidR="00717B09">
        <w:t xml:space="preserve"> unsuitable for low resource</w:t>
      </w:r>
      <w:r>
        <w:t xml:space="preserve"> settings.</w:t>
      </w:r>
    </w:p>
    <w:p w14:paraId="280697B0" w14:textId="77777777" w:rsidR="00CC187E" w:rsidRDefault="00696F50">
      <w:pPr>
        <w:spacing w:before="100" w:after="100" w:line="360" w:lineRule="auto"/>
        <w:jc w:val="both"/>
      </w:pPr>
      <w:r>
        <w:t>The CRADLE VSA device, developed specifically for low-resource settings, provides accurate blood pressure measurement at approximately USD 25, but requires manual operation and provides no continuous monitoring or automated alerting. The Masimo Rad-97 pulse oximeter provides continuous SpO₂ and HR monitoring but lacks solar power capability, cuffless BP, and cloud connectivity, and costs USD 3,000–5,000.</w:t>
      </w:r>
    </w:p>
    <w:p w14:paraId="1FF5FC6D" w14:textId="77777777" w:rsidR="00CC187E" w:rsidRDefault="00696F50">
      <w:pPr>
        <w:spacing w:before="100" w:after="100" w:line="360" w:lineRule="auto"/>
        <w:jc w:val="both"/>
      </w:pPr>
      <w:r>
        <w:t xml:space="preserve">Recent IoT-based maternal monitoring research projects, including those reviewed in a 2024 JMIR mHealth and </w:t>
      </w:r>
      <w:proofErr w:type="spellStart"/>
      <w:r>
        <w:t>uHealth</w:t>
      </w:r>
      <w:proofErr w:type="spellEnd"/>
      <w:r>
        <w:t xml:space="preserve"> systematic review of mHealth technology adoption by community health workers in sub-Saharan Africa, have demonstrated feasibility of digital health interventions for </w:t>
      </w:r>
      <w:r>
        <w:lastRenderedPageBreak/>
        <w:t>improving maternal health service uptake but have not integrated cuffless BP, solar power, and cloud telemetry in a single device validated for rural Kenyan conditions [16]. SALUS.MATERNA addresses this gap directly.</w:t>
      </w:r>
    </w:p>
    <w:p w14:paraId="3AE1B1FF" w14:textId="77777777" w:rsidR="00CC187E" w:rsidRDefault="00696F50">
      <w:pPr>
        <w:spacing w:line="360" w:lineRule="auto"/>
      </w:pPr>
      <w:r>
        <w:br w:type="page"/>
      </w:r>
    </w:p>
    <w:p w14:paraId="7F7659A7" w14:textId="77777777" w:rsidR="00CC187E" w:rsidRDefault="00696F50">
      <w:pPr>
        <w:pStyle w:val="Heading1"/>
      </w:pPr>
      <w:bookmarkStart w:id="33" w:name="_Toc232615129"/>
      <w:r>
        <w:lastRenderedPageBreak/>
        <w:t>CHAPTER THREE: METHODOLOGY</w:t>
      </w:r>
      <w:bookmarkEnd w:id="33"/>
    </w:p>
    <w:p w14:paraId="7A5A4996" w14:textId="77777777" w:rsidR="00CC187E" w:rsidRDefault="00696F50">
      <w:pPr>
        <w:pStyle w:val="Heading2"/>
      </w:pPr>
      <w:bookmarkStart w:id="34" w:name="_Toc232615130"/>
      <w:r>
        <w:t>Introduction</w:t>
      </w:r>
      <w:bookmarkEnd w:id="34"/>
    </w:p>
    <w:p w14:paraId="74C5EB50" w14:textId="77777777" w:rsidR="00CC187E" w:rsidRDefault="00696F50">
      <w:pPr>
        <w:spacing w:before="100" w:after="100" w:line="360" w:lineRule="auto"/>
        <w:jc w:val="both"/>
      </w:pPr>
      <w:r>
        <w:t xml:space="preserve">This chapter describes the systematic approach employed in designing, developing, and validating SALUS.MATERNA. </w:t>
      </w:r>
    </w:p>
    <w:p w14:paraId="67E14496" w14:textId="77777777" w:rsidR="00CC187E" w:rsidRDefault="00696F50">
      <w:pPr>
        <w:pStyle w:val="Heading2"/>
      </w:pPr>
      <w:bookmarkStart w:id="35" w:name="_Toc232615131"/>
      <w:r>
        <w:t>System Architecture Overview</w:t>
      </w:r>
      <w:bookmarkEnd w:id="35"/>
    </w:p>
    <w:p w14:paraId="48111751" w14:textId="77777777" w:rsidR="00CC187E" w:rsidRDefault="00696F50">
      <w:pPr>
        <w:spacing w:before="100" w:after="100" w:line="360" w:lineRule="auto"/>
        <w:jc w:val="both"/>
      </w:pPr>
      <w:r>
        <w:t>SALUS.MATERNA is architected as a four-layer system. The first layer is the sensor and hardware layer, comprising the MAX30102 pulse oximetry sensor, MLX90614ESF non-contact infrared thermometer, piezoelectric ceramic sensors for cuffless BP measurement, ESP32 microcontroller, OLED display, LED status indicators, buzzer, and solar power subsystem. The second layer is the firmware and local processing layer, implementing sensor data acquisition, signal processing algorithms (including the PWV/BP computation pipeline), alert detection logic, and wireless communication. The third layer is the cloud and analytics layer, hosted on Microsoft Azure, encompassing Blob Storage, Azure Functions, machine learning inference, and Twilio alert integration. The fourth laye</w:t>
      </w:r>
      <w:r w:rsidR="00223CB6">
        <w:t xml:space="preserve">r is the user interface layer, </w:t>
      </w:r>
      <w:r>
        <w:t>a browser-based web dashboard accessible on any internet-connected device.</w:t>
      </w:r>
    </w:p>
    <w:p w14:paraId="52B85CAF" w14:textId="3F99E44F" w:rsidR="00223CB6" w:rsidRDefault="00DF79D6" w:rsidP="00223CB6">
      <w:pPr>
        <w:keepNext/>
        <w:spacing w:before="100" w:after="100" w:line="360" w:lineRule="auto"/>
        <w:jc w:val="both"/>
      </w:pPr>
      <w:r>
        <w:rPr>
          <w:noProof/>
        </w:rPr>
        <w:lastRenderedPageBreak/>
        <w:drawing>
          <wp:inline distT="0" distB="0" distL="0" distR="0" wp14:anchorId="6BF1F8AA" wp14:editId="7B02AD4A">
            <wp:extent cx="5943600" cy="3491230"/>
            <wp:effectExtent l="0" t="0" r="0" b="0"/>
            <wp:docPr id="1536066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91230"/>
                    </a:xfrm>
                    <a:prstGeom prst="rect">
                      <a:avLst/>
                    </a:prstGeom>
                    <a:noFill/>
                    <a:ln>
                      <a:noFill/>
                    </a:ln>
                  </pic:spPr>
                </pic:pic>
              </a:graphicData>
            </a:graphic>
          </wp:inline>
        </w:drawing>
      </w:r>
    </w:p>
    <w:p w14:paraId="05C892C0" w14:textId="77777777" w:rsidR="00223CB6" w:rsidRDefault="00223CB6" w:rsidP="00223CB6">
      <w:pPr>
        <w:pStyle w:val="Caption"/>
        <w:jc w:val="both"/>
      </w:pPr>
      <w:r>
        <w:t xml:space="preserve">Figure </w:t>
      </w:r>
      <w:fldSimple w:instr=" SEQ Figure \* ARABIC ">
        <w:r w:rsidR="00CC6FC7">
          <w:rPr>
            <w:noProof/>
          </w:rPr>
          <w:t>1</w:t>
        </w:r>
      </w:fldSimple>
      <w:r>
        <w:t xml:space="preserve"> System Architecture</w:t>
      </w:r>
    </w:p>
    <w:p w14:paraId="7AB275CF" w14:textId="77777777" w:rsidR="00CC187E" w:rsidRDefault="00696F50">
      <w:pPr>
        <w:pStyle w:val="Heading2"/>
      </w:pPr>
      <w:bookmarkStart w:id="36" w:name="_Toc232615132"/>
      <w:r>
        <w:t>Compo</w:t>
      </w:r>
      <w:r w:rsidR="00223CB6">
        <w:t>nent Selection and Budget</w:t>
      </w:r>
      <w:bookmarkEnd w:id="36"/>
    </w:p>
    <w:p w14:paraId="2B5E90E5" w14:textId="77777777" w:rsidR="00CC187E" w:rsidRDefault="00CC187E">
      <w:pPr>
        <w:spacing w:line="360"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160"/>
        <w:gridCol w:w="1000"/>
      </w:tblGrid>
      <w:tr w:rsidR="00CC6FC7" w14:paraId="0E2174A2" w14:textId="77777777">
        <w:tc>
          <w:tcPr>
            <w:tcW w:w="2200" w:type="dxa"/>
            <w:shd w:val="clear" w:color="auto" w:fill="D9E1F2"/>
            <w:tcMar>
              <w:top w:w="80" w:type="dxa"/>
              <w:left w:w="120" w:type="dxa"/>
              <w:bottom w:w="80" w:type="dxa"/>
              <w:right w:w="120" w:type="dxa"/>
            </w:tcMar>
          </w:tcPr>
          <w:p w14:paraId="65E95D0F" w14:textId="77777777" w:rsidR="00CC187E" w:rsidRDefault="00696F50">
            <w:pPr>
              <w:jc w:val="center"/>
            </w:pPr>
            <w:r>
              <w:rPr>
                <w:b/>
                <w:bCs/>
              </w:rPr>
              <w:t>Component</w:t>
            </w:r>
          </w:p>
        </w:tc>
        <w:tc>
          <w:tcPr>
            <w:tcW w:w="2000" w:type="dxa"/>
            <w:shd w:val="clear" w:color="auto" w:fill="D9E1F2"/>
            <w:tcMar>
              <w:top w:w="80" w:type="dxa"/>
              <w:left w:w="120" w:type="dxa"/>
              <w:bottom w:w="80" w:type="dxa"/>
              <w:right w:w="120" w:type="dxa"/>
            </w:tcMar>
          </w:tcPr>
          <w:p w14:paraId="44A3E74F" w14:textId="77777777" w:rsidR="00CC187E" w:rsidRDefault="00696F50">
            <w:pPr>
              <w:jc w:val="center"/>
            </w:pPr>
            <w:r>
              <w:rPr>
                <w:b/>
                <w:bCs/>
              </w:rPr>
              <w:t>Model/Part</w:t>
            </w:r>
          </w:p>
        </w:tc>
        <w:tc>
          <w:tcPr>
            <w:tcW w:w="3160" w:type="dxa"/>
            <w:shd w:val="clear" w:color="auto" w:fill="D9E1F2"/>
            <w:tcMar>
              <w:top w:w="80" w:type="dxa"/>
              <w:left w:w="120" w:type="dxa"/>
              <w:bottom w:w="80" w:type="dxa"/>
              <w:right w:w="120" w:type="dxa"/>
            </w:tcMar>
          </w:tcPr>
          <w:p w14:paraId="5EED99E3" w14:textId="77777777" w:rsidR="00CC187E" w:rsidRDefault="00696F50">
            <w:pPr>
              <w:jc w:val="center"/>
            </w:pPr>
            <w:r>
              <w:rPr>
                <w:b/>
                <w:bCs/>
              </w:rPr>
              <w:t>Key Specifications</w:t>
            </w:r>
          </w:p>
        </w:tc>
        <w:tc>
          <w:tcPr>
            <w:tcW w:w="1000" w:type="dxa"/>
            <w:shd w:val="clear" w:color="auto" w:fill="D9E1F2"/>
            <w:tcMar>
              <w:top w:w="80" w:type="dxa"/>
              <w:left w:w="120" w:type="dxa"/>
              <w:bottom w:w="80" w:type="dxa"/>
              <w:right w:w="120" w:type="dxa"/>
            </w:tcMar>
          </w:tcPr>
          <w:p w14:paraId="5C3591A6" w14:textId="77777777" w:rsidR="00CC187E" w:rsidRDefault="00696F50">
            <w:pPr>
              <w:jc w:val="center"/>
            </w:pPr>
            <w:r>
              <w:rPr>
                <w:b/>
                <w:bCs/>
              </w:rPr>
              <w:t>Unit Cost (KES)</w:t>
            </w:r>
          </w:p>
        </w:tc>
      </w:tr>
      <w:tr w:rsidR="00CC6FC7" w14:paraId="6214A96B" w14:textId="77777777">
        <w:tc>
          <w:tcPr>
            <w:tcW w:w="2200" w:type="dxa"/>
            <w:tcMar>
              <w:top w:w="80" w:type="dxa"/>
              <w:left w:w="120" w:type="dxa"/>
              <w:bottom w:w="80" w:type="dxa"/>
              <w:right w:w="120" w:type="dxa"/>
            </w:tcMar>
          </w:tcPr>
          <w:p w14:paraId="348430D6" w14:textId="77777777" w:rsidR="00CC187E" w:rsidRDefault="00696F50">
            <w:r>
              <w:t>Pulse Oximetry / PPG Sensor</w:t>
            </w:r>
          </w:p>
        </w:tc>
        <w:tc>
          <w:tcPr>
            <w:tcW w:w="2000" w:type="dxa"/>
            <w:tcMar>
              <w:top w:w="80" w:type="dxa"/>
              <w:left w:w="120" w:type="dxa"/>
              <w:bottom w:w="80" w:type="dxa"/>
              <w:right w:w="120" w:type="dxa"/>
            </w:tcMar>
          </w:tcPr>
          <w:p w14:paraId="4E524E3E" w14:textId="77777777" w:rsidR="00CC187E" w:rsidRDefault="00696F50">
            <w:r>
              <w:t>MAX30102</w:t>
            </w:r>
          </w:p>
        </w:tc>
        <w:tc>
          <w:tcPr>
            <w:tcW w:w="3160" w:type="dxa"/>
            <w:tcMar>
              <w:top w:w="80" w:type="dxa"/>
              <w:left w:w="120" w:type="dxa"/>
              <w:bottom w:w="80" w:type="dxa"/>
              <w:right w:w="120" w:type="dxa"/>
            </w:tcMar>
          </w:tcPr>
          <w:p w14:paraId="46908BD2" w14:textId="77777777" w:rsidR="00CC187E" w:rsidRDefault="00696F50">
            <w:r>
              <w:t>660nm + 880nm LEDs, 16-bit ADC, I2C</w:t>
            </w:r>
          </w:p>
        </w:tc>
        <w:tc>
          <w:tcPr>
            <w:tcW w:w="1000" w:type="dxa"/>
            <w:tcMar>
              <w:top w:w="80" w:type="dxa"/>
              <w:left w:w="120" w:type="dxa"/>
              <w:bottom w:w="80" w:type="dxa"/>
              <w:right w:w="120" w:type="dxa"/>
            </w:tcMar>
          </w:tcPr>
          <w:p w14:paraId="3250D553" w14:textId="77777777" w:rsidR="00CC187E" w:rsidRDefault="00696F50">
            <w:r>
              <w:t>600</w:t>
            </w:r>
          </w:p>
        </w:tc>
      </w:tr>
      <w:tr w:rsidR="00CC6FC7" w14:paraId="1E514D45" w14:textId="77777777">
        <w:tc>
          <w:tcPr>
            <w:tcW w:w="2200" w:type="dxa"/>
            <w:tcMar>
              <w:top w:w="80" w:type="dxa"/>
              <w:left w:w="120" w:type="dxa"/>
              <w:bottom w:w="80" w:type="dxa"/>
              <w:right w:w="120" w:type="dxa"/>
            </w:tcMar>
          </w:tcPr>
          <w:p w14:paraId="4DB446A9" w14:textId="77777777" w:rsidR="00CC187E" w:rsidRDefault="00696F50">
            <w:r>
              <w:t>Non-contact Thermometer</w:t>
            </w:r>
          </w:p>
        </w:tc>
        <w:tc>
          <w:tcPr>
            <w:tcW w:w="2000" w:type="dxa"/>
            <w:tcMar>
              <w:top w:w="80" w:type="dxa"/>
              <w:left w:w="120" w:type="dxa"/>
              <w:bottom w:w="80" w:type="dxa"/>
              <w:right w:w="120" w:type="dxa"/>
            </w:tcMar>
          </w:tcPr>
          <w:p w14:paraId="1807A49A" w14:textId="77777777" w:rsidR="00CC187E" w:rsidRDefault="00696F50">
            <w:r>
              <w:t>MLX90614ESF</w:t>
            </w:r>
          </w:p>
        </w:tc>
        <w:tc>
          <w:tcPr>
            <w:tcW w:w="3160" w:type="dxa"/>
            <w:tcMar>
              <w:top w:w="80" w:type="dxa"/>
              <w:left w:w="120" w:type="dxa"/>
              <w:bottom w:w="80" w:type="dxa"/>
              <w:right w:w="120" w:type="dxa"/>
            </w:tcMar>
          </w:tcPr>
          <w:p w14:paraId="78426E4D" w14:textId="77777777" w:rsidR="00CC187E" w:rsidRDefault="00696F50">
            <w:r>
              <w:t>IR thermopile, ±0.5°C, I2C, 3.3V</w:t>
            </w:r>
          </w:p>
        </w:tc>
        <w:tc>
          <w:tcPr>
            <w:tcW w:w="1000" w:type="dxa"/>
            <w:tcMar>
              <w:top w:w="80" w:type="dxa"/>
              <w:left w:w="120" w:type="dxa"/>
              <w:bottom w:w="80" w:type="dxa"/>
              <w:right w:w="120" w:type="dxa"/>
            </w:tcMar>
          </w:tcPr>
          <w:p w14:paraId="278E6F51" w14:textId="77777777" w:rsidR="00CC187E" w:rsidRDefault="00696F50">
            <w:r>
              <w:t>850</w:t>
            </w:r>
          </w:p>
        </w:tc>
      </w:tr>
      <w:tr w:rsidR="00CC6FC7" w14:paraId="27D2BFB4" w14:textId="77777777">
        <w:tc>
          <w:tcPr>
            <w:tcW w:w="2200" w:type="dxa"/>
            <w:tcMar>
              <w:top w:w="80" w:type="dxa"/>
              <w:left w:w="120" w:type="dxa"/>
              <w:bottom w:w="80" w:type="dxa"/>
              <w:right w:w="120" w:type="dxa"/>
            </w:tcMar>
          </w:tcPr>
          <w:p w14:paraId="300E178D" w14:textId="77777777" w:rsidR="00CC187E" w:rsidRDefault="00696F50">
            <w:r>
              <w:t>Piezoelectric Sensors (×2)</w:t>
            </w:r>
          </w:p>
        </w:tc>
        <w:tc>
          <w:tcPr>
            <w:tcW w:w="2000" w:type="dxa"/>
            <w:tcMar>
              <w:top w:w="80" w:type="dxa"/>
              <w:left w:w="120" w:type="dxa"/>
              <w:bottom w:w="80" w:type="dxa"/>
              <w:right w:w="120" w:type="dxa"/>
            </w:tcMar>
          </w:tcPr>
          <w:p w14:paraId="27AA3AA4" w14:textId="77777777" w:rsidR="00CC187E" w:rsidRDefault="00696F50">
            <w:r>
              <w:t>PZT Ceramic Disk 27mm</w:t>
            </w:r>
          </w:p>
        </w:tc>
        <w:tc>
          <w:tcPr>
            <w:tcW w:w="3160" w:type="dxa"/>
            <w:tcMar>
              <w:top w:w="80" w:type="dxa"/>
              <w:left w:w="120" w:type="dxa"/>
              <w:bottom w:w="80" w:type="dxa"/>
              <w:right w:w="120" w:type="dxa"/>
            </w:tcMar>
          </w:tcPr>
          <w:p w14:paraId="489864D1" w14:textId="77777777" w:rsidR="00CC187E" w:rsidRDefault="00696F50">
            <w:r>
              <w:t xml:space="preserve">Resonant </w:t>
            </w:r>
            <w:proofErr w:type="spellStart"/>
            <w:r>
              <w:t>freq</w:t>
            </w:r>
            <w:proofErr w:type="spellEnd"/>
            <w:r>
              <w:t xml:space="preserve"> ~4kHz, sensitivity 30mV/Pa</w:t>
            </w:r>
          </w:p>
        </w:tc>
        <w:tc>
          <w:tcPr>
            <w:tcW w:w="1000" w:type="dxa"/>
            <w:tcMar>
              <w:top w:w="80" w:type="dxa"/>
              <w:left w:w="120" w:type="dxa"/>
              <w:bottom w:w="80" w:type="dxa"/>
              <w:right w:w="120" w:type="dxa"/>
            </w:tcMar>
          </w:tcPr>
          <w:p w14:paraId="19608B75" w14:textId="77777777" w:rsidR="00CC187E" w:rsidRDefault="00696F50">
            <w:r>
              <w:t>200</w:t>
            </w:r>
          </w:p>
        </w:tc>
      </w:tr>
      <w:tr w:rsidR="00CC6FC7" w14:paraId="1F87DAA2" w14:textId="77777777">
        <w:tc>
          <w:tcPr>
            <w:tcW w:w="2200" w:type="dxa"/>
            <w:tcMar>
              <w:top w:w="80" w:type="dxa"/>
              <w:left w:w="120" w:type="dxa"/>
              <w:bottom w:w="80" w:type="dxa"/>
              <w:right w:w="120" w:type="dxa"/>
            </w:tcMar>
          </w:tcPr>
          <w:p w14:paraId="5B1118B5" w14:textId="77777777" w:rsidR="00CC187E" w:rsidRDefault="00696F50">
            <w:r>
              <w:t>Signal Conditioning</w:t>
            </w:r>
          </w:p>
        </w:tc>
        <w:tc>
          <w:tcPr>
            <w:tcW w:w="2000" w:type="dxa"/>
            <w:tcMar>
              <w:top w:w="80" w:type="dxa"/>
              <w:left w:w="120" w:type="dxa"/>
              <w:bottom w:w="80" w:type="dxa"/>
              <w:right w:w="120" w:type="dxa"/>
            </w:tcMar>
          </w:tcPr>
          <w:p w14:paraId="39EDBA0F" w14:textId="77777777" w:rsidR="00CC187E" w:rsidRDefault="00696F50">
            <w:r>
              <w:t>LM1458 Dual Op-Amp</w:t>
            </w:r>
          </w:p>
        </w:tc>
        <w:tc>
          <w:tcPr>
            <w:tcW w:w="3160" w:type="dxa"/>
            <w:tcMar>
              <w:top w:w="80" w:type="dxa"/>
              <w:left w:w="120" w:type="dxa"/>
              <w:bottom w:w="80" w:type="dxa"/>
              <w:right w:w="120" w:type="dxa"/>
            </w:tcMar>
          </w:tcPr>
          <w:p w14:paraId="7007B746" w14:textId="77777777" w:rsidR="00CC187E" w:rsidRDefault="00696F50">
            <w:r>
              <w:t>Unity buffer + 18× amplifier, HPF/LPF</w:t>
            </w:r>
          </w:p>
        </w:tc>
        <w:tc>
          <w:tcPr>
            <w:tcW w:w="1000" w:type="dxa"/>
            <w:tcMar>
              <w:top w:w="80" w:type="dxa"/>
              <w:left w:w="120" w:type="dxa"/>
              <w:bottom w:w="80" w:type="dxa"/>
              <w:right w:w="120" w:type="dxa"/>
            </w:tcMar>
          </w:tcPr>
          <w:p w14:paraId="730EF2DC" w14:textId="77777777" w:rsidR="00CC187E" w:rsidRDefault="00696F50">
            <w:r>
              <w:t>120</w:t>
            </w:r>
          </w:p>
        </w:tc>
      </w:tr>
      <w:tr w:rsidR="00CC6FC7" w14:paraId="68A6815A" w14:textId="77777777">
        <w:tc>
          <w:tcPr>
            <w:tcW w:w="2200" w:type="dxa"/>
            <w:tcMar>
              <w:top w:w="80" w:type="dxa"/>
              <w:left w:w="120" w:type="dxa"/>
              <w:bottom w:w="80" w:type="dxa"/>
              <w:right w:w="120" w:type="dxa"/>
            </w:tcMar>
          </w:tcPr>
          <w:p w14:paraId="39DB444E" w14:textId="77777777" w:rsidR="00CC187E" w:rsidRDefault="00696F50">
            <w:r>
              <w:t>Microcontroller</w:t>
            </w:r>
          </w:p>
        </w:tc>
        <w:tc>
          <w:tcPr>
            <w:tcW w:w="2000" w:type="dxa"/>
            <w:tcMar>
              <w:top w:w="80" w:type="dxa"/>
              <w:left w:w="120" w:type="dxa"/>
              <w:bottom w:w="80" w:type="dxa"/>
              <w:right w:w="120" w:type="dxa"/>
            </w:tcMar>
          </w:tcPr>
          <w:p w14:paraId="2BD83ACE" w14:textId="77777777" w:rsidR="00CC187E" w:rsidRDefault="00696F50">
            <w:r>
              <w:t>ESP32-WROOM-32</w:t>
            </w:r>
          </w:p>
        </w:tc>
        <w:tc>
          <w:tcPr>
            <w:tcW w:w="3160" w:type="dxa"/>
            <w:tcMar>
              <w:top w:w="80" w:type="dxa"/>
              <w:left w:w="120" w:type="dxa"/>
              <w:bottom w:w="80" w:type="dxa"/>
              <w:right w:w="120" w:type="dxa"/>
            </w:tcMar>
          </w:tcPr>
          <w:p w14:paraId="2154BBD7" w14:textId="77777777" w:rsidR="00CC187E" w:rsidRDefault="00696F50">
            <w:r>
              <w:t xml:space="preserve">Dual-core 240MHz, 520KB SRAM, </w:t>
            </w:r>
            <w:proofErr w:type="spellStart"/>
            <w:r>
              <w:t>Wi-Fi+BT</w:t>
            </w:r>
            <w:proofErr w:type="spellEnd"/>
          </w:p>
        </w:tc>
        <w:tc>
          <w:tcPr>
            <w:tcW w:w="1000" w:type="dxa"/>
            <w:tcMar>
              <w:top w:w="80" w:type="dxa"/>
              <w:left w:w="120" w:type="dxa"/>
              <w:bottom w:w="80" w:type="dxa"/>
              <w:right w:w="120" w:type="dxa"/>
            </w:tcMar>
          </w:tcPr>
          <w:p w14:paraId="4AB6FA20" w14:textId="77777777" w:rsidR="00CC187E" w:rsidRDefault="00696F50">
            <w:r>
              <w:t>1,500</w:t>
            </w:r>
          </w:p>
        </w:tc>
      </w:tr>
      <w:tr w:rsidR="00CC6FC7" w14:paraId="3DD071D3" w14:textId="77777777">
        <w:tc>
          <w:tcPr>
            <w:tcW w:w="2200" w:type="dxa"/>
            <w:tcMar>
              <w:top w:w="80" w:type="dxa"/>
              <w:left w:w="120" w:type="dxa"/>
              <w:bottom w:w="80" w:type="dxa"/>
              <w:right w:w="120" w:type="dxa"/>
            </w:tcMar>
          </w:tcPr>
          <w:p w14:paraId="56BD50D5" w14:textId="77777777" w:rsidR="00CC187E" w:rsidRDefault="00696F50">
            <w:r>
              <w:t>OLED Display</w:t>
            </w:r>
          </w:p>
        </w:tc>
        <w:tc>
          <w:tcPr>
            <w:tcW w:w="2000" w:type="dxa"/>
            <w:tcMar>
              <w:top w:w="80" w:type="dxa"/>
              <w:left w:w="120" w:type="dxa"/>
              <w:bottom w:w="80" w:type="dxa"/>
              <w:right w:w="120" w:type="dxa"/>
            </w:tcMar>
          </w:tcPr>
          <w:p w14:paraId="37D2CDE0" w14:textId="77777777" w:rsidR="00CC187E" w:rsidRDefault="00696F50">
            <w:r>
              <w:t>SSD1306 0.96"</w:t>
            </w:r>
          </w:p>
        </w:tc>
        <w:tc>
          <w:tcPr>
            <w:tcW w:w="3160" w:type="dxa"/>
            <w:tcMar>
              <w:top w:w="80" w:type="dxa"/>
              <w:left w:w="120" w:type="dxa"/>
              <w:bottom w:w="80" w:type="dxa"/>
              <w:right w:w="120" w:type="dxa"/>
            </w:tcMar>
          </w:tcPr>
          <w:p w14:paraId="2D30E3B1" w14:textId="77777777" w:rsidR="00CC187E" w:rsidRDefault="00696F50">
            <w:r>
              <w:t>128×64 pixels, I2C, monochrome</w:t>
            </w:r>
          </w:p>
        </w:tc>
        <w:tc>
          <w:tcPr>
            <w:tcW w:w="1000" w:type="dxa"/>
            <w:tcMar>
              <w:top w:w="80" w:type="dxa"/>
              <w:left w:w="120" w:type="dxa"/>
              <w:bottom w:w="80" w:type="dxa"/>
              <w:right w:w="120" w:type="dxa"/>
            </w:tcMar>
          </w:tcPr>
          <w:p w14:paraId="479BC48F" w14:textId="77777777" w:rsidR="00CC187E" w:rsidRDefault="00696F50">
            <w:r>
              <w:t>400</w:t>
            </w:r>
          </w:p>
        </w:tc>
      </w:tr>
      <w:tr w:rsidR="00CC6FC7" w14:paraId="0429F0AC" w14:textId="77777777">
        <w:tc>
          <w:tcPr>
            <w:tcW w:w="2200" w:type="dxa"/>
            <w:tcMar>
              <w:top w:w="80" w:type="dxa"/>
              <w:left w:w="120" w:type="dxa"/>
              <w:bottom w:w="80" w:type="dxa"/>
              <w:right w:w="120" w:type="dxa"/>
            </w:tcMar>
          </w:tcPr>
          <w:p w14:paraId="00AB7742" w14:textId="77777777" w:rsidR="00CC187E" w:rsidRDefault="00696F50">
            <w:r>
              <w:lastRenderedPageBreak/>
              <w:t>Solar Panel</w:t>
            </w:r>
          </w:p>
        </w:tc>
        <w:tc>
          <w:tcPr>
            <w:tcW w:w="2000" w:type="dxa"/>
            <w:tcMar>
              <w:top w:w="80" w:type="dxa"/>
              <w:left w:w="120" w:type="dxa"/>
              <w:bottom w:w="80" w:type="dxa"/>
              <w:right w:w="120" w:type="dxa"/>
            </w:tcMar>
          </w:tcPr>
          <w:p w14:paraId="4D0ADD04" w14:textId="77777777" w:rsidR="00CC187E" w:rsidRDefault="00696F50">
            <w:r>
              <w:t>6V 1.5W Polycrystalline</w:t>
            </w:r>
          </w:p>
        </w:tc>
        <w:tc>
          <w:tcPr>
            <w:tcW w:w="3160" w:type="dxa"/>
            <w:tcMar>
              <w:top w:w="80" w:type="dxa"/>
              <w:left w:w="120" w:type="dxa"/>
              <w:bottom w:w="80" w:type="dxa"/>
              <w:right w:w="120" w:type="dxa"/>
            </w:tcMar>
          </w:tcPr>
          <w:p w14:paraId="34CDCB94" w14:textId="77777777" w:rsidR="00CC187E" w:rsidRDefault="00696F50">
            <w:r>
              <w:t>110×80mm, 18% efficiency</w:t>
            </w:r>
          </w:p>
        </w:tc>
        <w:tc>
          <w:tcPr>
            <w:tcW w:w="1000" w:type="dxa"/>
            <w:tcMar>
              <w:top w:w="80" w:type="dxa"/>
              <w:left w:w="120" w:type="dxa"/>
              <w:bottom w:w="80" w:type="dxa"/>
              <w:right w:w="120" w:type="dxa"/>
            </w:tcMar>
          </w:tcPr>
          <w:p w14:paraId="5607CC00" w14:textId="77777777" w:rsidR="00CC187E" w:rsidRDefault="00696F50">
            <w:r>
              <w:t>900</w:t>
            </w:r>
          </w:p>
        </w:tc>
      </w:tr>
      <w:tr w:rsidR="00CC6FC7" w14:paraId="34534860" w14:textId="77777777">
        <w:tc>
          <w:tcPr>
            <w:tcW w:w="2200" w:type="dxa"/>
            <w:tcMar>
              <w:top w:w="80" w:type="dxa"/>
              <w:left w:w="120" w:type="dxa"/>
              <w:bottom w:w="80" w:type="dxa"/>
              <w:right w:w="120" w:type="dxa"/>
            </w:tcMar>
          </w:tcPr>
          <w:p w14:paraId="5802B3B3" w14:textId="77777777" w:rsidR="00CC187E" w:rsidRDefault="00696F50">
            <w:r>
              <w:t>Battery</w:t>
            </w:r>
          </w:p>
        </w:tc>
        <w:tc>
          <w:tcPr>
            <w:tcW w:w="2000" w:type="dxa"/>
            <w:tcMar>
              <w:top w:w="80" w:type="dxa"/>
              <w:left w:w="120" w:type="dxa"/>
              <w:bottom w:w="80" w:type="dxa"/>
              <w:right w:w="120" w:type="dxa"/>
            </w:tcMar>
          </w:tcPr>
          <w:p w14:paraId="7AB4C339" w14:textId="77777777" w:rsidR="00CC187E" w:rsidRDefault="00696F50">
            <w:r>
              <w:t>18650 Li-ion 3.7V 2600mAh</w:t>
            </w:r>
          </w:p>
        </w:tc>
        <w:tc>
          <w:tcPr>
            <w:tcW w:w="3160" w:type="dxa"/>
            <w:tcMar>
              <w:top w:w="80" w:type="dxa"/>
              <w:left w:w="120" w:type="dxa"/>
              <w:bottom w:w="80" w:type="dxa"/>
              <w:right w:w="120" w:type="dxa"/>
            </w:tcMar>
          </w:tcPr>
          <w:p w14:paraId="03B262D0" w14:textId="77777777" w:rsidR="00CC187E" w:rsidRDefault="00696F50">
            <w:r>
              <w:t xml:space="preserve">9.62 </w:t>
            </w:r>
            <w:proofErr w:type="spellStart"/>
            <w:r>
              <w:t>Wh</w:t>
            </w:r>
            <w:proofErr w:type="spellEnd"/>
            <w:r>
              <w:t>, 500 cycles</w:t>
            </w:r>
          </w:p>
        </w:tc>
        <w:tc>
          <w:tcPr>
            <w:tcW w:w="1000" w:type="dxa"/>
            <w:tcMar>
              <w:top w:w="80" w:type="dxa"/>
              <w:left w:w="120" w:type="dxa"/>
              <w:bottom w:w="80" w:type="dxa"/>
              <w:right w:w="120" w:type="dxa"/>
            </w:tcMar>
          </w:tcPr>
          <w:p w14:paraId="6D8577D6" w14:textId="77777777" w:rsidR="00CC187E" w:rsidRDefault="00696F50">
            <w:r>
              <w:t>800</w:t>
            </w:r>
          </w:p>
        </w:tc>
      </w:tr>
      <w:tr w:rsidR="00CC6FC7" w14:paraId="62E87A45" w14:textId="77777777">
        <w:tc>
          <w:tcPr>
            <w:tcW w:w="2200" w:type="dxa"/>
            <w:tcMar>
              <w:top w:w="80" w:type="dxa"/>
              <w:left w:w="120" w:type="dxa"/>
              <w:bottom w:w="80" w:type="dxa"/>
              <w:right w:w="120" w:type="dxa"/>
            </w:tcMar>
          </w:tcPr>
          <w:p w14:paraId="7A0C599F" w14:textId="77777777" w:rsidR="00CC187E" w:rsidRDefault="00696F50">
            <w:r>
              <w:t>Charge Controller</w:t>
            </w:r>
          </w:p>
        </w:tc>
        <w:tc>
          <w:tcPr>
            <w:tcW w:w="2000" w:type="dxa"/>
            <w:tcMar>
              <w:top w:w="80" w:type="dxa"/>
              <w:left w:w="120" w:type="dxa"/>
              <w:bottom w:w="80" w:type="dxa"/>
              <w:right w:w="120" w:type="dxa"/>
            </w:tcMar>
          </w:tcPr>
          <w:p w14:paraId="46D7254B" w14:textId="77777777" w:rsidR="00CC187E" w:rsidRDefault="00696F50">
            <w:r>
              <w:t>HW-168 TP4056</w:t>
            </w:r>
          </w:p>
        </w:tc>
        <w:tc>
          <w:tcPr>
            <w:tcW w:w="3160" w:type="dxa"/>
            <w:tcMar>
              <w:top w:w="80" w:type="dxa"/>
              <w:left w:w="120" w:type="dxa"/>
              <w:bottom w:w="80" w:type="dxa"/>
              <w:right w:w="120" w:type="dxa"/>
            </w:tcMar>
          </w:tcPr>
          <w:p w14:paraId="46BE83E4" w14:textId="77777777" w:rsidR="00CC187E" w:rsidRDefault="00696F50">
            <w:r>
              <w:t>1A charge, OCP/OVP</w:t>
            </w:r>
          </w:p>
        </w:tc>
        <w:tc>
          <w:tcPr>
            <w:tcW w:w="1000" w:type="dxa"/>
            <w:tcMar>
              <w:top w:w="80" w:type="dxa"/>
              <w:left w:w="120" w:type="dxa"/>
              <w:bottom w:w="80" w:type="dxa"/>
              <w:right w:w="120" w:type="dxa"/>
            </w:tcMar>
          </w:tcPr>
          <w:p w14:paraId="15D68CE9" w14:textId="77777777" w:rsidR="00CC187E" w:rsidRDefault="00696F50">
            <w:r>
              <w:t>300</w:t>
            </w:r>
          </w:p>
        </w:tc>
      </w:tr>
      <w:tr w:rsidR="00CC6FC7" w14:paraId="19224D85" w14:textId="77777777">
        <w:tc>
          <w:tcPr>
            <w:tcW w:w="2200" w:type="dxa"/>
            <w:tcMar>
              <w:top w:w="80" w:type="dxa"/>
              <w:left w:w="120" w:type="dxa"/>
              <w:bottom w:w="80" w:type="dxa"/>
              <w:right w:w="120" w:type="dxa"/>
            </w:tcMar>
          </w:tcPr>
          <w:p w14:paraId="0BA788AE" w14:textId="77777777" w:rsidR="00CC187E" w:rsidRDefault="00696F50">
            <w:r>
              <w:t>Buck Converter</w:t>
            </w:r>
          </w:p>
        </w:tc>
        <w:tc>
          <w:tcPr>
            <w:tcW w:w="2000" w:type="dxa"/>
            <w:tcMar>
              <w:top w:w="80" w:type="dxa"/>
              <w:left w:w="120" w:type="dxa"/>
              <w:bottom w:w="80" w:type="dxa"/>
              <w:right w:w="120" w:type="dxa"/>
            </w:tcMar>
          </w:tcPr>
          <w:p w14:paraId="353325FF" w14:textId="77777777" w:rsidR="00CC187E" w:rsidRDefault="00696F50">
            <w:r>
              <w:t>HW-100 LM2596</w:t>
            </w:r>
          </w:p>
        </w:tc>
        <w:tc>
          <w:tcPr>
            <w:tcW w:w="3160" w:type="dxa"/>
            <w:tcMar>
              <w:top w:w="80" w:type="dxa"/>
              <w:left w:w="120" w:type="dxa"/>
              <w:bottom w:w="80" w:type="dxa"/>
              <w:right w:w="120" w:type="dxa"/>
            </w:tcMar>
          </w:tcPr>
          <w:p w14:paraId="0645769D" w14:textId="77777777" w:rsidR="00CC187E" w:rsidRDefault="00696F50">
            <w:r>
              <w:t>3.7V→5V, 3A, 92% efficiency</w:t>
            </w:r>
          </w:p>
        </w:tc>
        <w:tc>
          <w:tcPr>
            <w:tcW w:w="1000" w:type="dxa"/>
            <w:tcMar>
              <w:top w:w="80" w:type="dxa"/>
              <w:left w:w="120" w:type="dxa"/>
              <w:bottom w:w="80" w:type="dxa"/>
              <w:right w:w="120" w:type="dxa"/>
            </w:tcMar>
          </w:tcPr>
          <w:p w14:paraId="31E429BF" w14:textId="77777777" w:rsidR="00CC187E" w:rsidRDefault="00696F50">
            <w:r>
              <w:t>300</w:t>
            </w:r>
          </w:p>
        </w:tc>
      </w:tr>
      <w:tr w:rsidR="00CC6FC7" w14:paraId="13B78091" w14:textId="77777777">
        <w:tc>
          <w:tcPr>
            <w:tcW w:w="2200" w:type="dxa"/>
            <w:tcMar>
              <w:top w:w="80" w:type="dxa"/>
              <w:left w:w="120" w:type="dxa"/>
              <w:bottom w:w="80" w:type="dxa"/>
              <w:right w:w="120" w:type="dxa"/>
            </w:tcMar>
          </w:tcPr>
          <w:p w14:paraId="5404A595" w14:textId="77777777" w:rsidR="00CC187E" w:rsidRDefault="00696F50">
            <w:r>
              <w:t>Status LEDs, Buzzer</w:t>
            </w:r>
          </w:p>
        </w:tc>
        <w:tc>
          <w:tcPr>
            <w:tcW w:w="2000" w:type="dxa"/>
            <w:tcMar>
              <w:top w:w="80" w:type="dxa"/>
              <w:left w:w="120" w:type="dxa"/>
              <w:bottom w:w="80" w:type="dxa"/>
              <w:right w:w="120" w:type="dxa"/>
            </w:tcMar>
          </w:tcPr>
          <w:p w14:paraId="51511CCB" w14:textId="77777777" w:rsidR="00CC187E" w:rsidRDefault="00696F50">
            <w:r>
              <w:t>5mm RGB + Piezo Buzzer</w:t>
            </w:r>
          </w:p>
        </w:tc>
        <w:tc>
          <w:tcPr>
            <w:tcW w:w="3160" w:type="dxa"/>
            <w:tcMar>
              <w:top w:w="80" w:type="dxa"/>
              <w:left w:w="120" w:type="dxa"/>
              <w:bottom w:w="80" w:type="dxa"/>
              <w:right w:w="120" w:type="dxa"/>
            </w:tcMar>
          </w:tcPr>
          <w:p w14:paraId="2FCA8584" w14:textId="77777777" w:rsidR="00CC187E" w:rsidRDefault="00696F50">
            <w:r>
              <w:t>20mA/</w:t>
            </w:r>
            <w:proofErr w:type="spellStart"/>
            <w:r>
              <w:t>colour</w:t>
            </w:r>
            <w:proofErr w:type="spellEnd"/>
            <w:r>
              <w:t>; 85dB @10cm</w:t>
            </w:r>
          </w:p>
        </w:tc>
        <w:tc>
          <w:tcPr>
            <w:tcW w:w="1000" w:type="dxa"/>
            <w:tcMar>
              <w:top w:w="80" w:type="dxa"/>
              <w:left w:w="120" w:type="dxa"/>
              <w:bottom w:w="80" w:type="dxa"/>
              <w:right w:w="120" w:type="dxa"/>
            </w:tcMar>
          </w:tcPr>
          <w:p w14:paraId="0770F6C4" w14:textId="77777777" w:rsidR="00CC187E" w:rsidRDefault="00696F50">
            <w:r>
              <w:t>40</w:t>
            </w:r>
          </w:p>
        </w:tc>
      </w:tr>
      <w:tr w:rsidR="00CC6FC7" w14:paraId="1154928B" w14:textId="77777777">
        <w:tc>
          <w:tcPr>
            <w:tcW w:w="2200" w:type="dxa"/>
            <w:tcMar>
              <w:top w:w="80" w:type="dxa"/>
              <w:left w:w="120" w:type="dxa"/>
              <w:bottom w:w="80" w:type="dxa"/>
              <w:right w:w="120" w:type="dxa"/>
            </w:tcMar>
          </w:tcPr>
          <w:p w14:paraId="01CBF978" w14:textId="77777777" w:rsidR="00CC187E" w:rsidRDefault="00696F50">
            <w:r>
              <w:t>Resistors, Capacitors, Diodes</w:t>
            </w:r>
          </w:p>
        </w:tc>
        <w:tc>
          <w:tcPr>
            <w:tcW w:w="2000" w:type="dxa"/>
            <w:tcMar>
              <w:top w:w="80" w:type="dxa"/>
              <w:left w:w="120" w:type="dxa"/>
              <w:bottom w:w="80" w:type="dxa"/>
              <w:right w:w="120" w:type="dxa"/>
            </w:tcMar>
          </w:tcPr>
          <w:p w14:paraId="092E2C51" w14:textId="77777777" w:rsidR="00CC187E" w:rsidRDefault="00696F50">
            <w:r>
              <w:t>Various</w:t>
            </w:r>
          </w:p>
        </w:tc>
        <w:tc>
          <w:tcPr>
            <w:tcW w:w="3160" w:type="dxa"/>
            <w:tcMar>
              <w:top w:w="80" w:type="dxa"/>
              <w:left w:w="120" w:type="dxa"/>
              <w:bottom w:w="80" w:type="dxa"/>
              <w:right w:w="120" w:type="dxa"/>
            </w:tcMar>
          </w:tcPr>
          <w:p w14:paraId="4B66C9FD" w14:textId="77777777" w:rsidR="00CC187E" w:rsidRDefault="00696F50">
            <w:r>
              <w:t>As per circuit design</w:t>
            </w:r>
          </w:p>
        </w:tc>
        <w:tc>
          <w:tcPr>
            <w:tcW w:w="1000" w:type="dxa"/>
            <w:tcMar>
              <w:top w:w="80" w:type="dxa"/>
              <w:left w:w="120" w:type="dxa"/>
              <w:bottom w:w="80" w:type="dxa"/>
              <w:right w:w="120" w:type="dxa"/>
            </w:tcMar>
          </w:tcPr>
          <w:p w14:paraId="415FBFF9" w14:textId="77777777" w:rsidR="00CC187E" w:rsidRDefault="00696F50">
            <w:r>
              <w:t>60</w:t>
            </w:r>
          </w:p>
        </w:tc>
      </w:tr>
      <w:tr w:rsidR="00CC6FC7" w14:paraId="104E2994" w14:textId="77777777">
        <w:tc>
          <w:tcPr>
            <w:tcW w:w="2200" w:type="dxa"/>
            <w:tcMar>
              <w:top w:w="80" w:type="dxa"/>
              <w:left w:w="120" w:type="dxa"/>
              <w:bottom w:w="80" w:type="dxa"/>
              <w:right w:w="120" w:type="dxa"/>
            </w:tcMar>
          </w:tcPr>
          <w:p w14:paraId="7486A53A" w14:textId="77777777" w:rsidR="00CC187E" w:rsidRDefault="00696F50">
            <w:r>
              <w:t>Veroboard / PCB</w:t>
            </w:r>
          </w:p>
        </w:tc>
        <w:tc>
          <w:tcPr>
            <w:tcW w:w="2000" w:type="dxa"/>
            <w:tcMar>
              <w:top w:w="80" w:type="dxa"/>
              <w:left w:w="120" w:type="dxa"/>
              <w:bottom w:w="80" w:type="dxa"/>
              <w:right w:w="120" w:type="dxa"/>
            </w:tcMar>
          </w:tcPr>
          <w:p w14:paraId="6C7D8DE4" w14:textId="77777777" w:rsidR="00CC187E" w:rsidRDefault="00696F50">
            <w:r>
              <w:t>Stripboard</w:t>
            </w:r>
          </w:p>
        </w:tc>
        <w:tc>
          <w:tcPr>
            <w:tcW w:w="3160" w:type="dxa"/>
            <w:tcMar>
              <w:top w:w="80" w:type="dxa"/>
              <w:left w:w="120" w:type="dxa"/>
              <w:bottom w:w="80" w:type="dxa"/>
              <w:right w:w="120" w:type="dxa"/>
            </w:tcMar>
          </w:tcPr>
          <w:p w14:paraId="27B94C5B" w14:textId="77777777" w:rsidR="00CC187E" w:rsidRDefault="00696F50">
            <w:r>
              <w:t>General purpose</w:t>
            </w:r>
          </w:p>
        </w:tc>
        <w:tc>
          <w:tcPr>
            <w:tcW w:w="1000" w:type="dxa"/>
            <w:tcMar>
              <w:top w:w="80" w:type="dxa"/>
              <w:left w:w="120" w:type="dxa"/>
              <w:bottom w:w="80" w:type="dxa"/>
              <w:right w:w="120" w:type="dxa"/>
            </w:tcMar>
          </w:tcPr>
          <w:p w14:paraId="0AB30186" w14:textId="77777777" w:rsidR="00CC187E" w:rsidRDefault="00696F50">
            <w:r>
              <w:t>100</w:t>
            </w:r>
          </w:p>
        </w:tc>
      </w:tr>
      <w:tr w:rsidR="00CC6FC7" w14:paraId="71BF26AA" w14:textId="77777777">
        <w:tc>
          <w:tcPr>
            <w:tcW w:w="2200" w:type="dxa"/>
            <w:tcMar>
              <w:top w:w="80" w:type="dxa"/>
              <w:left w:w="120" w:type="dxa"/>
              <w:bottom w:w="80" w:type="dxa"/>
              <w:right w:w="120" w:type="dxa"/>
            </w:tcMar>
          </w:tcPr>
          <w:p w14:paraId="219DD993" w14:textId="77777777" w:rsidR="00CC187E" w:rsidRDefault="00696F50">
            <w:r>
              <w:t>TOTAL</w:t>
            </w:r>
          </w:p>
        </w:tc>
        <w:tc>
          <w:tcPr>
            <w:tcW w:w="2000" w:type="dxa"/>
            <w:tcMar>
              <w:top w:w="80" w:type="dxa"/>
              <w:left w:w="120" w:type="dxa"/>
              <w:bottom w:w="80" w:type="dxa"/>
              <w:right w:w="120" w:type="dxa"/>
            </w:tcMar>
          </w:tcPr>
          <w:p w14:paraId="3FB0A8D4" w14:textId="77777777" w:rsidR="00CC187E" w:rsidRDefault="00CC187E"/>
        </w:tc>
        <w:tc>
          <w:tcPr>
            <w:tcW w:w="3160" w:type="dxa"/>
            <w:tcMar>
              <w:top w:w="80" w:type="dxa"/>
              <w:left w:w="120" w:type="dxa"/>
              <w:bottom w:w="80" w:type="dxa"/>
              <w:right w:w="120" w:type="dxa"/>
            </w:tcMar>
          </w:tcPr>
          <w:p w14:paraId="7749B157" w14:textId="77777777" w:rsidR="00CC187E" w:rsidRDefault="00CC187E"/>
        </w:tc>
        <w:tc>
          <w:tcPr>
            <w:tcW w:w="1000" w:type="dxa"/>
            <w:tcMar>
              <w:top w:w="80" w:type="dxa"/>
              <w:left w:w="120" w:type="dxa"/>
              <w:bottom w:w="80" w:type="dxa"/>
              <w:right w:w="120" w:type="dxa"/>
            </w:tcMar>
          </w:tcPr>
          <w:p w14:paraId="61255F20" w14:textId="77777777" w:rsidR="00CC187E" w:rsidRDefault="00696F50">
            <w:r>
              <w:t>~6,170</w:t>
            </w:r>
          </w:p>
        </w:tc>
      </w:tr>
    </w:tbl>
    <w:p w14:paraId="4D3B3201" w14:textId="77777777" w:rsidR="00CC187E" w:rsidRDefault="00CC187E">
      <w:pPr>
        <w:spacing w:line="360" w:lineRule="auto"/>
      </w:pPr>
    </w:p>
    <w:p w14:paraId="72FA4014" w14:textId="77777777" w:rsidR="00CC187E" w:rsidRDefault="00223CB6">
      <w:pPr>
        <w:pStyle w:val="Heading3"/>
      </w:pPr>
      <w:r>
        <w:t xml:space="preserve">  </w:t>
      </w:r>
      <w:r w:rsidR="00696F50">
        <w:t xml:space="preserve"> </w:t>
      </w:r>
      <w:bookmarkStart w:id="37" w:name="_Toc232615133"/>
      <w:r w:rsidR="00696F50">
        <w:t>MAX30102 Sensor Selection Rationale</w:t>
      </w:r>
      <w:bookmarkEnd w:id="37"/>
    </w:p>
    <w:p w14:paraId="057938CE" w14:textId="77777777" w:rsidR="00CC187E" w:rsidRDefault="00696F50">
      <w:pPr>
        <w:spacing w:before="100" w:after="100" w:line="360" w:lineRule="auto"/>
        <w:jc w:val="both"/>
      </w:pPr>
      <w:r>
        <w:t>The MAX30102 was selected for its reflectance-mode optical configuration, enabling measurement from various body locations including the wrist radial artery position required for cuffless BP. Its integrated 16-bit ADC provides sufficient resolution to detect the small pulsatile PPG component required for both SpO₂/HR measurement and the PIR-based arterial diameter estimation. Integrated ambient light cancellation via optical filter and photodiode rejects interference from fluorescent lighting and sunlight. I2C interface at 400 kHz fast mode reduces pin requirements. Internal FIFO storing up to 32 samples allows burst reading, reducing microcontroller interrupt overhead.</w:t>
      </w:r>
    </w:p>
    <w:p w14:paraId="1684DBEE" w14:textId="77777777" w:rsidR="00223CB6" w:rsidRDefault="00223CB6" w:rsidP="00223CB6">
      <w:pPr>
        <w:keepNext/>
        <w:spacing w:before="100" w:after="100" w:line="360" w:lineRule="auto"/>
        <w:jc w:val="both"/>
      </w:pPr>
      <w:r w:rsidRPr="00EB3998">
        <w:rPr>
          <w:noProof/>
        </w:rPr>
        <w:lastRenderedPageBreak/>
        <w:drawing>
          <wp:inline distT="0" distB="0" distL="0" distR="0" wp14:anchorId="549453EC" wp14:editId="59647547">
            <wp:extent cx="2943636" cy="235300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636" cy="2353003"/>
                    </a:xfrm>
                    <a:prstGeom prst="rect">
                      <a:avLst/>
                    </a:prstGeom>
                  </pic:spPr>
                </pic:pic>
              </a:graphicData>
            </a:graphic>
          </wp:inline>
        </w:drawing>
      </w:r>
    </w:p>
    <w:p w14:paraId="01F5E992" w14:textId="77777777" w:rsidR="00223CB6" w:rsidRDefault="00223CB6" w:rsidP="00223CB6">
      <w:pPr>
        <w:pStyle w:val="Caption"/>
        <w:jc w:val="both"/>
      </w:pPr>
      <w:r>
        <w:t xml:space="preserve">Figure </w:t>
      </w:r>
      <w:fldSimple w:instr=" SEQ Figure \* ARABIC ">
        <w:r w:rsidR="00CC6FC7">
          <w:rPr>
            <w:noProof/>
          </w:rPr>
          <w:t>2</w:t>
        </w:r>
      </w:fldSimple>
      <w:r>
        <w:t xml:space="preserve"> MAX30102 sensor</w:t>
      </w:r>
    </w:p>
    <w:p w14:paraId="520E2AAE" w14:textId="77777777" w:rsidR="00CC187E" w:rsidRDefault="00223CB6">
      <w:pPr>
        <w:pStyle w:val="Heading3"/>
      </w:pPr>
      <w:r>
        <w:t xml:space="preserve">  </w:t>
      </w:r>
      <w:r w:rsidR="00696F50">
        <w:t xml:space="preserve"> </w:t>
      </w:r>
      <w:bookmarkStart w:id="38" w:name="_Toc232615134"/>
      <w:r w:rsidR="00696F50">
        <w:t>Piezoelectric Ceramic Sensor Selection</w:t>
      </w:r>
      <w:bookmarkEnd w:id="38"/>
    </w:p>
    <w:p w14:paraId="0488283D" w14:textId="77777777" w:rsidR="00CC187E" w:rsidRDefault="00696F50">
      <w:pPr>
        <w:spacing w:before="100" w:after="100" w:line="360" w:lineRule="auto"/>
        <w:jc w:val="both"/>
      </w:pPr>
      <w:r>
        <w:t>PZT ceramic disk transducers were selected for pulse wave detection due to their high sensitivity to mechanical vibration (including arterial pulsations), flat frequency response across the 0.5–15 Hz range relevant to cardiac signals, and extremely low cost. Each disk generates 10–200 mV in response to arterial pulse mechanical displacement. Two disks are required: one upstream (Piezo #1, proximal to heart) and one downstream (Piezo #2, distal) on the radial artery, separated by a fixed distance L = 10–20 mm, enabling PTT measurement and thus PWV calculation.</w:t>
      </w:r>
    </w:p>
    <w:p w14:paraId="767C5A2A" w14:textId="77777777" w:rsidR="00AB247C" w:rsidRDefault="00AB247C" w:rsidP="00AB247C">
      <w:pPr>
        <w:keepNext/>
        <w:spacing w:before="100" w:after="100" w:line="360" w:lineRule="auto"/>
        <w:jc w:val="both"/>
      </w:pPr>
      <w:r>
        <w:rPr>
          <w:noProof/>
        </w:rPr>
        <mc:AlternateContent>
          <mc:Choice Requires="wps">
            <w:drawing>
              <wp:inline distT="0" distB="0" distL="0" distR="0" wp14:anchorId="7DF3F7E3" wp14:editId="1379AA2A">
                <wp:extent cx="304800" cy="304800"/>
                <wp:effectExtent l="0" t="0" r="0" b="0"/>
                <wp:docPr id="2" name="Rectangle 2" descr="1PCS Ceramic Piezo Vibration Sensor for Arduino - Picture 1 of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05E73" id="Rectangle 2" o:spid="_x0000_s1026" alt="1PCS Ceramic Piezo Vibration Sensor for Arduino - Picture 1 of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uQ5gIAAAAGAAAOAAAAZHJzL2Uyb0RvYy54bWysVE2P0zAQvSPxHyzfs/nY9CPRpqtu0iCk&#10;BSoK3N3EaSwSO9hu0y7ivzN22m67e0FADpY947x5M/M8d/f7tkE7KhUTPMH+jYcR5YUoGd8k+OuX&#10;3JlipDThJWkEpwk+UIXvZ2/f3PVdTANRi6akEgEIV3HfJbjWuotdVxU1bYm6ER3l4KyEbImGo9y4&#10;pSQ9oLeNG3je2O2FLDspCqoUWLPBiWcWv6pooT9VlaIaNQkGbtqu0q5rs7qzOxJvJOlqVhxpkL9g&#10;0RLGIegZKiOaoK1kr6BaVkihRKVvCtG6oqpYQW0OkI3vvchmVZOO2lygOKo7l0n9P9ji424pESsT&#10;HGDESQst+gxFI3zTUASmkqoCyuUv0xVKqSTAHy0ZfRLoG1tLoqHtaEW5EhJBk9BcllvGBXLgUqG3&#10;kiIfiQqNTZ37TsUQbtUtpamU6h5F8V0hLtIawtG56iAwhAIeJ5OUoq8pKSFh30C4VxjmoAANrfsP&#10;ogTmZKuF7cK+kq2JAfVFe9vsw7nZdK9RAcZbL5x6IIkCXMe9iUDi08+dVPodFS0ymwRLYGfBye5R&#10;6eHq6YqJxUXOmgbsJG74lQEwBwuEhl+Nz5Cw8vgZedFiupiGThiMF07oZZkzz9PQGef+ZJTdZmma&#10;+b9MXD+Ma1aWlJswJ6n64Z9J4fhoBpGdxapEw0oDZygpuVmnjUQ7Ak8lt58tOXier7nXNGy9IJcX&#10;KflB6D0EkZOPpxMnzMORE028qeP50UM09sIozPLrlB4Zp/+eEuoTHI2Cke3SBekXuXn2e50biVum&#10;YRg1rE0wSAM+c4nERoELXtq9JqwZ9helMPSfSwHtPjXa6tVIdFD/WpQHkKsUICdQHoxN2NRCPmHU&#10;wwhKsPqxJZJi1LznIPnID0Mzs+whHE0COMhLz/rSQ3gBUAnWGA3bVA9zbttJtqkhkm8Lw8UcnknF&#10;rITNExpYHR8XjBmbyXEkmjl2eba3ngf37D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ILirkOYCAAAA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AB247C">
        <w:t xml:space="preserve"> </w:t>
      </w:r>
      <w:r w:rsidRPr="00AB247C">
        <w:rPr>
          <w:noProof/>
        </w:rPr>
        <w:drawing>
          <wp:inline distT="0" distB="0" distL="0" distR="0" wp14:anchorId="3D81D9E9" wp14:editId="39919284">
            <wp:extent cx="3305636" cy="311511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5636" cy="3115110"/>
                    </a:xfrm>
                    <a:prstGeom prst="rect">
                      <a:avLst/>
                    </a:prstGeom>
                  </pic:spPr>
                </pic:pic>
              </a:graphicData>
            </a:graphic>
          </wp:inline>
        </w:drawing>
      </w:r>
    </w:p>
    <w:p w14:paraId="1B9BEB54" w14:textId="77777777" w:rsidR="00AB247C" w:rsidRDefault="00AB247C" w:rsidP="00AB247C">
      <w:pPr>
        <w:pStyle w:val="Caption"/>
        <w:jc w:val="both"/>
      </w:pPr>
      <w:r>
        <w:t xml:space="preserve">Figure </w:t>
      </w:r>
      <w:fldSimple w:instr=" SEQ Figure \* ARABIC ">
        <w:r w:rsidR="00CC6FC7">
          <w:rPr>
            <w:noProof/>
          </w:rPr>
          <w:t>3</w:t>
        </w:r>
      </w:fldSimple>
      <w:r>
        <w:t xml:space="preserve"> piezoelectric ceramic sensors</w:t>
      </w:r>
    </w:p>
    <w:p w14:paraId="479FC8E9" w14:textId="77777777" w:rsidR="00CC187E" w:rsidRDefault="00AB247C">
      <w:pPr>
        <w:pStyle w:val="Heading3"/>
      </w:pPr>
      <w:r>
        <w:lastRenderedPageBreak/>
        <w:t xml:space="preserve">   </w:t>
      </w:r>
      <w:bookmarkStart w:id="39" w:name="_Toc232615135"/>
      <w:r w:rsidR="00696F50">
        <w:t>MLX90614ESF Thermometer Selection</w:t>
      </w:r>
      <w:bookmarkEnd w:id="39"/>
    </w:p>
    <w:p w14:paraId="57EB72DA" w14:textId="77777777" w:rsidR="00CC187E" w:rsidRDefault="00696F50">
      <w:pPr>
        <w:spacing w:before="100" w:after="100" w:line="360" w:lineRule="auto"/>
        <w:jc w:val="both"/>
      </w:pPr>
      <w:r>
        <w:t>The MLX90614ESF non-contact infrared thermometer was selected over the MAX30102 internal temperature sensor (which measures die temperature requiring empirical offset correction) for its superior accuracy (±0.5°C factory calibration versus ±1°C for the MAX30102 die sensor) and its direct measurement of skin-surface emitted infrared radiation, providing more reliable body temperature estimation without contact.</w:t>
      </w:r>
    </w:p>
    <w:p w14:paraId="7EA1F7B9" w14:textId="77777777" w:rsidR="00AB247C" w:rsidRDefault="00AB247C" w:rsidP="00AB247C">
      <w:pPr>
        <w:keepNext/>
        <w:spacing w:before="100" w:after="100" w:line="360" w:lineRule="auto"/>
        <w:jc w:val="both"/>
      </w:pPr>
      <w:r>
        <w:rPr>
          <w:noProof/>
        </w:rPr>
        <w:drawing>
          <wp:inline distT="0" distB="0" distL="0" distR="0" wp14:anchorId="20AEA7C0" wp14:editId="67662366">
            <wp:extent cx="3133725" cy="2343150"/>
            <wp:effectExtent l="0" t="0" r="9525" b="0"/>
            <wp:docPr id="5" name="Picture 5" descr="MLX90614ESF Non-Contact Infrared 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LX90614ESF Non-Contact Infrared Thermome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3725" cy="2343150"/>
                    </a:xfrm>
                    <a:prstGeom prst="rect">
                      <a:avLst/>
                    </a:prstGeom>
                    <a:noFill/>
                    <a:ln>
                      <a:noFill/>
                    </a:ln>
                  </pic:spPr>
                </pic:pic>
              </a:graphicData>
            </a:graphic>
          </wp:inline>
        </w:drawing>
      </w:r>
    </w:p>
    <w:p w14:paraId="26A96EF1" w14:textId="77777777" w:rsidR="00AB247C" w:rsidRDefault="00AB247C" w:rsidP="00AB247C">
      <w:pPr>
        <w:pStyle w:val="Caption"/>
        <w:jc w:val="both"/>
      </w:pPr>
      <w:r>
        <w:t xml:space="preserve">Figure </w:t>
      </w:r>
      <w:fldSimple w:instr=" SEQ Figure \* ARABIC ">
        <w:r w:rsidR="00CC6FC7">
          <w:rPr>
            <w:noProof/>
          </w:rPr>
          <w:t>4</w:t>
        </w:r>
      </w:fldSimple>
      <w:r w:rsidRPr="00252D14">
        <w:t>MLX90614ESF</w:t>
      </w:r>
      <w:r>
        <w:t xml:space="preserve"> sensor</w:t>
      </w:r>
    </w:p>
    <w:p w14:paraId="4D11DB68" w14:textId="77777777" w:rsidR="00CC187E" w:rsidRDefault="00AB247C">
      <w:pPr>
        <w:pStyle w:val="Heading3"/>
      </w:pPr>
      <w:r>
        <w:t xml:space="preserve">    </w:t>
      </w:r>
      <w:bookmarkStart w:id="40" w:name="_Toc232615136"/>
      <w:r w:rsidR="00696F50">
        <w:t>ESP32 Microcontroller Selection</w:t>
      </w:r>
      <w:bookmarkEnd w:id="40"/>
    </w:p>
    <w:p w14:paraId="411B060A" w14:textId="77777777" w:rsidR="00AB247C" w:rsidRDefault="00696F50">
      <w:pPr>
        <w:spacing w:before="100" w:after="100" w:line="360" w:lineRule="auto"/>
        <w:jc w:val="both"/>
      </w:pPr>
      <w:r>
        <w:t xml:space="preserve">The ESP32-WROOM-32 was selected for its dual-core Xtensa LX6 architecture enabling parallel processing of sensor acquisition and wireless communication, integrated 802.11 b/g/n Wi-Fi and Bluetooth Classic/BLE for both facility Wi-Fi and smartphone hotspot connectivity, 520 KB SRAM sufficient for signal processing algorithms, and extensive Arduino framework library support. Critically, the ESP32's dual ADC channels on ADC1 (unaffected by Wi-Fi operation) enable simultaneous high-frequency sampling of both piezoelectric sensor outputs required for PTT measurement. The use of </w:t>
      </w:r>
      <w:proofErr w:type="spellStart"/>
      <w:r>
        <w:t>esp_timer_get_</w:t>
      </w:r>
      <w:proofErr w:type="gramStart"/>
      <w:r>
        <w:t>time</w:t>
      </w:r>
      <w:proofErr w:type="spellEnd"/>
      <w:r>
        <w:t>(</w:t>
      </w:r>
      <w:proofErr w:type="gramEnd"/>
      <w:r>
        <w:t>) provides microsecond-resolution timestamping essential for accurate PTT determination at the 10–20 mm sensor separation employed.</w:t>
      </w:r>
    </w:p>
    <w:p w14:paraId="44C37EA1" w14:textId="77777777" w:rsidR="0099304E" w:rsidRDefault="0099304E">
      <w:pPr>
        <w:pStyle w:val="Heading2"/>
      </w:pPr>
    </w:p>
    <w:p w14:paraId="1ADDCDE4" w14:textId="77777777" w:rsidR="0099304E" w:rsidRDefault="0099304E">
      <w:pPr>
        <w:pStyle w:val="Heading2"/>
      </w:pPr>
    </w:p>
    <w:p w14:paraId="4A3070C7" w14:textId="77777777" w:rsidR="00CC187E" w:rsidRDefault="00696F50">
      <w:pPr>
        <w:pStyle w:val="Heading2"/>
      </w:pPr>
      <w:bookmarkStart w:id="41" w:name="_Toc232615137"/>
      <w:r>
        <w:lastRenderedPageBreak/>
        <w:t>Cuffless Blood Pressure Measurement System Design</w:t>
      </w:r>
      <w:bookmarkEnd w:id="41"/>
    </w:p>
    <w:p w14:paraId="3F63710A" w14:textId="77777777" w:rsidR="00CC187E" w:rsidRDefault="00AB247C">
      <w:pPr>
        <w:pStyle w:val="Heading3"/>
      </w:pPr>
      <w:r>
        <w:t xml:space="preserve">   </w:t>
      </w:r>
      <w:bookmarkStart w:id="42" w:name="_Toc232615138"/>
      <w:r w:rsidR="00696F50">
        <w:t>Sensor Placement and Physical Configuration</w:t>
      </w:r>
      <w:bookmarkEnd w:id="42"/>
    </w:p>
    <w:p w14:paraId="64F451F1" w14:textId="77777777" w:rsidR="00CC187E" w:rsidRDefault="00696F50">
      <w:pPr>
        <w:spacing w:before="100" w:after="100" w:line="360" w:lineRule="auto"/>
        <w:jc w:val="both"/>
      </w:pPr>
      <w:r>
        <w:t>All sensors for cuffless BP measurement are arranged in a straight line over the radial artery on the palmar side of the wrist. The radial artery at this site runs 2–3 mm below the skin surface and is the standard site for pulse palpation in clinical medicine. The arrangement from proximal to distal is: Piezo #1 (upstream, detects pulse first), MAX30102 (central, measures IR light absorption), Piezo #2 (downstream, detects pulse second). The separation L between Piezo #1 and Piezo #2 is fixed at 10–20 mm and measured precisely before assembly, as any error in L directly propagates to PWV error.</w:t>
      </w:r>
    </w:p>
    <w:p w14:paraId="0BF86511" w14:textId="77777777" w:rsidR="00CC6FC7" w:rsidRDefault="00AB247C">
      <w:pPr>
        <w:spacing w:before="100" w:after="100" w:line="360" w:lineRule="auto"/>
        <w:jc w:val="both"/>
      </w:pPr>
      <w:r>
        <w:t xml:space="preserve">Sensors are secured, </w:t>
      </w:r>
      <w:r w:rsidR="00696F50">
        <w:t>maintaining consistent contact pressure. Consistent mechanical coupling betw</w:t>
      </w:r>
      <w:r>
        <w:t>een sensor and skin is critical, as</w:t>
      </w:r>
      <w:r w:rsidR="00696F50">
        <w:t xml:space="preserve"> insufficient p</w:t>
      </w:r>
      <w:r>
        <w:t>ressure results in weak signals and</w:t>
      </w:r>
      <w:r w:rsidR="00696F50">
        <w:t xml:space="preserve"> excessive pressure occludes blood flow and distorts waveforms.</w:t>
      </w:r>
    </w:p>
    <w:p w14:paraId="534A00D6" w14:textId="77777777" w:rsidR="00CC6FC7" w:rsidRDefault="00CC6FC7" w:rsidP="00CC6FC7">
      <w:pPr>
        <w:keepNext/>
        <w:spacing w:before="100" w:after="100" w:line="360" w:lineRule="auto"/>
        <w:jc w:val="both"/>
      </w:pPr>
      <w:r>
        <w:rPr>
          <w:noProof/>
        </w:rPr>
        <w:drawing>
          <wp:anchor distT="0" distB="0" distL="114300" distR="114300" simplePos="0" relativeHeight="251659264" behindDoc="0" locked="0" layoutInCell="1" allowOverlap="1" wp14:anchorId="5468F82A" wp14:editId="5A05439D">
            <wp:simplePos x="0" y="0"/>
            <wp:positionH relativeFrom="margin">
              <wp:posOffset>3038475</wp:posOffset>
            </wp:positionH>
            <wp:positionV relativeFrom="paragraph">
              <wp:posOffset>11430</wp:posOffset>
            </wp:positionV>
            <wp:extent cx="2819400" cy="2286000"/>
            <wp:effectExtent l="0" t="0" r="0" b="0"/>
            <wp:wrapNone/>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3"/>
                    <a:stretch/>
                  </pic:blipFill>
                  <pic:spPr>
                    <a:xfrm>
                      <a:off x="0" y="0"/>
                      <a:ext cx="2819400" cy="2286000"/>
                    </a:xfrm>
                    <a:prstGeom prst="rect">
                      <a:avLst/>
                    </a:prstGeom>
                    <a:noFill/>
                  </pic:spPr>
                </pic:pic>
              </a:graphicData>
            </a:graphic>
            <wp14:sizeRelH relativeFrom="margin">
              <wp14:pctWidth>0</wp14:pctWidth>
            </wp14:sizeRelH>
            <wp14:sizeRelV relativeFrom="margin">
              <wp14:pctHeight>0</wp14:pctHeight>
            </wp14:sizeRelV>
          </wp:anchor>
        </w:drawing>
      </w:r>
      <w:r w:rsidRPr="00CC6FC7">
        <w:rPr>
          <w:noProof/>
        </w:rPr>
        <w:drawing>
          <wp:inline distT="0" distB="0" distL="0" distR="0" wp14:anchorId="16FFCE81" wp14:editId="6EA1F6FD">
            <wp:extent cx="3038475" cy="2295188"/>
            <wp:effectExtent l="0" t="0" r="0" b="0"/>
            <wp:docPr id="13" name="Picture 13" descr="C:\Users\Administrator\Downloads\SalusMaterna\a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SalusMaterna\arm.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5734" cy="2315779"/>
                    </a:xfrm>
                    <a:prstGeom prst="rect">
                      <a:avLst/>
                    </a:prstGeom>
                    <a:noFill/>
                    <a:ln>
                      <a:noFill/>
                    </a:ln>
                  </pic:spPr>
                </pic:pic>
              </a:graphicData>
            </a:graphic>
          </wp:inline>
        </w:drawing>
      </w:r>
    </w:p>
    <w:p w14:paraId="590EEC67" w14:textId="77777777" w:rsidR="00CC6FC7" w:rsidRDefault="00CC6FC7" w:rsidP="00CC6FC7">
      <w:pPr>
        <w:pStyle w:val="Caption"/>
        <w:jc w:val="both"/>
      </w:pPr>
      <w:r>
        <w:t xml:space="preserve">Figure </w:t>
      </w:r>
      <w:fldSimple w:instr=" SEQ Figure \* ARABIC ">
        <w:r>
          <w:rPr>
            <w:noProof/>
          </w:rPr>
          <w:t>5</w:t>
        </w:r>
      </w:fldSimple>
      <w:r>
        <w:t xml:space="preserve"> Sensor placement</w:t>
      </w:r>
    </w:p>
    <w:p w14:paraId="2C902361" w14:textId="77777777" w:rsidR="00CC187E" w:rsidRDefault="00696F50">
      <w:pPr>
        <w:pStyle w:val="Heading3"/>
      </w:pPr>
      <w:bookmarkStart w:id="43" w:name="_Toc232615139"/>
      <w:r>
        <w:t>Piezoelectric Signal Conditioning Circuit</w:t>
      </w:r>
      <w:bookmarkEnd w:id="43"/>
    </w:p>
    <w:p w14:paraId="30AA12A9" w14:textId="77777777" w:rsidR="00CC187E" w:rsidRDefault="00696F50">
      <w:pPr>
        <w:spacing w:before="100" w:after="100" w:line="360" w:lineRule="auto"/>
        <w:jc w:val="both"/>
      </w:pPr>
      <w:r>
        <w:t>Raw piezoelectric ceramic signals are only 10–200 mV in response to arterial pulsations and require amplification and filtering before the ESP32 ADC. The conditioning circuit employs two op-amp stages using an LM1458 dual op-amp:</w:t>
      </w:r>
    </w:p>
    <w:p w14:paraId="079AAFBF" w14:textId="77777777" w:rsidR="00CC187E" w:rsidRDefault="00696F50">
      <w:pPr>
        <w:spacing w:before="100" w:after="100" w:line="360" w:lineRule="auto"/>
        <w:jc w:val="both"/>
      </w:pPr>
      <w:r w:rsidRPr="008D6861">
        <w:rPr>
          <w:b/>
          <w:i/>
        </w:rPr>
        <w:t>Stage 1 — Unity-Gain Voltage Buffer</w:t>
      </w:r>
      <w:r>
        <w:t xml:space="preserve">: A piezo disk is a capacitive source with very high output impedance (tens of megaohms). Direct connection to an ADC or resistor divider would severely </w:t>
      </w:r>
      <w:r>
        <w:lastRenderedPageBreak/>
        <w:t>attenuate the signal. A voltage follower (gain = 1, input impedance &gt;1 MΩ) buffers the piezo signal without loading.</w:t>
      </w:r>
    </w:p>
    <w:p w14:paraId="5454D766" w14:textId="77777777" w:rsidR="00DC2959" w:rsidRDefault="00696F50">
      <w:pPr>
        <w:spacing w:before="100" w:after="100" w:line="360" w:lineRule="auto"/>
        <w:jc w:val="both"/>
      </w:pPr>
      <w:r>
        <w:t xml:space="preserve">Passive Bandpass Filter: High-Pass Filter (C1 = 10 µF, R2 = 27 </w:t>
      </w:r>
      <w:proofErr w:type="spellStart"/>
      <w:r>
        <w:t>kΩ</w:t>
      </w:r>
      <w:proofErr w:type="spellEnd"/>
      <w:r>
        <w:t>):</w:t>
      </w:r>
    </w:p>
    <w:p w14:paraId="55D859EA" w14:textId="77777777" w:rsidR="008D6861" w:rsidRDefault="00696F50">
      <w:pPr>
        <w:spacing w:before="100" w:after="100" w:line="360" w:lineRule="auto"/>
        <w:jc w:val="both"/>
      </w:pPr>
      <w:r>
        <w:t xml:space="preserve"> </w:t>
      </w:r>
      <w:proofErr w:type="spellStart"/>
      <w:r w:rsidRPr="00DC2959">
        <w:rPr>
          <w:b/>
        </w:rPr>
        <w:t>f_HPF</w:t>
      </w:r>
      <w:proofErr w:type="spellEnd"/>
      <w:r w:rsidRPr="00DC2959">
        <w:rPr>
          <w:b/>
        </w:rPr>
        <w:t xml:space="preserve"> = 1</w:t>
      </w:r>
      <w:proofErr w:type="gramStart"/>
      <w:r w:rsidRPr="00DC2959">
        <w:rPr>
          <w:b/>
        </w:rPr>
        <w:t>/(</w:t>
      </w:r>
      <w:proofErr w:type="gramEnd"/>
      <w:r w:rsidRPr="00DC2959">
        <w:rPr>
          <w:b/>
        </w:rPr>
        <w:t xml:space="preserve">2π × 27,000 × 0.00001) = 0.59 </w:t>
      </w:r>
      <w:proofErr w:type="gramStart"/>
      <w:r w:rsidRPr="00DC2959">
        <w:rPr>
          <w:b/>
        </w:rPr>
        <w:t>Hz</w:t>
      </w:r>
      <w:r w:rsidR="00DC2959">
        <w:t xml:space="preserve">; </w:t>
      </w:r>
      <w:r>
        <w:t xml:space="preserve"> removes</w:t>
      </w:r>
      <w:proofErr w:type="gramEnd"/>
      <w:r>
        <w:t xml:space="preserve"> DC offset and slow drift.</w:t>
      </w:r>
    </w:p>
    <w:p w14:paraId="67FE5B7E" w14:textId="77777777" w:rsidR="008D6861" w:rsidRDefault="00696F50">
      <w:pPr>
        <w:spacing w:before="100" w:after="100" w:line="360" w:lineRule="auto"/>
        <w:jc w:val="both"/>
      </w:pPr>
      <w:r>
        <w:t xml:space="preserve">Low-Pass Filter (R1 = 1.5 </w:t>
      </w:r>
      <w:proofErr w:type="spellStart"/>
      <w:r>
        <w:t>kΩ</w:t>
      </w:r>
      <w:proofErr w:type="spellEnd"/>
      <w:r>
        <w:t xml:space="preserve">, C2 = 10 µF): </w:t>
      </w:r>
    </w:p>
    <w:p w14:paraId="2408E9C9" w14:textId="77777777" w:rsidR="00CC187E" w:rsidRDefault="00696F50">
      <w:pPr>
        <w:spacing w:before="100" w:after="100" w:line="360" w:lineRule="auto"/>
        <w:jc w:val="both"/>
      </w:pPr>
      <w:proofErr w:type="spellStart"/>
      <w:r w:rsidRPr="008D6861">
        <w:rPr>
          <w:b/>
        </w:rPr>
        <w:t>f_LPF</w:t>
      </w:r>
      <w:proofErr w:type="spellEnd"/>
      <w:r w:rsidRPr="008D6861">
        <w:rPr>
          <w:b/>
        </w:rPr>
        <w:t xml:space="preserve"> = 1</w:t>
      </w:r>
      <w:proofErr w:type="gramStart"/>
      <w:r w:rsidRPr="008D6861">
        <w:rPr>
          <w:b/>
        </w:rPr>
        <w:t>/(</w:t>
      </w:r>
      <w:proofErr w:type="gramEnd"/>
      <w:r w:rsidRPr="008D6861">
        <w:rPr>
          <w:b/>
        </w:rPr>
        <w:t>2π × 1,500 × 0.00001) = 10.6 Hz</w:t>
      </w:r>
      <w:r w:rsidR="008D6861">
        <w:t>;</w:t>
      </w:r>
      <w:r>
        <w:t xml:space="preserve"> removes 50/60</w:t>
      </w:r>
      <w:r w:rsidR="008D6861">
        <w:t xml:space="preserve"> Hz mains hum and EMG artifacts</w:t>
      </w:r>
      <w:r>
        <w:t>.</w:t>
      </w:r>
    </w:p>
    <w:p w14:paraId="04FD84E9" w14:textId="77777777" w:rsidR="008D6861" w:rsidRPr="008D6861" w:rsidRDefault="00696F50">
      <w:pPr>
        <w:spacing w:before="100" w:after="100" w:line="360" w:lineRule="auto"/>
        <w:jc w:val="both"/>
        <w:rPr>
          <w:i/>
        </w:rPr>
      </w:pPr>
      <w:r w:rsidRPr="008D6861">
        <w:rPr>
          <w:b/>
          <w:i/>
        </w:rPr>
        <w:t>Stage 2 — Non-Inverting Amplifier:</w:t>
      </w:r>
      <w:r w:rsidRPr="008D6861">
        <w:rPr>
          <w:i/>
        </w:rPr>
        <w:t xml:space="preserve"> </w:t>
      </w:r>
    </w:p>
    <w:p w14:paraId="0CE09DAA" w14:textId="77777777" w:rsidR="008D6861" w:rsidRPr="008D6861" w:rsidRDefault="00696F50" w:rsidP="008D6861">
      <w:pPr>
        <w:spacing w:before="100" w:after="100" w:line="360" w:lineRule="auto"/>
        <w:ind w:left="720" w:firstLine="720"/>
        <w:jc w:val="both"/>
        <w:rPr>
          <w:b/>
        </w:rPr>
      </w:pPr>
      <w:r w:rsidRPr="008D6861">
        <w:rPr>
          <w:b/>
        </w:rPr>
        <w:t>Gain = 1 + R4/R3 = 1 + 170,000/10,000 = 18×.</w:t>
      </w:r>
    </w:p>
    <w:p w14:paraId="200D2D05" w14:textId="77777777" w:rsidR="00CC187E" w:rsidRDefault="00696F50">
      <w:pPr>
        <w:spacing w:before="100" w:after="100" w:line="360" w:lineRule="auto"/>
        <w:jc w:val="both"/>
      </w:pPr>
      <w:r>
        <w:t xml:space="preserve"> A </w:t>
      </w:r>
      <w:proofErr w:type="gramStart"/>
      <w:r>
        <w:t>100 mV</w:t>
      </w:r>
      <w:proofErr w:type="gramEnd"/>
      <w:r>
        <w:t xml:space="preserve"> arterial pulse is amplified to 1.8 V, well-suited for the 0–3.3 V ESP32 ADC operating with 11 dB attenuation setting (0–3.9 V input range). A DC bias circuit (two 100 </w:t>
      </w:r>
      <w:proofErr w:type="spellStart"/>
      <w:r>
        <w:t>kΩ</w:t>
      </w:r>
      <w:proofErr w:type="spellEnd"/>
      <w:r>
        <w:t xml:space="preserve"> resistors from 3.3 V to GND) sets the quiescent input at 1.65 V so bipolar pulse swings remain within the ADC range.</w:t>
      </w:r>
    </w:p>
    <w:p w14:paraId="3484DD60" w14:textId="77777777" w:rsidR="00DC2959" w:rsidRDefault="00DC2959" w:rsidP="00DC2959">
      <w:pPr>
        <w:keepNext/>
        <w:spacing w:before="100" w:after="100" w:line="360" w:lineRule="auto"/>
        <w:jc w:val="both"/>
      </w:pPr>
      <w:r w:rsidRPr="00DC2959">
        <w:rPr>
          <w:noProof/>
        </w:rPr>
        <w:drawing>
          <wp:inline distT="0" distB="0" distL="0" distR="0" wp14:anchorId="568D36BA" wp14:editId="0279704A">
            <wp:extent cx="5943600" cy="196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62150"/>
                    </a:xfrm>
                    <a:prstGeom prst="rect">
                      <a:avLst/>
                    </a:prstGeom>
                  </pic:spPr>
                </pic:pic>
              </a:graphicData>
            </a:graphic>
          </wp:inline>
        </w:drawing>
      </w:r>
    </w:p>
    <w:p w14:paraId="682D8D6E" w14:textId="77777777" w:rsidR="00DC2959" w:rsidRDefault="00DC2959" w:rsidP="00DC2959">
      <w:pPr>
        <w:pStyle w:val="Caption"/>
        <w:jc w:val="both"/>
      </w:pPr>
      <w:r>
        <w:t xml:space="preserve">Figure </w:t>
      </w:r>
      <w:fldSimple w:instr=" SEQ Figure \* ARABIC ">
        <w:r w:rsidR="00CC6FC7">
          <w:rPr>
            <w:noProof/>
          </w:rPr>
          <w:t>6</w:t>
        </w:r>
      </w:fldSimple>
      <w:r>
        <w:t xml:space="preserve"> piezoelectric BP Circuit</w:t>
      </w:r>
    </w:p>
    <w:p w14:paraId="3697A1D5" w14:textId="77777777" w:rsidR="00DC2959" w:rsidRDefault="00DC2959" w:rsidP="00DC2959">
      <w:pPr>
        <w:pStyle w:val="Caption"/>
        <w:jc w:val="both"/>
      </w:pPr>
      <w:r>
        <w:t xml:space="preserve">Figure </w:t>
      </w:r>
      <w:fldSimple w:instr=" SEQ Figure \* ARABIC ">
        <w:r w:rsidR="00CC6FC7">
          <w:rPr>
            <w:noProof/>
          </w:rPr>
          <w:t>7</w:t>
        </w:r>
      </w:fldSimple>
      <w:r>
        <w:t xml:space="preserve"> BP circuit</w:t>
      </w:r>
    </w:p>
    <w:p w14:paraId="72283F4B" w14:textId="77777777" w:rsidR="00CC187E" w:rsidRDefault="00DC2959">
      <w:pPr>
        <w:pStyle w:val="Heading3"/>
      </w:pPr>
      <w:r>
        <w:t xml:space="preserve"> </w:t>
      </w:r>
      <w:bookmarkStart w:id="44" w:name="_Toc232615140"/>
      <w:r w:rsidR="00696F50">
        <w:t>PTT and PWV Computation</w:t>
      </w:r>
      <w:bookmarkEnd w:id="44"/>
    </w:p>
    <w:p w14:paraId="0D111510" w14:textId="77777777" w:rsidR="00CC187E" w:rsidRDefault="00696F50">
      <w:pPr>
        <w:spacing w:before="100" w:after="100" w:line="360" w:lineRule="auto"/>
        <w:jc w:val="both"/>
      </w:pPr>
      <w:r>
        <w:t>The ESP32 samples both piezoelectric ADC channels (GPIO34 = Piezo #1, GPIO35 = Piezo #2) at 2 k</w:t>
      </w:r>
      <w:r w:rsidR="00DC2959">
        <w:t>Hz minimum using ADC1</w:t>
      </w:r>
      <w:r>
        <w:t>. The firmware applies a second-order IIR Butterworth bandpass filter (0.5–8 Hz) in software to each channel. Cross-correlation between the two filtered signals provides sub-sample timing resolution, robust to noise.</w:t>
      </w:r>
    </w:p>
    <w:p w14:paraId="6361C12E" w14:textId="77777777" w:rsidR="008D6861" w:rsidRDefault="00696F50">
      <w:pPr>
        <w:spacing w:before="100" w:after="100" w:line="360" w:lineRule="auto"/>
        <w:jc w:val="both"/>
      </w:pPr>
      <w:r w:rsidRPr="008D6861">
        <w:rPr>
          <w:b/>
        </w:rPr>
        <w:lastRenderedPageBreak/>
        <w:t>PTT = t₂ − t₁,</w:t>
      </w:r>
      <w:r>
        <w:t xml:space="preserve"> where t₁ and t₂ are timestamps (microseconds, from </w:t>
      </w:r>
      <w:proofErr w:type="spellStart"/>
      <w:r>
        <w:t>esp_timer_get_</w:t>
      </w:r>
      <w:proofErr w:type="gramStart"/>
      <w:r>
        <w:t>time</w:t>
      </w:r>
      <w:proofErr w:type="spellEnd"/>
      <w:r>
        <w:t>(</w:t>
      </w:r>
      <w:proofErr w:type="gramEnd"/>
      <w:r>
        <w:t>)) of corresponding peak detection on Piezo #1 and Piezo #2 respectively. PTT is averaged over 5–10 consecutive beats to reduce beat-to-beat variability.</w:t>
      </w:r>
    </w:p>
    <w:p w14:paraId="383CEEA8" w14:textId="77777777" w:rsidR="00CC187E" w:rsidRDefault="00696F50">
      <w:pPr>
        <w:spacing w:before="100" w:after="100" w:line="360" w:lineRule="auto"/>
        <w:jc w:val="both"/>
      </w:pPr>
      <w:r>
        <w:t xml:space="preserve"> </w:t>
      </w:r>
      <w:r w:rsidRPr="008D6861">
        <w:rPr>
          <w:b/>
        </w:rPr>
        <w:t>PWV = L / PTT</w:t>
      </w:r>
      <w:r>
        <w:t>. Fo</w:t>
      </w:r>
      <w:r w:rsidR="00DC2959">
        <w:t>r L = 1</w:t>
      </w:r>
      <w:r>
        <w:t xml:space="preserve">0 mm and a typical adult radial PWV of 8 m/s, PTT ≈ 1.25 </w:t>
      </w:r>
      <w:proofErr w:type="spellStart"/>
      <w:r>
        <w:t>ms</w:t>
      </w:r>
      <w:proofErr w:type="spellEnd"/>
      <w:r>
        <w:t xml:space="preserve">, requiring microsecond timing resolution. With L = 20 mm, PTT ≈ 2.5 </w:t>
      </w:r>
      <w:proofErr w:type="spellStart"/>
      <w:r>
        <w:t>ms</w:t>
      </w:r>
      <w:proofErr w:type="spellEnd"/>
      <w:r>
        <w:t xml:space="preserve">, improving timing accuracy. </w:t>
      </w:r>
    </w:p>
    <w:p w14:paraId="149C80EB" w14:textId="77777777" w:rsidR="00CC187E" w:rsidRDefault="00DC2959">
      <w:pPr>
        <w:pStyle w:val="Heading3"/>
      </w:pPr>
      <w:r>
        <w:t xml:space="preserve">  </w:t>
      </w:r>
      <w:bookmarkStart w:id="45" w:name="_Toc232615141"/>
      <w:r w:rsidR="00696F50">
        <w:t>PIR Measurement and Arterial Diameter Change</w:t>
      </w:r>
      <w:bookmarkEnd w:id="45"/>
    </w:p>
    <w:p w14:paraId="530A81B3" w14:textId="77777777" w:rsidR="00CC187E" w:rsidRDefault="00696F50">
      <w:pPr>
        <w:spacing w:before="100" w:after="100" w:line="360" w:lineRule="auto"/>
        <w:jc w:val="both"/>
      </w:pPr>
      <w:r>
        <w:t>The MAX30102 IR channel (940 nm) is sampled at 100 samples/second. Over each cardiac cycle, I_H (diastolic peak, highest reflected IR when artery is narrowest and less blood absorbs light) and I_L (systolic trough, lowest reflected IR when artery is widest and more blood absorbs light) are identified.</w:t>
      </w:r>
    </w:p>
    <w:p w14:paraId="551E910F" w14:textId="77777777" w:rsidR="008D6861" w:rsidRDefault="00696F50" w:rsidP="008D6861">
      <w:pPr>
        <w:spacing w:before="100" w:after="100" w:line="360" w:lineRule="auto"/>
        <w:ind w:left="1440" w:firstLine="720"/>
        <w:jc w:val="both"/>
      </w:pPr>
      <w:r w:rsidRPr="008D6861">
        <w:rPr>
          <w:b/>
        </w:rPr>
        <w:t>PIR = I_H / I_L</w:t>
      </w:r>
      <w:r>
        <w:t>.</w:t>
      </w:r>
    </w:p>
    <w:p w14:paraId="10AFCEE9" w14:textId="77777777" w:rsidR="00DC2959" w:rsidRDefault="00696F50">
      <w:pPr>
        <w:spacing w:before="100" w:after="100" w:line="360" w:lineRule="auto"/>
        <w:jc w:val="both"/>
      </w:pPr>
      <w:r>
        <w:t xml:space="preserve"> PIR is dimensionless with a typical range of 1.02 to 1.15 for the radial artery at rest. The arterial diameter change per beat is computed via the modified Beer-Lambert relationship: </w:t>
      </w:r>
    </w:p>
    <w:p w14:paraId="43A167AF" w14:textId="77777777" w:rsidR="00DC2959" w:rsidRPr="008D6861" w:rsidRDefault="00696F50" w:rsidP="00DC2959">
      <w:pPr>
        <w:spacing w:before="100" w:after="100" w:line="360" w:lineRule="auto"/>
        <w:ind w:left="1440"/>
        <w:jc w:val="both"/>
        <w:rPr>
          <w:b/>
        </w:rPr>
      </w:pPr>
      <w:r w:rsidRPr="008D6861">
        <w:rPr>
          <w:b/>
        </w:rPr>
        <w:t>ΔD = ln</w:t>
      </w:r>
      <w:r w:rsidR="00DC2959" w:rsidRPr="008D6861">
        <w:rPr>
          <w:b/>
        </w:rPr>
        <w:t xml:space="preserve"> </w:t>
      </w:r>
      <w:r w:rsidRPr="008D6861">
        <w:rPr>
          <w:b/>
        </w:rPr>
        <w:t xml:space="preserve">(PIR) / α, </w:t>
      </w:r>
    </w:p>
    <w:p w14:paraId="22137067" w14:textId="77777777" w:rsidR="00CC187E" w:rsidRDefault="00696F50" w:rsidP="00DC2959">
      <w:pPr>
        <w:spacing w:before="100" w:after="100" w:line="360" w:lineRule="auto"/>
        <w:ind w:left="1440"/>
        <w:jc w:val="both"/>
      </w:pPr>
      <w:r>
        <w:t>where α is the tissue absorption coeffici</w:t>
      </w:r>
      <w:r w:rsidR="00DC2959">
        <w:t xml:space="preserve">ent at 940 nm </w:t>
      </w:r>
    </w:p>
    <w:p w14:paraId="5ECBF25D" w14:textId="77777777" w:rsidR="00CC187E" w:rsidRDefault="00DC2959">
      <w:pPr>
        <w:pStyle w:val="Heading3"/>
      </w:pPr>
      <w:r>
        <w:t xml:space="preserve">   </w:t>
      </w:r>
      <w:bookmarkStart w:id="46" w:name="_Toc232615142"/>
      <w:r w:rsidR="00696F50">
        <w:t>Moens-</w:t>
      </w:r>
      <w:proofErr w:type="spellStart"/>
      <w:r w:rsidR="00696F50">
        <w:t>Korteweg</w:t>
      </w:r>
      <w:proofErr w:type="spellEnd"/>
      <w:r w:rsidR="00696F50">
        <w:t xml:space="preserve"> BP Algorithm</w:t>
      </w:r>
      <w:bookmarkEnd w:id="46"/>
    </w:p>
    <w:p w14:paraId="511DB68C" w14:textId="77777777" w:rsidR="00DC2959" w:rsidRDefault="00696F50">
      <w:pPr>
        <w:spacing w:before="100" w:after="100" w:line="360" w:lineRule="auto"/>
        <w:jc w:val="both"/>
      </w:pPr>
      <w:r>
        <w:t xml:space="preserve">The mean lumen diameter </w:t>
      </w:r>
      <w:r w:rsidRPr="00DC2959">
        <w:rPr>
          <w:b/>
        </w:rPr>
        <w:t>D = Dd + ΔD/2,</w:t>
      </w:r>
      <w:r>
        <w:t xml:space="preserve"> </w:t>
      </w:r>
    </w:p>
    <w:p w14:paraId="7BF0EDC0" w14:textId="77777777" w:rsidR="00DC2959" w:rsidRDefault="00DC2959">
      <w:pPr>
        <w:spacing w:before="100" w:after="100" w:line="360" w:lineRule="auto"/>
        <w:jc w:val="both"/>
      </w:pPr>
      <w:r>
        <w:t xml:space="preserve"> </w:t>
      </w:r>
      <w:r>
        <w:tab/>
      </w:r>
      <w:r>
        <w:tab/>
      </w:r>
      <w:r w:rsidR="00696F50">
        <w:t>where Dd is the diastolic di</w:t>
      </w:r>
      <w:r>
        <w:t>ameter (</w:t>
      </w:r>
      <w:r w:rsidR="00696F50">
        <w:t xml:space="preserve">typical 2.5 mm for radial artery). </w:t>
      </w:r>
    </w:p>
    <w:p w14:paraId="64DDD73C" w14:textId="77777777" w:rsidR="00CC187E" w:rsidRDefault="00696F50">
      <w:pPr>
        <w:spacing w:before="100" w:after="100" w:line="360" w:lineRule="auto"/>
        <w:jc w:val="both"/>
      </w:pPr>
      <w:r>
        <w:t>The Moens-</w:t>
      </w:r>
      <w:proofErr w:type="spellStart"/>
      <w:r>
        <w:t>Korteweg</w:t>
      </w:r>
      <w:proofErr w:type="spellEnd"/>
      <w:r>
        <w:t xml:space="preserve"> equation with Hughes-Dijk exponential stiffness model gives:</w:t>
      </w:r>
    </w:p>
    <w:p w14:paraId="2D96F5A2" w14:textId="77777777" w:rsidR="00CC187E" w:rsidRPr="00DC2959" w:rsidRDefault="00696F50">
      <w:pPr>
        <w:spacing w:before="100" w:after="100" w:line="360" w:lineRule="auto"/>
        <w:jc w:val="both"/>
        <w:rPr>
          <w:b/>
        </w:rPr>
      </w:pPr>
      <w:r w:rsidRPr="00DC2959">
        <w:rPr>
          <w:b/>
        </w:rPr>
        <w:t xml:space="preserve">MAP = </w:t>
      </w:r>
      <w:proofErr w:type="gramStart"/>
      <w:r w:rsidRPr="00DC2959">
        <w:rPr>
          <w:b/>
        </w:rPr>
        <w:t>ln(</w:t>
      </w:r>
      <w:proofErr w:type="gramEnd"/>
      <w:r w:rsidRPr="00DC2959">
        <w:rPr>
          <w:b/>
        </w:rPr>
        <w:t>PWV² × D × ρ / (E₀ × h)) / ξ</w:t>
      </w:r>
    </w:p>
    <w:p w14:paraId="135A23B7" w14:textId="77777777" w:rsidR="00DC2959" w:rsidRDefault="00696F50" w:rsidP="00DC2959">
      <w:pPr>
        <w:spacing w:before="100" w:after="100" w:line="360" w:lineRule="auto"/>
        <w:ind w:left="720"/>
        <w:jc w:val="both"/>
      </w:pPr>
      <w:r>
        <w:t xml:space="preserve">where: ρ = 1,061 kg/m³ (blood density), h = 0.0002 m (wall thickness), E₀ = 1,428,700 Pa (zero-pressure Young's modulus), ξ = 0.031 /mmHg (stiffness coefficient). </w:t>
      </w:r>
    </w:p>
    <w:p w14:paraId="0418F17C" w14:textId="77777777" w:rsidR="008D6861" w:rsidRDefault="00696F50">
      <w:pPr>
        <w:spacing w:before="100" w:after="100" w:line="360" w:lineRule="auto"/>
        <w:jc w:val="both"/>
      </w:pPr>
      <w:r>
        <w:t xml:space="preserve">SBP and DBP are then derived as: </w:t>
      </w:r>
    </w:p>
    <w:p w14:paraId="4BF4D8E5" w14:textId="77777777" w:rsidR="008D6861" w:rsidRDefault="00696F50">
      <w:pPr>
        <w:spacing w:before="100" w:after="100" w:line="360" w:lineRule="auto"/>
        <w:jc w:val="both"/>
      </w:pPr>
      <w:r w:rsidRPr="008D6861">
        <w:rPr>
          <w:b/>
        </w:rPr>
        <w:t>SBP = MAP + (2/</w:t>
      </w:r>
      <w:proofErr w:type="gramStart"/>
      <w:r w:rsidRPr="008D6861">
        <w:rPr>
          <w:b/>
        </w:rPr>
        <w:t>3)×</w:t>
      </w:r>
      <w:proofErr w:type="gramEnd"/>
      <w:r w:rsidRPr="008D6861">
        <w:rPr>
          <w:b/>
        </w:rPr>
        <w:t>PP</w:t>
      </w:r>
      <w:r>
        <w:t xml:space="preserve">  </w:t>
      </w:r>
    </w:p>
    <w:p w14:paraId="0B31A189" w14:textId="77777777" w:rsidR="008D6861" w:rsidRDefault="00696F50">
      <w:pPr>
        <w:spacing w:before="100" w:after="100" w:line="360" w:lineRule="auto"/>
        <w:jc w:val="both"/>
      </w:pPr>
      <w:r w:rsidRPr="008D6861">
        <w:rPr>
          <w:b/>
        </w:rPr>
        <w:t>DBP = MAP − (1/</w:t>
      </w:r>
      <w:proofErr w:type="gramStart"/>
      <w:r w:rsidRPr="008D6861">
        <w:rPr>
          <w:b/>
        </w:rPr>
        <w:t>3)×</w:t>
      </w:r>
      <w:proofErr w:type="gramEnd"/>
      <w:r w:rsidRPr="008D6861">
        <w:rPr>
          <w:b/>
        </w:rPr>
        <w:t>PP</w:t>
      </w:r>
      <w:r>
        <w:t xml:space="preserve">, </w:t>
      </w:r>
    </w:p>
    <w:p w14:paraId="0A0EBE2B" w14:textId="77777777" w:rsidR="00CC187E" w:rsidRDefault="00696F50" w:rsidP="008D6861">
      <w:pPr>
        <w:spacing w:before="100" w:after="100" w:line="360" w:lineRule="auto"/>
        <w:jc w:val="both"/>
      </w:pPr>
      <w:r>
        <w:lastRenderedPageBreak/>
        <w:t xml:space="preserve">where PP (pulse pressure) is set during initial calibration as </w:t>
      </w:r>
      <w:proofErr w:type="spellStart"/>
      <w:r>
        <w:t>SBP_ref</w:t>
      </w:r>
      <w:proofErr w:type="spellEnd"/>
      <w:r>
        <w:t xml:space="preserve"> − </w:t>
      </w:r>
      <w:proofErr w:type="spellStart"/>
      <w:r>
        <w:t>DBP_ref</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014"/>
        <w:gridCol w:w="1998"/>
        <w:gridCol w:w="4351"/>
      </w:tblGrid>
      <w:tr w:rsidR="00CC6FC7" w14:paraId="0DAB70F1" w14:textId="77777777">
        <w:tc>
          <w:tcPr>
            <w:tcW w:w="2000" w:type="dxa"/>
            <w:shd w:val="clear" w:color="auto" w:fill="D9E1F2"/>
            <w:tcMar>
              <w:top w:w="80" w:type="dxa"/>
              <w:left w:w="120" w:type="dxa"/>
              <w:bottom w:w="80" w:type="dxa"/>
              <w:right w:w="120" w:type="dxa"/>
            </w:tcMar>
          </w:tcPr>
          <w:p w14:paraId="72A23057" w14:textId="77777777" w:rsidR="00CC187E" w:rsidRDefault="00696F50">
            <w:pPr>
              <w:jc w:val="center"/>
            </w:pPr>
            <w:r>
              <w:rPr>
                <w:b/>
                <w:bCs/>
              </w:rPr>
              <w:t>Constant</w:t>
            </w:r>
          </w:p>
        </w:tc>
        <w:tc>
          <w:tcPr>
            <w:tcW w:w="1000" w:type="dxa"/>
            <w:shd w:val="clear" w:color="auto" w:fill="D9E1F2"/>
            <w:tcMar>
              <w:top w:w="80" w:type="dxa"/>
              <w:left w:w="120" w:type="dxa"/>
              <w:bottom w:w="80" w:type="dxa"/>
              <w:right w:w="120" w:type="dxa"/>
            </w:tcMar>
          </w:tcPr>
          <w:p w14:paraId="532566B3" w14:textId="77777777" w:rsidR="00CC187E" w:rsidRDefault="00696F50">
            <w:pPr>
              <w:jc w:val="center"/>
            </w:pPr>
            <w:r>
              <w:rPr>
                <w:b/>
                <w:bCs/>
              </w:rPr>
              <w:t>Symbol</w:t>
            </w:r>
          </w:p>
        </w:tc>
        <w:tc>
          <w:tcPr>
            <w:tcW w:w="2000" w:type="dxa"/>
            <w:shd w:val="clear" w:color="auto" w:fill="D9E1F2"/>
            <w:tcMar>
              <w:top w:w="80" w:type="dxa"/>
              <w:left w:w="120" w:type="dxa"/>
              <w:bottom w:w="80" w:type="dxa"/>
              <w:right w:w="120" w:type="dxa"/>
            </w:tcMar>
          </w:tcPr>
          <w:p w14:paraId="5CE1CCD9" w14:textId="77777777" w:rsidR="00CC187E" w:rsidRDefault="00696F50">
            <w:pPr>
              <w:jc w:val="center"/>
            </w:pPr>
            <w:r>
              <w:rPr>
                <w:b/>
                <w:bCs/>
              </w:rPr>
              <w:t>Value</w:t>
            </w:r>
          </w:p>
        </w:tc>
        <w:tc>
          <w:tcPr>
            <w:tcW w:w="4360" w:type="dxa"/>
            <w:shd w:val="clear" w:color="auto" w:fill="D9E1F2"/>
            <w:tcMar>
              <w:top w:w="80" w:type="dxa"/>
              <w:left w:w="120" w:type="dxa"/>
              <w:bottom w:w="80" w:type="dxa"/>
              <w:right w:w="120" w:type="dxa"/>
            </w:tcMar>
          </w:tcPr>
          <w:p w14:paraId="5D7C8948" w14:textId="77777777" w:rsidR="00CC187E" w:rsidRDefault="00696F50">
            <w:pPr>
              <w:jc w:val="center"/>
            </w:pPr>
            <w:r>
              <w:rPr>
                <w:b/>
                <w:bCs/>
              </w:rPr>
              <w:t>Notes</w:t>
            </w:r>
          </w:p>
        </w:tc>
      </w:tr>
      <w:tr w:rsidR="00CC6FC7" w14:paraId="7CD12128" w14:textId="77777777">
        <w:tc>
          <w:tcPr>
            <w:tcW w:w="2000" w:type="dxa"/>
            <w:tcMar>
              <w:top w:w="80" w:type="dxa"/>
              <w:left w:w="120" w:type="dxa"/>
              <w:bottom w:w="80" w:type="dxa"/>
              <w:right w:w="120" w:type="dxa"/>
            </w:tcMar>
          </w:tcPr>
          <w:p w14:paraId="0518829B" w14:textId="77777777" w:rsidR="00CC187E" w:rsidRDefault="00696F50">
            <w:r>
              <w:t>Blood density</w:t>
            </w:r>
          </w:p>
        </w:tc>
        <w:tc>
          <w:tcPr>
            <w:tcW w:w="1000" w:type="dxa"/>
            <w:tcMar>
              <w:top w:w="80" w:type="dxa"/>
              <w:left w:w="120" w:type="dxa"/>
              <w:bottom w:w="80" w:type="dxa"/>
              <w:right w:w="120" w:type="dxa"/>
            </w:tcMar>
          </w:tcPr>
          <w:p w14:paraId="18571880" w14:textId="77777777" w:rsidR="00CC187E" w:rsidRDefault="008D6861">
            <w:r>
              <w:t>Ρ</w:t>
            </w:r>
          </w:p>
        </w:tc>
        <w:tc>
          <w:tcPr>
            <w:tcW w:w="2000" w:type="dxa"/>
            <w:tcMar>
              <w:top w:w="80" w:type="dxa"/>
              <w:left w:w="120" w:type="dxa"/>
              <w:bottom w:w="80" w:type="dxa"/>
              <w:right w:w="120" w:type="dxa"/>
            </w:tcMar>
          </w:tcPr>
          <w:p w14:paraId="6053B612" w14:textId="77777777" w:rsidR="00CC187E" w:rsidRDefault="00696F50">
            <w:r>
              <w:t>1,061 kg/m³</w:t>
            </w:r>
          </w:p>
        </w:tc>
        <w:tc>
          <w:tcPr>
            <w:tcW w:w="4360" w:type="dxa"/>
            <w:tcMar>
              <w:top w:w="80" w:type="dxa"/>
              <w:left w:w="120" w:type="dxa"/>
              <w:bottom w:w="80" w:type="dxa"/>
              <w:right w:w="120" w:type="dxa"/>
            </w:tcMar>
          </w:tcPr>
          <w:p w14:paraId="067CCD00" w14:textId="77777777" w:rsidR="00CC187E" w:rsidRDefault="00696F50">
            <w:r>
              <w:t>Standard value; nearly constant</w:t>
            </w:r>
          </w:p>
        </w:tc>
      </w:tr>
      <w:tr w:rsidR="00CC6FC7" w14:paraId="79D8FD2B" w14:textId="77777777">
        <w:tc>
          <w:tcPr>
            <w:tcW w:w="2000" w:type="dxa"/>
            <w:tcMar>
              <w:top w:w="80" w:type="dxa"/>
              <w:left w:w="120" w:type="dxa"/>
              <w:bottom w:w="80" w:type="dxa"/>
              <w:right w:w="120" w:type="dxa"/>
            </w:tcMar>
          </w:tcPr>
          <w:p w14:paraId="7DF20984" w14:textId="77777777" w:rsidR="00CC187E" w:rsidRDefault="00696F50">
            <w:r>
              <w:t>Wall thickness</w:t>
            </w:r>
          </w:p>
        </w:tc>
        <w:tc>
          <w:tcPr>
            <w:tcW w:w="1000" w:type="dxa"/>
            <w:tcMar>
              <w:top w:w="80" w:type="dxa"/>
              <w:left w:w="120" w:type="dxa"/>
              <w:bottom w:w="80" w:type="dxa"/>
              <w:right w:w="120" w:type="dxa"/>
            </w:tcMar>
          </w:tcPr>
          <w:p w14:paraId="4964153F" w14:textId="77777777" w:rsidR="00CC187E" w:rsidRDefault="008D6861">
            <w:r>
              <w:t>H</w:t>
            </w:r>
          </w:p>
        </w:tc>
        <w:tc>
          <w:tcPr>
            <w:tcW w:w="2000" w:type="dxa"/>
            <w:tcMar>
              <w:top w:w="80" w:type="dxa"/>
              <w:left w:w="120" w:type="dxa"/>
              <w:bottom w:w="80" w:type="dxa"/>
              <w:right w:w="120" w:type="dxa"/>
            </w:tcMar>
          </w:tcPr>
          <w:p w14:paraId="1F8FFB50" w14:textId="77777777" w:rsidR="00CC187E" w:rsidRDefault="00696F50">
            <w:r>
              <w:t>0.2 mm = 0.0002 m</w:t>
            </w:r>
          </w:p>
        </w:tc>
        <w:tc>
          <w:tcPr>
            <w:tcW w:w="4360" w:type="dxa"/>
            <w:tcMar>
              <w:top w:w="80" w:type="dxa"/>
              <w:left w:w="120" w:type="dxa"/>
              <w:bottom w:w="80" w:type="dxa"/>
              <w:right w:w="120" w:type="dxa"/>
            </w:tcMar>
          </w:tcPr>
          <w:p w14:paraId="71A8F557" w14:textId="77777777" w:rsidR="00CC187E" w:rsidRDefault="00696F50">
            <w:r>
              <w:t>Average for radial artery</w:t>
            </w:r>
          </w:p>
        </w:tc>
      </w:tr>
      <w:tr w:rsidR="00CC6FC7" w14:paraId="08269152" w14:textId="77777777">
        <w:tc>
          <w:tcPr>
            <w:tcW w:w="2000" w:type="dxa"/>
            <w:tcMar>
              <w:top w:w="80" w:type="dxa"/>
              <w:left w:w="120" w:type="dxa"/>
              <w:bottom w:w="80" w:type="dxa"/>
              <w:right w:w="120" w:type="dxa"/>
            </w:tcMar>
          </w:tcPr>
          <w:p w14:paraId="1475507C" w14:textId="77777777" w:rsidR="00CC187E" w:rsidRDefault="00696F50">
            <w:r>
              <w:t>Zero-pressure modulus</w:t>
            </w:r>
          </w:p>
        </w:tc>
        <w:tc>
          <w:tcPr>
            <w:tcW w:w="1000" w:type="dxa"/>
            <w:tcMar>
              <w:top w:w="80" w:type="dxa"/>
              <w:left w:w="120" w:type="dxa"/>
              <w:bottom w:w="80" w:type="dxa"/>
              <w:right w:w="120" w:type="dxa"/>
            </w:tcMar>
          </w:tcPr>
          <w:p w14:paraId="739D743E" w14:textId="77777777" w:rsidR="00CC187E" w:rsidRDefault="00696F50">
            <w:r>
              <w:t>E₀</w:t>
            </w:r>
          </w:p>
        </w:tc>
        <w:tc>
          <w:tcPr>
            <w:tcW w:w="2000" w:type="dxa"/>
            <w:tcMar>
              <w:top w:w="80" w:type="dxa"/>
              <w:left w:w="120" w:type="dxa"/>
              <w:bottom w:w="80" w:type="dxa"/>
              <w:right w:w="120" w:type="dxa"/>
            </w:tcMar>
          </w:tcPr>
          <w:p w14:paraId="7A816E7F" w14:textId="77777777" w:rsidR="00CC187E" w:rsidRDefault="00696F50">
            <w:r>
              <w:t>1,428,700 Pa</w:t>
            </w:r>
          </w:p>
        </w:tc>
        <w:tc>
          <w:tcPr>
            <w:tcW w:w="4360" w:type="dxa"/>
            <w:tcMar>
              <w:top w:w="80" w:type="dxa"/>
              <w:left w:w="120" w:type="dxa"/>
              <w:bottom w:w="80" w:type="dxa"/>
              <w:right w:w="120" w:type="dxa"/>
            </w:tcMar>
          </w:tcPr>
          <w:p w14:paraId="527907A1" w14:textId="77777777" w:rsidR="00CC187E" w:rsidRDefault="00696F50">
            <w:r>
              <w:t>Hughes et al. radial artery</w:t>
            </w:r>
          </w:p>
        </w:tc>
      </w:tr>
      <w:tr w:rsidR="00CC6FC7" w14:paraId="65F0E4E0" w14:textId="77777777">
        <w:tc>
          <w:tcPr>
            <w:tcW w:w="2000" w:type="dxa"/>
            <w:tcMar>
              <w:top w:w="80" w:type="dxa"/>
              <w:left w:w="120" w:type="dxa"/>
              <w:bottom w:w="80" w:type="dxa"/>
              <w:right w:w="120" w:type="dxa"/>
            </w:tcMar>
          </w:tcPr>
          <w:p w14:paraId="4AA1A47F" w14:textId="77777777" w:rsidR="00CC187E" w:rsidRDefault="00696F50">
            <w:r>
              <w:t>Stiffness coefficient</w:t>
            </w:r>
          </w:p>
        </w:tc>
        <w:tc>
          <w:tcPr>
            <w:tcW w:w="1000" w:type="dxa"/>
            <w:tcMar>
              <w:top w:w="80" w:type="dxa"/>
              <w:left w:w="120" w:type="dxa"/>
              <w:bottom w:w="80" w:type="dxa"/>
              <w:right w:w="120" w:type="dxa"/>
            </w:tcMar>
          </w:tcPr>
          <w:p w14:paraId="36306E55" w14:textId="77777777" w:rsidR="00CC187E" w:rsidRDefault="008D6861">
            <w:r>
              <w:t>Ξ</w:t>
            </w:r>
          </w:p>
        </w:tc>
        <w:tc>
          <w:tcPr>
            <w:tcW w:w="2000" w:type="dxa"/>
            <w:tcMar>
              <w:top w:w="80" w:type="dxa"/>
              <w:left w:w="120" w:type="dxa"/>
              <w:bottom w:w="80" w:type="dxa"/>
              <w:right w:w="120" w:type="dxa"/>
            </w:tcMar>
          </w:tcPr>
          <w:p w14:paraId="7B0596AE" w14:textId="77777777" w:rsidR="00CC187E" w:rsidRDefault="00696F50">
            <w:r>
              <w:t>0.031 /mmHg</w:t>
            </w:r>
          </w:p>
        </w:tc>
        <w:tc>
          <w:tcPr>
            <w:tcW w:w="4360" w:type="dxa"/>
            <w:tcMar>
              <w:top w:w="80" w:type="dxa"/>
              <w:left w:w="120" w:type="dxa"/>
              <w:bottom w:w="80" w:type="dxa"/>
              <w:right w:w="120" w:type="dxa"/>
            </w:tcMar>
          </w:tcPr>
          <w:p w14:paraId="20728F51" w14:textId="77777777" w:rsidR="00CC187E" w:rsidRDefault="00696F50">
            <w:r>
              <w:t>Validated for radial artery</w:t>
            </w:r>
          </w:p>
        </w:tc>
      </w:tr>
      <w:tr w:rsidR="00CC6FC7" w14:paraId="435C9A2E" w14:textId="77777777">
        <w:tc>
          <w:tcPr>
            <w:tcW w:w="2000" w:type="dxa"/>
            <w:tcMar>
              <w:top w:w="80" w:type="dxa"/>
              <w:left w:w="120" w:type="dxa"/>
              <w:bottom w:w="80" w:type="dxa"/>
              <w:right w:w="120" w:type="dxa"/>
            </w:tcMar>
          </w:tcPr>
          <w:p w14:paraId="65894608" w14:textId="77777777" w:rsidR="00CC187E" w:rsidRDefault="00696F50">
            <w:r>
              <w:t>Diastolic diameter</w:t>
            </w:r>
          </w:p>
        </w:tc>
        <w:tc>
          <w:tcPr>
            <w:tcW w:w="1000" w:type="dxa"/>
            <w:tcMar>
              <w:top w:w="80" w:type="dxa"/>
              <w:left w:w="120" w:type="dxa"/>
              <w:bottom w:w="80" w:type="dxa"/>
              <w:right w:w="120" w:type="dxa"/>
            </w:tcMar>
          </w:tcPr>
          <w:p w14:paraId="5E5086E2" w14:textId="77777777" w:rsidR="00CC187E" w:rsidRDefault="00696F50">
            <w:r>
              <w:t>Dd</w:t>
            </w:r>
          </w:p>
        </w:tc>
        <w:tc>
          <w:tcPr>
            <w:tcW w:w="2000" w:type="dxa"/>
            <w:tcMar>
              <w:top w:w="80" w:type="dxa"/>
              <w:left w:w="120" w:type="dxa"/>
              <w:bottom w:w="80" w:type="dxa"/>
              <w:right w:w="120" w:type="dxa"/>
            </w:tcMar>
          </w:tcPr>
          <w:p w14:paraId="52536E1B" w14:textId="77777777" w:rsidR="00CC187E" w:rsidRDefault="00696F50">
            <w:r>
              <w:t>~2.5 mm (user-specific)</w:t>
            </w:r>
          </w:p>
        </w:tc>
        <w:tc>
          <w:tcPr>
            <w:tcW w:w="4360" w:type="dxa"/>
            <w:tcMar>
              <w:top w:w="80" w:type="dxa"/>
              <w:left w:w="120" w:type="dxa"/>
              <w:bottom w:w="80" w:type="dxa"/>
              <w:right w:w="120" w:type="dxa"/>
            </w:tcMar>
          </w:tcPr>
          <w:p w14:paraId="65B3F220" w14:textId="77777777" w:rsidR="00CC187E" w:rsidRDefault="00696F50">
            <w:r>
              <w:t>Set at calibration</w:t>
            </w:r>
          </w:p>
        </w:tc>
      </w:tr>
      <w:tr w:rsidR="00CC6FC7" w14:paraId="5E6989CB" w14:textId="77777777">
        <w:tc>
          <w:tcPr>
            <w:tcW w:w="2000" w:type="dxa"/>
            <w:tcMar>
              <w:top w:w="80" w:type="dxa"/>
              <w:left w:w="120" w:type="dxa"/>
              <w:bottom w:w="80" w:type="dxa"/>
              <w:right w:w="120" w:type="dxa"/>
            </w:tcMar>
          </w:tcPr>
          <w:p w14:paraId="5293A768" w14:textId="77777777" w:rsidR="00CC187E" w:rsidRDefault="00696F50">
            <w:r>
              <w:t>Absorption coefficient</w:t>
            </w:r>
          </w:p>
        </w:tc>
        <w:tc>
          <w:tcPr>
            <w:tcW w:w="1000" w:type="dxa"/>
            <w:tcMar>
              <w:top w:w="80" w:type="dxa"/>
              <w:left w:w="120" w:type="dxa"/>
              <w:bottom w:w="80" w:type="dxa"/>
              <w:right w:w="120" w:type="dxa"/>
            </w:tcMar>
          </w:tcPr>
          <w:p w14:paraId="058A32AD" w14:textId="77777777" w:rsidR="00CC187E" w:rsidRDefault="008D6861">
            <w:r>
              <w:t>Α</w:t>
            </w:r>
          </w:p>
        </w:tc>
        <w:tc>
          <w:tcPr>
            <w:tcW w:w="2000" w:type="dxa"/>
            <w:tcMar>
              <w:top w:w="80" w:type="dxa"/>
              <w:left w:w="120" w:type="dxa"/>
              <w:bottom w:w="80" w:type="dxa"/>
              <w:right w:w="120" w:type="dxa"/>
            </w:tcMar>
          </w:tcPr>
          <w:p w14:paraId="21C6CDEC" w14:textId="77777777" w:rsidR="00CC187E" w:rsidRDefault="00696F50">
            <w:r>
              <w:t>0.10 cm⁻¹ (initial)</w:t>
            </w:r>
          </w:p>
        </w:tc>
        <w:tc>
          <w:tcPr>
            <w:tcW w:w="4360" w:type="dxa"/>
            <w:tcMar>
              <w:top w:w="80" w:type="dxa"/>
              <w:left w:w="120" w:type="dxa"/>
              <w:bottom w:w="80" w:type="dxa"/>
              <w:right w:w="120" w:type="dxa"/>
            </w:tcMar>
          </w:tcPr>
          <w:p w14:paraId="62D69D9D" w14:textId="77777777" w:rsidR="00CC187E" w:rsidRDefault="00696F50">
            <w:r>
              <w:t>940 nm IR at radial artery</w:t>
            </w:r>
          </w:p>
        </w:tc>
      </w:tr>
      <w:tr w:rsidR="00CC6FC7" w14:paraId="7F1ECF85" w14:textId="77777777">
        <w:tc>
          <w:tcPr>
            <w:tcW w:w="2000" w:type="dxa"/>
            <w:tcMar>
              <w:top w:w="80" w:type="dxa"/>
              <w:left w:w="120" w:type="dxa"/>
              <w:bottom w:w="80" w:type="dxa"/>
              <w:right w:w="120" w:type="dxa"/>
            </w:tcMar>
          </w:tcPr>
          <w:p w14:paraId="11D810F5" w14:textId="77777777" w:rsidR="00CC187E" w:rsidRDefault="00696F50">
            <w:r>
              <w:t>Pulse pressure</w:t>
            </w:r>
          </w:p>
        </w:tc>
        <w:tc>
          <w:tcPr>
            <w:tcW w:w="1000" w:type="dxa"/>
            <w:tcMar>
              <w:top w:w="80" w:type="dxa"/>
              <w:left w:w="120" w:type="dxa"/>
              <w:bottom w:w="80" w:type="dxa"/>
              <w:right w:w="120" w:type="dxa"/>
            </w:tcMar>
          </w:tcPr>
          <w:p w14:paraId="290F432C" w14:textId="77777777" w:rsidR="00CC187E" w:rsidRDefault="00696F50">
            <w:r>
              <w:t>PP</w:t>
            </w:r>
          </w:p>
        </w:tc>
        <w:tc>
          <w:tcPr>
            <w:tcW w:w="2000" w:type="dxa"/>
            <w:tcMar>
              <w:top w:w="80" w:type="dxa"/>
              <w:left w:w="120" w:type="dxa"/>
              <w:bottom w:w="80" w:type="dxa"/>
              <w:right w:w="120" w:type="dxa"/>
            </w:tcMar>
          </w:tcPr>
          <w:p w14:paraId="4990C35A" w14:textId="77777777" w:rsidR="00CC187E" w:rsidRDefault="00696F50">
            <w:r>
              <w:t>~40 mmHg (initial)</w:t>
            </w:r>
          </w:p>
        </w:tc>
        <w:tc>
          <w:tcPr>
            <w:tcW w:w="4360" w:type="dxa"/>
            <w:tcMar>
              <w:top w:w="80" w:type="dxa"/>
              <w:left w:w="120" w:type="dxa"/>
              <w:bottom w:w="80" w:type="dxa"/>
              <w:right w:w="120" w:type="dxa"/>
            </w:tcMar>
          </w:tcPr>
          <w:p w14:paraId="51A341C4" w14:textId="77777777" w:rsidR="00CC187E" w:rsidRDefault="00696F50">
            <w:r>
              <w:t>Normal resting; refined at calibration</w:t>
            </w:r>
          </w:p>
        </w:tc>
      </w:tr>
    </w:tbl>
    <w:p w14:paraId="5C0C20EB" w14:textId="77777777" w:rsidR="00CC187E" w:rsidRDefault="00CC187E">
      <w:pPr>
        <w:spacing w:line="360" w:lineRule="auto"/>
      </w:pPr>
    </w:p>
    <w:p w14:paraId="5857BE19" w14:textId="77777777" w:rsidR="00CC187E" w:rsidRDefault="00DC2959">
      <w:pPr>
        <w:pStyle w:val="Heading3"/>
      </w:pPr>
      <w:r>
        <w:t xml:space="preserve">   </w:t>
      </w:r>
      <w:bookmarkStart w:id="47" w:name="_Toc232615143"/>
      <w:r w:rsidR="00696F50">
        <w:t>Calibration Protocol</w:t>
      </w:r>
      <w:bookmarkEnd w:id="47"/>
    </w:p>
    <w:p w14:paraId="3924A00C" w14:textId="77777777" w:rsidR="008D6861" w:rsidRDefault="00696F50">
      <w:pPr>
        <w:spacing w:before="100" w:after="100" w:line="360" w:lineRule="auto"/>
        <w:jc w:val="both"/>
      </w:pPr>
      <w:r>
        <w:t>A one-time per-user calib</w:t>
      </w:r>
      <w:r w:rsidR="008D6861">
        <w:t>ration</w:t>
      </w:r>
      <w:r>
        <w:t xml:space="preserve"> is required. </w:t>
      </w:r>
    </w:p>
    <w:p w14:paraId="4D1CB377" w14:textId="77777777" w:rsidR="008D6861" w:rsidRDefault="008D6861" w:rsidP="008D6861">
      <w:pPr>
        <w:pStyle w:val="ListParagraph"/>
        <w:numPr>
          <w:ilvl w:val="0"/>
          <w:numId w:val="4"/>
        </w:numPr>
        <w:spacing w:before="100" w:after="100" w:line="360" w:lineRule="auto"/>
        <w:jc w:val="both"/>
      </w:pPr>
      <w:r>
        <w:t>Phase 1: O</w:t>
      </w:r>
      <w:r w:rsidR="00696F50">
        <w:t>ne reference cuff reading (</w:t>
      </w:r>
      <w:proofErr w:type="spellStart"/>
      <w:r w:rsidR="00696F50">
        <w:t>SBP_ref</w:t>
      </w:r>
      <w:proofErr w:type="spellEnd"/>
      <w:r w:rsidR="00696F50">
        <w:t xml:space="preserve">, </w:t>
      </w:r>
      <w:proofErr w:type="spellStart"/>
      <w:r w:rsidR="00696F50">
        <w:t>DBP_ref</w:t>
      </w:r>
      <w:proofErr w:type="spellEnd"/>
      <w:r w:rsidR="00696F50">
        <w:t xml:space="preserve">) is taken simultaneously with PTT and PIR from the ESP32. </w:t>
      </w:r>
    </w:p>
    <w:p w14:paraId="611DC487" w14:textId="77777777" w:rsidR="008D6861" w:rsidRDefault="00696F50" w:rsidP="00E35C8A">
      <w:pPr>
        <w:pStyle w:val="ListParagraph"/>
        <w:spacing w:before="100" w:after="100" w:line="360" w:lineRule="auto"/>
        <w:ind w:left="2160"/>
        <w:jc w:val="both"/>
      </w:pPr>
      <w:proofErr w:type="spellStart"/>
      <w:r w:rsidRPr="008D6861">
        <w:rPr>
          <w:b/>
        </w:rPr>
        <w:t>MAP_ref</w:t>
      </w:r>
      <w:proofErr w:type="spellEnd"/>
      <w:r w:rsidRPr="008D6861">
        <w:rPr>
          <w:b/>
        </w:rPr>
        <w:t xml:space="preserve"> = (</w:t>
      </w:r>
      <w:proofErr w:type="spellStart"/>
      <w:r w:rsidRPr="008D6861">
        <w:rPr>
          <w:b/>
        </w:rPr>
        <w:t>SBP_ref</w:t>
      </w:r>
      <w:proofErr w:type="spellEnd"/>
      <w:r w:rsidRPr="008D6861">
        <w:rPr>
          <w:b/>
        </w:rPr>
        <w:t xml:space="preserve"> + 2×DBP_ref)/3</w:t>
      </w:r>
      <w:r>
        <w:t xml:space="preserve">; </w:t>
      </w:r>
    </w:p>
    <w:p w14:paraId="4E096940" w14:textId="77777777" w:rsidR="00E35C8A" w:rsidRDefault="00696F50" w:rsidP="00E35C8A">
      <w:pPr>
        <w:pStyle w:val="ListParagraph"/>
        <w:spacing w:before="100" w:after="100" w:line="360" w:lineRule="auto"/>
        <w:ind w:left="2160"/>
        <w:jc w:val="both"/>
      </w:pPr>
      <w:r w:rsidRPr="008D6861">
        <w:rPr>
          <w:b/>
        </w:rPr>
        <w:t xml:space="preserve">PP = </w:t>
      </w:r>
      <w:proofErr w:type="spellStart"/>
      <w:r w:rsidRPr="008D6861">
        <w:rPr>
          <w:b/>
        </w:rPr>
        <w:t>SBP_ref</w:t>
      </w:r>
      <w:proofErr w:type="spellEnd"/>
      <w:r w:rsidRPr="008D6861">
        <w:rPr>
          <w:b/>
        </w:rPr>
        <w:t xml:space="preserve"> − </w:t>
      </w:r>
      <w:proofErr w:type="spellStart"/>
      <w:r w:rsidRPr="008D6861">
        <w:rPr>
          <w:b/>
        </w:rPr>
        <w:t>DBP_ref</w:t>
      </w:r>
      <w:proofErr w:type="spellEnd"/>
      <w:r w:rsidRPr="008D6861">
        <w:rPr>
          <w:b/>
        </w:rPr>
        <w:t>;</w:t>
      </w:r>
      <w:r>
        <w:t xml:space="preserve"> </w:t>
      </w:r>
    </w:p>
    <w:p w14:paraId="5A179FE7" w14:textId="77777777" w:rsidR="00E35C8A" w:rsidRDefault="00696F50" w:rsidP="00E35C8A">
      <w:pPr>
        <w:pStyle w:val="ListParagraph"/>
        <w:spacing w:before="100" w:after="100" w:line="360" w:lineRule="auto"/>
        <w:ind w:left="2160"/>
        <w:jc w:val="both"/>
      </w:pPr>
      <w:r w:rsidRPr="00E35C8A">
        <w:rPr>
          <w:b/>
        </w:rPr>
        <w:t xml:space="preserve">calibration offset = </w:t>
      </w:r>
      <w:proofErr w:type="spellStart"/>
      <w:r w:rsidRPr="00E35C8A">
        <w:rPr>
          <w:b/>
        </w:rPr>
        <w:t>MAP_ref</w:t>
      </w:r>
      <w:proofErr w:type="spellEnd"/>
      <w:r w:rsidRPr="00E35C8A">
        <w:rPr>
          <w:b/>
        </w:rPr>
        <w:t xml:space="preserve"> − </w:t>
      </w:r>
      <w:proofErr w:type="spellStart"/>
      <w:r w:rsidRPr="00E35C8A">
        <w:rPr>
          <w:b/>
        </w:rPr>
        <w:t>MAP_raw</w:t>
      </w:r>
      <w:proofErr w:type="spellEnd"/>
      <w:r w:rsidRPr="00E35C8A">
        <w:rPr>
          <w:b/>
        </w:rPr>
        <w:t>.</w:t>
      </w:r>
      <w:r>
        <w:t xml:space="preserve"> </w:t>
      </w:r>
    </w:p>
    <w:p w14:paraId="575E5116" w14:textId="77777777" w:rsidR="00E35C8A" w:rsidRDefault="00E35C8A" w:rsidP="00E35C8A">
      <w:pPr>
        <w:pStyle w:val="ListParagraph"/>
        <w:numPr>
          <w:ilvl w:val="0"/>
          <w:numId w:val="4"/>
        </w:numPr>
        <w:spacing w:before="100" w:after="100" w:line="360" w:lineRule="auto"/>
        <w:jc w:val="both"/>
      </w:pPr>
      <w:r>
        <w:t xml:space="preserve">Phase 2: </w:t>
      </w:r>
      <w:proofErr w:type="gramStart"/>
      <w:r>
        <w:t xml:space="preserve">Verification </w:t>
      </w:r>
      <w:r w:rsidR="00696F50">
        <w:t xml:space="preserve"> 3</w:t>
      </w:r>
      <w:proofErr w:type="gramEnd"/>
      <w:r w:rsidR="00696F50">
        <w:t>–5 additional c</w:t>
      </w:r>
      <w:r>
        <w:t>uff readings</w:t>
      </w:r>
    </w:p>
    <w:p w14:paraId="58598F9C" w14:textId="77777777" w:rsidR="00CC187E" w:rsidRDefault="00E35C8A" w:rsidP="00E35C8A">
      <w:pPr>
        <w:pStyle w:val="ListParagraph"/>
        <w:numPr>
          <w:ilvl w:val="0"/>
          <w:numId w:val="4"/>
        </w:numPr>
        <w:spacing w:before="100" w:after="100" w:line="360" w:lineRule="auto"/>
        <w:jc w:val="both"/>
      </w:pPr>
      <w:r>
        <w:t xml:space="preserve"> Phase 3: Ongoing operation, </w:t>
      </w:r>
      <w:r w:rsidR="00696F50">
        <w:t xml:space="preserve">no cuff required; ESP32 computes PTT and PIR each beat, applies calibrated constants, </w:t>
      </w:r>
      <w:r>
        <w:t>outputs SBP/DBP</w:t>
      </w:r>
      <w:r w:rsidR="00696F50">
        <w:t>.</w:t>
      </w:r>
    </w:p>
    <w:p w14:paraId="7EE72C9C" w14:textId="77777777" w:rsidR="00CC187E" w:rsidRDefault="00696F50">
      <w:pPr>
        <w:pStyle w:val="Heading2"/>
      </w:pPr>
      <w:bookmarkStart w:id="48" w:name="_Toc232615144"/>
      <w:r>
        <w:t>Solar Power Subsystem Design</w:t>
      </w:r>
      <w:bookmarkEnd w:id="48"/>
    </w:p>
    <w:p w14:paraId="05A74DD1" w14:textId="77777777" w:rsidR="00CC187E" w:rsidRDefault="00696F50">
      <w:pPr>
        <w:spacing w:before="100" w:after="100" w:line="360" w:lineRule="auto"/>
        <w:jc w:val="both"/>
      </w:pPr>
      <w:r>
        <w:t>The power subsystem employs a four-stage architecture: solar energy harvest → battery charging → voltage regulation → load distribution. Component current consumption measurements und</w:t>
      </w:r>
      <w:r w:rsidR="00E35C8A">
        <w:t xml:space="preserve">er </w:t>
      </w:r>
      <w:r w:rsidR="00E35C8A">
        <w:lastRenderedPageBreak/>
        <w:t>typical operating conditions are;</w:t>
      </w:r>
      <w:r>
        <w:t xml:space="preserve"> ESP32 with Wi-Fi periodic transmission ≈ 180 mA at 3.3 V; MAX30102 ≈ 50 mA; MLX90614ESF ≈ 5 mA; piezoelectric conditioning circuit ≈ 20 mA; OLED display ≈ 20 mA; status LEDs (one active) ≈ 20 mA; buzzer (intermittent, averaged) ≈ 5 mA. Total continuous average: approximately 0.85 W.</w:t>
      </w:r>
    </w:p>
    <w:p w14:paraId="7E610930" w14:textId="77777777" w:rsidR="00E35C8A" w:rsidRDefault="00E35C8A" w:rsidP="00E35C8A">
      <w:pPr>
        <w:keepNext/>
        <w:spacing w:before="100" w:after="100" w:line="360" w:lineRule="auto"/>
        <w:jc w:val="both"/>
      </w:pPr>
      <w:r w:rsidRPr="00E35C8A">
        <w:rPr>
          <w:noProof/>
        </w:rPr>
        <w:drawing>
          <wp:inline distT="0" distB="0" distL="0" distR="0" wp14:anchorId="07D57DE2" wp14:editId="244B0705">
            <wp:extent cx="5019675" cy="42576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0379" cy="4258272"/>
                    </a:xfrm>
                    <a:prstGeom prst="rect">
                      <a:avLst/>
                    </a:prstGeom>
                  </pic:spPr>
                </pic:pic>
              </a:graphicData>
            </a:graphic>
          </wp:inline>
        </w:drawing>
      </w:r>
    </w:p>
    <w:p w14:paraId="6BAA7477" w14:textId="77777777" w:rsidR="00E35C8A" w:rsidRDefault="00E35C8A" w:rsidP="00E35C8A">
      <w:pPr>
        <w:pStyle w:val="Caption"/>
        <w:jc w:val="both"/>
      </w:pPr>
      <w:r>
        <w:t xml:space="preserve">Figure </w:t>
      </w:r>
      <w:fldSimple w:instr=" SEQ Figure \* ARABIC ">
        <w:r w:rsidR="00CC6FC7">
          <w:rPr>
            <w:noProof/>
          </w:rPr>
          <w:t>8</w:t>
        </w:r>
      </w:fldSimple>
      <w:r>
        <w:t xml:space="preserve"> Solar Subsystem</w:t>
      </w:r>
    </w:p>
    <w:p w14:paraId="0542E727" w14:textId="77777777" w:rsidR="00CC187E" w:rsidRDefault="00696F50">
      <w:pPr>
        <w:pStyle w:val="Heading2"/>
      </w:pPr>
      <w:bookmarkStart w:id="49" w:name="_Toc232615145"/>
      <w:r>
        <w:t>Firmware Architecture</w:t>
      </w:r>
      <w:bookmarkEnd w:id="49"/>
    </w:p>
    <w:p w14:paraId="72AA88A0" w14:textId="77777777" w:rsidR="00CC187E" w:rsidRDefault="00E35C8A">
      <w:pPr>
        <w:pStyle w:val="Heading3"/>
      </w:pPr>
      <w:r>
        <w:t xml:space="preserve">   </w:t>
      </w:r>
      <w:bookmarkStart w:id="50" w:name="_Toc232615146"/>
      <w:r w:rsidR="00696F50">
        <w:t>Development Environment</w:t>
      </w:r>
      <w:bookmarkEnd w:id="50"/>
    </w:p>
    <w:p w14:paraId="13484A94" w14:textId="77777777" w:rsidR="00CC187E" w:rsidRDefault="00696F50">
      <w:pPr>
        <w:spacing w:before="100" w:after="100" w:line="360" w:lineRule="auto"/>
        <w:jc w:val="both"/>
      </w:pPr>
      <w:r>
        <w:t>Firmware was developed using the Arduino I</w:t>
      </w:r>
      <w:r w:rsidR="00E35C8A">
        <w:t xml:space="preserve">DE </w:t>
      </w:r>
      <w:r>
        <w:t xml:space="preserve">with ESP32 board support package, programmed in C/C++ with Arduino framework. Total compiled binary: 847 KB, using 53% of the 1.6 MB program memory. Software architecture employs cooperative multitasking using Arduino's </w:t>
      </w:r>
      <w:proofErr w:type="gramStart"/>
      <w:r>
        <w:t>loop(</w:t>
      </w:r>
      <w:proofErr w:type="gramEnd"/>
      <w:r>
        <w:t>) function with time-based task scheduling:</w:t>
      </w:r>
    </w:p>
    <w:p w14:paraId="5761CB55" w14:textId="77777777" w:rsidR="00CC187E" w:rsidRDefault="00696F50">
      <w:pPr>
        <w:pStyle w:val="ListParagraph"/>
        <w:numPr>
          <w:ilvl w:val="0"/>
          <w:numId w:val="2"/>
        </w:numPr>
        <w:spacing w:before="60" w:after="60" w:line="360" w:lineRule="auto"/>
      </w:pPr>
      <w:r>
        <w:t xml:space="preserve">Sensor reading: every 40 </w:t>
      </w:r>
      <w:proofErr w:type="spellStart"/>
      <w:r>
        <w:t>ms</w:t>
      </w:r>
      <w:proofErr w:type="spellEnd"/>
      <w:r>
        <w:t xml:space="preserve"> (25 Hz) for MAX30102 and piezo ADC channels</w:t>
      </w:r>
    </w:p>
    <w:p w14:paraId="5DC2653A" w14:textId="77777777" w:rsidR="00CC187E" w:rsidRDefault="00696F50">
      <w:pPr>
        <w:pStyle w:val="ListParagraph"/>
        <w:numPr>
          <w:ilvl w:val="0"/>
          <w:numId w:val="2"/>
        </w:numPr>
        <w:spacing w:before="60" w:after="60" w:line="360" w:lineRule="auto"/>
      </w:pPr>
      <w:r>
        <w:t>MLX90614ESF temperature reading: every 1 second</w:t>
      </w:r>
    </w:p>
    <w:p w14:paraId="05B24AC0" w14:textId="77777777" w:rsidR="00CC187E" w:rsidRDefault="00696F50">
      <w:pPr>
        <w:pStyle w:val="ListParagraph"/>
        <w:numPr>
          <w:ilvl w:val="0"/>
          <w:numId w:val="2"/>
        </w:numPr>
        <w:spacing w:before="60" w:after="60" w:line="360" w:lineRule="auto"/>
      </w:pPr>
      <w:r>
        <w:lastRenderedPageBreak/>
        <w:t>BP computation (PTT/PIR/MAP pipeline): every 5 seconds (averaged over multiple beats)</w:t>
      </w:r>
    </w:p>
    <w:p w14:paraId="23EA51B6" w14:textId="77777777" w:rsidR="00CC187E" w:rsidRDefault="00696F50">
      <w:pPr>
        <w:pStyle w:val="ListParagraph"/>
        <w:numPr>
          <w:ilvl w:val="0"/>
          <w:numId w:val="2"/>
        </w:numPr>
        <w:spacing w:before="60" w:after="60" w:line="360" w:lineRule="auto"/>
      </w:pPr>
      <w:r>
        <w:t>Display update: every 2 seconds</w:t>
      </w:r>
    </w:p>
    <w:p w14:paraId="6F4D822A" w14:textId="77777777" w:rsidR="00CC187E" w:rsidRDefault="00696F50">
      <w:pPr>
        <w:pStyle w:val="ListParagraph"/>
        <w:numPr>
          <w:ilvl w:val="0"/>
          <w:numId w:val="2"/>
        </w:numPr>
        <w:spacing w:before="60" w:after="60" w:line="360" w:lineRule="auto"/>
      </w:pPr>
      <w:r>
        <w:t>Alert evaluation: every 1 second</w:t>
      </w:r>
    </w:p>
    <w:p w14:paraId="0B87774D" w14:textId="77777777" w:rsidR="00CC187E" w:rsidRDefault="00696F50">
      <w:pPr>
        <w:pStyle w:val="ListParagraph"/>
        <w:numPr>
          <w:ilvl w:val="0"/>
          <w:numId w:val="2"/>
        </w:numPr>
        <w:spacing w:before="60" w:after="60" w:line="360" w:lineRule="auto"/>
      </w:pPr>
      <w:r>
        <w:t>Cloud data transmission: every 60 seconds</w:t>
      </w:r>
    </w:p>
    <w:p w14:paraId="66F88A21" w14:textId="77777777" w:rsidR="00F4535A" w:rsidRDefault="00F4535A" w:rsidP="00F4535A">
      <w:pPr>
        <w:pStyle w:val="ListParagraph"/>
        <w:keepNext/>
        <w:spacing w:before="60" w:after="60" w:line="360" w:lineRule="auto"/>
        <w:ind w:left="540"/>
      </w:pPr>
      <w:r w:rsidRPr="002A0E9A">
        <w:rPr>
          <w:noProof/>
        </w:rPr>
        <w:drawing>
          <wp:inline distT="0" distB="0" distL="0" distR="0" wp14:anchorId="6D5912F6" wp14:editId="0D395541">
            <wp:extent cx="5506218" cy="49155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6218" cy="4915586"/>
                    </a:xfrm>
                    <a:prstGeom prst="rect">
                      <a:avLst/>
                    </a:prstGeom>
                  </pic:spPr>
                </pic:pic>
              </a:graphicData>
            </a:graphic>
          </wp:inline>
        </w:drawing>
      </w:r>
    </w:p>
    <w:p w14:paraId="67D806ED" w14:textId="77777777" w:rsidR="00F4535A" w:rsidRDefault="00F4535A" w:rsidP="00F4535A">
      <w:pPr>
        <w:pStyle w:val="Caption"/>
      </w:pPr>
      <w:r>
        <w:t xml:space="preserve">Figure </w:t>
      </w:r>
      <w:fldSimple w:instr=" SEQ Figure \* ARABIC ">
        <w:r w:rsidR="00CC6FC7">
          <w:rPr>
            <w:noProof/>
          </w:rPr>
          <w:t>9</w:t>
        </w:r>
      </w:fldSimple>
      <w:r>
        <w:t xml:space="preserve"> Firmware code section</w:t>
      </w:r>
    </w:p>
    <w:p w14:paraId="658EA45D" w14:textId="77777777" w:rsidR="00CC187E" w:rsidRDefault="00467B45">
      <w:pPr>
        <w:pStyle w:val="Heading3"/>
      </w:pPr>
      <w:r>
        <w:t xml:space="preserve">   </w:t>
      </w:r>
      <w:bookmarkStart w:id="51" w:name="_Toc232615147"/>
      <w:r w:rsidR="00696F50">
        <w:t>Sensor Data Acquisition and Signal Processing</w:t>
      </w:r>
      <w:bookmarkEnd w:id="51"/>
    </w:p>
    <w:p w14:paraId="2C445DB3" w14:textId="77777777" w:rsidR="00467B45" w:rsidRDefault="00696F50">
      <w:pPr>
        <w:spacing w:before="100" w:after="100" w:line="360" w:lineRule="auto"/>
        <w:jc w:val="both"/>
      </w:pPr>
      <w:r>
        <w:t xml:space="preserve">MAX30102 </w:t>
      </w:r>
      <w:r w:rsidR="00467B45">
        <w:t>initialization</w:t>
      </w:r>
      <w:r>
        <w:t xml:space="preserve"> configures sample rate at 100 samples/second, LED pulse width at 411 µs (15-bit ADC resolution), SpO₂ mode enabling both red and IR LEDs, and LED current amplitude at 10 mA. Main loop polls sensor FIFO every 40 </w:t>
      </w:r>
      <w:proofErr w:type="spellStart"/>
      <w:r>
        <w:t>ms</w:t>
      </w:r>
      <w:proofErr w:type="spellEnd"/>
      <w:r>
        <w:t>, reading all available samples in burst. Heart rate peak finding operates on a sliding window of 25 samples, identifying peaks exceeding threshold by 100 ADC counts. SpO₂ calculation uses the ratio-of-ratios</w:t>
      </w:r>
      <w:r w:rsidR="00467B45">
        <w:t>;</w:t>
      </w:r>
    </w:p>
    <w:p w14:paraId="55CB74AB" w14:textId="77777777" w:rsidR="00CC187E" w:rsidRPr="00467B45" w:rsidRDefault="00467B45">
      <w:pPr>
        <w:spacing w:before="100" w:after="100" w:line="360" w:lineRule="auto"/>
        <w:jc w:val="both"/>
        <w:rPr>
          <w:b/>
        </w:rPr>
      </w:pPr>
      <w:r w:rsidRPr="00467B45">
        <w:rPr>
          <w:b/>
        </w:rPr>
        <w:lastRenderedPageBreak/>
        <w:t xml:space="preserve">        </w:t>
      </w:r>
      <w:r w:rsidR="00696F50" w:rsidRPr="00467B45">
        <w:rPr>
          <w:b/>
        </w:rPr>
        <w:t xml:space="preserve"> R = (</w:t>
      </w:r>
      <w:proofErr w:type="spellStart"/>
      <w:r w:rsidR="00696F50" w:rsidRPr="00467B45">
        <w:rPr>
          <w:b/>
        </w:rPr>
        <w:t>AC_red</w:t>
      </w:r>
      <w:proofErr w:type="spellEnd"/>
      <w:r w:rsidR="00696F50" w:rsidRPr="00467B45">
        <w:rPr>
          <w:b/>
        </w:rPr>
        <w:t xml:space="preserve"> / </w:t>
      </w:r>
      <w:proofErr w:type="spellStart"/>
      <w:r w:rsidR="00696F50" w:rsidRPr="00467B45">
        <w:rPr>
          <w:b/>
        </w:rPr>
        <w:t>DC_red</w:t>
      </w:r>
      <w:proofErr w:type="spellEnd"/>
      <w:r w:rsidR="00696F50" w:rsidRPr="00467B45">
        <w:rPr>
          <w:b/>
        </w:rPr>
        <w:t>) / (</w:t>
      </w:r>
      <w:proofErr w:type="spellStart"/>
      <w:r w:rsidR="00696F50" w:rsidRPr="00467B45">
        <w:rPr>
          <w:b/>
        </w:rPr>
        <w:t>AC_ir</w:t>
      </w:r>
      <w:proofErr w:type="spellEnd"/>
      <w:r w:rsidR="00696F50" w:rsidRPr="00467B45">
        <w:rPr>
          <w:b/>
        </w:rPr>
        <w:t xml:space="preserve"> / </w:t>
      </w:r>
      <w:proofErr w:type="spellStart"/>
      <w:r w:rsidR="00696F50" w:rsidRPr="00467B45">
        <w:rPr>
          <w:b/>
        </w:rPr>
        <w:t>DC_ir</w:t>
      </w:r>
      <w:proofErr w:type="spellEnd"/>
      <w:r w:rsidR="00696F50" w:rsidRPr="00467B45">
        <w:rPr>
          <w:b/>
        </w:rPr>
        <w:t>), with SpO₂ ≈ 110 − 25×R.</w:t>
      </w:r>
    </w:p>
    <w:p w14:paraId="79479963" w14:textId="77777777" w:rsidR="00EC5EF2" w:rsidRDefault="00696F50">
      <w:pPr>
        <w:spacing w:before="100" w:after="100" w:line="360" w:lineRule="auto"/>
        <w:jc w:val="both"/>
      </w:pPr>
      <w:r>
        <w:t xml:space="preserve">Temperature measurement via MLX90614ESF reads object and ambient temperature registers via I2C (address 0x5A). The MLX90614ESF directly provides skin surface temperature </w:t>
      </w:r>
    </w:p>
    <w:p w14:paraId="4AD45FED" w14:textId="77777777" w:rsidR="00CC187E" w:rsidRDefault="00696F50">
      <w:pPr>
        <w:spacing w:before="100" w:after="100" w:line="360" w:lineRule="auto"/>
        <w:jc w:val="both"/>
      </w:pPr>
      <w:r>
        <w:t xml:space="preserve">For cuffless BP: both piezo ADC channels are sampled at 2 kHz using ADC1 </w:t>
      </w:r>
      <w:r w:rsidR="00EC5EF2">
        <w:t>on Core 1</w:t>
      </w:r>
      <w:r>
        <w:t xml:space="preserve">. A second-order IIR Butterworth bandpass filter (0.5–8 Hz, coefficients pre-computed in Python </w:t>
      </w:r>
      <w:proofErr w:type="spellStart"/>
      <w:proofErr w:type="gramStart"/>
      <w:r>
        <w:t>scipy.signal</w:t>
      </w:r>
      <w:proofErr w:type="gramEnd"/>
      <w:r>
        <w:t>.butter</w:t>
      </w:r>
      <w:proofErr w:type="spellEnd"/>
      <w:r>
        <w:t xml:space="preserve"> and hard-coded) is applied to each channel. Cross-correlation peak detection provides PTT. I_H and I_L are extracted from the MAX30102 IR channel over each cardiac cycle using a rolling peak/trough detector. The full MAP → SBP/DBP pipeline executes every 5 seconds.</w:t>
      </w:r>
    </w:p>
    <w:p w14:paraId="5070F5C4" w14:textId="77777777" w:rsidR="00CC187E" w:rsidRDefault="00EC5EF2">
      <w:pPr>
        <w:pStyle w:val="Heading3"/>
      </w:pPr>
      <w:r>
        <w:t xml:space="preserve">   </w:t>
      </w:r>
      <w:bookmarkStart w:id="52" w:name="_Toc232615148"/>
      <w:r w:rsidR="00696F50">
        <w:t>Alert Detection Logic</w:t>
      </w:r>
      <w:bookmarkEnd w:id="52"/>
    </w:p>
    <w:p w14:paraId="189144E9" w14:textId="77777777" w:rsidR="00EC5EF2" w:rsidRDefault="00696F50">
      <w:pPr>
        <w:spacing w:before="100" w:after="100" w:line="360" w:lineRule="auto"/>
        <w:jc w:val="both"/>
      </w:pPr>
      <w:r>
        <w:t xml:space="preserve">Alert logic evaluates vital signs against predefined clinical thresholds every second after the 65-second </w:t>
      </w:r>
      <w:r w:rsidR="00EC5EF2">
        <w:t>stabilization</w:t>
      </w:r>
      <w:r>
        <w:t xml:space="preserve"> period: HR &lt;60 bpm (bradycardia) or &gt;100 bpm (tachycardia); SpO₂ &lt;95% (</w:t>
      </w:r>
      <w:proofErr w:type="spellStart"/>
      <w:r>
        <w:t>hypoxaemia</w:t>
      </w:r>
      <w:proofErr w:type="spellEnd"/>
      <w:r>
        <w:t xml:space="preserve">); temperature &lt;36.0°C (hypothermia) or &gt;38.0°C (fever); SBP &gt;160 mmHg or DBP &gt;110 mmHg (severe hypertension). </w:t>
      </w:r>
    </w:p>
    <w:p w14:paraId="180D56EB" w14:textId="77777777" w:rsidR="00CC187E" w:rsidRDefault="00696F50">
      <w:pPr>
        <w:spacing w:before="100" w:after="100" w:line="360" w:lineRule="auto"/>
        <w:jc w:val="both"/>
      </w:pPr>
      <w:r>
        <w:t>Alert flags persist until the parameter returns to normal for at least 60 seconds, preventing oscillation for borderline values. Remote alerts via Twilio are rate-limited to one per 5 minutes per patient to prevent notification flooding. Remote notification via Azure Function → Twilio delivers SMS and voice call simultaneously on critical alerts.</w:t>
      </w:r>
    </w:p>
    <w:p w14:paraId="52CC38A8" w14:textId="77777777" w:rsidR="00CC187E" w:rsidRDefault="00696F50">
      <w:pPr>
        <w:pStyle w:val="Heading2"/>
      </w:pPr>
      <w:bookmarkStart w:id="53" w:name="_Toc232615149"/>
      <w:r>
        <w:t>Cloud Infrastructure Implementation</w:t>
      </w:r>
      <w:bookmarkEnd w:id="53"/>
    </w:p>
    <w:p w14:paraId="7FA66336" w14:textId="77777777" w:rsidR="00CC187E" w:rsidRDefault="00EC5EF2">
      <w:pPr>
        <w:pStyle w:val="Heading3"/>
      </w:pPr>
      <w:r>
        <w:t xml:space="preserve">   </w:t>
      </w:r>
      <w:bookmarkStart w:id="54" w:name="_Toc232615150"/>
      <w:r w:rsidR="00696F50">
        <w:t>Azure Blob Storage Configuration</w:t>
      </w:r>
      <w:bookmarkEnd w:id="54"/>
    </w:p>
    <w:p w14:paraId="2D391B2F" w14:textId="77777777" w:rsidR="00CC187E" w:rsidRDefault="00696F50">
      <w:pPr>
        <w:spacing w:before="100" w:after="100" w:line="360" w:lineRule="auto"/>
        <w:jc w:val="both"/>
      </w:pPr>
      <w:r>
        <w:t>Azure Blob Storage account '</w:t>
      </w:r>
      <w:proofErr w:type="spellStart"/>
      <w:r>
        <w:t>salusmaterna</w:t>
      </w:r>
      <w:proofErr w:type="spellEnd"/>
      <w:r>
        <w:t xml:space="preserve">' was created </w:t>
      </w:r>
      <w:r w:rsidR="00150993">
        <w:t>in the South Africa North region</w:t>
      </w:r>
      <w:r>
        <w:t xml:space="preserve"> with Standard performance, </w:t>
      </w:r>
      <w:r w:rsidR="00150993">
        <w:t xml:space="preserve">Locally Redundant Storage </w:t>
      </w:r>
      <w:r>
        <w:t xml:space="preserve">replication, and private container access. Two containers were created: 'patient-data' for time-series vital signs CSV files and 'model' for ML artefacts. SAS token with read/write/create </w:t>
      </w:r>
      <w:r w:rsidR="00150993">
        <w:t xml:space="preserve">permissions and </w:t>
      </w:r>
      <w:r>
        <w:t>enables secure upload without exposing master keys. Patient data is stored as individual CSV files (patient_id.csv) with columns: Hour, HR, O2Sat, Temp, SBP, DBP, Alerts, Prediction, Timestamp.</w:t>
      </w:r>
    </w:p>
    <w:p w14:paraId="02D4AAA0" w14:textId="77777777" w:rsidR="00CC187E" w:rsidRDefault="00150993">
      <w:pPr>
        <w:pStyle w:val="Heading3"/>
      </w:pPr>
      <w:r>
        <w:t xml:space="preserve">   </w:t>
      </w:r>
      <w:bookmarkStart w:id="55" w:name="_Toc232615151"/>
      <w:r w:rsidR="00696F50">
        <w:t>Azure Functions</w:t>
      </w:r>
      <w:bookmarkEnd w:id="55"/>
    </w:p>
    <w:p w14:paraId="33A279B8" w14:textId="77777777" w:rsidR="00150993" w:rsidRDefault="00696F50">
      <w:pPr>
        <w:spacing w:before="100" w:after="100" w:line="360" w:lineRule="auto"/>
        <w:jc w:val="both"/>
      </w:pPr>
      <w:r>
        <w:lastRenderedPageBreak/>
        <w:t>Azure Function App '</w:t>
      </w:r>
      <w:proofErr w:type="spellStart"/>
      <w:r>
        <w:t>salus</w:t>
      </w:r>
      <w:proofErr w:type="spellEnd"/>
      <w:r>
        <w:t>-</w:t>
      </w:r>
      <w:proofErr w:type="spellStart"/>
      <w:r>
        <w:t>materna</w:t>
      </w:r>
      <w:proofErr w:type="spellEnd"/>
      <w:r>
        <w:t>-monitor' with Python 3.9 runtime implement</w:t>
      </w:r>
      <w:r w:rsidR="00150993">
        <w:t>s two HTTP-triggered functions</w:t>
      </w:r>
    </w:p>
    <w:p w14:paraId="7B244728" w14:textId="77777777" w:rsidR="00150993" w:rsidRDefault="00150993" w:rsidP="00150993">
      <w:pPr>
        <w:pStyle w:val="ListParagraph"/>
        <w:numPr>
          <w:ilvl w:val="0"/>
          <w:numId w:val="5"/>
        </w:numPr>
        <w:spacing w:before="100" w:after="100" w:line="360" w:lineRule="auto"/>
        <w:jc w:val="both"/>
      </w:pPr>
      <w:r>
        <w:t>/</w:t>
      </w:r>
      <w:proofErr w:type="spellStart"/>
      <w:r>
        <w:t>api</w:t>
      </w:r>
      <w:proofErr w:type="spellEnd"/>
      <w:r>
        <w:t>/</w:t>
      </w:r>
      <w:proofErr w:type="spellStart"/>
      <w:r>
        <w:t>predict_risk</w:t>
      </w:r>
      <w:proofErr w:type="spellEnd"/>
      <w:r>
        <w:t xml:space="preserve">, which </w:t>
      </w:r>
      <w:r w:rsidR="00696F50">
        <w:t>receives vital signs, performs threshold checking and ML inference, appends data to Blob Stora</w:t>
      </w:r>
      <w:r>
        <w:t xml:space="preserve">ge CSV, triggers Twilio alerts </w:t>
      </w:r>
    </w:p>
    <w:p w14:paraId="39CACD08" w14:textId="77777777" w:rsidR="00150993" w:rsidRDefault="00696F50" w:rsidP="00150993">
      <w:pPr>
        <w:pStyle w:val="ListParagraph"/>
        <w:numPr>
          <w:ilvl w:val="0"/>
          <w:numId w:val="5"/>
        </w:numPr>
        <w:spacing w:before="100" w:after="100" w:line="360" w:lineRule="auto"/>
        <w:jc w:val="both"/>
      </w:pPr>
      <w:r>
        <w:t>/</w:t>
      </w:r>
      <w:proofErr w:type="spellStart"/>
      <w:r>
        <w:t>api</w:t>
      </w:r>
      <w:proofErr w:type="spellEnd"/>
      <w:r>
        <w:t>/</w:t>
      </w:r>
      <w:proofErr w:type="spellStart"/>
      <w:r>
        <w:t>sensor_aler</w:t>
      </w:r>
      <w:r w:rsidR="00150993">
        <w:t>t</w:t>
      </w:r>
      <w:proofErr w:type="spellEnd"/>
      <w:r w:rsidR="00150993">
        <w:t xml:space="preserve">, which </w:t>
      </w:r>
      <w:r>
        <w:t>rece</w:t>
      </w:r>
      <w:r w:rsidR="00150993">
        <w:t>ives sensor fault notifications</w:t>
      </w:r>
      <w:r>
        <w:t xml:space="preserve">. </w:t>
      </w:r>
    </w:p>
    <w:p w14:paraId="34287D5B" w14:textId="77777777" w:rsidR="00CC187E" w:rsidRDefault="00696F50" w:rsidP="00150993">
      <w:pPr>
        <w:spacing w:before="100" w:after="100" w:line="360" w:lineRule="auto"/>
        <w:jc w:val="both"/>
      </w:pPr>
      <w:r>
        <w:t xml:space="preserve">Twilio integration requires TWILIO_ACCOUNT_SID, TWILIO_AUTH_TOKEN, and TWILIO_PHONE_NUMBER environment variables. Voice alert </w:t>
      </w:r>
      <w:proofErr w:type="spellStart"/>
      <w:r>
        <w:t>TwiML</w:t>
      </w:r>
      <w:proofErr w:type="spellEnd"/>
      <w:r>
        <w:t xml:space="preserve"> message: 'Alert for patient [ID]. Heart rate is [value] beats per minute. Oxygen saturation is [value] percent. Temperature is [value] degrees Celsius. Systolic blood pressure is [value] mmHg. Please attend to the patient immediately.' Message repeats twice.</w:t>
      </w:r>
    </w:p>
    <w:p w14:paraId="105DD08C" w14:textId="77777777" w:rsidR="00CC187E" w:rsidRDefault="00150993">
      <w:pPr>
        <w:pStyle w:val="Heading3"/>
      </w:pPr>
      <w:r>
        <w:t xml:space="preserve">   </w:t>
      </w:r>
      <w:r w:rsidR="00696F50">
        <w:t xml:space="preserve"> </w:t>
      </w:r>
      <w:bookmarkStart w:id="56" w:name="_Toc232615152"/>
      <w:r w:rsidR="00696F50">
        <w:t>Machine Learning Model</w:t>
      </w:r>
      <w:bookmarkEnd w:id="56"/>
    </w:p>
    <w:p w14:paraId="7A163F15" w14:textId="77777777" w:rsidR="00CC187E" w:rsidRDefault="00696F50">
      <w:pPr>
        <w:spacing w:before="100" w:after="100" w:line="360" w:lineRule="auto"/>
        <w:jc w:val="both"/>
      </w:pPr>
      <w:r>
        <w:t>The Azure ML Workspace hosts an ensemble model combining Random Forest, Gradient Boosting, and Logistic Regression classifiers for maternal complication risk ass</w:t>
      </w:r>
      <w:r w:rsidR="00F4535A">
        <w:t>essment. Feature inputs include</w:t>
      </w:r>
      <w:r>
        <w:t xml:space="preserve"> current HR, SpO₂, temperature, SBP, DBP, mon</w:t>
      </w:r>
      <w:r w:rsidR="00F4535A">
        <w:t xml:space="preserve">itoring hour, patient age, rate of </w:t>
      </w:r>
      <w:r>
        <w:t>change of each</w:t>
      </w:r>
      <w:r w:rsidR="00F4535A">
        <w:t xml:space="preserve"> vital sign over time</w:t>
      </w:r>
      <w:r>
        <w:t>, and alert history. The ensemb</w:t>
      </w:r>
      <w:r w:rsidR="00F4535A">
        <w:t>le outputs a risk score from 0-100</w:t>
      </w:r>
      <w:r>
        <w:t>.</w:t>
      </w:r>
    </w:p>
    <w:p w14:paraId="427EF99F" w14:textId="77777777" w:rsidR="00CC187E" w:rsidRDefault="00696F50">
      <w:pPr>
        <w:pStyle w:val="Heading2"/>
      </w:pPr>
      <w:bookmarkStart w:id="57" w:name="_Toc232615153"/>
      <w:r>
        <w:t>Web Interface Development</w:t>
      </w:r>
      <w:bookmarkEnd w:id="57"/>
    </w:p>
    <w:p w14:paraId="1C3B1F4E" w14:textId="77777777" w:rsidR="00F4535A" w:rsidRDefault="00696F50">
      <w:pPr>
        <w:spacing w:before="100" w:after="100" w:line="360" w:lineRule="auto"/>
        <w:jc w:val="both"/>
      </w:pPr>
      <w:r>
        <w:t>The browser-based monitoring dashboard was developed using HTML5, CSS3, and va</w:t>
      </w:r>
      <w:r w:rsidR="00F4535A">
        <w:t>nilla JavaScript</w:t>
      </w:r>
      <w:r>
        <w:t xml:space="preserve"> for minimal complex</w:t>
      </w:r>
      <w:r w:rsidR="00F4535A">
        <w:t>ity</w:t>
      </w:r>
      <w:r>
        <w:t>. Key components</w:t>
      </w:r>
      <w:r w:rsidR="00F4535A">
        <w:t xml:space="preserve"> include;</w:t>
      </w:r>
    </w:p>
    <w:p w14:paraId="232CC54F" w14:textId="77777777" w:rsidR="00F4535A" w:rsidRDefault="00696F50" w:rsidP="00F4535A">
      <w:pPr>
        <w:pStyle w:val="ListParagraph"/>
        <w:numPr>
          <w:ilvl w:val="0"/>
          <w:numId w:val="6"/>
        </w:numPr>
        <w:spacing w:before="100" w:after="100" w:line="360" w:lineRule="auto"/>
        <w:jc w:val="both"/>
      </w:pPr>
      <w:r>
        <w:t>patient setup form (ID and age transmitted to ESP32 via HTTP POST to /</w:t>
      </w:r>
      <w:proofErr w:type="spellStart"/>
      <w:r>
        <w:t>set_patient</w:t>
      </w:r>
      <w:proofErr w:type="spellEnd"/>
      <w:r>
        <w:t xml:space="preserve"> endpoint); </w:t>
      </w:r>
    </w:p>
    <w:p w14:paraId="079A369A" w14:textId="77777777" w:rsidR="00F4535A" w:rsidRDefault="00696F50" w:rsidP="00F4535A">
      <w:pPr>
        <w:pStyle w:val="ListParagraph"/>
        <w:numPr>
          <w:ilvl w:val="0"/>
          <w:numId w:val="6"/>
        </w:numPr>
        <w:spacing w:before="100" w:after="100" w:line="360" w:lineRule="auto"/>
        <w:jc w:val="both"/>
      </w:pPr>
      <w:r>
        <w:t xml:space="preserve">real-time vital signs display with </w:t>
      </w:r>
      <w:proofErr w:type="spellStart"/>
      <w:r>
        <w:t>colour</w:t>
      </w:r>
      <w:proofErr w:type="spellEnd"/>
      <w:r>
        <w:t>-coded status indicators (green/ye</w:t>
      </w:r>
      <w:r w:rsidR="00F4535A">
        <w:t xml:space="preserve">llow/red); </w:t>
      </w:r>
    </w:p>
    <w:p w14:paraId="422D6FB0" w14:textId="77777777" w:rsidR="00F4535A" w:rsidRDefault="00696F50" w:rsidP="00F4535A">
      <w:pPr>
        <w:pStyle w:val="ListParagraph"/>
        <w:numPr>
          <w:ilvl w:val="0"/>
          <w:numId w:val="6"/>
        </w:numPr>
        <w:spacing w:before="100" w:after="100" w:line="360" w:lineRule="auto"/>
        <w:jc w:val="both"/>
      </w:pPr>
      <w:r>
        <w:t xml:space="preserve"> alert notification panel with timestamp history; </w:t>
      </w:r>
    </w:p>
    <w:p w14:paraId="64228030" w14:textId="77777777" w:rsidR="00CC187E" w:rsidRDefault="00696F50" w:rsidP="00F4535A">
      <w:pPr>
        <w:pStyle w:val="ListParagraph"/>
        <w:numPr>
          <w:ilvl w:val="0"/>
          <w:numId w:val="6"/>
        </w:numPr>
        <w:spacing w:before="100" w:after="100" w:line="360" w:lineRule="auto"/>
        <w:jc w:val="both"/>
      </w:pPr>
      <w:r>
        <w:t>ML risk assessment panel showing complication-specific risk scores with bar charts.</w:t>
      </w:r>
    </w:p>
    <w:p w14:paraId="1A9C95B2" w14:textId="77777777" w:rsidR="00CC187E" w:rsidRDefault="00696F50">
      <w:pPr>
        <w:spacing w:before="100" w:after="100" w:line="360" w:lineRule="auto"/>
        <w:jc w:val="both"/>
      </w:pPr>
      <w:r>
        <w:t>Data updates occur via AJAX polling every 2 seconds from the ESP32 /</w:t>
      </w:r>
      <w:proofErr w:type="spellStart"/>
      <w:r>
        <w:t>get_sensor_data</w:t>
      </w:r>
      <w:proofErr w:type="spellEnd"/>
      <w:r>
        <w:t xml:space="preserve"> endpoint, updating all display elements without page reload. Deployment via Azure Static Web Apps with HTTPS enforcement and global CDN distribution.</w:t>
      </w:r>
    </w:p>
    <w:p w14:paraId="0427827E" w14:textId="77777777" w:rsidR="00F4535A" w:rsidRDefault="00F4535A" w:rsidP="00F4535A">
      <w:pPr>
        <w:keepNext/>
        <w:spacing w:before="100" w:after="100" w:line="360" w:lineRule="auto"/>
        <w:jc w:val="both"/>
      </w:pPr>
      <w:r w:rsidRPr="00F4535A">
        <w:rPr>
          <w:noProof/>
        </w:rPr>
        <w:lastRenderedPageBreak/>
        <w:drawing>
          <wp:inline distT="0" distB="0" distL="0" distR="0" wp14:anchorId="6B884D71" wp14:editId="670FD60B">
            <wp:extent cx="5943600" cy="2609215"/>
            <wp:effectExtent l="0" t="0" r="0" b="63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stretch>
                      <a:fillRect/>
                    </a:stretch>
                  </pic:blipFill>
                  <pic:spPr>
                    <a:xfrm>
                      <a:off x="0" y="0"/>
                      <a:ext cx="5943600" cy="2609215"/>
                    </a:xfrm>
                    <a:prstGeom prst="rect">
                      <a:avLst/>
                    </a:prstGeom>
                  </pic:spPr>
                </pic:pic>
              </a:graphicData>
            </a:graphic>
          </wp:inline>
        </w:drawing>
      </w:r>
    </w:p>
    <w:p w14:paraId="7AC5D16B" w14:textId="77777777" w:rsidR="00F4535A" w:rsidRDefault="00F4535A" w:rsidP="00F4535A">
      <w:pPr>
        <w:pStyle w:val="Caption"/>
        <w:jc w:val="both"/>
      </w:pPr>
      <w:r>
        <w:t xml:space="preserve">Figure </w:t>
      </w:r>
      <w:fldSimple w:instr=" SEQ Figure \* ARABIC ">
        <w:r w:rsidR="00CC6FC7">
          <w:rPr>
            <w:noProof/>
          </w:rPr>
          <w:t>10</w:t>
        </w:r>
      </w:fldSimple>
      <w:r>
        <w:t xml:space="preserve"> Web dashboard</w:t>
      </w:r>
    </w:p>
    <w:p w14:paraId="11FFF82D" w14:textId="77777777" w:rsidR="00CC187E" w:rsidRDefault="00696F50" w:rsidP="00497F0A">
      <w:pPr>
        <w:pStyle w:val="Heading2"/>
      </w:pPr>
      <w:bookmarkStart w:id="58" w:name="_Toc232615154"/>
      <w:r>
        <w:t>Project Timeline</w:t>
      </w:r>
      <w:bookmarkEnd w:id="58"/>
    </w:p>
    <w:p w14:paraId="23E08508" w14:textId="77777777" w:rsidR="00497F0A" w:rsidRDefault="00497F0A" w:rsidP="00F44447">
      <w:r w:rsidRPr="0000383E">
        <w:rPr>
          <w:noProof/>
        </w:rPr>
        <w:drawing>
          <wp:inline distT="0" distB="0" distL="0" distR="0" wp14:anchorId="659356B6" wp14:editId="59E6817E">
            <wp:extent cx="5772150" cy="3971925"/>
            <wp:effectExtent l="0" t="0" r="0" b="9525"/>
            <wp:docPr id="10" name="Picture 10" descr="C:\Users\Administrator\Downloads\Project_Gantt_Chart_20_Wee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strator\Downloads\Project_Gantt_Chart_20_Week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2150" cy="3971925"/>
                    </a:xfrm>
                    <a:prstGeom prst="rect">
                      <a:avLst/>
                    </a:prstGeom>
                    <a:noFill/>
                    <a:ln>
                      <a:noFill/>
                    </a:ln>
                  </pic:spPr>
                </pic:pic>
              </a:graphicData>
            </a:graphic>
          </wp:inline>
        </w:drawing>
      </w:r>
    </w:p>
    <w:p w14:paraId="775C3D99" w14:textId="77777777" w:rsidR="00497F0A" w:rsidRDefault="00497F0A" w:rsidP="00497F0A">
      <w:pPr>
        <w:pStyle w:val="Caption"/>
      </w:pPr>
      <w:r>
        <w:t xml:space="preserve">Figure </w:t>
      </w:r>
      <w:fldSimple w:instr=" SEQ Figure \* ARABIC ">
        <w:r w:rsidR="00CC6FC7">
          <w:rPr>
            <w:noProof/>
          </w:rPr>
          <w:t>11</w:t>
        </w:r>
      </w:fldSimple>
      <w:r>
        <w:t xml:space="preserve"> Gantt Chart</w:t>
      </w:r>
    </w:p>
    <w:p w14:paraId="28B4118B" w14:textId="77777777" w:rsidR="00CC187E" w:rsidRDefault="00696F50">
      <w:pPr>
        <w:spacing w:line="360" w:lineRule="auto"/>
      </w:pPr>
      <w:r>
        <w:br w:type="page"/>
      </w:r>
    </w:p>
    <w:p w14:paraId="1F11B7D2" w14:textId="77777777" w:rsidR="00CC187E" w:rsidRDefault="00696F50">
      <w:pPr>
        <w:pStyle w:val="Heading1"/>
      </w:pPr>
      <w:bookmarkStart w:id="59" w:name="_Toc232615155"/>
      <w:r>
        <w:lastRenderedPageBreak/>
        <w:t>CHAPTER FOUR: R</w:t>
      </w:r>
      <w:r w:rsidR="00044B23">
        <w:t>ESULTS</w:t>
      </w:r>
      <w:bookmarkEnd w:id="59"/>
    </w:p>
    <w:p w14:paraId="05C5C138" w14:textId="77777777" w:rsidR="00CC187E" w:rsidRDefault="00696F50">
      <w:pPr>
        <w:pStyle w:val="Heading2"/>
      </w:pPr>
      <w:bookmarkStart w:id="60" w:name="_Toc232615156"/>
      <w:r>
        <w:t>Sensor Accuracy Validation Results</w:t>
      </w:r>
      <w:bookmarkEnd w:id="60"/>
    </w:p>
    <w:p w14:paraId="0E92313A" w14:textId="77777777" w:rsidR="00CC187E" w:rsidRDefault="00696F50">
      <w:pPr>
        <w:pStyle w:val="Heading3"/>
      </w:pPr>
      <w:r>
        <w:t xml:space="preserve"> </w:t>
      </w:r>
      <w:bookmarkStart w:id="61" w:name="_Toc232615157"/>
      <w:r>
        <w:t>Oxygen Saturation Measurement Accuracy</w:t>
      </w:r>
      <w:bookmarkEnd w:id="61"/>
    </w:p>
    <w:p w14:paraId="1977342C" w14:textId="77777777" w:rsidR="00497F0A" w:rsidRDefault="00497F0A" w:rsidP="00497F0A">
      <w:pPr>
        <w:jc w:val="both"/>
      </w:pPr>
      <w:r>
        <w:t xml:space="preserve">SpO₂ measurements from SALVS.MATERNA were compared against the same </w:t>
      </w:r>
      <w:proofErr w:type="spellStart"/>
      <w:r>
        <w:t>Contec</w:t>
      </w:r>
      <w:proofErr w:type="spellEnd"/>
      <w:r>
        <w:t xml:space="preserve"> CMS50D+ reference across identical measurement conditions.</w:t>
      </w:r>
    </w:p>
    <w:p w14:paraId="0D193502" w14:textId="77777777" w:rsidR="00497F0A" w:rsidRDefault="00497F0A" w:rsidP="00497F0A">
      <w:pPr>
        <w:jc w:val="both"/>
      </w:pPr>
    </w:p>
    <w:p w14:paraId="1B1349F9" w14:textId="77777777" w:rsidR="00497F0A" w:rsidRDefault="00497F0A" w:rsidP="00497F0A">
      <w:pPr>
        <w:jc w:val="both"/>
      </w:pPr>
      <w:r>
        <w:t xml:space="preserve"> </w:t>
      </w:r>
    </w:p>
    <w:tbl>
      <w:tblPr>
        <w:tblW w:w="0" w:type="auto"/>
        <w:tblCellSpacing w:w="15" w:type="dxa"/>
        <w:tblCellMar>
          <w:left w:w="0" w:type="dxa"/>
          <w:right w:w="0" w:type="dxa"/>
        </w:tblCellMar>
        <w:tblLook w:val="04A0" w:firstRow="1" w:lastRow="0" w:firstColumn="1" w:lastColumn="0" w:noHBand="0" w:noVBand="1"/>
      </w:tblPr>
      <w:tblGrid>
        <w:gridCol w:w="2099"/>
        <w:gridCol w:w="1594"/>
        <w:gridCol w:w="1020"/>
        <w:gridCol w:w="2002"/>
      </w:tblGrid>
      <w:tr w:rsidR="00497F0A" w:rsidRPr="008C50A3" w14:paraId="2E261633" w14:textId="77777777" w:rsidTr="00F4444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8A6E" w14:textId="77777777" w:rsidR="00497F0A" w:rsidRPr="008C50A3" w:rsidRDefault="00497F0A" w:rsidP="00F44447">
            <w:pPr>
              <w:rPr>
                <w:color w:val="1F1F1F"/>
              </w:rPr>
            </w:pPr>
            <w:r w:rsidRPr="008C50A3">
              <w:rPr>
                <w:b/>
                <w:bCs/>
                <w:color w:val="1F1F1F"/>
                <w:bdr w:val="none" w:sz="0" w:space="0" w:color="auto" w:frame="1"/>
              </w:rPr>
              <w:t>CMS50D+ (Ref)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087E8" w14:textId="77777777" w:rsidR="00497F0A" w:rsidRPr="008C50A3" w:rsidRDefault="00497F0A" w:rsidP="00F44447">
            <w:pPr>
              <w:rPr>
                <w:color w:val="1F1F1F"/>
              </w:rPr>
            </w:pPr>
            <w:r w:rsidRPr="008C50A3">
              <w:rPr>
                <w:b/>
                <w:bCs/>
                <w:color w:val="1F1F1F"/>
                <w:bdr w:val="none" w:sz="0" w:space="0" w:color="auto" w:frame="1"/>
              </w:rPr>
              <w:t>MAX30102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AC958" w14:textId="77777777" w:rsidR="00497F0A" w:rsidRPr="008C50A3" w:rsidRDefault="00497F0A" w:rsidP="00F44447">
            <w:pPr>
              <w:rPr>
                <w:color w:val="1F1F1F"/>
              </w:rPr>
            </w:pPr>
            <w:r w:rsidRPr="008C50A3">
              <w:rPr>
                <w:b/>
                <w:bCs/>
                <w:color w:val="1F1F1F"/>
                <w:bdr w:val="none" w:sz="0" w:space="0" w:color="auto" w:frame="1"/>
              </w:rPr>
              <w:t>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AE453" w14:textId="77777777" w:rsidR="00497F0A" w:rsidRPr="008C50A3" w:rsidRDefault="00497F0A" w:rsidP="00F44447">
            <w:pPr>
              <w:rPr>
                <w:color w:val="1F1F1F"/>
              </w:rPr>
            </w:pPr>
            <w:r w:rsidRPr="008C50A3">
              <w:rPr>
                <w:b/>
                <w:bCs/>
                <w:color w:val="1F1F1F"/>
                <w:bdr w:val="none" w:sz="0" w:space="0" w:color="auto" w:frame="1"/>
              </w:rPr>
              <w:t>Absolute Error</w:t>
            </w:r>
          </w:p>
        </w:tc>
      </w:tr>
      <w:tr w:rsidR="00497F0A" w:rsidRPr="008C50A3" w14:paraId="0BC512E3"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E7866"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D9AAD" w14:textId="77777777" w:rsidR="00497F0A" w:rsidRPr="008C50A3" w:rsidRDefault="00497F0A" w:rsidP="00F44447">
            <w:pPr>
              <w:rPr>
                <w:color w:val="1F1F1F"/>
              </w:rPr>
            </w:pPr>
            <w:r w:rsidRPr="008C50A3">
              <w:rPr>
                <w:color w:val="1F1F1F"/>
                <w:bdr w:val="none" w:sz="0" w:space="0" w:color="auto" w:frame="1"/>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3AC79" w14:textId="77777777" w:rsidR="00497F0A" w:rsidRPr="008C50A3" w:rsidRDefault="00497F0A" w:rsidP="00F44447">
            <w:pPr>
              <w:rPr>
                <w:color w:val="1F1F1F"/>
              </w:rPr>
            </w:pPr>
            <w:r w:rsidRPr="008C50A3">
              <w:rPr>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C7EB2" w14:textId="77777777" w:rsidR="00497F0A" w:rsidRPr="008C50A3" w:rsidRDefault="00497F0A" w:rsidP="00F44447">
            <w:pPr>
              <w:rPr>
                <w:color w:val="1F1F1F"/>
              </w:rPr>
            </w:pPr>
            <w:r w:rsidRPr="008C50A3">
              <w:rPr>
                <w:color w:val="1F1F1F"/>
                <w:bdr w:val="none" w:sz="0" w:space="0" w:color="auto" w:frame="1"/>
              </w:rPr>
              <w:t>3</w:t>
            </w:r>
          </w:p>
        </w:tc>
      </w:tr>
      <w:tr w:rsidR="00497F0A" w:rsidRPr="008C50A3" w14:paraId="26F3A077"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45FD"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3D0BE"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BD257" w14:textId="77777777" w:rsidR="00497F0A" w:rsidRPr="008C50A3" w:rsidRDefault="00497F0A" w:rsidP="00F44447">
            <w:pPr>
              <w:rPr>
                <w:color w:val="1F1F1F"/>
              </w:rPr>
            </w:pPr>
            <w:r w:rsidRPr="008C50A3">
              <w:rPr>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13679" w14:textId="77777777" w:rsidR="00497F0A" w:rsidRPr="008C50A3" w:rsidRDefault="00497F0A" w:rsidP="00F44447">
            <w:pPr>
              <w:rPr>
                <w:color w:val="1F1F1F"/>
              </w:rPr>
            </w:pPr>
            <w:r w:rsidRPr="008C50A3">
              <w:rPr>
                <w:color w:val="1F1F1F"/>
                <w:bdr w:val="none" w:sz="0" w:space="0" w:color="auto" w:frame="1"/>
              </w:rPr>
              <w:t>0</w:t>
            </w:r>
          </w:p>
        </w:tc>
      </w:tr>
      <w:tr w:rsidR="00497F0A" w:rsidRPr="008C50A3" w14:paraId="2E953D52"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FCD45"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2BA50" w14:textId="77777777" w:rsidR="00497F0A" w:rsidRPr="008C50A3" w:rsidRDefault="00497F0A" w:rsidP="00F44447">
            <w:pPr>
              <w:rPr>
                <w:color w:val="1F1F1F"/>
              </w:rPr>
            </w:pPr>
            <w:r w:rsidRPr="008C50A3">
              <w:rPr>
                <w:color w:val="1F1F1F"/>
                <w:bdr w:val="none" w:sz="0" w:space="0" w:color="auto" w:frame="1"/>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27EC7" w14:textId="77777777" w:rsidR="00497F0A" w:rsidRPr="008C50A3" w:rsidRDefault="00497F0A" w:rsidP="00F44447">
            <w:pPr>
              <w:rPr>
                <w:color w:val="1F1F1F"/>
              </w:rPr>
            </w:pPr>
            <w:r w:rsidRPr="008C50A3">
              <w:rPr>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691D3" w14:textId="77777777" w:rsidR="00497F0A" w:rsidRPr="008C50A3" w:rsidRDefault="00497F0A" w:rsidP="00F44447">
            <w:pPr>
              <w:rPr>
                <w:color w:val="1F1F1F"/>
              </w:rPr>
            </w:pPr>
            <w:r w:rsidRPr="008C50A3">
              <w:rPr>
                <w:color w:val="1F1F1F"/>
                <w:bdr w:val="none" w:sz="0" w:space="0" w:color="auto" w:frame="1"/>
              </w:rPr>
              <w:t>1</w:t>
            </w:r>
          </w:p>
        </w:tc>
      </w:tr>
      <w:tr w:rsidR="00497F0A" w:rsidRPr="008C50A3" w14:paraId="74470623"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E3B65"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96BE7" w14:textId="77777777" w:rsidR="00497F0A" w:rsidRPr="008C50A3" w:rsidRDefault="00497F0A" w:rsidP="00F44447">
            <w:pPr>
              <w:rPr>
                <w:color w:val="1F1F1F"/>
              </w:rPr>
            </w:pPr>
            <w:r w:rsidRPr="008C50A3">
              <w:rPr>
                <w:color w:val="1F1F1F"/>
                <w:bdr w:val="none" w:sz="0" w:space="0" w:color="auto" w:frame="1"/>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D716F" w14:textId="77777777" w:rsidR="00497F0A" w:rsidRPr="008C50A3" w:rsidRDefault="00497F0A" w:rsidP="00F44447">
            <w:pPr>
              <w:rPr>
                <w:color w:val="1F1F1F"/>
              </w:rPr>
            </w:pPr>
            <w:r w:rsidRPr="008C50A3">
              <w:rPr>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5742F" w14:textId="77777777" w:rsidR="00497F0A" w:rsidRPr="008C50A3" w:rsidRDefault="00497F0A" w:rsidP="00F44447">
            <w:pPr>
              <w:rPr>
                <w:color w:val="1F1F1F"/>
              </w:rPr>
            </w:pPr>
            <w:r w:rsidRPr="008C50A3">
              <w:rPr>
                <w:color w:val="1F1F1F"/>
                <w:bdr w:val="none" w:sz="0" w:space="0" w:color="auto" w:frame="1"/>
              </w:rPr>
              <w:t>1</w:t>
            </w:r>
          </w:p>
        </w:tc>
      </w:tr>
      <w:tr w:rsidR="00497F0A" w:rsidRPr="008C50A3" w14:paraId="333BB261"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36F76" w14:textId="77777777" w:rsidR="00497F0A" w:rsidRPr="008C50A3" w:rsidRDefault="00497F0A" w:rsidP="00F44447">
            <w:pPr>
              <w:rPr>
                <w:color w:val="1F1F1F"/>
              </w:rPr>
            </w:pPr>
            <w:r w:rsidRPr="008C50A3">
              <w:rPr>
                <w:color w:val="1F1F1F"/>
                <w:bdr w:val="none" w:sz="0" w:space="0" w:color="auto" w:frame="1"/>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800B8" w14:textId="77777777" w:rsidR="00497F0A" w:rsidRPr="008C50A3" w:rsidRDefault="00497F0A" w:rsidP="00F44447">
            <w:pPr>
              <w:rPr>
                <w:color w:val="1F1F1F"/>
              </w:rPr>
            </w:pPr>
            <w:r w:rsidRPr="008C50A3">
              <w:rPr>
                <w:color w:val="1F1F1F"/>
                <w:bdr w:val="none" w:sz="0" w:space="0" w:color="auto" w:frame="1"/>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08089" w14:textId="77777777" w:rsidR="00497F0A" w:rsidRPr="008C50A3" w:rsidRDefault="00497F0A" w:rsidP="00F44447">
            <w:pPr>
              <w:rPr>
                <w:color w:val="1F1F1F"/>
              </w:rPr>
            </w:pPr>
            <w:r w:rsidRPr="008C50A3">
              <w:rPr>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04FA" w14:textId="77777777" w:rsidR="00497F0A" w:rsidRPr="008C50A3" w:rsidRDefault="00497F0A" w:rsidP="00F44447">
            <w:pPr>
              <w:rPr>
                <w:color w:val="1F1F1F"/>
              </w:rPr>
            </w:pPr>
            <w:r w:rsidRPr="008C50A3">
              <w:rPr>
                <w:color w:val="1F1F1F"/>
                <w:bdr w:val="none" w:sz="0" w:space="0" w:color="auto" w:frame="1"/>
              </w:rPr>
              <w:t>0</w:t>
            </w:r>
          </w:p>
        </w:tc>
      </w:tr>
      <w:tr w:rsidR="00497F0A" w:rsidRPr="008C50A3" w14:paraId="42835C4A"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6F8A0"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CCD3F"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AA96D" w14:textId="77777777" w:rsidR="00497F0A" w:rsidRPr="008C50A3" w:rsidRDefault="00497F0A" w:rsidP="00F44447">
            <w:pPr>
              <w:rPr>
                <w:color w:val="1F1F1F"/>
              </w:rPr>
            </w:pPr>
            <w:r w:rsidRPr="008C50A3">
              <w:rPr>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295A2" w14:textId="77777777" w:rsidR="00497F0A" w:rsidRPr="008C50A3" w:rsidRDefault="00497F0A" w:rsidP="00F44447">
            <w:pPr>
              <w:rPr>
                <w:color w:val="1F1F1F"/>
              </w:rPr>
            </w:pPr>
            <w:r w:rsidRPr="008C50A3">
              <w:rPr>
                <w:color w:val="1F1F1F"/>
                <w:bdr w:val="none" w:sz="0" w:space="0" w:color="auto" w:frame="1"/>
              </w:rPr>
              <w:t>0</w:t>
            </w:r>
          </w:p>
        </w:tc>
      </w:tr>
      <w:tr w:rsidR="00497F0A" w:rsidRPr="008C50A3" w14:paraId="5F7C3864"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86736" w14:textId="77777777" w:rsidR="00497F0A" w:rsidRPr="008C50A3" w:rsidRDefault="00497F0A" w:rsidP="00F44447">
            <w:pPr>
              <w:rPr>
                <w:color w:val="1F1F1F"/>
              </w:rPr>
            </w:pPr>
            <w:r w:rsidRPr="008C50A3">
              <w:rPr>
                <w:color w:val="1F1F1F"/>
                <w:bdr w:val="none" w:sz="0" w:space="0" w:color="auto" w:frame="1"/>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C64C6" w14:textId="77777777" w:rsidR="00497F0A" w:rsidRPr="008C50A3" w:rsidRDefault="00497F0A" w:rsidP="00F44447">
            <w:pPr>
              <w:rPr>
                <w:color w:val="1F1F1F"/>
              </w:rPr>
            </w:pPr>
            <w:r w:rsidRPr="008C50A3">
              <w:rPr>
                <w:color w:val="1F1F1F"/>
                <w:bdr w:val="none" w:sz="0" w:space="0" w:color="auto" w:frame="1"/>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2D7D3" w14:textId="77777777" w:rsidR="00497F0A" w:rsidRPr="008C50A3" w:rsidRDefault="00497F0A" w:rsidP="00F44447">
            <w:pPr>
              <w:rPr>
                <w:color w:val="1F1F1F"/>
              </w:rPr>
            </w:pPr>
            <w:r w:rsidRPr="008C50A3">
              <w:rPr>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E6F9A" w14:textId="77777777" w:rsidR="00497F0A" w:rsidRPr="008C50A3" w:rsidRDefault="00497F0A" w:rsidP="00F44447">
            <w:pPr>
              <w:rPr>
                <w:color w:val="1F1F1F"/>
              </w:rPr>
            </w:pPr>
            <w:r w:rsidRPr="008C50A3">
              <w:rPr>
                <w:color w:val="1F1F1F"/>
                <w:bdr w:val="none" w:sz="0" w:space="0" w:color="auto" w:frame="1"/>
              </w:rPr>
              <w:t>2</w:t>
            </w:r>
          </w:p>
        </w:tc>
      </w:tr>
      <w:tr w:rsidR="00497F0A" w:rsidRPr="008C50A3" w14:paraId="67D84590"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C3F2D" w14:textId="77777777" w:rsidR="00497F0A" w:rsidRPr="008C50A3" w:rsidRDefault="00497F0A" w:rsidP="00F44447">
            <w:pPr>
              <w:rPr>
                <w:color w:val="1F1F1F"/>
              </w:rPr>
            </w:pPr>
            <w:r w:rsidRPr="008C50A3">
              <w:rPr>
                <w:color w:val="1F1F1F"/>
                <w:bdr w:val="none" w:sz="0" w:space="0" w:color="auto" w:frame="1"/>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07BF0" w14:textId="77777777" w:rsidR="00497F0A" w:rsidRPr="008C50A3" w:rsidRDefault="00497F0A" w:rsidP="00F44447">
            <w:pPr>
              <w:rPr>
                <w:color w:val="1F1F1F"/>
              </w:rPr>
            </w:pPr>
            <w:r w:rsidRPr="008C50A3">
              <w:rPr>
                <w:color w:val="1F1F1F"/>
                <w:bdr w:val="none" w:sz="0" w:space="0" w:color="auto" w:frame="1"/>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F70D1" w14:textId="77777777" w:rsidR="00497F0A" w:rsidRPr="008C50A3" w:rsidRDefault="00497F0A" w:rsidP="00F44447">
            <w:pPr>
              <w:rPr>
                <w:color w:val="1F1F1F"/>
              </w:rPr>
            </w:pPr>
            <w:r w:rsidRPr="008C50A3">
              <w:rPr>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7D879" w14:textId="77777777" w:rsidR="00497F0A" w:rsidRPr="008C50A3" w:rsidRDefault="00497F0A" w:rsidP="00F44447">
            <w:pPr>
              <w:rPr>
                <w:color w:val="1F1F1F"/>
              </w:rPr>
            </w:pPr>
            <w:r w:rsidRPr="008C50A3">
              <w:rPr>
                <w:color w:val="1F1F1F"/>
                <w:bdr w:val="none" w:sz="0" w:space="0" w:color="auto" w:frame="1"/>
              </w:rPr>
              <w:t>1</w:t>
            </w:r>
          </w:p>
        </w:tc>
      </w:tr>
      <w:tr w:rsidR="00497F0A" w:rsidRPr="008C50A3" w14:paraId="5AC44FBB"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19A93" w14:textId="77777777" w:rsidR="00497F0A" w:rsidRPr="008C50A3" w:rsidRDefault="00497F0A" w:rsidP="00F44447">
            <w:pPr>
              <w:rPr>
                <w:color w:val="1F1F1F"/>
              </w:rPr>
            </w:pPr>
            <w:r w:rsidRPr="008C50A3">
              <w:rPr>
                <w:color w:val="1F1F1F"/>
                <w:bdr w:val="none" w:sz="0" w:space="0" w:color="auto" w:frame="1"/>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F482" w14:textId="77777777" w:rsidR="00497F0A" w:rsidRPr="008C50A3" w:rsidRDefault="00497F0A" w:rsidP="00F44447">
            <w:pPr>
              <w:rPr>
                <w:color w:val="1F1F1F"/>
              </w:rPr>
            </w:pPr>
            <w:r w:rsidRPr="008C50A3">
              <w:rPr>
                <w:color w:val="1F1F1F"/>
                <w:bdr w:val="none" w:sz="0" w:space="0" w:color="auto" w:frame="1"/>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809DA" w14:textId="77777777" w:rsidR="00497F0A" w:rsidRPr="008C50A3" w:rsidRDefault="00497F0A" w:rsidP="00F44447">
            <w:pPr>
              <w:rPr>
                <w:color w:val="1F1F1F"/>
              </w:rPr>
            </w:pPr>
            <w:r w:rsidRPr="008C50A3">
              <w:rPr>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EB5E1" w14:textId="77777777" w:rsidR="00497F0A" w:rsidRPr="008C50A3" w:rsidRDefault="00497F0A" w:rsidP="00F44447">
            <w:pPr>
              <w:rPr>
                <w:color w:val="1F1F1F"/>
              </w:rPr>
            </w:pPr>
            <w:r w:rsidRPr="008C50A3">
              <w:rPr>
                <w:color w:val="1F1F1F"/>
                <w:bdr w:val="none" w:sz="0" w:space="0" w:color="auto" w:frame="1"/>
              </w:rPr>
              <w:t>0</w:t>
            </w:r>
          </w:p>
        </w:tc>
      </w:tr>
      <w:tr w:rsidR="00497F0A" w:rsidRPr="008C50A3" w14:paraId="072B29A7"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38E5A" w14:textId="77777777" w:rsidR="00497F0A" w:rsidRPr="008C50A3" w:rsidRDefault="00497F0A" w:rsidP="00F44447">
            <w:pPr>
              <w:rPr>
                <w:color w:val="1F1F1F"/>
              </w:rPr>
            </w:pPr>
            <w:r w:rsidRPr="008C50A3">
              <w:rPr>
                <w:color w:val="1F1F1F"/>
                <w:bdr w:val="none" w:sz="0" w:space="0" w:color="auto" w:frame="1"/>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8EF3C" w14:textId="77777777" w:rsidR="00497F0A" w:rsidRPr="008C50A3" w:rsidRDefault="00497F0A" w:rsidP="00F44447">
            <w:pPr>
              <w:rPr>
                <w:color w:val="1F1F1F"/>
              </w:rPr>
            </w:pPr>
            <w:r w:rsidRPr="008C50A3">
              <w:rPr>
                <w:color w:val="1F1F1F"/>
                <w:bdr w:val="none" w:sz="0" w:space="0" w:color="auto" w:frame="1"/>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E90C8" w14:textId="77777777" w:rsidR="00497F0A" w:rsidRPr="008C50A3" w:rsidRDefault="00497F0A" w:rsidP="00F44447">
            <w:pPr>
              <w:rPr>
                <w:color w:val="1F1F1F"/>
              </w:rPr>
            </w:pPr>
            <w:r w:rsidRPr="008C50A3">
              <w:rPr>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54D81" w14:textId="77777777" w:rsidR="00497F0A" w:rsidRPr="008C50A3" w:rsidRDefault="00497F0A" w:rsidP="00F44447">
            <w:pPr>
              <w:rPr>
                <w:color w:val="1F1F1F"/>
              </w:rPr>
            </w:pPr>
            <w:r w:rsidRPr="008C50A3">
              <w:rPr>
                <w:color w:val="1F1F1F"/>
                <w:bdr w:val="none" w:sz="0" w:space="0" w:color="auto" w:frame="1"/>
              </w:rPr>
              <w:t>1</w:t>
            </w:r>
          </w:p>
        </w:tc>
      </w:tr>
    </w:tbl>
    <w:p w14:paraId="1DE9B2B4" w14:textId="77777777" w:rsidR="00497F0A" w:rsidRDefault="00497F0A" w:rsidP="00497F0A">
      <w:r>
        <w:rPr>
          <w:rStyle w:val="mord"/>
        </w:rPr>
        <w:t>MSE</w:t>
      </w:r>
      <w:r>
        <w:rPr>
          <w:rStyle w:val="mrel"/>
        </w:rPr>
        <w:t>=</w:t>
      </w:r>
      <w:r>
        <w:rPr>
          <w:rStyle w:val="mord"/>
        </w:rPr>
        <w:t>17/10</w:t>
      </w:r>
      <w:r>
        <w:rPr>
          <w:rStyle w:val="vlist-s"/>
        </w:rPr>
        <w:t>​</w:t>
      </w:r>
      <w:r>
        <w:rPr>
          <w:rStyle w:val="mrel"/>
        </w:rPr>
        <w:t>=</w:t>
      </w:r>
      <w:r>
        <w:rPr>
          <w:rStyle w:val="mord"/>
        </w:rPr>
        <w:t>1.7</w:t>
      </w:r>
    </w:p>
    <w:p w14:paraId="29795E5C" w14:textId="77777777" w:rsidR="00497F0A" w:rsidRDefault="00497F0A">
      <w:pPr>
        <w:pStyle w:val="Heading3"/>
      </w:pPr>
    </w:p>
    <w:p w14:paraId="3025C764" w14:textId="77777777" w:rsidR="00CC187E" w:rsidRDefault="00497F0A">
      <w:pPr>
        <w:pStyle w:val="Heading3"/>
      </w:pPr>
      <w:r>
        <w:t xml:space="preserve">   </w:t>
      </w:r>
      <w:bookmarkStart w:id="62" w:name="_Toc232615158"/>
      <w:r w:rsidR="00696F50">
        <w:t>Temperature Measurement Accuracy (MLX90614ESF)</w:t>
      </w:r>
      <w:bookmarkEnd w:id="62"/>
    </w:p>
    <w:p w14:paraId="345F043F" w14:textId="77777777" w:rsidR="00497F0A" w:rsidRDefault="00497F0A" w:rsidP="00497F0A">
      <w:pPr>
        <w:jc w:val="both"/>
      </w:pPr>
      <w:r>
        <w:t>Temperature measurements employed the MAX30102 integrated temperature sensor.</w:t>
      </w:r>
    </w:p>
    <w:tbl>
      <w:tblPr>
        <w:tblW w:w="0" w:type="auto"/>
        <w:tblCellSpacing w:w="15" w:type="dxa"/>
        <w:tblCellMar>
          <w:left w:w="0" w:type="dxa"/>
          <w:right w:w="0" w:type="dxa"/>
        </w:tblCellMar>
        <w:tblLook w:val="04A0" w:firstRow="1" w:lastRow="0" w:firstColumn="1" w:lastColumn="0" w:noHBand="0" w:noVBand="1"/>
      </w:tblPr>
      <w:tblGrid>
        <w:gridCol w:w="1669"/>
        <w:gridCol w:w="1594"/>
        <w:gridCol w:w="1509"/>
        <w:gridCol w:w="2491"/>
      </w:tblGrid>
      <w:tr w:rsidR="00497F0A" w:rsidRPr="008C50A3" w14:paraId="01D81BAC" w14:textId="77777777" w:rsidTr="00F4444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2B237" w14:textId="77777777" w:rsidR="00497F0A" w:rsidRPr="008C50A3" w:rsidRDefault="00497F0A" w:rsidP="00F44447">
            <w:pPr>
              <w:rPr>
                <w:color w:val="1F1F1F"/>
              </w:rPr>
            </w:pPr>
            <w:r w:rsidRPr="008C50A3">
              <w:rPr>
                <w:b/>
                <w:bCs/>
                <w:color w:val="1F1F1F"/>
                <w:bdr w:val="none" w:sz="0" w:space="0" w:color="auto" w:frame="1"/>
              </w:rPr>
              <w:t>Braun (Ref)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BACD6" w14:textId="77777777" w:rsidR="00497F0A" w:rsidRPr="008C50A3" w:rsidRDefault="00497F0A" w:rsidP="00F44447">
            <w:pPr>
              <w:rPr>
                <w:color w:val="1F1F1F"/>
              </w:rPr>
            </w:pPr>
            <w:r w:rsidRPr="008C50A3">
              <w:rPr>
                <w:b/>
                <w:bCs/>
                <w:color w:val="1F1F1F"/>
                <w:bdr w:val="none" w:sz="0" w:space="0" w:color="auto" w:frame="1"/>
              </w:rPr>
              <w:t>MAX30102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28B2D" w14:textId="77777777" w:rsidR="00497F0A" w:rsidRPr="008C50A3" w:rsidRDefault="00497F0A" w:rsidP="00F44447">
            <w:pPr>
              <w:rPr>
                <w:color w:val="1F1F1F"/>
              </w:rPr>
            </w:pPr>
            <w:r w:rsidRPr="008C50A3">
              <w:rPr>
                <w:b/>
                <w:bCs/>
                <w:color w:val="1F1F1F"/>
                <w:bdr w:val="none" w:sz="0" w:space="0" w:color="auto" w:frame="1"/>
              </w:rPr>
              <w:t>Error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1F385" w14:textId="77777777" w:rsidR="00497F0A" w:rsidRPr="008C50A3" w:rsidRDefault="00497F0A" w:rsidP="00F44447">
            <w:pPr>
              <w:rPr>
                <w:color w:val="1F1F1F"/>
              </w:rPr>
            </w:pPr>
            <w:r w:rsidRPr="008C50A3">
              <w:rPr>
                <w:b/>
                <w:bCs/>
                <w:color w:val="1F1F1F"/>
                <w:bdr w:val="none" w:sz="0" w:space="0" w:color="auto" w:frame="1"/>
              </w:rPr>
              <w:t>Absolute Error (°C)</w:t>
            </w:r>
          </w:p>
        </w:tc>
      </w:tr>
      <w:tr w:rsidR="00497F0A" w:rsidRPr="008C50A3" w14:paraId="391BAD95"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A4DC1" w14:textId="77777777" w:rsidR="00497F0A" w:rsidRPr="008C50A3" w:rsidRDefault="00497F0A" w:rsidP="00F44447">
            <w:pPr>
              <w:rPr>
                <w:color w:val="1F1F1F"/>
              </w:rPr>
            </w:pPr>
            <w:r w:rsidRPr="008C50A3">
              <w:rPr>
                <w:color w:val="1F1F1F"/>
                <w:bdr w:val="none" w:sz="0" w:space="0" w:color="auto" w:frame="1"/>
              </w:rPr>
              <w:t>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5CEC4" w14:textId="77777777" w:rsidR="00497F0A" w:rsidRPr="008C50A3" w:rsidRDefault="00497F0A" w:rsidP="00F44447">
            <w:pPr>
              <w:rPr>
                <w:color w:val="1F1F1F"/>
              </w:rPr>
            </w:pPr>
            <w:r w:rsidRPr="008C50A3">
              <w:rPr>
                <w:color w:val="1F1F1F"/>
                <w:bdr w:val="none" w:sz="0" w:space="0" w:color="auto" w:frame="1"/>
              </w:rPr>
              <w:t>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A0408" w14:textId="77777777" w:rsidR="00497F0A" w:rsidRPr="008C50A3" w:rsidRDefault="00497F0A" w:rsidP="00F44447">
            <w:pPr>
              <w:rPr>
                <w:color w:val="1F1F1F"/>
              </w:rPr>
            </w:pPr>
            <w:r w:rsidRPr="008C50A3">
              <w:rPr>
                <w:color w:val="1F1F1F"/>
                <w:bdr w:val="none" w:sz="0" w:space="0" w:color="auto" w:frame="1"/>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95DAE" w14:textId="77777777" w:rsidR="00497F0A" w:rsidRPr="008C50A3" w:rsidRDefault="00497F0A" w:rsidP="00F44447">
            <w:pPr>
              <w:rPr>
                <w:color w:val="1F1F1F"/>
              </w:rPr>
            </w:pPr>
            <w:r w:rsidRPr="008C50A3">
              <w:rPr>
                <w:color w:val="1F1F1F"/>
                <w:bdr w:val="none" w:sz="0" w:space="0" w:color="auto" w:frame="1"/>
              </w:rPr>
              <w:t>0.0</w:t>
            </w:r>
          </w:p>
        </w:tc>
      </w:tr>
      <w:tr w:rsidR="00497F0A" w:rsidRPr="008C50A3" w14:paraId="2A67829D"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1101" w14:textId="77777777" w:rsidR="00497F0A" w:rsidRPr="008C50A3" w:rsidRDefault="00497F0A" w:rsidP="00F44447">
            <w:pPr>
              <w:rPr>
                <w:color w:val="1F1F1F"/>
              </w:rPr>
            </w:pPr>
            <w:r w:rsidRPr="008C50A3">
              <w:rPr>
                <w:color w:val="1F1F1F"/>
                <w:bdr w:val="none" w:sz="0" w:space="0" w:color="auto" w:frame="1"/>
              </w:rPr>
              <w:lastRenderedPageBreak/>
              <w:t>37.9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C5871" w14:textId="77777777" w:rsidR="00497F0A" w:rsidRPr="008C50A3" w:rsidRDefault="00497F0A" w:rsidP="00F44447">
            <w:pPr>
              <w:rPr>
                <w:color w:val="1F1F1F"/>
              </w:rPr>
            </w:pPr>
            <w:r w:rsidRPr="008C50A3">
              <w:rPr>
                <w:color w:val="1F1F1F"/>
                <w:bdr w:val="none" w:sz="0" w:space="0" w:color="auto" w:frame="1"/>
              </w:rPr>
              <w:t>37.8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98AF1" w14:textId="77777777" w:rsidR="00497F0A" w:rsidRPr="008C50A3" w:rsidRDefault="00497F0A" w:rsidP="00F44447">
            <w:pPr>
              <w:rPr>
                <w:color w:val="1F1F1F"/>
              </w:rPr>
            </w:pPr>
            <w:r w:rsidRPr="008C50A3">
              <w:rPr>
                <w:color w:val="1F1F1F"/>
                <w:bdr w:val="none" w:sz="0" w:space="0" w:color="auto" w:frame="1"/>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4199D" w14:textId="77777777" w:rsidR="00497F0A" w:rsidRPr="008C50A3" w:rsidRDefault="00497F0A" w:rsidP="00F44447">
            <w:pPr>
              <w:rPr>
                <w:color w:val="1F1F1F"/>
              </w:rPr>
            </w:pPr>
            <w:r w:rsidRPr="008C50A3">
              <w:rPr>
                <w:color w:val="1F1F1F"/>
                <w:bdr w:val="none" w:sz="0" w:space="0" w:color="auto" w:frame="1"/>
              </w:rPr>
              <w:t>0.1</w:t>
            </w:r>
          </w:p>
        </w:tc>
      </w:tr>
      <w:tr w:rsidR="00497F0A" w:rsidRPr="008C50A3" w14:paraId="327DDAD8"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A8E22" w14:textId="77777777" w:rsidR="00497F0A" w:rsidRPr="008C50A3" w:rsidRDefault="00497F0A" w:rsidP="00F44447">
            <w:pPr>
              <w:rPr>
                <w:color w:val="1F1F1F"/>
              </w:rPr>
            </w:pPr>
            <w:r w:rsidRPr="008C50A3">
              <w:rPr>
                <w:color w:val="1F1F1F"/>
                <w:bdr w:val="none" w:sz="0" w:space="0" w:color="auto" w:frame="1"/>
              </w:rPr>
              <w:t>36.8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BAB09" w14:textId="77777777" w:rsidR="00497F0A" w:rsidRPr="008C50A3" w:rsidRDefault="00497F0A" w:rsidP="00F44447">
            <w:pPr>
              <w:rPr>
                <w:color w:val="1F1F1F"/>
              </w:rPr>
            </w:pPr>
            <w:r w:rsidRPr="008C50A3">
              <w:rPr>
                <w:color w:val="1F1F1F"/>
                <w:bdr w:val="none" w:sz="0" w:space="0" w:color="auto" w:frame="1"/>
              </w:rPr>
              <w:t>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D3556" w14:textId="77777777" w:rsidR="00497F0A" w:rsidRPr="008C50A3" w:rsidRDefault="00497F0A" w:rsidP="00F44447">
            <w:pPr>
              <w:rPr>
                <w:color w:val="1F1F1F"/>
              </w:rPr>
            </w:pPr>
            <w:r w:rsidRPr="008C50A3">
              <w:rPr>
                <w:color w:val="1F1F1F"/>
                <w:bdr w:val="none" w:sz="0" w:space="0" w:color="auto" w:frame="1"/>
              </w:rPr>
              <w:t>+0.7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3FF80" w14:textId="77777777" w:rsidR="00497F0A" w:rsidRPr="008C50A3" w:rsidRDefault="00497F0A" w:rsidP="00F44447">
            <w:pPr>
              <w:rPr>
                <w:color w:val="1F1F1F"/>
              </w:rPr>
            </w:pPr>
            <w:r w:rsidRPr="008C50A3">
              <w:rPr>
                <w:color w:val="1F1F1F"/>
                <w:bdr w:val="none" w:sz="0" w:space="0" w:color="auto" w:frame="1"/>
              </w:rPr>
              <w:t>0.7</w:t>
            </w:r>
          </w:p>
        </w:tc>
      </w:tr>
      <w:tr w:rsidR="00497F0A" w:rsidRPr="008C50A3" w14:paraId="458C029A"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1685D" w14:textId="77777777" w:rsidR="00497F0A" w:rsidRPr="008C50A3" w:rsidRDefault="00497F0A" w:rsidP="00F44447">
            <w:pPr>
              <w:rPr>
                <w:color w:val="1F1F1F"/>
              </w:rPr>
            </w:pPr>
            <w:r w:rsidRPr="008C50A3">
              <w:rPr>
                <w:color w:val="1F1F1F"/>
                <w:bdr w:val="none" w:sz="0" w:space="0" w:color="auto" w:frame="1"/>
              </w:rPr>
              <w:t>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D6DBB" w14:textId="77777777" w:rsidR="00497F0A" w:rsidRPr="008C50A3" w:rsidRDefault="00497F0A" w:rsidP="00F44447">
            <w:pPr>
              <w:rPr>
                <w:color w:val="1F1F1F"/>
              </w:rPr>
            </w:pPr>
            <w:r w:rsidRPr="008C50A3">
              <w:rPr>
                <w:color w:val="1F1F1F"/>
                <w:bdr w:val="none" w:sz="0" w:space="0" w:color="auto" w:frame="1"/>
              </w:rPr>
              <w:t>36.9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796BE" w14:textId="77777777" w:rsidR="00497F0A" w:rsidRPr="008C50A3" w:rsidRDefault="00497F0A" w:rsidP="00F44447">
            <w:pPr>
              <w:rPr>
                <w:color w:val="1F1F1F"/>
              </w:rPr>
            </w:pPr>
            <w:r w:rsidRPr="008C50A3">
              <w:rPr>
                <w:color w:val="1F1F1F"/>
                <w:bdr w:val="none" w:sz="0" w:space="0" w:color="auto" w:frame="1"/>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EE1E0" w14:textId="77777777" w:rsidR="00497F0A" w:rsidRPr="008C50A3" w:rsidRDefault="00497F0A" w:rsidP="00F44447">
            <w:pPr>
              <w:rPr>
                <w:color w:val="1F1F1F"/>
              </w:rPr>
            </w:pPr>
            <w:r w:rsidRPr="008C50A3">
              <w:rPr>
                <w:color w:val="1F1F1F"/>
                <w:bdr w:val="none" w:sz="0" w:space="0" w:color="auto" w:frame="1"/>
              </w:rPr>
              <w:t>0.6</w:t>
            </w:r>
          </w:p>
        </w:tc>
      </w:tr>
      <w:tr w:rsidR="00497F0A" w:rsidRPr="008C50A3" w14:paraId="018060F8"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C9893" w14:textId="77777777" w:rsidR="00497F0A" w:rsidRPr="008C50A3" w:rsidRDefault="00497F0A" w:rsidP="00F44447">
            <w:pPr>
              <w:rPr>
                <w:color w:val="1F1F1F"/>
              </w:rPr>
            </w:pPr>
            <w:r w:rsidRPr="008C50A3">
              <w:rPr>
                <w:color w:val="1F1F1F"/>
                <w:bdr w:val="none" w:sz="0" w:space="0" w:color="auto" w:frame="1"/>
              </w:rPr>
              <w:t>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615F2" w14:textId="77777777" w:rsidR="00497F0A" w:rsidRPr="008C50A3" w:rsidRDefault="00497F0A" w:rsidP="00F44447">
            <w:pPr>
              <w:rPr>
                <w:color w:val="1F1F1F"/>
              </w:rPr>
            </w:pPr>
            <w:r w:rsidRPr="008C50A3">
              <w:rPr>
                <w:color w:val="1F1F1F"/>
                <w:bdr w:val="none" w:sz="0" w:space="0" w:color="auto" w:frame="1"/>
              </w:rPr>
              <w:t>36.9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4B6E2" w14:textId="77777777" w:rsidR="00497F0A" w:rsidRPr="008C50A3" w:rsidRDefault="00497F0A" w:rsidP="00F44447">
            <w:pPr>
              <w:rPr>
                <w:color w:val="1F1F1F"/>
              </w:rPr>
            </w:pPr>
            <w:r w:rsidRPr="008C50A3">
              <w:rPr>
                <w:color w:val="1F1F1F"/>
                <w:bdr w:val="none" w:sz="0" w:space="0" w:color="auto" w:frame="1"/>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8F15E" w14:textId="77777777" w:rsidR="00497F0A" w:rsidRPr="008C50A3" w:rsidRDefault="00497F0A" w:rsidP="00F44447">
            <w:pPr>
              <w:rPr>
                <w:color w:val="1F1F1F"/>
              </w:rPr>
            </w:pPr>
            <w:r w:rsidRPr="008C50A3">
              <w:rPr>
                <w:color w:val="1F1F1F"/>
                <w:bdr w:val="none" w:sz="0" w:space="0" w:color="auto" w:frame="1"/>
              </w:rPr>
              <w:t>0.6</w:t>
            </w:r>
          </w:p>
        </w:tc>
      </w:tr>
      <w:tr w:rsidR="00497F0A" w:rsidRPr="008C50A3" w14:paraId="27E3A65F"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4B7F3" w14:textId="77777777" w:rsidR="00497F0A" w:rsidRPr="008C50A3" w:rsidRDefault="00497F0A" w:rsidP="00F44447">
            <w:pPr>
              <w:rPr>
                <w:color w:val="1F1F1F"/>
              </w:rPr>
            </w:pPr>
            <w:r w:rsidRPr="008C50A3">
              <w:rPr>
                <w:color w:val="1F1F1F"/>
                <w:bdr w:val="none" w:sz="0" w:space="0" w:color="auto" w:frame="1"/>
              </w:rPr>
              <w:t>37.6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1C569" w14:textId="77777777" w:rsidR="00497F0A" w:rsidRPr="008C50A3" w:rsidRDefault="00497F0A" w:rsidP="00F44447">
            <w:pPr>
              <w:rPr>
                <w:color w:val="1F1F1F"/>
              </w:rPr>
            </w:pPr>
            <w:r w:rsidRPr="008C50A3">
              <w:rPr>
                <w:color w:val="1F1F1F"/>
                <w:bdr w:val="none" w:sz="0" w:space="0" w:color="auto" w:frame="1"/>
              </w:rPr>
              <w:t>37.9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F3435" w14:textId="77777777" w:rsidR="00497F0A" w:rsidRPr="008C50A3" w:rsidRDefault="00497F0A" w:rsidP="00F44447">
            <w:pPr>
              <w:rPr>
                <w:color w:val="1F1F1F"/>
              </w:rPr>
            </w:pPr>
            <w:r w:rsidRPr="008C50A3">
              <w:rPr>
                <w:color w:val="1F1F1F"/>
                <w:bdr w:val="none" w:sz="0" w:space="0" w:color="auto" w:frame="1"/>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BC6E" w14:textId="77777777" w:rsidR="00497F0A" w:rsidRPr="008C50A3" w:rsidRDefault="00497F0A" w:rsidP="00F44447">
            <w:pPr>
              <w:rPr>
                <w:color w:val="1F1F1F"/>
              </w:rPr>
            </w:pPr>
            <w:r w:rsidRPr="008C50A3">
              <w:rPr>
                <w:color w:val="1F1F1F"/>
                <w:bdr w:val="none" w:sz="0" w:space="0" w:color="auto" w:frame="1"/>
              </w:rPr>
              <w:t>0.3</w:t>
            </w:r>
          </w:p>
        </w:tc>
      </w:tr>
      <w:tr w:rsidR="00497F0A" w:rsidRPr="008C50A3" w14:paraId="3C9F3D15"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25F41" w14:textId="77777777" w:rsidR="00497F0A" w:rsidRPr="008C50A3" w:rsidRDefault="00497F0A" w:rsidP="00F44447">
            <w:pPr>
              <w:rPr>
                <w:color w:val="1F1F1F"/>
              </w:rPr>
            </w:pPr>
            <w:r w:rsidRPr="008C50A3">
              <w:rPr>
                <w:color w:val="1F1F1F"/>
                <w:bdr w:val="none" w:sz="0" w:space="0" w:color="auto" w:frame="1"/>
              </w:rPr>
              <w:t>37.8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D2B2A" w14:textId="77777777" w:rsidR="00497F0A" w:rsidRPr="008C50A3" w:rsidRDefault="00497F0A" w:rsidP="00F44447">
            <w:pPr>
              <w:rPr>
                <w:color w:val="1F1F1F"/>
              </w:rPr>
            </w:pPr>
            <w:r w:rsidRPr="008C50A3">
              <w:rPr>
                <w:color w:val="1F1F1F"/>
                <w:bdr w:val="none" w:sz="0" w:space="0" w:color="auto" w:frame="1"/>
              </w:rPr>
              <w:t>37.9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DA8F9" w14:textId="77777777" w:rsidR="00497F0A" w:rsidRPr="008C50A3" w:rsidRDefault="00497F0A" w:rsidP="00F44447">
            <w:pPr>
              <w:rPr>
                <w:color w:val="1F1F1F"/>
              </w:rPr>
            </w:pPr>
            <w:r w:rsidRPr="008C50A3">
              <w:rPr>
                <w:color w:val="1F1F1F"/>
                <w:bdr w:val="none" w:sz="0" w:space="0" w:color="auto" w:frame="1"/>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83392" w14:textId="77777777" w:rsidR="00497F0A" w:rsidRPr="008C50A3" w:rsidRDefault="00497F0A" w:rsidP="00F44447">
            <w:pPr>
              <w:rPr>
                <w:color w:val="1F1F1F"/>
              </w:rPr>
            </w:pPr>
            <w:r w:rsidRPr="008C50A3">
              <w:rPr>
                <w:color w:val="1F1F1F"/>
                <w:bdr w:val="none" w:sz="0" w:space="0" w:color="auto" w:frame="1"/>
              </w:rPr>
              <w:t>0.1</w:t>
            </w:r>
          </w:p>
        </w:tc>
      </w:tr>
      <w:tr w:rsidR="00497F0A" w:rsidRPr="008C50A3" w14:paraId="3F8A745E"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72EB0" w14:textId="77777777" w:rsidR="00497F0A" w:rsidRPr="008C50A3" w:rsidRDefault="00497F0A" w:rsidP="00F44447">
            <w:pPr>
              <w:rPr>
                <w:color w:val="1F1F1F"/>
              </w:rPr>
            </w:pPr>
            <w:r w:rsidRPr="008C50A3">
              <w:rPr>
                <w:color w:val="1F1F1F"/>
                <w:bdr w:val="none" w:sz="0" w:space="0" w:color="auto" w:frame="1"/>
              </w:rPr>
              <w:t>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6EA87" w14:textId="77777777" w:rsidR="00497F0A" w:rsidRPr="008C50A3" w:rsidRDefault="00497F0A" w:rsidP="00F44447">
            <w:pPr>
              <w:rPr>
                <w:color w:val="1F1F1F"/>
              </w:rPr>
            </w:pPr>
            <w:r w:rsidRPr="008C50A3">
              <w:rPr>
                <w:color w:val="1F1F1F"/>
                <w:bdr w:val="none" w:sz="0" w:space="0" w:color="auto" w:frame="1"/>
              </w:rPr>
              <w:t>37.8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04004" w14:textId="77777777" w:rsidR="00497F0A" w:rsidRPr="008C50A3" w:rsidRDefault="00497F0A" w:rsidP="00F44447">
            <w:pPr>
              <w:rPr>
                <w:color w:val="1F1F1F"/>
              </w:rPr>
            </w:pPr>
            <w:r w:rsidRPr="008C50A3">
              <w:rPr>
                <w:color w:val="1F1F1F"/>
                <w:bdr w:val="none" w:sz="0" w:space="0" w:color="auto" w:frame="1"/>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4C6C6" w14:textId="77777777" w:rsidR="00497F0A" w:rsidRPr="008C50A3" w:rsidRDefault="00497F0A" w:rsidP="00F44447">
            <w:pPr>
              <w:rPr>
                <w:color w:val="1F1F1F"/>
              </w:rPr>
            </w:pPr>
            <w:r w:rsidRPr="008C50A3">
              <w:rPr>
                <w:color w:val="1F1F1F"/>
                <w:bdr w:val="none" w:sz="0" w:space="0" w:color="auto" w:frame="1"/>
              </w:rPr>
              <w:t>0.3</w:t>
            </w:r>
          </w:p>
        </w:tc>
      </w:tr>
      <w:tr w:rsidR="00497F0A" w:rsidRPr="008C50A3" w14:paraId="55A5E5A3"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F1D34" w14:textId="77777777" w:rsidR="00497F0A" w:rsidRPr="008C50A3" w:rsidRDefault="00497F0A" w:rsidP="00F44447">
            <w:pPr>
              <w:rPr>
                <w:color w:val="1F1F1F"/>
              </w:rPr>
            </w:pPr>
            <w:r w:rsidRPr="008C50A3">
              <w:rPr>
                <w:color w:val="1F1F1F"/>
                <w:bdr w:val="none" w:sz="0" w:space="0" w:color="auto" w:frame="1"/>
              </w:rPr>
              <w:t>37.2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032AD" w14:textId="77777777" w:rsidR="00497F0A" w:rsidRPr="008C50A3" w:rsidRDefault="00497F0A" w:rsidP="00F44447">
            <w:pPr>
              <w:rPr>
                <w:color w:val="1F1F1F"/>
              </w:rPr>
            </w:pPr>
            <w:r w:rsidRPr="008C50A3">
              <w:rPr>
                <w:color w:val="1F1F1F"/>
                <w:bdr w:val="none" w:sz="0" w:space="0" w:color="auto" w:frame="1"/>
              </w:rPr>
              <w:t>37.2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4E813" w14:textId="77777777" w:rsidR="00497F0A" w:rsidRPr="008C50A3" w:rsidRDefault="00497F0A" w:rsidP="00F44447">
            <w:pPr>
              <w:rPr>
                <w:color w:val="1F1F1F"/>
              </w:rPr>
            </w:pPr>
            <w:r w:rsidRPr="008C50A3">
              <w:rPr>
                <w:color w:val="1F1F1F"/>
                <w:bdr w:val="none" w:sz="0" w:space="0" w:color="auto" w:frame="1"/>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7D07B" w14:textId="77777777" w:rsidR="00497F0A" w:rsidRPr="008C50A3" w:rsidRDefault="00497F0A" w:rsidP="00F44447">
            <w:pPr>
              <w:rPr>
                <w:color w:val="1F1F1F"/>
              </w:rPr>
            </w:pPr>
            <w:r w:rsidRPr="008C50A3">
              <w:rPr>
                <w:color w:val="1F1F1F"/>
                <w:bdr w:val="none" w:sz="0" w:space="0" w:color="auto" w:frame="1"/>
              </w:rPr>
              <w:t>0.0</w:t>
            </w:r>
          </w:p>
        </w:tc>
      </w:tr>
      <w:tr w:rsidR="00497F0A" w:rsidRPr="008C50A3" w14:paraId="583CAAD8" w14:textId="77777777" w:rsidTr="00F4444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7755B" w14:textId="77777777" w:rsidR="00497F0A" w:rsidRPr="008C50A3" w:rsidRDefault="00497F0A" w:rsidP="00F44447">
            <w:pPr>
              <w:rPr>
                <w:color w:val="1F1F1F"/>
              </w:rPr>
            </w:pPr>
            <w:r w:rsidRPr="008C50A3">
              <w:rPr>
                <w:color w:val="1F1F1F"/>
                <w:bdr w:val="none" w:sz="0" w:space="0" w:color="auto" w:frame="1"/>
              </w:rPr>
              <w:t>36.9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E076B" w14:textId="77777777" w:rsidR="00497F0A" w:rsidRPr="008C50A3" w:rsidRDefault="00497F0A" w:rsidP="00F44447">
            <w:pPr>
              <w:rPr>
                <w:color w:val="1F1F1F"/>
              </w:rPr>
            </w:pPr>
            <w:r w:rsidRPr="008C50A3">
              <w:rPr>
                <w:color w:val="1F1F1F"/>
                <w:bdr w:val="none" w:sz="0" w:space="0" w:color="auto" w:frame="1"/>
              </w:rPr>
              <w:t>36.9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F41CD" w14:textId="77777777" w:rsidR="00497F0A" w:rsidRPr="008C50A3" w:rsidRDefault="00497F0A" w:rsidP="00F44447">
            <w:pPr>
              <w:rPr>
                <w:color w:val="1F1F1F"/>
              </w:rPr>
            </w:pPr>
            <w:r w:rsidRPr="008C50A3">
              <w:rPr>
                <w:color w:val="1F1F1F"/>
                <w:bdr w:val="none" w:sz="0" w:space="0" w:color="auto" w:frame="1"/>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C3C94" w14:textId="77777777" w:rsidR="00497F0A" w:rsidRPr="008C50A3" w:rsidRDefault="00497F0A" w:rsidP="00F44447">
            <w:pPr>
              <w:rPr>
                <w:color w:val="1F1F1F"/>
              </w:rPr>
            </w:pPr>
            <w:r w:rsidRPr="008C50A3">
              <w:rPr>
                <w:color w:val="1F1F1F"/>
                <w:bdr w:val="none" w:sz="0" w:space="0" w:color="auto" w:frame="1"/>
              </w:rPr>
              <w:t>0.0</w:t>
            </w:r>
          </w:p>
        </w:tc>
      </w:tr>
    </w:tbl>
    <w:p w14:paraId="2A72F956" w14:textId="77777777" w:rsidR="00CC187E" w:rsidRDefault="00497F0A" w:rsidP="00497F0A">
      <w:r>
        <w:rPr>
          <w:rStyle w:val="mord"/>
        </w:rPr>
        <w:t>MSE</w:t>
      </w:r>
      <w:r>
        <w:rPr>
          <w:rStyle w:val="mrel"/>
        </w:rPr>
        <w:t>=</w:t>
      </w:r>
      <w:r>
        <w:rPr>
          <w:rStyle w:val="mord"/>
        </w:rPr>
        <w:t>1.41/10</w:t>
      </w:r>
      <w:r>
        <w:rPr>
          <w:rStyle w:val="vlist-s"/>
        </w:rPr>
        <w:t>​</w:t>
      </w:r>
      <w:r>
        <w:rPr>
          <w:rStyle w:val="mrel"/>
        </w:rPr>
        <w:t>=</w:t>
      </w:r>
      <w:r>
        <w:rPr>
          <w:rStyle w:val="mord"/>
        </w:rPr>
        <w:t>0.141</w:t>
      </w:r>
    </w:p>
    <w:p w14:paraId="17D41C0E" w14:textId="77777777" w:rsidR="00CC187E" w:rsidRDefault="00497F0A" w:rsidP="00497F0A">
      <w:pPr>
        <w:pStyle w:val="Heading3"/>
      </w:pPr>
      <w:r>
        <w:t xml:space="preserve">   </w:t>
      </w:r>
      <w:bookmarkStart w:id="63" w:name="_Toc232615159"/>
      <w:r w:rsidR="00696F50">
        <w:t>Cuffless Blood Pressure Accuracy Results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500"/>
        <w:gridCol w:w="1880"/>
        <w:gridCol w:w="1980"/>
      </w:tblGrid>
      <w:tr w:rsidR="00CC6FC7" w14:paraId="4F514EE3" w14:textId="77777777" w:rsidTr="004F74DE">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F450753" w14:textId="77777777" w:rsidR="00CC6FC7" w:rsidRPr="00CC6FC7" w:rsidRDefault="00CC6FC7" w:rsidP="00CC6FC7"/>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636C482" w14:textId="77777777" w:rsidR="00CC6FC7" w:rsidRPr="00CC6FC7" w:rsidRDefault="00CC6FC7" w:rsidP="004F74DE">
            <w:pPr>
              <w:jc w:val="center"/>
            </w:pPr>
            <w:r w:rsidRPr="00CC6FC7">
              <w:rPr>
                <w:rFonts w:eastAsia="Arial"/>
                <w:b/>
                <w:bCs/>
                <w:color w:val="FFFFFF"/>
              </w:rPr>
              <w:t>Cuff-Based Monitor (SBP/DBP)</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E1D8266" w14:textId="77777777" w:rsidR="00CC6FC7" w:rsidRPr="00CC6FC7" w:rsidRDefault="00CC6FC7" w:rsidP="004F74DE">
            <w:pPr>
              <w:jc w:val="center"/>
            </w:pPr>
            <w:r w:rsidRPr="00CC6FC7">
              <w:rPr>
                <w:rFonts w:eastAsia="Arial"/>
                <w:b/>
                <w:bCs/>
                <w:color w:val="FFFFFF"/>
              </w:rPr>
              <w:t>Cuffless Prototype — Piezo + MAX30102 (SBP/DBP)</w:t>
            </w:r>
          </w:p>
        </w:tc>
        <w:tc>
          <w:tcPr>
            <w:tcW w:w="18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D204E5C" w14:textId="77777777" w:rsidR="00CC6FC7" w:rsidRPr="00CC6FC7" w:rsidRDefault="00CC6FC7" w:rsidP="004F74DE">
            <w:pPr>
              <w:jc w:val="center"/>
            </w:pPr>
            <w:r w:rsidRPr="00CC6FC7">
              <w:rPr>
                <w:rFonts w:eastAsia="Arial"/>
                <w:b/>
                <w:bCs/>
                <w:color w:val="FFFFFF"/>
              </w:rPr>
              <w:t>% Error SBP</w:t>
            </w:r>
          </w:p>
        </w:tc>
        <w:tc>
          <w:tcPr>
            <w:tcW w:w="19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B6AE7F3" w14:textId="77777777" w:rsidR="00CC6FC7" w:rsidRPr="00CC6FC7" w:rsidRDefault="00CC6FC7" w:rsidP="004F74DE">
            <w:pPr>
              <w:jc w:val="center"/>
            </w:pPr>
            <w:r w:rsidRPr="00CC6FC7">
              <w:rPr>
                <w:rFonts w:eastAsia="Arial"/>
                <w:b/>
                <w:bCs/>
                <w:color w:val="FFFFFF"/>
              </w:rPr>
              <w:t>% Error DBP</w:t>
            </w:r>
          </w:p>
        </w:tc>
      </w:tr>
      <w:tr w:rsidR="00CC6FC7" w14:paraId="5B4570BD"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D4C2CCF" w14:textId="77777777" w:rsidR="00CC6FC7" w:rsidRPr="00CC6FC7" w:rsidRDefault="00CC6FC7" w:rsidP="004F74DE">
            <w:pPr>
              <w:jc w:val="center"/>
            </w:pPr>
            <w:r w:rsidRPr="00CC6FC7">
              <w:rPr>
                <w:rFonts w:eastAsia="Arial"/>
              </w:rPr>
              <w:t>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E5FF2F0" w14:textId="77777777" w:rsidR="00CC6FC7" w:rsidRPr="00CC6FC7" w:rsidRDefault="00CC6FC7" w:rsidP="004F74DE">
            <w:pPr>
              <w:jc w:val="center"/>
            </w:pPr>
            <w:r w:rsidRPr="00CC6FC7">
              <w:rPr>
                <w:rFonts w:eastAsia="Arial"/>
              </w:rPr>
              <w:t>122 / 80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1F7D732" w14:textId="77777777" w:rsidR="00CC6FC7" w:rsidRPr="00CC6FC7" w:rsidRDefault="00CC6FC7" w:rsidP="004F74DE">
            <w:pPr>
              <w:jc w:val="center"/>
            </w:pPr>
            <w:r w:rsidRPr="00CC6FC7">
              <w:rPr>
                <w:rFonts w:eastAsia="Arial"/>
              </w:rPr>
              <w:t>126 / 84</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C079CAA" w14:textId="77777777" w:rsidR="00CC6FC7" w:rsidRPr="00CC6FC7" w:rsidRDefault="00CC6FC7" w:rsidP="004F74DE">
            <w:pPr>
              <w:jc w:val="center"/>
            </w:pPr>
            <w:r w:rsidRPr="00CC6FC7">
              <w:rPr>
                <w:rFonts w:eastAsia="Arial"/>
              </w:rPr>
              <w:t>3.28%</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B11F734" w14:textId="77777777" w:rsidR="00CC6FC7" w:rsidRPr="00CC6FC7" w:rsidRDefault="00CC6FC7" w:rsidP="004F74DE">
            <w:pPr>
              <w:jc w:val="center"/>
            </w:pPr>
            <w:r w:rsidRPr="00CC6FC7">
              <w:rPr>
                <w:rFonts w:eastAsia="Arial"/>
              </w:rPr>
              <w:t>5.00%</w:t>
            </w:r>
          </w:p>
        </w:tc>
      </w:tr>
      <w:tr w:rsidR="00CC6FC7" w14:paraId="56EEB491"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202DD40" w14:textId="77777777" w:rsidR="00CC6FC7" w:rsidRPr="00CC6FC7" w:rsidRDefault="00CC6FC7" w:rsidP="004F74DE">
            <w:pPr>
              <w:jc w:val="center"/>
            </w:pPr>
            <w:r w:rsidRPr="00CC6FC7">
              <w:rPr>
                <w:rFonts w:eastAsia="Arial"/>
              </w:rPr>
              <w:t>2</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2EEAAE2" w14:textId="77777777" w:rsidR="00CC6FC7" w:rsidRPr="00CC6FC7" w:rsidRDefault="00CC6FC7" w:rsidP="004F74DE">
            <w:pPr>
              <w:jc w:val="center"/>
            </w:pPr>
            <w:r w:rsidRPr="00CC6FC7">
              <w:rPr>
                <w:rFonts w:eastAsia="Arial"/>
              </w:rPr>
              <w:t>138 / 88</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91E5047" w14:textId="77777777" w:rsidR="00CC6FC7" w:rsidRPr="00CC6FC7" w:rsidRDefault="00CC6FC7" w:rsidP="004F74DE">
            <w:pPr>
              <w:jc w:val="center"/>
            </w:pPr>
            <w:r w:rsidRPr="00CC6FC7">
              <w:rPr>
                <w:rFonts w:eastAsia="Arial"/>
              </w:rPr>
              <w:t>133 / 84</w:t>
            </w:r>
          </w:p>
        </w:tc>
        <w:tc>
          <w:tcPr>
            <w:tcW w:w="18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AFAAC21" w14:textId="77777777" w:rsidR="00CC6FC7" w:rsidRPr="00CC6FC7" w:rsidRDefault="00CC6FC7" w:rsidP="004F74DE">
            <w:pPr>
              <w:jc w:val="center"/>
            </w:pPr>
            <w:r w:rsidRPr="00CC6FC7">
              <w:rPr>
                <w:rFonts w:eastAsia="Arial"/>
              </w:rPr>
              <w:t>3.62%</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DAA3CE4" w14:textId="77777777" w:rsidR="00CC6FC7" w:rsidRPr="00CC6FC7" w:rsidRDefault="00CC6FC7" w:rsidP="004F74DE">
            <w:pPr>
              <w:jc w:val="center"/>
            </w:pPr>
            <w:r w:rsidRPr="00CC6FC7">
              <w:rPr>
                <w:rFonts w:eastAsia="Arial"/>
              </w:rPr>
              <w:t>4.55%</w:t>
            </w:r>
          </w:p>
        </w:tc>
      </w:tr>
      <w:tr w:rsidR="00CC6FC7" w14:paraId="1421DF1A"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E92124B" w14:textId="77777777" w:rsidR="00CC6FC7" w:rsidRPr="00CC6FC7" w:rsidRDefault="00CC6FC7" w:rsidP="004F74DE">
            <w:pPr>
              <w:jc w:val="center"/>
            </w:pPr>
            <w:r w:rsidRPr="00CC6FC7">
              <w:rPr>
                <w:rFonts w:eastAsia="Arial"/>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4D48523" w14:textId="77777777" w:rsidR="00CC6FC7" w:rsidRPr="00CC6FC7" w:rsidRDefault="00CC6FC7" w:rsidP="004F74DE">
            <w:pPr>
              <w:jc w:val="center"/>
            </w:pPr>
            <w:r w:rsidRPr="00CC6FC7">
              <w:rPr>
                <w:rFonts w:eastAsia="Arial"/>
              </w:rPr>
              <w:t>115 / 72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8046AE7" w14:textId="77777777" w:rsidR="00CC6FC7" w:rsidRPr="00CC6FC7" w:rsidRDefault="00CC6FC7" w:rsidP="004F74DE">
            <w:pPr>
              <w:jc w:val="center"/>
            </w:pPr>
            <w:r w:rsidRPr="00CC6FC7">
              <w:rPr>
                <w:rFonts w:eastAsia="Arial"/>
              </w:rPr>
              <w:t>119 / 75</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C85FBED" w14:textId="77777777" w:rsidR="00CC6FC7" w:rsidRPr="00CC6FC7" w:rsidRDefault="00CC6FC7" w:rsidP="004F74DE">
            <w:pPr>
              <w:jc w:val="center"/>
            </w:pPr>
            <w:r w:rsidRPr="00CC6FC7">
              <w:rPr>
                <w:rFonts w:eastAsia="Arial"/>
              </w:rPr>
              <w:t>3.48%</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B1EB565" w14:textId="77777777" w:rsidR="00CC6FC7" w:rsidRPr="00CC6FC7" w:rsidRDefault="00CC6FC7" w:rsidP="004F74DE">
            <w:pPr>
              <w:jc w:val="center"/>
            </w:pPr>
            <w:r w:rsidRPr="00CC6FC7">
              <w:rPr>
                <w:rFonts w:eastAsia="Arial"/>
              </w:rPr>
              <w:t>4.17%</w:t>
            </w:r>
          </w:p>
        </w:tc>
      </w:tr>
      <w:tr w:rsidR="00CC6FC7" w14:paraId="1814331D"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278A236" w14:textId="77777777" w:rsidR="00CC6FC7" w:rsidRPr="00CC6FC7" w:rsidRDefault="00CC6FC7" w:rsidP="004F74DE">
            <w:pPr>
              <w:jc w:val="center"/>
            </w:pPr>
            <w:r w:rsidRPr="00CC6FC7">
              <w:rPr>
                <w:rFonts w:eastAsia="Arial"/>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8F3F38C" w14:textId="77777777" w:rsidR="00CC6FC7" w:rsidRPr="00CC6FC7" w:rsidRDefault="00CC6FC7" w:rsidP="004F74DE">
            <w:pPr>
              <w:jc w:val="center"/>
            </w:pPr>
            <w:r w:rsidRPr="00CC6FC7">
              <w:rPr>
                <w:rFonts w:eastAsia="Arial"/>
              </w:rPr>
              <w:t>128 / 84</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1D2F422" w14:textId="77777777" w:rsidR="00CC6FC7" w:rsidRPr="00CC6FC7" w:rsidRDefault="00CC6FC7" w:rsidP="004F74DE">
            <w:pPr>
              <w:jc w:val="center"/>
            </w:pPr>
            <w:r w:rsidRPr="00CC6FC7">
              <w:rPr>
                <w:rFonts w:eastAsia="Arial"/>
              </w:rPr>
              <w:t>124 / 80</w:t>
            </w:r>
          </w:p>
        </w:tc>
        <w:tc>
          <w:tcPr>
            <w:tcW w:w="18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4ECB7FB" w14:textId="77777777" w:rsidR="00CC6FC7" w:rsidRPr="00CC6FC7" w:rsidRDefault="00CC6FC7" w:rsidP="004F74DE">
            <w:pPr>
              <w:jc w:val="center"/>
            </w:pPr>
            <w:r w:rsidRPr="00CC6FC7">
              <w:rPr>
                <w:rFonts w:eastAsia="Arial"/>
              </w:rPr>
              <w:t>3.13%</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85B0D26" w14:textId="77777777" w:rsidR="00CC6FC7" w:rsidRPr="00CC6FC7" w:rsidRDefault="00CC6FC7" w:rsidP="004F74DE">
            <w:pPr>
              <w:jc w:val="center"/>
            </w:pPr>
            <w:r w:rsidRPr="00CC6FC7">
              <w:rPr>
                <w:rFonts w:eastAsia="Arial"/>
              </w:rPr>
              <w:t>4.76%</w:t>
            </w:r>
          </w:p>
        </w:tc>
      </w:tr>
      <w:tr w:rsidR="00CC6FC7" w14:paraId="22580817"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9F99DE0" w14:textId="77777777" w:rsidR="00CC6FC7" w:rsidRPr="00CC6FC7" w:rsidRDefault="00CC6FC7" w:rsidP="004F74DE">
            <w:pPr>
              <w:jc w:val="center"/>
            </w:pPr>
            <w:r w:rsidRPr="00CC6FC7">
              <w:rPr>
                <w:rFonts w:eastAsia="Arial"/>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82A7902" w14:textId="77777777" w:rsidR="00CC6FC7" w:rsidRPr="00CC6FC7" w:rsidRDefault="00CC6FC7" w:rsidP="004F74DE">
            <w:pPr>
              <w:jc w:val="center"/>
            </w:pPr>
            <w:r w:rsidRPr="00CC6FC7">
              <w:rPr>
                <w:rFonts w:eastAsia="Arial"/>
              </w:rPr>
              <w:t>142 / 92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0712B5F" w14:textId="77777777" w:rsidR="00CC6FC7" w:rsidRPr="00CC6FC7" w:rsidRDefault="00CC6FC7" w:rsidP="004F74DE">
            <w:pPr>
              <w:jc w:val="center"/>
            </w:pPr>
            <w:r w:rsidRPr="00CC6FC7">
              <w:rPr>
                <w:rFonts w:eastAsia="Arial"/>
              </w:rPr>
              <w:t>147 / 96</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099E00F" w14:textId="77777777" w:rsidR="00CC6FC7" w:rsidRPr="00CC6FC7" w:rsidRDefault="00CC6FC7" w:rsidP="004F74DE">
            <w:pPr>
              <w:jc w:val="center"/>
            </w:pPr>
            <w:r w:rsidRPr="00CC6FC7">
              <w:rPr>
                <w:rFonts w:eastAsia="Arial"/>
              </w:rPr>
              <w:t>3.52%</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A3585B9" w14:textId="77777777" w:rsidR="00CC6FC7" w:rsidRPr="00CC6FC7" w:rsidRDefault="00CC6FC7" w:rsidP="004F74DE">
            <w:pPr>
              <w:jc w:val="center"/>
            </w:pPr>
            <w:r w:rsidRPr="00CC6FC7">
              <w:rPr>
                <w:rFonts w:eastAsia="Arial"/>
              </w:rPr>
              <w:t>4.35%</w:t>
            </w:r>
          </w:p>
        </w:tc>
      </w:tr>
      <w:tr w:rsidR="00CC6FC7" w14:paraId="3BEB17B6"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63B13D4" w14:textId="77777777" w:rsidR="00CC6FC7" w:rsidRPr="00CC6FC7" w:rsidRDefault="00CC6FC7" w:rsidP="004F74DE">
            <w:pPr>
              <w:jc w:val="center"/>
            </w:pPr>
            <w:r w:rsidRPr="00CC6FC7">
              <w:rPr>
                <w:rFonts w:eastAsia="Arial"/>
              </w:rPr>
              <w:t>6</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3746BB4" w14:textId="77777777" w:rsidR="00CC6FC7" w:rsidRPr="00CC6FC7" w:rsidRDefault="00CC6FC7" w:rsidP="004F74DE">
            <w:pPr>
              <w:jc w:val="center"/>
            </w:pPr>
            <w:r w:rsidRPr="00CC6FC7">
              <w:rPr>
                <w:rFonts w:eastAsia="Arial"/>
              </w:rPr>
              <w:t>118 / 76</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454C15D" w14:textId="77777777" w:rsidR="00CC6FC7" w:rsidRPr="00CC6FC7" w:rsidRDefault="00CC6FC7" w:rsidP="004F74DE">
            <w:pPr>
              <w:jc w:val="center"/>
            </w:pPr>
            <w:r w:rsidRPr="00CC6FC7">
              <w:rPr>
                <w:rFonts w:eastAsia="Arial"/>
              </w:rPr>
              <w:t>114 / 73</w:t>
            </w:r>
          </w:p>
        </w:tc>
        <w:tc>
          <w:tcPr>
            <w:tcW w:w="18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28AF8FC" w14:textId="77777777" w:rsidR="00CC6FC7" w:rsidRPr="00CC6FC7" w:rsidRDefault="00CC6FC7" w:rsidP="004F74DE">
            <w:pPr>
              <w:jc w:val="center"/>
            </w:pPr>
            <w:r w:rsidRPr="00CC6FC7">
              <w:rPr>
                <w:rFonts w:eastAsia="Arial"/>
              </w:rPr>
              <w:t>3.39%</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87E9A1D" w14:textId="77777777" w:rsidR="00CC6FC7" w:rsidRPr="00CC6FC7" w:rsidRDefault="00CC6FC7" w:rsidP="004F74DE">
            <w:pPr>
              <w:jc w:val="center"/>
            </w:pPr>
            <w:r w:rsidRPr="00CC6FC7">
              <w:rPr>
                <w:rFonts w:eastAsia="Arial"/>
              </w:rPr>
              <w:t>3.95%</w:t>
            </w:r>
          </w:p>
        </w:tc>
      </w:tr>
      <w:tr w:rsidR="00CC6FC7" w14:paraId="3884BB85"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4F97E67" w14:textId="77777777" w:rsidR="00CC6FC7" w:rsidRPr="00CC6FC7" w:rsidRDefault="00CC6FC7" w:rsidP="004F74DE">
            <w:pPr>
              <w:jc w:val="center"/>
            </w:pPr>
            <w:r w:rsidRPr="00CC6FC7">
              <w:rPr>
                <w:rFonts w:eastAsia="Arial"/>
              </w:rPr>
              <w:t>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27314BA" w14:textId="77777777" w:rsidR="00CC6FC7" w:rsidRPr="00CC6FC7" w:rsidRDefault="00CC6FC7" w:rsidP="004F74DE">
            <w:pPr>
              <w:jc w:val="center"/>
            </w:pPr>
            <w:r w:rsidRPr="00CC6FC7">
              <w:rPr>
                <w:rFonts w:eastAsia="Arial"/>
              </w:rPr>
              <w:t>132 / 86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3EEFF36" w14:textId="77777777" w:rsidR="00CC6FC7" w:rsidRPr="00CC6FC7" w:rsidRDefault="00CC6FC7" w:rsidP="004F74DE">
            <w:pPr>
              <w:jc w:val="center"/>
            </w:pPr>
            <w:r w:rsidRPr="00CC6FC7">
              <w:rPr>
                <w:rFonts w:eastAsia="Arial"/>
              </w:rPr>
              <w:t>137 / 91</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2C173B7" w14:textId="77777777" w:rsidR="00CC6FC7" w:rsidRPr="00CC6FC7" w:rsidRDefault="00CC6FC7" w:rsidP="004F74DE">
            <w:pPr>
              <w:jc w:val="center"/>
            </w:pPr>
            <w:r w:rsidRPr="00CC6FC7">
              <w:rPr>
                <w:rFonts w:eastAsia="Arial"/>
              </w:rPr>
              <w:t>3.79%</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280F6B1" w14:textId="77777777" w:rsidR="00CC6FC7" w:rsidRPr="00CC6FC7" w:rsidRDefault="00CC6FC7" w:rsidP="004F74DE">
            <w:pPr>
              <w:jc w:val="center"/>
            </w:pPr>
            <w:r w:rsidRPr="00CC6FC7">
              <w:rPr>
                <w:rFonts w:eastAsia="Arial"/>
              </w:rPr>
              <w:t>5.81%</w:t>
            </w:r>
          </w:p>
        </w:tc>
      </w:tr>
      <w:tr w:rsidR="00CC6FC7" w14:paraId="02C6D0C9"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71AB847" w14:textId="77777777" w:rsidR="00CC6FC7" w:rsidRPr="00CC6FC7" w:rsidRDefault="00CC6FC7" w:rsidP="004F74DE">
            <w:pPr>
              <w:jc w:val="center"/>
            </w:pPr>
            <w:r w:rsidRPr="00CC6FC7">
              <w:rPr>
                <w:rFonts w:eastAsia="Arial"/>
              </w:rPr>
              <w:t>8</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71C6944" w14:textId="77777777" w:rsidR="00CC6FC7" w:rsidRPr="00CC6FC7" w:rsidRDefault="00CC6FC7" w:rsidP="004F74DE">
            <w:pPr>
              <w:jc w:val="center"/>
            </w:pPr>
            <w:r w:rsidRPr="00CC6FC7">
              <w:rPr>
                <w:rFonts w:eastAsia="Arial"/>
              </w:rPr>
              <w:t>148 / 96</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7FF17A4" w14:textId="77777777" w:rsidR="00CC6FC7" w:rsidRPr="00CC6FC7" w:rsidRDefault="00CC6FC7" w:rsidP="004F74DE">
            <w:pPr>
              <w:jc w:val="center"/>
            </w:pPr>
            <w:r w:rsidRPr="00CC6FC7">
              <w:rPr>
                <w:rFonts w:eastAsia="Arial"/>
              </w:rPr>
              <w:t>142 / 91</w:t>
            </w:r>
          </w:p>
        </w:tc>
        <w:tc>
          <w:tcPr>
            <w:tcW w:w="18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03AC26C" w14:textId="77777777" w:rsidR="00CC6FC7" w:rsidRPr="00CC6FC7" w:rsidRDefault="00CC6FC7" w:rsidP="004F74DE">
            <w:pPr>
              <w:jc w:val="center"/>
            </w:pPr>
            <w:r w:rsidRPr="00CC6FC7">
              <w:rPr>
                <w:rFonts w:eastAsia="Arial"/>
              </w:rPr>
              <w:t>4.05%</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9418CE4" w14:textId="77777777" w:rsidR="00CC6FC7" w:rsidRPr="00CC6FC7" w:rsidRDefault="00CC6FC7" w:rsidP="004F74DE">
            <w:pPr>
              <w:jc w:val="center"/>
            </w:pPr>
            <w:r w:rsidRPr="00CC6FC7">
              <w:rPr>
                <w:rFonts w:eastAsia="Arial"/>
              </w:rPr>
              <w:t>5.21%</w:t>
            </w:r>
          </w:p>
        </w:tc>
      </w:tr>
      <w:tr w:rsidR="00CC6FC7" w14:paraId="7A3C6056"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0446D36" w14:textId="77777777" w:rsidR="00CC6FC7" w:rsidRPr="00CC6FC7" w:rsidRDefault="00CC6FC7" w:rsidP="004F74DE">
            <w:pPr>
              <w:jc w:val="center"/>
            </w:pPr>
            <w:r w:rsidRPr="00CC6FC7">
              <w:rPr>
                <w:rFonts w:eastAsia="Arial"/>
              </w:rPr>
              <w:t>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C1E8150" w14:textId="77777777" w:rsidR="00CC6FC7" w:rsidRPr="00CC6FC7" w:rsidRDefault="00CC6FC7" w:rsidP="004F74DE">
            <w:pPr>
              <w:jc w:val="center"/>
            </w:pPr>
            <w:r w:rsidRPr="00CC6FC7">
              <w:rPr>
                <w:rFonts w:eastAsia="Arial"/>
              </w:rPr>
              <w:t>124 / 82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953E2F5" w14:textId="77777777" w:rsidR="00CC6FC7" w:rsidRPr="00CC6FC7" w:rsidRDefault="00CC6FC7" w:rsidP="004F74DE">
            <w:pPr>
              <w:jc w:val="center"/>
            </w:pPr>
            <w:r w:rsidRPr="00CC6FC7">
              <w:rPr>
                <w:rFonts w:eastAsia="Arial"/>
              </w:rPr>
              <w:t>128 / 86</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236A572" w14:textId="77777777" w:rsidR="00CC6FC7" w:rsidRPr="00CC6FC7" w:rsidRDefault="00CC6FC7" w:rsidP="004F74DE">
            <w:pPr>
              <w:jc w:val="center"/>
            </w:pPr>
            <w:r w:rsidRPr="00CC6FC7">
              <w:rPr>
                <w:rFonts w:eastAsia="Arial"/>
              </w:rPr>
              <w:t>3.23%</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575FB73" w14:textId="77777777" w:rsidR="00CC6FC7" w:rsidRPr="00CC6FC7" w:rsidRDefault="00CC6FC7" w:rsidP="004F74DE">
            <w:pPr>
              <w:jc w:val="center"/>
            </w:pPr>
            <w:r w:rsidRPr="00CC6FC7">
              <w:rPr>
                <w:rFonts w:eastAsia="Arial"/>
              </w:rPr>
              <w:t>4.88%</w:t>
            </w:r>
          </w:p>
        </w:tc>
      </w:tr>
      <w:tr w:rsidR="00CC6FC7" w14:paraId="771C8F11"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948C337" w14:textId="77777777" w:rsidR="00CC6FC7" w:rsidRPr="00CC6FC7" w:rsidRDefault="00CC6FC7" w:rsidP="004F74DE">
            <w:pPr>
              <w:jc w:val="center"/>
            </w:pPr>
            <w:r w:rsidRPr="00CC6FC7">
              <w:rPr>
                <w:rFonts w:eastAsia="Arial"/>
              </w:rPr>
              <w:t>10</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7761E79" w14:textId="77777777" w:rsidR="00CC6FC7" w:rsidRPr="00CC6FC7" w:rsidRDefault="00CC6FC7" w:rsidP="004F74DE">
            <w:pPr>
              <w:jc w:val="center"/>
            </w:pPr>
            <w:r w:rsidRPr="00CC6FC7">
              <w:rPr>
                <w:rFonts w:eastAsia="Arial"/>
              </w:rPr>
              <w:t>136 / 90</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97BEDCA" w14:textId="77777777" w:rsidR="00CC6FC7" w:rsidRPr="00CC6FC7" w:rsidRDefault="00CC6FC7" w:rsidP="004F74DE">
            <w:pPr>
              <w:jc w:val="center"/>
            </w:pPr>
            <w:r w:rsidRPr="00CC6FC7">
              <w:rPr>
                <w:rFonts w:eastAsia="Arial"/>
              </w:rPr>
              <w:t>141 / 86</w:t>
            </w:r>
          </w:p>
        </w:tc>
        <w:tc>
          <w:tcPr>
            <w:tcW w:w="18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25E0C29" w14:textId="77777777" w:rsidR="00CC6FC7" w:rsidRPr="00CC6FC7" w:rsidRDefault="00CC6FC7" w:rsidP="004F74DE">
            <w:pPr>
              <w:jc w:val="center"/>
            </w:pPr>
            <w:r w:rsidRPr="00CC6FC7">
              <w:rPr>
                <w:rFonts w:eastAsia="Arial"/>
              </w:rPr>
              <w:t>3.68%</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D05806D" w14:textId="77777777" w:rsidR="00CC6FC7" w:rsidRPr="00CC6FC7" w:rsidRDefault="00CC6FC7" w:rsidP="004F74DE">
            <w:pPr>
              <w:jc w:val="center"/>
            </w:pPr>
            <w:r w:rsidRPr="00CC6FC7">
              <w:rPr>
                <w:rFonts w:eastAsia="Arial"/>
              </w:rPr>
              <w:t>4.44%</w:t>
            </w:r>
          </w:p>
        </w:tc>
      </w:tr>
      <w:tr w:rsidR="00CC6FC7" w14:paraId="5B989632" w14:textId="77777777" w:rsidTr="004F74DE">
        <w:tc>
          <w:tcPr>
            <w:tcW w:w="9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vAlign w:val="center"/>
          </w:tcPr>
          <w:p w14:paraId="1DA9653B" w14:textId="77777777" w:rsidR="00CC6FC7" w:rsidRPr="00CC6FC7" w:rsidRDefault="00CC6FC7" w:rsidP="004F74DE">
            <w:pPr>
              <w:jc w:val="center"/>
            </w:pPr>
            <w:r w:rsidRPr="00CC6FC7">
              <w:rPr>
                <w:rFonts w:eastAsia="Arial"/>
                <w:b/>
                <w:bCs/>
                <w:color w:val="1F4E79"/>
              </w:rPr>
              <w:lastRenderedPageBreak/>
              <w:t>Mean</w:t>
            </w:r>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vAlign w:val="center"/>
          </w:tcPr>
          <w:p w14:paraId="069D4B33" w14:textId="77777777" w:rsidR="00CC6FC7" w:rsidRPr="00CC6FC7" w:rsidRDefault="00CC6FC7" w:rsidP="004F74DE">
            <w:pPr>
              <w:jc w:val="center"/>
            </w:pPr>
            <w:r w:rsidRPr="00CC6FC7">
              <w:rPr>
                <w:rFonts w:eastAsia="Arial"/>
                <w:b/>
                <w:bCs/>
                <w:color w:val="1F4E79"/>
              </w:rPr>
              <w:t>—</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vAlign w:val="center"/>
          </w:tcPr>
          <w:p w14:paraId="5B5A90EF" w14:textId="77777777" w:rsidR="00CC6FC7" w:rsidRPr="00CC6FC7" w:rsidRDefault="00CC6FC7" w:rsidP="004F74DE">
            <w:pPr>
              <w:jc w:val="center"/>
            </w:pPr>
            <w:r w:rsidRPr="00CC6FC7">
              <w:rPr>
                <w:rFonts w:eastAsia="Arial"/>
                <w:b/>
                <w:bCs/>
                <w:color w:val="1F4E79"/>
              </w:rPr>
              <w:t>—</w:t>
            </w:r>
          </w:p>
        </w:tc>
        <w:tc>
          <w:tcPr>
            <w:tcW w:w="18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vAlign w:val="center"/>
          </w:tcPr>
          <w:p w14:paraId="3C76FD83" w14:textId="77777777" w:rsidR="00CC6FC7" w:rsidRPr="00CC6FC7" w:rsidRDefault="00CC6FC7" w:rsidP="004F74DE">
            <w:pPr>
              <w:jc w:val="center"/>
            </w:pPr>
            <w:r w:rsidRPr="00CC6FC7">
              <w:rPr>
                <w:rFonts w:eastAsia="Arial"/>
                <w:b/>
                <w:bCs/>
                <w:color w:val="1F4E79"/>
              </w:rPr>
              <w:t>3.52%</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vAlign w:val="center"/>
          </w:tcPr>
          <w:p w14:paraId="3BE85884" w14:textId="77777777" w:rsidR="00CC6FC7" w:rsidRPr="00CC6FC7" w:rsidRDefault="00CC6FC7" w:rsidP="004F74DE">
            <w:pPr>
              <w:jc w:val="center"/>
            </w:pPr>
            <w:r w:rsidRPr="00CC6FC7">
              <w:rPr>
                <w:rFonts w:eastAsia="Arial"/>
                <w:b/>
                <w:bCs/>
                <w:color w:val="1F4E79"/>
              </w:rPr>
              <w:t>4.71%</w:t>
            </w:r>
          </w:p>
        </w:tc>
      </w:tr>
    </w:tbl>
    <w:p w14:paraId="07C6D8A1" w14:textId="77777777" w:rsidR="00CC6FC7" w:rsidRDefault="00CC6FC7" w:rsidP="00CC6FC7">
      <w:pPr>
        <w:widowControl w:val="0"/>
        <w:ind w:right="-20"/>
        <w:rPr>
          <w:color w:val="0D0F1A"/>
        </w:rPr>
      </w:pPr>
      <w:r>
        <w:rPr>
          <w:color w:val="0D0F1A"/>
        </w:rPr>
        <w:t>The p</w:t>
      </w:r>
      <w:r>
        <w:rPr>
          <w:color w:val="0D0F1A"/>
          <w:spacing w:val="-1"/>
        </w:rPr>
        <w:t>e</w:t>
      </w:r>
      <w:r>
        <w:rPr>
          <w:color w:val="0D0F1A"/>
          <w:spacing w:val="1"/>
        </w:rPr>
        <w:t>r</w:t>
      </w:r>
      <w:r>
        <w:rPr>
          <w:color w:val="0D0F1A"/>
        </w:rPr>
        <w:t>c</w:t>
      </w:r>
      <w:r>
        <w:rPr>
          <w:color w:val="0D0F1A"/>
          <w:spacing w:val="-1"/>
        </w:rPr>
        <w:t>e</w:t>
      </w:r>
      <w:r>
        <w:rPr>
          <w:color w:val="0D0F1A"/>
        </w:rPr>
        <w:t>nta</w:t>
      </w:r>
      <w:r>
        <w:rPr>
          <w:color w:val="0D0F1A"/>
          <w:spacing w:val="1"/>
        </w:rPr>
        <w:t>g</w:t>
      </w:r>
      <w:r>
        <w:rPr>
          <w:color w:val="0D0F1A"/>
        </w:rPr>
        <w:t>e error for e</w:t>
      </w:r>
      <w:r>
        <w:rPr>
          <w:color w:val="0D0F1A"/>
          <w:spacing w:val="-1"/>
        </w:rPr>
        <w:t>ac</w:t>
      </w:r>
      <w:r>
        <w:rPr>
          <w:color w:val="0D0F1A"/>
        </w:rPr>
        <w:t>h</w:t>
      </w:r>
      <w:r>
        <w:rPr>
          <w:color w:val="0D0F1A"/>
          <w:spacing w:val="1"/>
        </w:rPr>
        <w:t xml:space="preserve"> </w:t>
      </w:r>
      <w:r>
        <w:rPr>
          <w:color w:val="0D0F1A"/>
        </w:rPr>
        <w:t>m</w:t>
      </w:r>
      <w:r>
        <w:rPr>
          <w:color w:val="0D0F1A"/>
          <w:spacing w:val="2"/>
        </w:rPr>
        <w:t>e</w:t>
      </w:r>
      <w:r>
        <w:rPr>
          <w:color w:val="0D0F1A"/>
        </w:rPr>
        <w:t>asur</w:t>
      </w:r>
      <w:r>
        <w:rPr>
          <w:color w:val="0D0F1A"/>
          <w:spacing w:val="-1"/>
        </w:rPr>
        <w:t>e</w:t>
      </w:r>
      <w:r>
        <w:rPr>
          <w:color w:val="0D0F1A"/>
          <w:spacing w:val="2"/>
        </w:rPr>
        <w:t>m</w:t>
      </w:r>
      <w:r>
        <w:rPr>
          <w:color w:val="0D0F1A"/>
        </w:rPr>
        <w:t>ent w</w:t>
      </w:r>
      <w:r>
        <w:rPr>
          <w:color w:val="0D0F1A"/>
          <w:spacing w:val="-1"/>
        </w:rPr>
        <w:t>a</w:t>
      </w:r>
      <w:r>
        <w:rPr>
          <w:color w:val="0D0F1A"/>
        </w:rPr>
        <w:t xml:space="preserve">s </w:t>
      </w:r>
      <w:r>
        <w:rPr>
          <w:color w:val="0D0F1A"/>
          <w:spacing w:val="1"/>
        </w:rPr>
        <w:t>c</w:t>
      </w:r>
      <w:r>
        <w:rPr>
          <w:color w:val="0D0F1A"/>
        </w:rPr>
        <w:t xml:space="preserve">alculated using </w:t>
      </w:r>
      <w:r>
        <w:rPr>
          <w:color w:val="0D0F1A"/>
          <w:spacing w:val="1"/>
        </w:rPr>
        <w:t>t</w:t>
      </w:r>
      <w:r>
        <w:rPr>
          <w:color w:val="0D0F1A"/>
        </w:rPr>
        <w:t>he form</w:t>
      </w:r>
      <w:r>
        <w:rPr>
          <w:color w:val="0D0F1A"/>
          <w:spacing w:val="1"/>
        </w:rPr>
        <w:t>u</w:t>
      </w:r>
      <w:r>
        <w:rPr>
          <w:color w:val="0D0F1A"/>
        </w:rPr>
        <w:t>la:</w:t>
      </w:r>
    </w:p>
    <w:p w14:paraId="72715182" w14:textId="77777777" w:rsidR="00CC6FC7" w:rsidRDefault="00CC6FC7" w:rsidP="00CC6FC7">
      <w:pPr>
        <w:spacing w:after="32" w:line="240" w:lineRule="exact"/>
      </w:pPr>
    </w:p>
    <w:p w14:paraId="0050CAD6" w14:textId="77777777" w:rsidR="0099304E" w:rsidRPr="00CC6FC7" w:rsidRDefault="00CC6FC7" w:rsidP="00CC6FC7">
      <w:pPr>
        <w:widowControl w:val="0"/>
        <w:ind w:left="746" w:right="-20"/>
        <w:rPr>
          <w:rFonts w:ascii="Cambria Math" w:eastAsia="Cambria Math" w:hAnsi="Cambria Math" w:cs="Cambria Math"/>
          <w:color w:val="0D0F1A"/>
          <w:position w:val="-18"/>
        </w:rPr>
      </w:pPr>
      <w:r>
        <w:rPr>
          <w:noProof/>
        </w:rPr>
        <mc:AlternateContent>
          <mc:Choice Requires="wpg">
            <w:drawing>
              <wp:anchor distT="0" distB="0" distL="114300" distR="114300" simplePos="0" relativeHeight="251661312" behindDoc="1" locked="0" layoutInCell="0" allowOverlap="1" wp14:anchorId="1F126B9A" wp14:editId="20B6A41A">
                <wp:simplePos x="0" y="0"/>
                <wp:positionH relativeFrom="page">
                  <wp:posOffset>2861640</wp:posOffset>
                </wp:positionH>
                <wp:positionV relativeFrom="paragraph">
                  <wp:posOffset>115981</wp:posOffset>
                </wp:positionV>
                <wp:extent cx="3075586" cy="280776"/>
                <wp:effectExtent l="0" t="0" r="0" b="0"/>
                <wp:wrapNone/>
                <wp:docPr id="531" name="drawingObject531"/>
                <wp:cNvGraphicFramePr/>
                <a:graphic xmlns:a="http://schemas.openxmlformats.org/drawingml/2006/main">
                  <a:graphicData uri="http://schemas.microsoft.com/office/word/2010/wordprocessingGroup">
                    <wpg:wgp>
                      <wpg:cNvGrpSpPr/>
                      <wpg:grpSpPr>
                        <a:xfrm>
                          <a:off x="0" y="0"/>
                          <a:ext cx="3075586" cy="280776"/>
                          <a:chOff x="0" y="0"/>
                          <a:chExt cx="3075586" cy="280776"/>
                        </a:xfrm>
                        <a:noFill/>
                      </wpg:grpSpPr>
                      <wps:wsp>
                        <wps:cNvPr id="532" name="Shape 532"/>
                        <wps:cNvSpPr txBox="1"/>
                        <wps:spPr>
                          <a:xfrm>
                            <a:off x="0" y="0"/>
                            <a:ext cx="3075586" cy="178668"/>
                          </a:xfrm>
                          <a:prstGeom prst="rect">
                            <a:avLst/>
                          </a:prstGeom>
                          <a:noFill/>
                        </wps:spPr>
                        <wps:txbx>
                          <w:txbxContent>
                            <w:p w14:paraId="78DBE2F9" w14:textId="77777777" w:rsidR="00CC6FC7" w:rsidRDefault="00CC6FC7" w:rsidP="00CC6FC7">
                              <w:pPr>
                                <w:widowControl w:val="0"/>
                                <w:tabs>
                                  <w:tab w:val="left" w:pos="578"/>
                                  <w:tab w:val="left" w:pos="2851"/>
                                  <w:tab w:val="left" w:pos="4795"/>
                                </w:tabs>
                                <w:spacing w:line="281" w:lineRule="exact"/>
                                <w:ind w:right="-20"/>
                                <w:rPr>
                                  <w:rFonts w:ascii="Cambria Math" w:eastAsia="Cambria Math" w:hAnsi="Cambria Math" w:cs="Cambria Math"/>
                                  <w:color w:val="0D0F1A"/>
                                </w:rPr>
                              </w:pPr>
                              <w:r>
                                <w:rPr>
                                  <w:rFonts w:ascii="Cambria Math" w:eastAsia="Cambria Math" w:hAnsi="Cambria Math" w:cs="Cambria Math"/>
                                  <w:strike/>
                                  <w:color w:val="0D0F1A"/>
                                </w:rPr>
                                <w:tab/>
                                <w:t xml:space="preserve">    </w:t>
                              </w:r>
                              <w:r>
                                <w:rPr>
                                  <w:rFonts w:ascii="Cambria Math" w:eastAsia="Cambria Math" w:hAnsi="Cambria Math" w:cs="Cambria Math"/>
                                  <w:strike/>
                                  <w:color w:val="0D0F1A"/>
                                  <w:spacing w:val="-16"/>
                                </w:rPr>
                                <w:t xml:space="preserve"> </w:t>
                              </w:r>
                              <w:r>
                                <w:rPr>
                                  <w:rFonts w:ascii="Cambria Math" w:eastAsia="Cambria Math" w:hAnsi="Cambria Math" w:cs="Cambria Math"/>
                                  <w:strike/>
                                  <w:color w:val="0D0F1A"/>
                                </w:rPr>
                                <w:tab/>
                                <w:t xml:space="preserve">                   </w:t>
                              </w:r>
                              <w:r>
                                <w:rPr>
                                  <w:rFonts w:ascii="Cambria Math" w:eastAsia="Cambria Math" w:hAnsi="Cambria Math" w:cs="Cambria Math"/>
                                  <w:strike/>
                                  <w:color w:val="0D0F1A"/>
                                  <w:spacing w:val="-22"/>
                                </w:rPr>
                                <w:t xml:space="preserve"> </w:t>
                              </w:r>
                              <w:r>
                                <w:rPr>
                                  <w:rFonts w:ascii="Cambria Math" w:eastAsia="Cambria Math" w:hAnsi="Cambria Math" w:cs="Cambria Math"/>
                                  <w:strike/>
                                  <w:color w:val="0D0F1A"/>
                                </w:rPr>
                                <w:tab/>
                              </w:r>
                            </w:p>
                          </w:txbxContent>
                        </wps:txbx>
                        <wps:bodyPr vertOverflow="overflow" horzOverflow="overflow" vert="horz" lIns="0" tIns="0" rIns="0" bIns="0" anchor="t">
                          <a:spAutoFit/>
                        </wps:bodyPr>
                      </wps:wsp>
                      <wps:wsp>
                        <wps:cNvPr id="533" name="Shape 533"/>
                        <wps:cNvSpPr txBox="1"/>
                        <wps:spPr>
                          <a:xfrm>
                            <a:off x="738682" y="102107"/>
                            <a:ext cx="1580747" cy="178668"/>
                          </a:xfrm>
                          <a:prstGeom prst="rect">
                            <a:avLst/>
                          </a:prstGeom>
                          <a:noFill/>
                        </wps:spPr>
                        <wps:txbx>
                          <w:txbxContent>
                            <w:p w14:paraId="49E048C4" w14:textId="77777777" w:rsidR="00CC6FC7" w:rsidRDefault="00CC6FC7" w:rsidP="00CC6FC7">
                              <w:pPr>
                                <w:widowControl w:val="0"/>
                                <w:spacing w:line="281" w:lineRule="exact"/>
                                <w:ind w:right="-20"/>
                                <w:rPr>
                                  <w:rFonts w:ascii="Cambria Math" w:eastAsia="Cambria Math" w:hAnsi="Cambria Math" w:cs="Cambria Math"/>
                                  <w:color w:val="0D0F1A"/>
                                </w:rPr>
                              </w:pPr>
                              <w:r>
                                <w:rPr>
                                  <w:rFonts w:ascii="Cambria Math" w:eastAsia="Cambria Math" w:hAnsi="Cambria Math" w:cs="Cambria Math"/>
                                  <w:color w:val="0D0F1A"/>
                                </w:rPr>
                                <w:t>𝐶𝑢𝑓𝑓</w:t>
                              </w:r>
                              <w:r>
                                <w:rPr>
                                  <w:rFonts w:ascii="Cambria Math" w:eastAsia="Cambria Math" w:hAnsi="Cambria Math" w:cs="Cambria Math"/>
                                  <w:color w:val="0D0F1A"/>
                                  <w:spacing w:val="7"/>
                                </w:rPr>
                                <w:t xml:space="preserve"> </w:t>
                              </w:r>
                              <w:r>
                                <w:rPr>
                                  <w:rFonts w:ascii="Cambria Math" w:eastAsia="Cambria Math" w:hAnsi="Cambria Math" w:cs="Cambria Math"/>
                                  <w:color w:val="0D0F1A"/>
                                </w:rPr>
                                <w:t>−</w:t>
                              </w:r>
                              <w:r>
                                <w:rPr>
                                  <w:rFonts w:ascii="Cambria Math" w:eastAsia="Cambria Math" w:hAnsi="Cambria Math" w:cs="Cambria Math"/>
                                  <w:color w:val="0D0F1A"/>
                                  <w:spacing w:val="2"/>
                                </w:rPr>
                                <w:t xml:space="preserve"> </w:t>
                              </w:r>
                              <w:r>
                                <w:rPr>
                                  <w:rFonts w:ascii="Cambria Math" w:eastAsia="Cambria Math" w:hAnsi="Cambria Math" w:cs="Cambria Math"/>
                                  <w:color w:val="0D0F1A"/>
                                </w:rPr>
                                <w:t>𝐵</w:t>
                              </w:r>
                              <w:r>
                                <w:rPr>
                                  <w:rFonts w:ascii="Cambria Math" w:eastAsia="Cambria Math" w:hAnsi="Cambria Math" w:cs="Cambria Math"/>
                                  <w:color w:val="0D0F1A"/>
                                  <w:spacing w:val="1"/>
                                </w:rPr>
                                <w:t>𝑎</w:t>
                              </w:r>
                              <w:r>
                                <w:rPr>
                                  <w:rFonts w:ascii="Cambria Math" w:eastAsia="Cambria Math" w:hAnsi="Cambria Math" w:cs="Cambria Math"/>
                                  <w:color w:val="0D0F1A"/>
                                </w:rPr>
                                <w:t>𝑠𝑒𝑑</w:t>
                              </w:r>
                              <w:r>
                                <w:rPr>
                                  <w:rFonts w:ascii="Cambria Math" w:eastAsia="Cambria Math" w:hAnsi="Cambria Math" w:cs="Cambria Math"/>
                                  <w:color w:val="0D0F1A"/>
                                  <w:spacing w:val="6"/>
                                </w:rPr>
                                <w:t xml:space="preserve"> </w:t>
                              </w:r>
                              <w:r>
                                <w:rPr>
                                  <w:rFonts w:ascii="Cambria Math" w:eastAsia="Cambria Math" w:hAnsi="Cambria Math" w:cs="Cambria Math"/>
                                  <w:color w:val="0D0F1A"/>
                                </w:rPr>
                                <w:t>𝑅</w:t>
                              </w:r>
                              <w:r>
                                <w:rPr>
                                  <w:rFonts w:ascii="Cambria Math" w:eastAsia="Cambria Math" w:hAnsi="Cambria Math" w:cs="Cambria Math"/>
                                  <w:color w:val="0D0F1A"/>
                                  <w:spacing w:val="1"/>
                                </w:rPr>
                                <w:t>𝑒𝑎</w:t>
                              </w:r>
                              <w:r>
                                <w:rPr>
                                  <w:rFonts w:ascii="Cambria Math" w:eastAsia="Cambria Math" w:hAnsi="Cambria Math" w:cs="Cambria Math"/>
                                  <w:color w:val="0D0F1A"/>
                                </w:rPr>
                                <w:t>𝑑𝑖𝑛𝑔</w:t>
                              </w:r>
                            </w:p>
                          </w:txbxContent>
                        </wps:txbx>
                        <wps:bodyPr vertOverflow="overflow" horzOverflow="overflow" vert="horz" lIns="0" tIns="0" rIns="0" bIns="0" anchor="t">
                          <a:spAutoFit/>
                        </wps:bodyPr>
                      </wps:wsp>
                    </wpg:wgp>
                  </a:graphicData>
                </a:graphic>
              </wp:anchor>
            </w:drawing>
          </mc:Choice>
          <mc:Fallback>
            <w:pict>
              <v:group w14:anchorId="1F126B9A" id="drawingObject531" o:spid="_x0000_s1026" style="position:absolute;left:0;text-align:left;margin-left:225.35pt;margin-top:9.15pt;width:242.15pt;height:22.1pt;z-index:-251655168;mso-position-horizontal-relative:page" coordsize="30755,2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TtiLQIAAFoGAAAOAAAAZHJzL2Uyb0RvYy54bWzMVduO0zAQfUfiHyy/0yQtTaKo6Qq0bIWE&#10;2JUWPsB1nIuUeCzbbVK+nrHTtKWLkCgC8eKOx5PxmTNn3NXd0LVkL7RpQOY0moWUCMmhaGSV069f&#10;Ht6klBjLZMFakCKnB2Ho3fr1q1WvMjGHGtpCaIJJpMl6ldPaWpUFgeG16JiZgRISD0vQHbO41VVQ&#10;aNZj9q4N5mEYBz3oQmngwhj03o+HdO3zl6Xg9rEsjbCkzSlis37Vft26NVivWFZppuqGH2GwG1B0&#10;rJF46SnVPbOM7HTzIlXXcA0GSjvj0AVQlg0XvgasJgqvqtlo2ClfS5X1lTrRhNRe8XRzWv55v9Hq&#10;WT1pZKJXFXLhd66WodSd+0WUZPCUHU6UicESjs5FmCyXaUwJx7N5GiZJPHLKayT+xWe8/vDrD4Pz&#10;tRIemrZFWMEPuHqFSjFnMsyfkfFcMyU8xyZDMp40aYqcLhdzSiTrULE+gDiHZ8hHOb6IHd4DMhBN&#10;foPOm2iLkjSOU5fmonqljd0I6IgzcqpRyV5gbP/J2DF0CnGXXpJlshGKY8oO2+GIewvFAWHjsNpH&#10;XMoW+pzC0aKkBv3tZ34XjxTjKSXtR4l0uzmaDD0Z28lgkmNwTke4Rr3bWWykh+wAjSh8U30fner+&#10;SUMX1w1dTI3Dtv9OQ5NFGqcoDxR8FM6jMHF5WDZNRLTEKXibjBPxt1vrxXpS4P/aYT/A+IB5gR8f&#10;W/dCXu69Is5/CevvAAAA//8DAFBLAwQUAAYACAAAACEAcKcTJeAAAAAJAQAADwAAAGRycy9kb3du&#10;cmV2LnhtbEyPQUvDQBCF74L/YRnBm92kMbXGbEop6qkUbAXxNs1Ok9Dsbshuk/TfO570OLyPN9/L&#10;V5NpxUC9b5xVEM8iEGRLpxtbKfg8vD0sQfiAVmPrLCm4kodVcXuTY6bdaD9o2IdKcIn1GSqoQ+gy&#10;KX1Zk0E/cx1Zzk6uNxj47Cupexy53LRyHkULabCx/KHGjjY1lef9xSh4H3FcJ/HrsD2fNtfvQ7r7&#10;2sak1P3dtH4BEWgKfzD86rM6FOx0dBervWgVPKbRE6McLBMQDDwnKY87KljMU5BFLv8vKH4AAAD/&#10;/wMAUEsBAi0AFAAGAAgAAAAhALaDOJL+AAAA4QEAABMAAAAAAAAAAAAAAAAAAAAAAFtDb250ZW50&#10;X1R5cGVzXS54bWxQSwECLQAUAAYACAAAACEAOP0h/9YAAACUAQAACwAAAAAAAAAAAAAAAAAvAQAA&#10;X3JlbHMvLnJlbHNQSwECLQAUAAYACAAAACEATmU7Yi0CAABaBgAADgAAAAAAAAAAAAAAAAAuAgAA&#10;ZHJzL2Uyb0RvYy54bWxQSwECLQAUAAYACAAAACEAcKcTJeAAAAAJAQAADwAAAAAAAAAAAAAAAACH&#10;BAAAZHJzL2Rvd25yZXYueG1sUEsFBgAAAAAEAAQA8wAAAJQFAAAAAA==&#10;" o:allowincell="f">
                <v:shapetype id="_x0000_t202" coordsize="21600,21600" o:spt="202" path="m,l,21600r21600,l21600,xe">
                  <v:stroke joinstyle="miter"/>
                  <v:path gradientshapeok="t" o:connecttype="rect"/>
                </v:shapetype>
                <v:shape id="Shape 532" o:spid="_x0000_s1027" type="#_x0000_t202" style="position:absolute;width:30755;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fqjxQAAANwAAAAPAAAAZHJzL2Rvd25yZXYueG1sRI9Ba8JA&#10;FITvBf/D8oReSt0kpaGmriKiUHpr9OLtsftMQrNvQ3ZNUn+9Wyj0OMzMN8xqM9lWDNT7xrGCdJGA&#10;INbONFwpOB0Pz28gfEA22DomBT/kYbOePaywMG7kLxrKUIkIYV+ggjqErpDS65os+oXriKN3cb3F&#10;EGVfSdPjGOG2lVmS5NJiw3Ghxo52Nenv8moV5NO+e/pcUjbedDvw+ZamgVKlHufT9h1EoCn8h//a&#10;H0bB60sGv2fiEZDrOwAAAP//AwBQSwECLQAUAAYACAAAACEA2+H2y+4AAACFAQAAEwAAAAAAAAAA&#10;AAAAAAAAAAAAW0NvbnRlbnRfVHlwZXNdLnhtbFBLAQItABQABgAIAAAAIQBa9CxbvwAAABUBAAAL&#10;AAAAAAAAAAAAAAAAAB8BAABfcmVscy8ucmVsc1BLAQItABQABgAIAAAAIQBrZfqjxQAAANwAAAAP&#10;AAAAAAAAAAAAAAAAAAcCAABkcnMvZG93bnJldi54bWxQSwUGAAAAAAMAAwC3AAAA+QIAAAAA&#10;" filled="f" stroked="f">
                  <v:textbox style="mso-fit-shape-to-text:t" inset="0,0,0,0">
                    <w:txbxContent>
                      <w:p w14:paraId="78DBE2F9" w14:textId="77777777" w:rsidR="00CC6FC7" w:rsidRDefault="00CC6FC7" w:rsidP="00CC6FC7">
                        <w:pPr>
                          <w:widowControl w:val="0"/>
                          <w:tabs>
                            <w:tab w:val="left" w:pos="578"/>
                            <w:tab w:val="left" w:pos="2851"/>
                            <w:tab w:val="left" w:pos="4795"/>
                          </w:tabs>
                          <w:spacing w:line="281" w:lineRule="exact"/>
                          <w:ind w:right="-20"/>
                          <w:rPr>
                            <w:rFonts w:ascii="Cambria Math" w:eastAsia="Cambria Math" w:hAnsi="Cambria Math" w:cs="Cambria Math"/>
                            <w:color w:val="0D0F1A"/>
                          </w:rPr>
                        </w:pPr>
                        <w:r>
                          <w:rPr>
                            <w:rFonts w:ascii="Cambria Math" w:eastAsia="Cambria Math" w:hAnsi="Cambria Math" w:cs="Cambria Math"/>
                            <w:strike/>
                            <w:color w:val="0D0F1A"/>
                          </w:rPr>
                          <w:tab/>
                          <w:t xml:space="preserve">    </w:t>
                        </w:r>
                        <w:r>
                          <w:rPr>
                            <w:rFonts w:ascii="Cambria Math" w:eastAsia="Cambria Math" w:hAnsi="Cambria Math" w:cs="Cambria Math"/>
                            <w:strike/>
                            <w:color w:val="0D0F1A"/>
                            <w:spacing w:val="-16"/>
                          </w:rPr>
                          <w:t xml:space="preserve"> </w:t>
                        </w:r>
                        <w:r>
                          <w:rPr>
                            <w:rFonts w:ascii="Cambria Math" w:eastAsia="Cambria Math" w:hAnsi="Cambria Math" w:cs="Cambria Math"/>
                            <w:strike/>
                            <w:color w:val="0D0F1A"/>
                          </w:rPr>
                          <w:tab/>
                          <w:t xml:space="preserve">                   </w:t>
                        </w:r>
                        <w:r>
                          <w:rPr>
                            <w:rFonts w:ascii="Cambria Math" w:eastAsia="Cambria Math" w:hAnsi="Cambria Math" w:cs="Cambria Math"/>
                            <w:strike/>
                            <w:color w:val="0D0F1A"/>
                            <w:spacing w:val="-22"/>
                          </w:rPr>
                          <w:t xml:space="preserve"> </w:t>
                        </w:r>
                        <w:r>
                          <w:rPr>
                            <w:rFonts w:ascii="Cambria Math" w:eastAsia="Cambria Math" w:hAnsi="Cambria Math" w:cs="Cambria Math"/>
                            <w:strike/>
                            <w:color w:val="0D0F1A"/>
                          </w:rPr>
                          <w:tab/>
                        </w:r>
                      </w:p>
                    </w:txbxContent>
                  </v:textbox>
                </v:shape>
                <v:shape id="Shape 533" o:spid="_x0000_s1028" type="#_x0000_t202" style="position:absolute;left:7386;top:1021;width:15808;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V84wwAAANwAAAAPAAAAZHJzL2Rvd25yZXYueG1sRI9Bi8Iw&#10;FITvgv8hPMGLaFpF0WoUWVxY9mb14u3RPNti81KabNv1128WBI/DzHzD7A69qURLjSstK4hnEQji&#10;zOqScwXXy+d0DcJ5ZI2VZVLwSw4O++Fgh4m2HZ+pTX0uAoRdggoK7+tESpcVZNDNbE0cvLttDPog&#10;m1zqBrsAN5WcR9FKGiw5LBRY00dB2SP9MQpW/amefG9o3j2zquXbM449xUqNR/1xC8JT79/hV/tL&#10;K1guFvB/JhwBuf8DAAD//wMAUEsBAi0AFAAGAAgAAAAhANvh9svuAAAAhQEAABMAAAAAAAAAAAAA&#10;AAAAAAAAAFtDb250ZW50X1R5cGVzXS54bWxQSwECLQAUAAYACAAAACEAWvQsW78AAAAVAQAACwAA&#10;AAAAAAAAAAAAAAAfAQAAX3JlbHMvLnJlbHNQSwECLQAUAAYACAAAACEABClfOMMAAADcAAAADwAA&#10;AAAAAAAAAAAAAAAHAgAAZHJzL2Rvd25yZXYueG1sUEsFBgAAAAADAAMAtwAAAPcCAAAAAA==&#10;" filled="f" stroked="f">
                  <v:textbox style="mso-fit-shape-to-text:t" inset="0,0,0,0">
                    <w:txbxContent>
                      <w:p w14:paraId="49E048C4" w14:textId="77777777" w:rsidR="00CC6FC7" w:rsidRDefault="00CC6FC7" w:rsidP="00CC6FC7">
                        <w:pPr>
                          <w:widowControl w:val="0"/>
                          <w:spacing w:line="281" w:lineRule="exact"/>
                          <w:ind w:right="-20"/>
                          <w:rPr>
                            <w:rFonts w:ascii="Cambria Math" w:eastAsia="Cambria Math" w:hAnsi="Cambria Math" w:cs="Cambria Math"/>
                            <w:color w:val="0D0F1A"/>
                          </w:rPr>
                        </w:pPr>
                        <w:r>
                          <w:rPr>
                            <w:rFonts w:ascii="Cambria Math" w:eastAsia="Cambria Math" w:hAnsi="Cambria Math" w:cs="Cambria Math"/>
                            <w:color w:val="0D0F1A"/>
                          </w:rPr>
                          <w:t>𝐶𝑢𝑓𝑓</w:t>
                        </w:r>
                        <w:r>
                          <w:rPr>
                            <w:rFonts w:ascii="Cambria Math" w:eastAsia="Cambria Math" w:hAnsi="Cambria Math" w:cs="Cambria Math"/>
                            <w:color w:val="0D0F1A"/>
                            <w:spacing w:val="7"/>
                          </w:rPr>
                          <w:t xml:space="preserve"> </w:t>
                        </w:r>
                        <w:r>
                          <w:rPr>
                            <w:rFonts w:ascii="Cambria Math" w:eastAsia="Cambria Math" w:hAnsi="Cambria Math" w:cs="Cambria Math"/>
                            <w:color w:val="0D0F1A"/>
                          </w:rPr>
                          <w:t>−</w:t>
                        </w:r>
                        <w:r>
                          <w:rPr>
                            <w:rFonts w:ascii="Cambria Math" w:eastAsia="Cambria Math" w:hAnsi="Cambria Math" w:cs="Cambria Math"/>
                            <w:color w:val="0D0F1A"/>
                            <w:spacing w:val="2"/>
                          </w:rPr>
                          <w:t xml:space="preserve"> </w:t>
                        </w:r>
                        <w:r>
                          <w:rPr>
                            <w:rFonts w:ascii="Cambria Math" w:eastAsia="Cambria Math" w:hAnsi="Cambria Math" w:cs="Cambria Math"/>
                            <w:color w:val="0D0F1A"/>
                          </w:rPr>
                          <w:t>𝐵</w:t>
                        </w:r>
                        <w:r>
                          <w:rPr>
                            <w:rFonts w:ascii="Cambria Math" w:eastAsia="Cambria Math" w:hAnsi="Cambria Math" w:cs="Cambria Math"/>
                            <w:color w:val="0D0F1A"/>
                            <w:spacing w:val="1"/>
                          </w:rPr>
                          <w:t>𝑎</w:t>
                        </w:r>
                        <w:r>
                          <w:rPr>
                            <w:rFonts w:ascii="Cambria Math" w:eastAsia="Cambria Math" w:hAnsi="Cambria Math" w:cs="Cambria Math"/>
                            <w:color w:val="0D0F1A"/>
                          </w:rPr>
                          <w:t>𝑠𝑒𝑑</w:t>
                        </w:r>
                        <w:r>
                          <w:rPr>
                            <w:rFonts w:ascii="Cambria Math" w:eastAsia="Cambria Math" w:hAnsi="Cambria Math" w:cs="Cambria Math"/>
                            <w:color w:val="0D0F1A"/>
                            <w:spacing w:val="6"/>
                          </w:rPr>
                          <w:t xml:space="preserve"> </w:t>
                        </w:r>
                        <w:r>
                          <w:rPr>
                            <w:rFonts w:ascii="Cambria Math" w:eastAsia="Cambria Math" w:hAnsi="Cambria Math" w:cs="Cambria Math"/>
                            <w:color w:val="0D0F1A"/>
                          </w:rPr>
                          <w:t>𝑅</w:t>
                        </w:r>
                        <w:r>
                          <w:rPr>
                            <w:rFonts w:ascii="Cambria Math" w:eastAsia="Cambria Math" w:hAnsi="Cambria Math" w:cs="Cambria Math"/>
                            <w:color w:val="0D0F1A"/>
                            <w:spacing w:val="1"/>
                          </w:rPr>
                          <w:t>𝑒𝑎</w:t>
                        </w:r>
                        <w:r>
                          <w:rPr>
                            <w:rFonts w:ascii="Cambria Math" w:eastAsia="Cambria Math" w:hAnsi="Cambria Math" w:cs="Cambria Math"/>
                            <w:color w:val="0D0F1A"/>
                          </w:rPr>
                          <w:t>𝑑𝑖𝑛𝑔</w:t>
                        </w:r>
                      </w:p>
                    </w:txbxContent>
                  </v:textbox>
                </v:shape>
                <w10:wrap anchorx="page"/>
              </v:group>
            </w:pict>
          </mc:Fallback>
        </mc:AlternateContent>
      </w:r>
      <w:r>
        <w:rPr>
          <w:rFonts w:ascii="Cambria Math" w:eastAsia="Cambria Math" w:hAnsi="Cambria Math" w:cs="Cambria Math"/>
          <w:color w:val="0D0F1A"/>
          <w:position w:val="-18"/>
        </w:rPr>
        <w:t>𝑃𝑒</w:t>
      </w:r>
      <w:r>
        <w:rPr>
          <w:rFonts w:ascii="Cambria Math" w:eastAsia="Cambria Math" w:hAnsi="Cambria Math" w:cs="Cambria Math"/>
          <w:color w:val="0D0F1A"/>
          <w:spacing w:val="1"/>
          <w:position w:val="-18"/>
        </w:rPr>
        <w:t>𝑟</w:t>
      </w:r>
      <w:r>
        <w:rPr>
          <w:rFonts w:ascii="Cambria Math" w:eastAsia="Cambria Math" w:hAnsi="Cambria Math" w:cs="Cambria Math"/>
          <w:color w:val="0D0F1A"/>
          <w:position w:val="-18"/>
        </w:rPr>
        <w:t>𝑐</w:t>
      </w:r>
      <w:r>
        <w:rPr>
          <w:rFonts w:ascii="Cambria Math" w:eastAsia="Cambria Math" w:hAnsi="Cambria Math" w:cs="Cambria Math"/>
          <w:color w:val="0D0F1A"/>
          <w:spacing w:val="1"/>
          <w:position w:val="-18"/>
        </w:rPr>
        <w:t>𝑒</w:t>
      </w:r>
      <w:r>
        <w:rPr>
          <w:rFonts w:ascii="Cambria Math" w:eastAsia="Cambria Math" w:hAnsi="Cambria Math" w:cs="Cambria Math"/>
          <w:color w:val="0D0F1A"/>
          <w:position w:val="-18"/>
        </w:rPr>
        <w:t>𝑛</w:t>
      </w:r>
      <w:r>
        <w:rPr>
          <w:rFonts w:ascii="Cambria Math" w:eastAsia="Cambria Math" w:hAnsi="Cambria Math" w:cs="Cambria Math"/>
          <w:color w:val="0D0F1A"/>
          <w:spacing w:val="-1"/>
          <w:position w:val="-18"/>
        </w:rPr>
        <w:t>𝑡</w:t>
      </w:r>
      <w:r>
        <w:rPr>
          <w:rFonts w:ascii="Cambria Math" w:eastAsia="Cambria Math" w:hAnsi="Cambria Math" w:cs="Cambria Math"/>
          <w:color w:val="0D0F1A"/>
          <w:position w:val="-18"/>
        </w:rPr>
        <w:t>𝑎𝑔𝑒</w:t>
      </w:r>
      <w:r>
        <w:rPr>
          <w:rFonts w:ascii="Cambria Math" w:eastAsia="Cambria Math" w:hAnsi="Cambria Math" w:cs="Cambria Math"/>
          <w:color w:val="0D0F1A"/>
          <w:spacing w:val="6"/>
          <w:position w:val="-18"/>
        </w:rPr>
        <w:t xml:space="preserve"> </w:t>
      </w:r>
      <w:r>
        <w:rPr>
          <w:rFonts w:ascii="Cambria Math" w:eastAsia="Cambria Math" w:hAnsi="Cambria Math" w:cs="Cambria Math"/>
          <w:color w:val="0D0F1A"/>
          <w:position w:val="-18"/>
        </w:rPr>
        <w:t>𝐸𝑟</w:t>
      </w:r>
      <w:r>
        <w:rPr>
          <w:rFonts w:ascii="Cambria Math" w:eastAsia="Cambria Math" w:hAnsi="Cambria Math" w:cs="Cambria Math"/>
          <w:color w:val="0D0F1A"/>
          <w:spacing w:val="1"/>
          <w:position w:val="-18"/>
        </w:rPr>
        <w:t>𝑟𝑜</w:t>
      </w:r>
      <w:r>
        <w:rPr>
          <w:rFonts w:ascii="Cambria Math" w:eastAsia="Cambria Math" w:hAnsi="Cambria Math" w:cs="Cambria Math"/>
          <w:color w:val="0D0F1A"/>
          <w:position w:val="-18"/>
        </w:rPr>
        <w:t>𝑟</w:t>
      </w:r>
      <w:r>
        <w:rPr>
          <w:rFonts w:ascii="Cambria Math" w:eastAsia="Cambria Math" w:hAnsi="Cambria Math" w:cs="Cambria Math"/>
          <w:color w:val="0D0F1A"/>
          <w:spacing w:val="18"/>
          <w:position w:val="-18"/>
        </w:rPr>
        <w:t xml:space="preserve"> </w:t>
      </w:r>
      <w:r>
        <w:rPr>
          <w:rFonts w:ascii="Cambria Math" w:eastAsia="Cambria Math" w:hAnsi="Cambria Math" w:cs="Cambria Math"/>
          <w:color w:val="0D0F1A"/>
          <w:position w:val="-18"/>
        </w:rPr>
        <w:t>=</w:t>
      </w:r>
      <w:r>
        <w:rPr>
          <w:rFonts w:ascii="Cambria Math" w:eastAsia="Cambria Math" w:hAnsi="Cambria Math" w:cs="Cambria Math"/>
          <w:color w:val="0D0F1A"/>
          <w:spacing w:val="15"/>
          <w:position w:val="-18"/>
        </w:rPr>
        <w:t xml:space="preserve"> </w:t>
      </w:r>
      <w:r>
        <w:rPr>
          <w:rFonts w:ascii="Cambria Math" w:eastAsia="Cambria Math" w:hAnsi="Cambria Math" w:cs="Cambria Math"/>
          <w:strike/>
          <w:color w:val="0D0F1A"/>
          <w:w w:val="102"/>
          <w:position w:val="-18"/>
        </w:rPr>
        <w:t>|</w:t>
      </w:r>
      <w:r>
        <w:rPr>
          <w:rFonts w:ascii="Cambria Math" w:eastAsia="Cambria Math" w:hAnsi="Cambria Math" w:cs="Cambria Math"/>
          <w:color w:val="0D0F1A"/>
        </w:rPr>
        <w:t>𝐶𝑢𝑓</w:t>
      </w:r>
      <w:r>
        <w:rPr>
          <w:rFonts w:ascii="Cambria Math" w:eastAsia="Cambria Math" w:hAnsi="Cambria Math" w:cs="Cambria Math"/>
          <w:color w:val="0D0F1A"/>
          <w:spacing w:val="-6"/>
        </w:rPr>
        <w:t>𝑓</w:t>
      </w:r>
      <w:r>
        <w:rPr>
          <w:rFonts w:ascii="Cambria Math" w:eastAsia="Cambria Math" w:hAnsi="Cambria Math" w:cs="Cambria Math"/>
          <w:strike/>
          <w:color w:val="0D0F1A"/>
          <w:spacing w:val="13"/>
          <w:position w:val="-18"/>
        </w:rPr>
        <w:t xml:space="preserve"> </w:t>
      </w:r>
      <w:r>
        <w:rPr>
          <w:rFonts w:ascii="Cambria Math" w:eastAsia="Cambria Math" w:hAnsi="Cambria Math" w:cs="Cambria Math"/>
          <w:color w:val="0D0F1A"/>
          <w:spacing w:val="2"/>
        </w:rPr>
        <w:t>−</w:t>
      </w:r>
      <w:r>
        <w:rPr>
          <w:rFonts w:ascii="Cambria Math" w:eastAsia="Cambria Math" w:hAnsi="Cambria Math" w:cs="Cambria Math"/>
          <w:strike/>
          <w:color w:val="0D0F1A"/>
          <w:position w:val="-18"/>
        </w:rPr>
        <w:t xml:space="preserve"> </w:t>
      </w:r>
      <w:r>
        <w:rPr>
          <w:rFonts w:ascii="Cambria Math" w:eastAsia="Cambria Math" w:hAnsi="Cambria Math" w:cs="Cambria Math"/>
          <w:color w:val="0D0F1A"/>
        </w:rPr>
        <w:t>𝐵𝑎𝑠𝑒𝑑</w:t>
      </w:r>
      <w:r>
        <w:rPr>
          <w:rFonts w:ascii="Cambria Math" w:eastAsia="Cambria Math" w:hAnsi="Cambria Math" w:cs="Cambria Math"/>
          <w:color w:val="0D0F1A"/>
          <w:spacing w:val="6"/>
        </w:rPr>
        <w:t xml:space="preserve"> </w:t>
      </w:r>
      <w:r>
        <w:rPr>
          <w:rFonts w:ascii="Cambria Math" w:eastAsia="Cambria Math" w:hAnsi="Cambria Math" w:cs="Cambria Math"/>
          <w:color w:val="0D0F1A"/>
        </w:rPr>
        <w:t>𝑅</w:t>
      </w:r>
      <w:r>
        <w:rPr>
          <w:rFonts w:ascii="Cambria Math" w:eastAsia="Cambria Math" w:hAnsi="Cambria Math" w:cs="Cambria Math"/>
          <w:color w:val="0D0F1A"/>
          <w:spacing w:val="1"/>
        </w:rPr>
        <w:t>𝑒</w:t>
      </w:r>
      <w:r>
        <w:rPr>
          <w:rFonts w:ascii="Cambria Math" w:eastAsia="Cambria Math" w:hAnsi="Cambria Math" w:cs="Cambria Math"/>
          <w:color w:val="0D0F1A"/>
        </w:rPr>
        <w:t>𝑎𝑑𝑖𝑛𝑔𝑠</w:t>
      </w:r>
      <w:r>
        <w:rPr>
          <w:rFonts w:ascii="Cambria Math" w:eastAsia="Cambria Math" w:hAnsi="Cambria Math" w:cs="Cambria Math"/>
          <w:color w:val="0D0F1A"/>
          <w:spacing w:val="5"/>
        </w:rPr>
        <w:t xml:space="preserve"> </w:t>
      </w:r>
      <w:r>
        <w:rPr>
          <w:rFonts w:ascii="Cambria Math" w:eastAsia="Cambria Math" w:hAnsi="Cambria Math" w:cs="Cambria Math"/>
          <w:color w:val="0D0F1A"/>
          <w:spacing w:val="-1"/>
        </w:rPr>
        <w:t>−</w:t>
      </w:r>
      <w:r>
        <w:rPr>
          <w:rFonts w:ascii="Cambria Math" w:eastAsia="Cambria Math" w:hAnsi="Cambria Math" w:cs="Cambria Math"/>
          <w:strike/>
          <w:color w:val="0D0F1A"/>
          <w:spacing w:val="2"/>
          <w:position w:val="-18"/>
        </w:rPr>
        <w:t xml:space="preserve"> </w:t>
      </w:r>
      <w:r>
        <w:rPr>
          <w:rFonts w:ascii="Cambria Math" w:eastAsia="Cambria Math" w:hAnsi="Cambria Math" w:cs="Cambria Math"/>
          <w:color w:val="0D0F1A"/>
        </w:rPr>
        <w:t>𝐶𝑢𝑓𝑓𝑙</w:t>
      </w:r>
      <w:r>
        <w:rPr>
          <w:rFonts w:ascii="Cambria Math" w:eastAsia="Cambria Math" w:hAnsi="Cambria Math" w:cs="Cambria Math"/>
          <w:color w:val="0D0F1A"/>
          <w:spacing w:val="1"/>
        </w:rPr>
        <w:t>𝑒</w:t>
      </w:r>
      <w:r>
        <w:rPr>
          <w:rFonts w:ascii="Cambria Math" w:eastAsia="Cambria Math" w:hAnsi="Cambria Math" w:cs="Cambria Math"/>
          <w:color w:val="0D0F1A"/>
        </w:rPr>
        <w:t>𝑠</w:t>
      </w:r>
      <w:r>
        <w:rPr>
          <w:rFonts w:ascii="Cambria Math" w:eastAsia="Cambria Math" w:hAnsi="Cambria Math" w:cs="Cambria Math"/>
          <w:color w:val="0D0F1A"/>
          <w:spacing w:val="15"/>
        </w:rPr>
        <w:t>𝑠</w:t>
      </w:r>
      <w:r>
        <w:rPr>
          <w:rFonts w:ascii="Cambria Math" w:eastAsia="Cambria Math" w:hAnsi="Cambria Math" w:cs="Cambria Math"/>
          <w:strike/>
          <w:color w:val="0D0F1A"/>
          <w:spacing w:val="-11"/>
          <w:position w:val="-18"/>
        </w:rPr>
        <w:t xml:space="preserve"> </w:t>
      </w:r>
      <w:r>
        <w:rPr>
          <w:rFonts w:ascii="Cambria Math" w:eastAsia="Cambria Math" w:hAnsi="Cambria Math" w:cs="Cambria Math"/>
          <w:color w:val="0D0F1A"/>
        </w:rPr>
        <w:t>𝑅𝑒</w:t>
      </w:r>
      <w:r>
        <w:rPr>
          <w:rFonts w:ascii="Cambria Math" w:eastAsia="Cambria Math" w:hAnsi="Cambria Math" w:cs="Cambria Math"/>
          <w:color w:val="0D0F1A"/>
          <w:spacing w:val="1"/>
        </w:rPr>
        <w:t>𝑎</w:t>
      </w:r>
      <w:r>
        <w:rPr>
          <w:rFonts w:ascii="Cambria Math" w:eastAsia="Cambria Math" w:hAnsi="Cambria Math" w:cs="Cambria Math"/>
          <w:color w:val="0D0F1A"/>
        </w:rPr>
        <w:t>𝑑𝑖𝑛</w:t>
      </w:r>
      <w:r>
        <w:rPr>
          <w:rFonts w:ascii="Cambria Math" w:eastAsia="Cambria Math" w:hAnsi="Cambria Math" w:cs="Cambria Math"/>
          <w:color w:val="0D0F1A"/>
          <w:spacing w:val="5"/>
        </w:rPr>
        <w:t>𝑔</w:t>
      </w:r>
      <w:r>
        <w:rPr>
          <w:rFonts w:ascii="Cambria Math" w:eastAsia="Cambria Math" w:hAnsi="Cambria Math" w:cs="Cambria Math"/>
          <w:color w:val="0D0F1A"/>
          <w:w w:val="102"/>
          <w:position w:val="-18"/>
        </w:rPr>
        <w:t>|</w:t>
      </w:r>
      <w:r>
        <w:rPr>
          <w:rFonts w:ascii="Cambria Math" w:eastAsia="Cambria Math" w:hAnsi="Cambria Math" w:cs="Cambria Math"/>
          <w:color w:val="0D0F1A"/>
          <w:position w:val="-18"/>
        </w:rPr>
        <w:t xml:space="preserve"> ×</w:t>
      </w:r>
      <w:r>
        <w:rPr>
          <w:rFonts w:ascii="Cambria Math" w:eastAsia="Cambria Math" w:hAnsi="Cambria Math" w:cs="Cambria Math"/>
          <w:color w:val="0D0F1A"/>
          <w:spacing w:val="1"/>
          <w:position w:val="-18"/>
        </w:rPr>
        <w:t xml:space="preserve"> </w:t>
      </w:r>
      <w:r>
        <w:rPr>
          <w:rFonts w:ascii="Cambria Math" w:eastAsia="Cambria Math" w:hAnsi="Cambria Math" w:cs="Cambria Math"/>
          <w:color w:val="0D0F1A"/>
          <w:position w:val="-18"/>
        </w:rPr>
        <w:t>1</w:t>
      </w:r>
      <w:r>
        <w:rPr>
          <w:rFonts w:ascii="Cambria Math" w:eastAsia="Cambria Math" w:hAnsi="Cambria Math" w:cs="Cambria Math"/>
          <w:color w:val="0D0F1A"/>
          <w:spacing w:val="-1"/>
          <w:position w:val="-18"/>
        </w:rPr>
        <w:t>0</w:t>
      </w:r>
      <w:r>
        <w:rPr>
          <w:rFonts w:ascii="Cambria Math" w:eastAsia="Cambria Math" w:hAnsi="Cambria Math" w:cs="Cambria Math"/>
          <w:color w:val="0D0F1A"/>
          <w:position w:val="-18"/>
        </w:rPr>
        <w:t>0</w:t>
      </w:r>
    </w:p>
    <w:p w14:paraId="368228B8" w14:textId="77777777" w:rsidR="00CC187E" w:rsidRDefault="00696F50">
      <w:pPr>
        <w:pStyle w:val="Heading2"/>
      </w:pPr>
      <w:bookmarkStart w:id="64" w:name="_Toc232615160"/>
      <w:r>
        <w:t>Solar Power Subsystem Performance</w:t>
      </w:r>
      <w:bookmarkEnd w:id="64"/>
    </w:p>
    <w:p w14:paraId="3A60DE6E" w14:textId="77777777" w:rsidR="00CC187E" w:rsidRDefault="00404DAD" w:rsidP="00404DAD">
      <w:pPr>
        <w:spacing w:before="100" w:after="100" w:line="360" w:lineRule="auto"/>
        <w:jc w:val="both"/>
      </w:pPr>
      <w:r>
        <w:t>When the device was left on, it demonstrated that it can work seamlessly without any dependence on the grid. This demonstrates its ability to solve the problem of frequent blackouts in the low resource regions.</w:t>
      </w:r>
    </w:p>
    <w:p w14:paraId="3142040B" w14:textId="77777777" w:rsidR="00CC187E" w:rsidRDefault="00696F50">
      <w:pPr>
        <w:pStyle w:val="Heading2"/>
      </w:pPr>
      <w:bookmarkStart w:id="65" w:name="_Toc232615161"/>
      <w:r>
        <w:t>Cloud Data Transmission and Storage</w:t>
      </w:r>
      <w:bookmarkEnd w:id="65"/>
    </w:p>
    <w:p w14:paraId="4CA1EAEB" w14:textId="77777777" w:rsidR="00CC187E" w:rsidRDefault="00696F50">
      <w:pPr>
        <w:spacing w:before="100" w:after="100" w:line="360" w:lineRule="auto"/>
        <w:jc w:val="both"/>
      </w:pPr>
      <w:r>
        <w:t>During all validation testing sessions, the device successfully uploaded patient vital signs data to Azure Blob Storage at 60-seco</w:t>
      </w:r>
      <w:r w:rsidR="00404DAD">
        <w:t xml:space="preserve">nd intervals, </w:t>
      </w:r>
      <w:r>
        <w:t xml:space="preserve">creating comprehensive time-series records. HTTP 200 responses were received for 98.7% of transmissions; the 1.3% failure rate was attributable to brief Wi-Fi disconnection events resolved within the next 60-second transmission cycle. Data integrity was verified by comparing locally logged values </w:t>
      </w:r>
      <w:r w:rsidR="00404DAD">
        <w:t>with cloud-stored CSV contents, where</w:t>
      </w:r>
      <w:r>
        <w:t xml:space="preserve"> no data corruption was detected.</w:t>
      </w:r>
    </w:p>
    <w:p w14:paraId="7ABE19CD" w14:textId="77777777" w:rsidR="00CC187E" w:rsidRDefault="00696F50">
      <w:pPr>
        <w:spacing w:before="100" w:after="100" w:line="360" w:lineRule="auto"/>
        <w:jc w:val="both"/>
      </w:pPr>
      <w:r>
        <w:t>The Azure Static Web Apps dashboard successfully displayed real-time vital signs with update latency con</w:t>
      </w:r>
      <w:r w:rsidR="00404DAD">
        <w:t xml:space="preserve">sistently below 3 seconds. </w:t>
      </w:r>
      <w:r>
        <w:t>Alert history panel correctly logged all 47 test alerts generated during validation with accurate timestamps and parameter values.</w:t>
      </w:r>
    </w:p>
    <w:p w14:paraId="69F0C4E8" w14:textId="77777777" w:rsidR="00CC187E" w:rsidRDefault="00696F50" w:rsidP="00404DAD">
      <w:pPr>
        <w:pStyle w:val="Heading2"/>
      </w:pPr>
      <w:bookmarkStart w:id="66" w:name="_Toc232615162"/>
      <w:r>
        <w:t>Alert System Performance Results</w:t>
      </w:r>
      <w:bookmarkEnd w:id="66"/>
    </w:p>
    <w:p w14:paraId="54BEE6CD" w14:textId="77777777" w:rsidR="00044B23" w:rsidRDefault="00044B23" w:rsidP="00044B23">
      <w:r>
        <w:t xml:space="preserve">The device was able to send alters in seconds, when the sensor readings were abnormal, when a risk was detected and when the device could not detect the body of the patient. </w:t>
      </w:r>
    </w:p>
    <w:p w14:paraId="3AA91D3E" w14:textId="77777777" w:rsidR="00044B23" w:rsidRDefault="00044B23" w:rsidP="00044B23">
      <w:pPr>
        <w:keepNext/>
      </w:pPr>
      <w:r w:rsidRPr="00044B23">
        <w:rPr>
          <w:noProof/>
        </w:rPr>
        <w:lastRenderedPageBreak/>
        <w:drawing>
          <wp:inline distT="0" distB="0" distL="0" distR="0" wp14:anchorId="19C232EB" wp14:editId="4A28210F">
            <wp:extent cx="5943600" cy="3962400"/>
            <wp:effectExtent l="0" t="0" r="0" b="0"/>
            <wp:docPr id="12" name="Picture 12" descr="C:\Users\Administrator\Downloads\SalusMaterna\twi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SalusMaterna\twilio.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4D3940A" w14:textId="77777777" w:rsidR="00044B23" w:rsidRDefault="00044B23" w:rsidP="00044B23">
      <w:pPr>
        <w:pStyle w:val="Caption"/>
      </w:pPr>
      <w:r>
        <w:t xml:space="preserve">Figure </w:t>
      </w:r>
      <w:fldSimple w:instr=" SEQ Figure \* ARABIC ">
        <w:r w:rsidR="00CC6FC7">
          <w:rPr>
            <w:noProof/>
          </w:rPr>
          <w:t>12</w:t>
        </w:r>
      </w:fldSimple>
      <w:r>
        <w:t xml:space="preserve"> Twilio SMS Alert</w:t>
      </w:r>
    </w:p>
    <w:p w14:paraId="43E3062B" w14:textId="77777777" w:rsidR="00CC187E" w:rsidRDefault="00696F50" w:rsidP="00404DAD">
      <w:pPr>
        <w:spacing w:before="100" w:after="100" w:line="360" w:lineRule="auto"/>
        <w:jc w:val="both"/>
      </w:pPr>
      <w:r>
        <w:br w:type="page"/>
      </w:r>
    </w:p>
    <w:p w14:paraId="777084D9" w14:textId="77777777" w:rsidR="00CC187E" w:rsidRDefault="00696F50">
      <w:pPr>
        <w:pStyle w:val="Heading1"/>
      </w:pPr>
      <w:bookmarkStart w:id="67" w:name="_Toc232615163"/>
      <w:r>
        <w:lastRenderedPageBreak/>
        <w:t>CHAPTER FIVE: DISCUSSION</w:t>
      </w:r>
      <w:bookmarkEnd w:id="67"/>
    </w:p>
    <w:p w14:paraId="32A561E2" w14:textId="77777777" w:rsidR="00CC187E" w:rsidRDefault="00696F50">
      <w:pPr>
        <w:pStyle w:val="Heading2"/>
      </w:pPr>
      <w:bookmarkStart w:id="68" w:name="_Toc232615164"/>
      <w:r>
        <w:t>Clinical Significance</w:t>
      </w:r>
      <w:bookmarkEnd w:id="68"/>
    </w:p>
    <w:p w14:paraId="0DA8E80E" w14:textId="77777777" w:rsidR="00CC187E" w:rsidRDefault="00696F50">
      <w:pPr>
        <w:spacing w:before="100" w:after="100" w:line="360" w:lineRule="auto"/>
        <w:jc w:val="both"/>
      </w:pPr>
      <w:r>
        <w:t>SALUS.MATERNA represents a meaningful advance in the landscape of maternal health monitoring solutions for rural sub-Saharan Africa. The system's clinical significance can be evaluated against the specific gaps it was designed to address.</w:t>
      </w:r>
    </w:p>
    <w:p w14:paraId="23DB2978" w14:textId="77777777" w:rsidR="00DA3A50" w:rsidRDefault="00DA3A50" w:rsidP="00DA3A50">
      <w:pPr>
        <w:keepNext/>
        <w:spacing w:before="100" w:after="100" w:line="360" w:lineRule="auto"/>
        <w:jc w:val="both"/>
      </w:pPr>
      <w:r w:rsidRPr="00DA3A50">
        <w:rPr>
          <w:noProof/>
        </w:rPr>
        <w:drawing>
          <wp:inline distT="0" distB="0" distL="0" distR="0" wp14:anchorId="0089256E" wp14:editId="286D8C6F">
            <wp:extent cx="6315075" cy="3810000"/>
            <wp:effectExtent l="0" t="0" r="9525" b="0"/>
            <wp:docPr id="14" name="Picture 14" descr="C:\Users\Administrator\Downloads\SalusMaterna\de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wnloads\SalusMaterna\device.jpg"/>
                    <pic:cNvPicPr>
                      <a:picLocks noChangeAspect="1" noChangeArrowheads="1"/>
                    </pic:cNvPicPr>
                  </pic:nvPicPr>
                  <pic:blipFill rotWithShape="1">
                    <a:blip r:embed="rId21">
                      <a:extLst>
                        <a:ext uri="{28A0092B-C50C-407E-A947-70E740481C1C}">
                          <a14:useLocalDpi xmlns:a14="http://schemas.microsoft.com/office/drawing/2010/main" val="0"/>
                        </a:ext>
                      </a:extLst>
                    </a:blip>
                    <a:srcRect t="23798" b="25811"/>
                    <a:stretch/>
                  </pic:blipFill>
                  <pic:spPr bwMode="auto">
                    <a:xfrm>
                      <a:off x="0" y="0"/>
                      <a:ext cx="6315075" cy="3810000"/>
                    </a:xfrm>
                    <a:prstGeom prst="rect">
                      <a:avLst/>
                    </a:prstGeom>
                    <a:noFill/>
                    <a:ln>
                      <a:noFill/>
                    </a:ln>
                    <a:extLst>
                      <a:ext uri="{53640926-AAD7-44D8-BBD7-CCE9431645EC}">
                        <a14:shadowObscured xmlns:a14="http://schemas.microsoft.com/office/drawing/2010/main"/>
                      </a:ext>
                    </a:extLst>
                  </pic:spPr>
                </pic:pic>
              </a:graphicData>
            </a:graphic>
          </wp:inline>
        </w:drawing>
      </w:r>
    </w:p>
    <w:p w14:paraId="29D2A5E7" w14:textId="77777777" w:rsidR="00DA3A50" w:rsidRDefault="00DA3A50" w:rsidP="00DA3A50">
      <w:pPr>
        <w:pStyle w:val="Caption"/>
        <w:jc w:val="both"/>
      </w:pPr>
      <w:r>
        <w:t xml:space="preserve">Figure </w:t>
      </w:r>
      <w:fldSimple w:instr=" SEQ Figure \* ARABIC ">
        <w:r w:rsidR="00CC6FC7">
          <w:rPr>
            <w:noProof/>
          </w:rPr>
          <w:t>13</w:t>
        </w:r>
      </w:fldSimple>
      <w:r>
        <w:t xml:space="preserve"> The existing Prototype</w:t>
      </w:r>
    </w:p>
    <w:p w14:paraId="1133696F" w14:textId="77777777" w:rsidR="00CC187E" w:rsidRDefault="00696F50">
      <w:pPr>
        <w:spacing w:before="100" w:after="100" w:line="360" w:lineRule="auto"/>
        <w:jc w:val="both"/>
      </w:pPr>
      <w:r>
        <w:t>The integration of cuffless blood pressure monitoring into a low-cost, solar-powered IoT device is a particular innovation. Hypertensive disorders, including pre-eclampsia and eclampsia, account for 14–19% of maternal deaths in Kenya [2]. Previous IoT maternal monitoring platforms in resource-limited settings have not integrated continuous</w:t>
      </w:r>
      <w:r w:rsidR="00044B23">
        <w:t xml:space="preserve"> non-invasive</w:t>
      </w:r>
      <w:r>
        <w:t xml:space="preserve"> BP monitoring, leaving a critical parameter unmonitored. SALUS.MATERNA's ability to detect gradual BP ele</w:t>
      </w:r>
      <w:r w:rsidR="003A656D">
        <w:t>vation providing and</w:t>
      </w:r>
      <w:r>
        <w:t xml:space="preserve"> an alert when SBP reaches 140 mmHg (mild hypertension threshold in pregnancy) before the patient reaches the</w:t>
      </w:r>
      <w:r w:rsidR="003A656D">
        <w:t xml:space="preserve"> severe threshold of 160 mmHg, </w:t>
      </w:r>
      <w:r>
        <w:t>creates a genuine clinical intervention window that did not exist with intermittent manual monitoring.</w:t>
      </w:r>
      <w:r w:rsidR="003A656D">
        <w:t xml:space="preserve"> The same thing applies for the other parameters of temperature, heart rate and SPO2 being continuously monitored.</w:t>
      </w:r>
    </w:p>
    <w:p w14:paraId="7C608AFB" w14:textId="77777777" w:rsidR="00CC187E" w:rsidRDefault="003A656D">
      <w:pPr>
        <w:spacing w:before="100" w:after="100" w:line="360" w:lineRule="auto"/>
        <w:jc w:val="both"/>
      </w:pPr>
      <w:r>
        <w:lastRenderedPageBreak/>
        <w:t>The remote</w:t>
      </w:r>
      <w:r w:rsidR="00696F50">
        <w:t xml:space="preserve"> alerting system addresses a documented and specific failure mo</w:t>
      </w:r>
      <w:r w:rsidR="00974953">
        <w:t>de in rural facility monitoring, where</w:t>
      </w:r>
      <w:r w:rsidR="00696F50">
        <w:t xml:space="preserve"> the absence of notification reaching off-duty or off-site </w:t>
      </w:r>
      <w:r w:rsidR="00974953">
        <w:t xml:space="preserve">healthcare </w:t>
      </w:r>
      <w:r w:rsidR="00696F50">
        <w:t>provider</w:t>
      </w:r>
      <w:r w:rsidR="00974953">
        <w:t>s</w:t>
      </w:r>
      <w:r w:rsidR="00696F50">
        <w:t>. By simultaneously deliverin</w:t>
      </w:r>
      <w:r w:rsidR="00974953">
        <w:t>g</w:t>
      </w:r>
      <w:r w:rsidR="00696F50">
        <w:t xml:space="preserve"> Twilio SMS, and voice calls, SALUS.MATERNA ensures that at least one communication channel reaches the responsible clinician regardless of their location or network conditions.</w:t>
      </w:r>
    </w:p>
    <w:p w14:paraId="1EC0C036" w14:textId="77777777" w:rsidR="00CC187E" w:rsidRDefault="00696F50">
      <w:pPr>
        <w:spacing w:before="100" w:after="100" w:line="360" w:lineRule="auto"/>
        <w:jc w:val="both"/>
      </w:pPr>
      <w:r>
        <w:t>The solar p</w:t>
      </w:r>
      <w:r w:rsidR="00974953">
        <w:t>ower subsystem resolves another</w:t>
      </w:r>
      <w:r>
        <w:t xml:space="preserve"> critical infrastructure barrier to continuous monitoring in rural Ken</w:t>
      </w:r>
      <w:r w:rsidR="00974953">
        <w:t xml:space="preserve">ya, allowing continuous off grid operation of the device, in the event of </w:t>
      </w:r>
      <w:proofErr w:type="gramStart"/>
      <w:r w:rsidR="00974953">
        <w:t>an</w:t>
      </w:r>
      <w:proofErr w:type="gramEnd"/>
      <w:r w:rsidR="00974953">
        <w:t xml:space="preserve"> prolonged blackout.</w:t>
      </w:r>
    </w:p>
    <w:p w14:paraId="639AA95D" w14:textId="77777777" w:rsidR="00CC187E" w:rsidRDefault="00696F50">
      <w:pPr>
        <w:pStyle w:val="Heading2"/>
      </w:pPr>
      <w:bookmarkStart w:id="69" w:name="_Toc232615165"/>
      <w:r>
        <w:t>Technical Performance Analysis</w:t>
      </w:r>
      <w:bookmarkEnd w:id="69"/>
    </w:p>
    <w:p w14:paraId="3F603525" w14:textId="77777777" w:rsidR="00CC187E" w:rsidRDefault="00696F50" w:rsidP="00F00F5D">
      <w:pPr>
        <w:spacing w:before="100" w:after="100" w:line="360" w:lineRule="auto"/>
        <w:jc w:val="both"/>
      </w:pPr>
      <w:r>
        <w:t>The sensor accuracy results are encouraging across all measured parameters</w:t>
      </w:r>
      <w:r w:rsidR="00F00F5D">
        <w:t xml:space="preserve">, as they demonstrate a minimal error, which definitely requires improvement with advanced sensors and better signal processing. Yet, it demonstrates good overall results. </w:t>
      </w:r>
    </w:p>
    <w:p w14:paraId="68E3968B" w14:textId="77777777" w:rsidR="00CC187E" w:rsidRDefault="00696F50">
      <w:pPr>
        <w:spacing w:before="100" w:after="100" w:line="360" w:lineRule="auto"/>
        <w:jc w:val="both"/>
      </w:pPr>
      <w:r>
        <w:t>T</w:t>
      </w:r>
      <w:r w:rsidR="00F00F5D">
        <w:t>he</w:t>
      </w:r>
      <w:r>
        <w:t xml:space="preserve"> cloud data transmission success rate confirms that the Azure IoT infrastructure is reliable under typical conditions. The ESP32's retry-on-failure strategy ensures eventual delivery of all vital signs data, with the 60-second transmission interval providing adequate temporal reso</w:t>
      </w:r>
      <w:r w:rsidR="00F00F5D">
        <w:t>lution for trend analysis</w:t>
      </w:r>
      <w:r>
        <w:t>.</w:t>
      </w:r>
    </w:p>
    <w:p w14:paraId="7E1344FC" w14:textId="77777777" w:rsidR="00CC187E" w:rsidRDefault="00696F50">
      <w:pPr>
        <w:pStyle w:val="Heading2"/>
      </w:pPr>
      <w:bookmarkStart w:id="70" w:name="_Toc232615166"/>
      <w:r>
        <w:t>Comparison with Existing Technologies</w:t>
      </w:r>
      <w:bookmarkEnd w:id="70"/>
    </w:p>
    <w:p w14:paraId="444A665E" w14:textId="77777777" w:rsidR="00CC187E" w:rsidRDefault="00696F50">
      <w:pPr>
        <w:spacing w:before="100" w:after="100" w:line="360" w:lineRule="auto"/>
        <w:jc w:val="both"/>
      </w:pPr>
      <w:r>
        <w:t>Compared to commercial patient monitoring systems (Philips, GE, Mindray) costing USD 2,000–15,000, SALUS.MATERNA achieves comparable vital signs monitoring capability at a total hardware cost of approximately KES 6,1</w:t>
      </w:r>
      <w:r w:rsidR="002521CA">
        <w:t>70 (approximately USD 48)</w:t>
      </w:r>
      <w:r>
        <w:t>. Commercial systems also require conti</w:t>
      </w:r>
      <w:r w:rsidR="002521CA">
        <w:t>nuous AC power</w:t>
      </w:r>
      <w:r>
        <w:t xml:space="preserve">, lack cuffless BP capability, and provide no native SMS/voice alert integration </w:t>
      </w:r>
      <w:r w:rsidR="002521CA">
        <w:t>optimized</w:t>
      </w:r>
      <w:r>
        <w:t xml:space="preserve"> for rural African mobile networks.</w:t>
      </w:r>
    </w:p>
    <w:p w14:paraId="7545F07F" w14:textId="77777777" w:rsidR="00CC187E" w:rsidRDefault="00696F50">
      <w:pPr>
        <w:spacing w:before="100" w:after="100" w:line="360" w:lineRule="auto"/>
        <w:jc w:val="both"/>
      </w:pPr>
      <w:r>
        <w:t>Compared to the CRADLE VSA</w:t>
      </w:r>
      <w:r w:rsidR="002521CA">
        <w:t xml:space="preserve"> device</w:t>
      </w:r>
      <w:r>
        <w:t>, SALUS.MATERNA adds continuous monitoring, cuffless BP, SpO₂, HR, temperature, solar power, cloud telemetry, and</w:t>
      </w:r>
      <w:r w:rsidR="002521CA">
        <w:t xml:space="preserve"> ML risk </w:t>
      </w:r>
      <w:proofErr w:type="gramStart"/>
      <w:r w:rsidR="002521CA">
        <w:t xml:space="preserve">prediction, </w:t>
      </w:r>
      <w:r>
        <w:t xml:space="preserve"> representing</w:t>
      </w:r>
      <w:proofErr w:type="gramEnd"/>
      <w:r>
        <w:t xml:space="preserve"> a dramatically more comprehensive clinical capability at comparable cost.</w:t>
      </w:r>
    </w:p>
    <w:p w14:paraId="17283BDD" w14:textId="77777777" w:rsidR="00CC187E" w:rsidRDefault="00696F50">
      <w:pPr>
        <w:spacing w:before="100" w:after="100" w:line="360" w:lineRule="auto"/>
        <w:jc w:val="both"/>
      </w:pPr>
      <w:r>
        <w:t>Compared to research IoT maternal monitoring platforms reviewed in the 2024 JMIR systematic review [16], SALUS.MATERNA uniquely combines all monito</w:t>
      </w:r>
      <w:r w:rsidR="002521CA">
        <w:t>red parameters</w:t>
      </w:r>
      <w:r>
        <w:t xml:space="preserve"> with solar power </w:t>
      </w:r>
      <w:r>
        <w:lastRenderedPageBreak/>
        <w:t>independence and cloud co</w:t>
      </w:r>
      <w:r w:rsidR="002521CA">
        <w:t>nnectivity in a single</w:t>
      </w:r>
      <w:r>
        <w:t xml:space="preserve"> device specifically designed for Kenyan rural conditions.</w:t>
      </w:r>
    </w:p>
    <w:p w14:paraId="7D8D4D58" w14:textId="77777777" w:rsidR="00CC187E" w:rsidRDefault="00696F50">
      <w:pPr>
        <w:pStyle w:val="Heading2"/>
      </w:pPr>
      <w:bookmarkStart w:id="71" w:name="_Toc232615167"/>
      <w:r>
        <w:t>Limitations and Areas for Improvement</w:t>
      </w:r>
      <w:bookmarkEnd w:id="71"/>
    </w:p>
    <w:p w14:paraId="30DD34C9" w14:textId="77777777" w:rsidR="00CC187E" w:rsidRDefault="00696F50">
      <w:pPr>
        <w:spacing w:before="100" w:after="100" w:line="360" w:lineRule="auto"/>
        <w:jc w:val="both"/>
      </w:pPr>
      <w:r>
        <w:t>Several limitations were identified during developm</w:t>
      </w:r>
      <w:r w:rsidR="002521CA">
        <w:t>ent</w:t>
      </w:r>
      <w:r>
        <w:t>. The cuffless BP measurement requires per-user calibration, limiting true continuous monitoring ability in setti</w:t>
      </w:r>
      <w:r w:rsidR="002521CA">
        <w:t>ngs with rapid patient turnover</w:t>
      </w:r>
      <w:r>
        <w:t>. Future work targeting calibration-free approaches, as demonstrated in the 2025 Nature Communications piezoelectric microsystem [15], would eliminate this limitation.</w:t>
      </w:r>
    </w:p>
    <w:p w14:paraId="313EDAC3" w14:textId="77777777" w:rsidR="00DA3A50" w:rsidRDefault="00DA3A50">
      <w:pPr>
        <w:spacing w:before="100" w:after="100" w:line="360" w:lineRule="auto"/>
        <w:jc w:val="both"/>
      </w:pPr>
      <w:r>
        <w:t xml:space="preserve">The Solar panel is what made the device to be a bit larger. Improvement will entail the use of a smaller and flexible solar panel, and a smaller battery with the same or better capacity, so as to make the device fully wearable on the wrist. </w:t>
      </w:r>
    </w:p>
    <w:p w14:paraId="535B3937" w14:textId="77777777" w:rsidR="00DA3A50" w:rsidRDefault="00696F50">
      <w:pPr>
        <w:spacing w:before="100" w:after="100" w:line="360" w:lineRule="auto"/>
        <w:jc w:val="both"/>
      </w:pPr>
      <w:r>
        <w:t>The ML risk prediction model w</w:t>
      </w:r>
      <w:r w:rsidR="00DA3A50">
        <w:t xml:space="preserve">as trained on a limited dataset that is not specific to which </w:t>
      </w:r>
      <w:proofErr w:type="gramStart"/>
      <w:r w:rsidR="00DA3A50">
        <w:t>specific  complication</w:t>
      </w:r>
      <w:proofErr w:type="gramEnd"/>
      <w:r w:rsidR="00DA3A50">
        <w:t xml:space="preserve"> the patient is at a risk of acquiring</w:t>
      </w:r>
      <w:r>
        <w:t xml:space="preserve">. </w:t>
      </w:r>
      <w:r w:rsidR="00DA3A50">
        <w:t xml:space="preserve">Area of improvement will involve acquiring and compiling a specific dataset, and </w:t>
      </w:r>
      <w:proofErr w:type="spellStart"/>
      <w:r w:rsidR="00DA3A50">
        <w:t>e</w:t>
      </w:r>
      <w:r>
        <w:t>Expanded</w:t>
      </w:r>
      <w:proofErr w:type="spellEnd"/>
      <w:r>
        <w:t xml:space="preserve"> clinical validation across multiple Kenyan county hospitals with diverse patient populations</w:t>
      </w:r>
      <w:r w:rsidR="00DA3A50">
        <w:t>.</w:t>
      </w:r>
    </w:p>
    <w:p w14:paraId="6DAECCAB" w14:textId="77777777" w:rsidR="00CC187E" w:rsidRDefault="00DA3A50">
      <w:pPr>
        <w:spacing w:before="100" w:after="100" w:line="360" w:lineRule="auto"/>
        <w:jc w:val="both"/>
      </w:pPr>
      <w:r>
        <w:t xml:space="preserve">Additional sensors for parameters like respiratory rate can be added eventually. </w:t>
      </w:r>
    </w:p>
    <w:p w14:paraId="65EEA638" w14:textId="77777777" w:rsidR="00CC187E" w:rsidRDefault="00696F50">
      <w:pPr>
        <w:spacing w:line="360" w:lineRule="auto"/>
      </w:pPr>
      <w:r>
        <w:br w:type="page"/>
      </w:r>
    </w:p>
    <w:p w14:paraId="0F6B93FB" w14:textId="77777777" w:rsidR="00CC187E" w:rsidRDefault="00696F50">
      <w:pPr>
        <w:pStyle w:val="Heading1"/>
      </w:pPr>
      <w:bookmarkStart w:id="72" w:name="_Toc232615168"/>
      <w:r>
        <w:lastRenderedPageBreak/>
        <w:t>CHAPTER SIX: CONCLUSION AND RECOMMENDATIONS</w:t>
      </w:r>
      <w:bookmarkEnd w:id="72"/>
    </w:p>
    <w:p w14:paraId="2D18AB4C" w14:textId="77777777" w:rsidR="00F44447" w:rsidRPr="0000383E" w:rsidRDefault="00F44447" w:rsidP="00F44447">
      <w:pPr>
        <w:pStyle w:val="Heading2"/>
      </w:pPr>
      <w:bookmarkStart w:id="73" w:name="_Toc221719907"/>
      <w:bookmarkStart w:id="74" w:name="_Toc232615169"/>
      <w:r w:rsidRPr="0000383E">
        <w:t>CONCLUSION</w:t>
      </w:r>
      <w:bookmarkEnd w:id="73"/>
      <w:bookmarkEnd w:id="74"/>
    </w:p>
    <w:p w14:paraId="26705568" w14:textId="77777777" w:rsidR="00F44447" w:rsidRDefault="00F44447" w:rsidP="00F44447">
      <w:pPr>
        <w:spacing w:line="360" w:lineRule="auto"/>
        <w:jc w:val="both"/>
      </w:pPr>
      <w:r>
        <w:t>This project successfully designed, developed, and validated SALVS.MATERNA, a solar-powered IoT-enabled maternal health monitoring system addressing critical gaps in vital signs surveillance infrastructure at rural Kenyan healthcare facilities. The system achieves continuous monitoring of heart rate, oxygen saturation, blood pressure and body temperature with accuracy sufficient for clinical decision-making, delivers remote alerts via SMS and Voice Call, operates independently of grid power through solar photovoltaic energy harvest, and transmits data to cloud infrastructure enabling remote access by healthcare providers.</w:t>
      </w:r>
    </w:p>
    <w:p w14:paraId="3E89459B" w14:textId="77777777" w:rsidR="00F44447" w:rsidRDefault="00F44447" w:rsidP="00F44447">
      <w:pPr>
        <w:spacing w:line="360" w:lineRule="auto"/>
        <w:jc w:val="both"/>
      </w:pPr>
    </w:p>
    <w:p w14:paraId="33402872" w14:textId="77777777" w:rsidR="00F44447" w:rsidRDefault="00F44447" w:rsidP="00F44447">
      <w:pPr>
        <w:spacing w:line="360" w:lineRule="auto"/>
        <w:jc w:val="both"/>
      </w:pPr>
      <w:r>
        <w:t>Validation testing demonstrates that the system meets i</w:t>
      </w:r>
      <w:r w:rsidR="00A508D4">
        <w:t xml:space="preserve">ts core engineering objectives that were outlined earlier. </w:t>
      </w:r>
      <w:r>
        <w:t xml:space="preserve">The project also acknowledges technical limitations requiring future work. The power subsystem, there is a need of acquiring smaller </w:t>
      </w:r>
      <w:r w:rsidR="00A508D4">
        <w:t xml:space="preserve">and flexible </w:t>
      </w:r>
      <w:r>
        <w:t xml:space="preserve">solar panels and batteries, to make the device fully wearable. </w:t>
      </w:r>
      <w:r w:rsidR="00A508D4">
        <w:t xml:space="preserve">The quality of sensors also </w:t>
      </w:r>
      <w:proofErr w:type="gramStart"/>
      <w:r w:rsidR="00A508D4">
        <w:t>have</w:t>
      </w:r>
      <w:proofErr w:type="gramEnd"/>
      <w:r w:rsidR="00A508D4">
        <w:t xml:space="preserve"> to be improved for ensure better and more accurate reading are acquired.</w:t>
      </w:r>
    </w:p>
    <w:p w14:paraId="3F5C6EC9" w14:textId="77777777" w:rsidR="00F44447" w:rsidRDefault="00F44447" w:rsidP="00F44447">
      <w:pPr>
        <w:spacing w:line="360" w:lineRule="auto"/>
        <w:jc w:val="both"/>
      </w:pPr>
    </w:p>
    <w:p w14:paraId="5812F8E6" w14:textId="77777777" w:rsidR="00F44447" w:rsidRDefault="00F44447" w:rsidP="00F44447">
      <w:pPr>
        <w:spacing w:line="360" w:lineRule="auto"/>
        <w:jc w:val="both"/>
      </w:pPr>
      <w:r>
        <w:t>Despite these limitations, SALVS.MATERNA represents a practical engineering solution to documented infrastructure barriers contributing to preventable maternal deaths in resource-constrained settings</w:t>
      </w:r>
      <w:r w:rsidR="00A508D4">
        <w:t>. The total hardware cost is</w:t>
      </w:r>
      <w:r>
        <w:t xml:space="preserve"> less than commercial patient monitors while providing comparable vital signs monitoring capability. Solar power independence eliminates dependency on unreliable electrical grids documented to fail 12-18 hours weekly at rural </w:t>
      </w:r>
      <w:r w:rsidR="00A508D4">
        <w:t>Kenyan facilities. Remote</w:t>
      </w:r>
      <w:r>
        <w:t xml:space="preserve"> alerting ensures notification delivery despite variable telecommunications infrastructure. Cloud data storage creates permanent records supporting clinical audit and quality improvement initiatives currently absent in facilities relying on handwritten charts.</w:t>
      </w:r>
    </w:p>
    <w:p w14:paraId="6AE36E43" w14:textId="77777777" w:rsidR="00CC187E" w:rsidRDefault="00696F50">
      <w:pPr>
        <w:pStyle w:val="Heading2"/>
      </w:pPr>
      <w:bookmarkStart w:id="75" w:name="_Toc232615170"/>
      <w:r>
        <w:t>Recommendations</w:t>
      </w:r>
      <w:bookmarkEnd w:id="75"/>
    </w:p>
    <w:p w14:paraId="3209F0F5" w14:textId="77777777" w:rsidR="00CC187E" w:rsidRDefault="00696F50">
      <w:pPr>
        <w:pStyle w:val="Heading3"/>
      </w:pPr>
      <w:bookmarkStart w:id="76" w:name="_Toc232615171"/>
      <w:r>
        <w:t>Technical Enhancements</w:t>
      </w:r>
      <w:bookmarkEnd w:id="76"/>
    </w:p>
    <w:p w14:paraId="426DC125" w14:textId="77777777" w:rsidR="00CC187E" w:rsidRDefault="00696F50">
      <w:pPr>
        <w:pStyle w:val="ListParagraph"/>
        <w:numPr>
          <w:ilvl w:val="0"/>
          <w:numId w:val="2"/>
        </w:numPr>
        <w:spacing w:before="60" w:after="60" w:line="360" w:lineRule="auto"/>
      </w:pPr>
      <w:r>
        <w:t>Develop a custom PCB (replacing Veroboard prototype) integrating all sensor conditioning circuits, reducing size, improving reliability, and enabling wrist-wearable form factor.</w:t>
      </w:r>
    </w:p>
    <w:p w14:paraId="07976FA1" w14:textId="77777777" w:rsidR="00CC187E" w:rsidRDefault="00696F50">
      <w:pPr>
        <w:pStyle w:val="ListParagraph"/>
        <w:numPr>
          <w:ilvl w:val="0"/>
          <w:numId w:val="2"/>
        </w:numPr>
        <w:spacing w:before="60" w:after="60" w:line="360" w:lineRule="auto"/>
      </w:pPr>
      <w:r>
        <w:lastRenderedPageBreak/>
        <w:t>Increase piezoelectric sensor separation from 10 mm to 20–30 mm to improve PTT measurement timing resolution and reduce PWV estimation error.</w:t>
      </w:r>
    </w:p>
    <w:p w14:paraId="57A21607" w14:textId="77777777" w:rsidR="00CC187E" w:rsidRDefault="00696F50">
      <w:pPr>
        <w:pStyle w:val="ListParagraph"/>
        <w:numPr>
          <w:ilvl w:val="0"/>
          <w:numId w:val="2"/>
        </w:numPr>
        <w:spacing w:before="60" w:after="60" w:line="360" w:lineRule="auto"/>
      </w:pPr>
      <w:r>
        <w:t>Integrate an accelerometer for motion artefact detection and rejection in the PPG and piezoelectric signal processing pipeline, reducing false alerts during patient movement.</w:t>
      </w:r>
    </w:p>
    <w:p w14:paraId="003400A2" w14:textId="77777777" w:rsidR="00CC187E" w:rsidRDefault="00696F50">
      <w:pPr>
        <w:pStyle w:val="ListParagraph"/>
        <w:numPr>
          <w:ilvl w:val="0"/>
          <w:numId w:val="2"/>
        </w:numPr>
        <w:spacing w:before="60" w:after="60" w:line="360" w:lineRule="auto"/>
      </w:pPr>
      <w:r>
        <w:t>Implement local data buffering in ESP32 flash memory to store vital signs during network interruptions (up to 24 hours of data), ensuring no data loss in areas with intermittent connectivity.</w:t>
      </w:r>
    </w:p>
    <w:p w14:paraId="66090484" w14:textId="77777777" w:rsidR="00CC187E" w:rsidRDefault="00696F50">
      <w:pPr>
        <w:pStyle w:val="ListParagraph"/>
        <w:numPr>
          <w:ilvl w:val="0"/>
          <w:numId w:val="2"/>
        </w:numPr>
        <w:spacing w:before="60" w:after="60" w:line="360" w:lineRule="auto"/>
      </w:pPr>
      <w:r>
        <w:t>Explore calibration-free cuffless BP approaches using demographic-adaptive algorithms as demonstrated in the 2025 Nature Communications paper [15], eliminating the need for per-user calibration.</w:t>
      </w:r>
    </w:p>
    <w:p w14:paraId="02FF289B" w14:textId="77777777" w:rsidR="00CC187E" w:rsidRDefault="00696F50">
      <w:pPr>
        <w:pStyle w:val="Heading3"/>
      </w:pPr>
      <w:r>
        <w:t xml:space="preserve"> </w:t>
      </w:r>
      <w:bookmarkStart w:id="77" w:name="_Toc232615172"/>
      <w:r>
        <w:t>Clinical Validation and Regulatory Compliance</w:t>
      </w:r>
      <w:bookmarkEnd w:id="77"/>
    </w:p>
    <w:p w14:paraId="11C56C59" w14:textId="77777777" w:rsidR="00CC187E" w:rsidRDefault="00696F50">
      <w:pPr>
        <w:pStyle w:val="ListParagraph"/>
        <w:numPr>
          <w:ilvl w:val="0"/>
          <w:numId w:val="2"/>
        </w:numPr>
        <w:spacing w:before="60" w:after="60" w:line="360" w:lineRule="auto"/>
      </w:pPr>
      <w:r>
        <w:t>Conduct expanded clinical validation study across minimum 3–5 rural Kenyan county hospitals, monitoring at least 50 postpartum patients for 48 hours each, assessing time-to-intervention for complications, nursing workflow impact, and device reliability under varied operational conditions.</w:t>
      </w:r>
    </w:p>
    <w:p w14:paraId="5DDA41FD" w14:textId="77777777" w:rsidR="00CC187E" w:rsidRDefault="00696F50">
      <w:pPr>
        <w:pStyle w:val="ListParagraph"/>
        <w:numPr>
          <w:ilvl w:val="0"/>
          <w:numId w:val="2"/>
        </w:numPr>
        <w:spacing w:before="60" w:after="60" w:line="360" w:lineRule="auto"/>
      </w:pPr>
      <w:r>
        <w:t>Pursue Kenya Pharmacy and Poisons Board (KPPB) medical device registration following expanded clinical validation. Registration requirements include technical documentation, ISO 13485 quality management certification, IEC 60601-1 electrical safety testing, EMC assessment, and clinical evaluation report.</w:t>
      </w:r>
    </w:p>
    <w:p w14:paraId="19226579" w14:textId="77777777" w:rsidR="00CC187E" w:rsidRDefault="00696F50">
      <w:pPr>
        <w:pStyle w:val="ListParagraph"/>
        <w:numPr>
          <w:ilvl w:val="0"/>
          <w:numId w:val="2"/>
        </w:numPr>
        <w:spacing w:before="60" w:after="60" w:line="360" w:lineRule="auto"/>
      </w:pPr>
      <w:r>
        <w:t xml:space="preserve">Expand the ML training dataset through collaboration with county referral hospitals to collect </w:t>
      </w:r>
      <w:proofErr w:type="spellStart"/>
      <w:r>
        <w:t>anonymised</w:t>
      </w:r>
      <w:proofErr w:type="spellEnd"/>
      <w:r>
        <w:t xml:space="preserve"> postpartum vital signs time-series data paired with confirmed complication diagnoses, targeting a minimum of 500 patient episodes per complication type.</w:t>
      </w:r>
    </w:p>
    <w:p w14:paraId="579B8F46" w14:textId="77777777" w:rsidR="00CC187E" w:rsidRDefault="00696F50">
      <w:pPr>
        <w:pStyle w:val="Heading3"/>
      </w:pPr>
      <w:r>
        <w:t xml:space="preserve"> </w:t>
      </w:r>
      <w:bookmarkStart w:id="78" w:name="_Toc232615173"/>
      <w:r>
        <w:t>Health Systems Integration</w:t>
      </w:r>
      <w:bookmarkEnd w:id="78"/>
    </w:p>
    <w:p w14:paraId="05D452BD" w14:textId="77777777" w:rsidR="00CC187E" w:rsidRDefault="00696F50">
      <w:pPr>
        <w:pStyle w:val="ListParagraph"/>
        <w:numPr>
          <w:ilvl w:val="0"/>
          <w:numId w:val="2"/>
        </w:numPr>
        <w:spacing w:before="60" w:after="60" w:line="360" w:lineRule="auto"/>
      </w:pPr>
      <w:r>
        <w:t>Integrate SALUS.MATERNA data with Kenya's existing Health Management Information System (HMIS) and DHIS2 platform to enable facility-level maternal outcomes monitoring and performance tracking.</w:t>
      </w:r>
    </w:p>
    <w:p w14:paraId="3D76DC20" w14:textId="77777777" w:rsidR="00CC187E" w:rsidRDefault="00696F50">
      <w:pPr>
        <w:pStyle w:val="ListParagraph"/>
        <w:numPr>
          <w:ilvl w:val="0"/>
          <w:numId w:val="2"/>
        </w:numPr>
        <w:spacing w:before="60" w:after="60" w:line="360" w:lineRule="auto"/>
      </w:pPr>
      <w:r>
        <w:lastRenderedPageBreak/>
        <w:t xml:space="preserve">Develop healthcare worker training materials </w:t>
      </w:r>
      <w:r w:rsidR="00A508D4">
        <w:t>optimized</w:t>
      </w:r>
      <w:r>
        <w:t xml:space="preserve"> for community health workers and nurses with varying levels of technological literacy, including illustrated quick-reference guides for calibration, alert response, and sensor placement.</w:t>
      </w:r>
    </w:p>
    <w:p w14:paraId="13E78BB3" w14:textId="77777777" w:rsidR="00CC187E" w:rsidRDefault="00696F50">
      <w:pPr>
        <w:pStyle w:val="ListParagraph"/>
        <w:numPr>
          <w:ilvl w:val="0"/>
          <w:numId w:val="2"/>
        </w:numPr>
        <w:spacing w:before="60" w:after="60" w:line="360" w:lineRule="auto"/>
      </w:pPr>
      <w:r>
        <w:t xml:space="preserve">Explore public-private partnership models with Kenya's three mobile network operators (Safaricom, Airtel, Telkom) for </w:t>
      </w:r>
      <w:r w:rsidR="00A508D4">
        <w:t>subsidized</w:t>
      </w:r>
      <w:r>
        <w:t xml:space="preserve"> data plans specifically for maternal health monitoring devices, reducing operational costs in rural facilities.</w:t>
      </w:r>
    </w:p>
    <w:p w14:paraId="34E6FDDD" w14:textId="77777777" w:rsidR="00CC187E" w:rsidRDefault="00696F50">
      <w:pPr>
        <w:spacing w:line="360" w:lineRule="auto"/>
      </w:pPr>
      <w:r>
        <w:br w:type="page"/>
      </w:r>
    </w:p>
    <w:p w14:paraId="1CA5C4BB" w14:textId="77777777" w:rsidR="00CC187E" w:rsidRDefault="00696F50">
      <w:pPr>
        <w:pStyle w:val="Heading1"/>
      </w:pPr>
      <w:bookmarkStart w:id="79" w:name="_Toc232615174"/>
      <w:r>
        <w:lastRenderedPageBreak/>
        <w:t>REFERENCES</w:t>
      </w:r>
      <w:bookmarkEnd w:id="79"/>
    </w:p>
    <w:p w14:paraId="1E78EB50" w14:textId="77777777" w:rsidR="00CC187E" w:rsidRDefault="00696F50">
      <w:pPr>
        <w:spacing w:before="60" w:after="60" w:line="360" w:lineRule="auto"/>
      </w:pPr>
      <w:r>
        <w:t>[1] World Health Organization. (2023). Trends in Maternal Mortality: 2000 to 2020: Estimates by WHO, UNICEF, UNFPA, World Bank Group and UNDESA/Population Division. Geneva: WHO Press.</w:t>
      </w:r>
    </w:p>
    <w:p w14:paraId="1FE82A71" w14:textId="77777777" w:rsidR="00CC187E" w:rsidRDefault="00696F50">
      <w:pPr>
        <w:spacing w:before="60" w:after="60" w:line="360" w:lineRule="auto"/>
      </w:pPr>
      <w:r>
        <w:t>[2] UNFPA Kenya. (2024). Maternal Health and HIV – Kenya Country Overview. United Nations Population Fund. https://kenya.unfpa.org/en/topics/maternal-health-and-hiv</w:t>
      </w:r>
    </w:p>
    <w:p w14:paraId="28B0E461" w14:textId="77777777" w:rsidR="00CC187E" w:rsidRDefault="00696F50">
      <w:pPr>
        <w:spacing w:before="60" w:after="60" w:line="360" w:lineRule="auto"/>
      </w:pPr>
      <w:r>
        <w:t>[3] UNICEF, African Union &amp; UNECA. (2025). State of African Children Statistical Compendium 2025. Nairobi: UNICEF.</w:t>
      </w:r>
    </w:p>
    <w:p w14:paraId="253620FA" w14:textId="77777777" w:rsidR="00CC187E" w:rsidRDefault="00696F50">
      <w:pPr>
        <w:spacing w:before="60" w:after="60" w:line="360" w:lineRule="auto"/>
      </w:pPr>
      <w:r>
        <w:t>[4] WHO Partners in Maternal and Newborn Child Health (PMNCH). (2025, September 30). The Hidden Toll of Maternal Mortality in Kenya. WHO PMNCH. https://pmnch.who.int</w:t>
      </w:r>
    </w:p>
    <w:p w14:paraId="289BD217" w14:textId="77777777" w:rsidR="00CC187E" w:rsidRDefault="00696F50">
      <w:pPr>
        <w:spacing w:before="60" w:after="60" w:line="360" w:lineRule="auto"/>
      </w:pPr>
      <w:r>
        <w:t>[5] Kenya Power and Lighting Company (KPLC). (2023). Annual Report and Financial Statements 2022/2023. Nairobi: KPLC.</w:t>
      </w:r>
    </w:p>
    <w:p w14:paraId="7CD789D4" w14:textId="77777777" w:rsidR="00CC187E" w:rsidRDefault="00696F50">
      <w:pPr>
        <w:spacing w:before="60" w:after="60" w:line="360" w:lineRule="auto"/>
      </w:pPr>
      <w:r>
        <w:t>[6] Communications Authority of Kenya. (2024). ICT Sector Statistics Report – Q4 2023/2024. Nairobi: CAK.</w:t>
      </w:r>
    </w:p>
    <w:p w14:paraId="73CF832C" w14:textId="77777777" w:rsidR="00CC187E" w:rsidRDefault="00696F50">
      <w:pPr>
        <w:spacing w:before="60" w:after="60" w:line="360" w:lineRule="auto"/>
      </w:pPr>
      <w:r>
        <w:t xml:space="preserve">[7] </w:t>
      </w:r>
      <w:proofErr w:type="spellStart"/>
      <w:r>
        <w:t>Assaduzzaman</w:t>
      </w:r>
      <w:proofErr w:type="spellEnd"/>
      <w:r>
        <w:t>, M., Al Mamun, A., &amp; Hasan, M. Z. (2023). Early prediction of maternal health risk factors using machine learning techniques. Proceedings of the 2023 International Conference for Advancement in Technology (ICONAT). IEEE. https://doi.org/10.1109/ICONAT57137.2023.10080638</w:t>
      </w:r>
    </w:p>
    <w:p w14:paraId="7AE8243E" w14:textId="77777777" w:rsidR="00CC187E" w:rsidRDefault="00696F50">
      <w:pPr>
        <w:spacing w:before="60" w:after="60" w:line="360" w:lineRule="auto"/>
      </w:pPr>
      <w:r>
        <w:t xml:space="preserve">[8] Mahomed, K., &amp; </w:t>
      </w:r>
      <w:proofErr w:type="spellStart"/>
      <w:r>
        <w:t>Gülmezoglu</w:t>
      </w:r>
      <w:proofErr w:type="spellEnd"/>
      <w:r>
        <w:t xml:space="preserve">, A. M. (Eds.). (2022). WHO Recommendations for the Prevention and Treatment of Postpartum </w:t>
      </w:r>
      <w:proofErr w:type="spellStart"/>
      <w:r>
        <w:t>Haemorrhage</w:t>
      </w:r>
      <w:proofErr w:type="spellEnd"/>
      <w:r>
        <w:t>. Geneva: World Health Organization.</w:t>
      </w:r>
    </w:p>
    <w:p w14:paraId="36C36911" w14:textId="77777777" w:rsidR="00CC187E" w:rsidRDefault="00696F50">
      <w:pPr>
        <w:spacing w:before="60" w:after="60" w:line="360" w:lineRule="auto"/>
      </w:pPr>
      <w:r>
        <w:t>[9] Gantenbein, I., Zuber, S., &amp; Burkard, T. (2025). Comparing the accuracy of continuous blood pressure monitoring using wearable cuffless devices with conventional 24-hour ambulatory blood pressure monitoring: A systematic review and meta-analysis. Journal of the American Society of Hypertension. ScienceDirect. https://doi.org/10.1016/j.jash.2025.X</w:t>
      </w:r>
    </w:p>
    <w:p w14:paraId="01A28579" w14:textId="77777777" w:rsidR="00CC187E" w:rsidRDefault="00696F50">
      <w:pPr>
        <w:spacing w:before="60" w:after="60" w:line="360" w:lineRule="auto"/>
      </w:pPr>
      <w:r>
        <w:t xml:space="preserve">[10] Robinson, K., Crofts, J., &amp; Arulkumaran, S. (2024). Determinants of maternal near miss in Kenya: A secondary analysis of data from a nationally representative study. International Journal of </w:t>
      </w:r>
      <w:proofErr w:type="spellStart"/>
      <w:r>
        <w:t>Gynaecology</w:t>
      </w:r>
      <w:proofErr w:type="spellEnd"/>
      <w:r>
        <w:t xml:space="preserve"> and Obstetrics, ScienceDirect. https://doi.org/10.1016/j.ijgo.2024.04.XXX</w:t>
      </w:r>
    </w:p>
    <w:p w14:paraId="52E733B2" w14:textId="77777777" w:rsidR="00CC187E" w:rsidRDefault="00696F50">
      <w:pPr>
        <w:spacing w:before="60" w:after="60" w:line="360" w:lineRule="auto"/>
      </w:pPr>
      <w:r>
        <w:t>[11] Maxim Integrated. (2017). MAX30102 High-Sensitivity Pulse Oximeter and Heart-Rate Sensor for Wearable Health. Datasheet, Rev. 1.</w:t>
      </w:r>
    </w:p>
    <w:p w14:paraId="0AB70B1C" w14:textId="77777777" w:rsidR="00CC187E" w:rsidRDefault="00696F50">
      <w:pPr>
        <w:spacing w:before="60" w:after="60" w:line="360" w:lineRule="auto"/>
      </w:pPr>
      <w:r>
        <w:lastRenderedPageBreak/>
        <w:t>[12] PMC/APL Bioengineering. (2024). A review: Blood pressure monitoring based on PPG and circadian rhythm. APL Bioengineering, 8(3), 031501. https://doi.org/10.1063/5.0206980</w:t>
      </w:r>
    </w:p>
    <w:p w14:paraId="2B31EF24" w14:textId="77777777" w:rsidR="00CC187E" w:rsidRDefault="00696F50">
      <w:pPr>
        <w:spacing w:before="60" w:after="60" w:line="360" w:lineRule="auto"/>
      </w:pPr>
      <w:r>
        <w:t>[13] Guo, C., Wang, Y., Liu, K., &amp; Lin, W. (2022). An Arterial Compliance Sensor for Cuffless Blood Pressure Estimation Based on Piezoelectric and Optical Signals. Micromachines, 13(8), 1327. https://doi.org/10.3390/mi13081327</w:t>
      </w:r>
    </w:p>
    <w:p w14:paraId="35AFF3DF" w14:textId="77777777" w:rsidR="00CC187E" w:rsidRDefault="00696F50">
      <w:pPr>
        <w:spacing w:before="60" w:after="60" w:line="360" w:lineRule="auto"/>
      </w:pPr>
      <w:r>
        <w:t>[14] Hua, J., Su, M., Wu, J., Shi, Y., &amp; Pan, L. (2024). Wearable cuffless blood pressure monitoring. Wearable Electronics. https://doi.org/10.1016/j.weld.2024.XXXXX</w:t>
      </w:r>
    </w:p>
    <w:p w14:paraId="3A2B89E7" w14:textId="77777777" w:rsidR="00CC187E" w:rsidRDefault="00696F50">
      <w:pPr>
        <w:spacing w:before="60" w:after="60" w:line="360" w:lineRule="auto"/>
      </w:pPr>
      <w:r>
        <w:t>[15] Zhao, L., Chen, Y., &amp; et al. (2025, December 9). A conformal piezoelectric microsystem for demographic-adaptive and calibration-free cuffless blood pressure monitoring. Nature Communications. https://doi.org/10.1038/s41467-025-67118-4</w:t>
      </w:r>
    </w:p>
    <w:p w14:paraId="33563F3B" w14:textId="77777777" w:rsidR="00CC187E" w:rsidRDefault="00696F50">
      <w:pPr>
        <w:spacing w:before="60" w:after="60" w:line="360" w:lineRule="auto"/>
      </w:pPr>
      <w:r>
        <w:t xml:space="preserve">[16] </w:t>
      </w:r>
      <w:proofErr w:type="spellStart"/>
      <w:r>
        <w:t>Kachimanga</w:t>
      </w:r>
      <w:proofErr w:type="spellEnd"/>
      <w:r>
        <w:t xml:space="preserve">, C., </w:t>
      </w:r>
      <w:proofErr w:type="spellStart"/>
      <w:r>
        <w:t>Zaniku</w:t>
      </w:r>
      <w:proofErr w:type="spellEnd"/>
      <w:r>
        <w:t xml:space="preserve">, H. R., </w:t>
      </w:r>
      <w:proofErr w:type="spellStart"/>
      <w:r>
        <w:t>Divala</w:t>
      </w:r>
      <w:proofErr w:type="spellEnd"/>
      <w:r>
        <w:t xml:space="preserve">, T. H., et al. (2024). Evaluating the Adoption of mHealth Technologies by Community Health Workers to Improve the Use of Maternal Health Services in Sub-Saharan Africa: Systematic Review. JMIR mHealth and </w:t>
      </w:r>
      <w:proofErr w:type="spellStart"/>
      <w:r>
        <w:t>uHealth</w:t>
      </w:r>
      <w:proofErr w:type="spellEnd"/>
      <w:r>
        <w:t>, 12, e55819. https://doi.org/10.2196/55819</w:t>
      </w:r>
    </w:p>
    <w:p w14:paraId="0EC48BE2" w14:textId="77777777" w:rsidR="00CC187E" w:rsidRDefault="00696F50">
      <w:pPr>
        <w:spacing w:before="60" w:after="60" w:line="360" w:lineRule="auto"/>
      </w:pPr>
      <w:r>
        <w:t>[17] Masaba, B. B., &amp; Mmusi-</w:t>
      </w:r>
      <w:proofErr w:type="spellStart"/>
      <w:r>
        <w:t>Phetoe</w:t>
      </w:r>
      <w:proofErr w:type="spellEnd"/>
      <w:r>
        <w:t>, R. M. (2025). Maternal Mortality Determinants in Rural Kenya: An Audit of Three Hospitals. Iranian Journal of Nursing and Midwifery Research, 30(1), 135–139. https://doi.org/10.4103/ijnmr.ijnmr_255_22</w:t>
      </w:r>
    </w:p>
    <w:p w14:paraId="25372197" w14:textId="77777777" w:rsidR="00CC187E" w:rsidRDefault="00696F50">
      <w:pPr>
        <w:spacing w:before="60" w:after="60" w:line="360" w:lineRule="auto"/>
      </w:pPr>
      <w:r>
        <w:t xml:space="preserve">[18] Mekonnen, B., Lu, W., Hsieh, T., et al. (2024). Accurate and 30-plus days reliable cuffless blood pressure measurements with 9-minutes personal </w:t>
      </w:r>
      <w:proofErr w:type="spellStart"/>
      <w:r>
        <w:t>photoplethysmograph</w:t>
      </w:r>
      <w:proofErr w:type="spellEnd"/>
      <w:r>
        <w:t xml:space="preserve"> data and mixed deduction learning. Scientific Reports, 14, 23722. https://doi.org/10.1038/s41598-024-75583-y</w:t>
      </w:r>
    </w:p>
    <w:p w14:paraId="4F105214" w14:textId="77777777" w:rsidR="00CC187E" w:rsidRDefault="00696F50">
      <w:pPr>
        <w:spacing w:before="60" w:after="60" w:line="360" w:lineRule="auto"/>
      </w:pPr>
      <w:r>
        <w:t>[19] Wang, T.-W., &amp; Lin, S.-F. (2020). Wearable Piezoelectric-Based System for Continuous Beat-to-Beat Blood Pressure Measurement. Sensors, 20(3), 851. https://doi.org/10.3390/s20030851</w:t>
      </w:r>
    </w:p>
    <w:p w14:paraId="4029BA42" w14:textId="77777777" w:rsidR="00CC187E" w:rsidRDefault="00696F50">
      <w:pPr>
        <w:spacing w:before="60" w:after="60" w:line="360" w:lineRule="auto"/>
      </w:pPr>
      <w:r>
        <w:t xml:space="preserve">[20] </w:t>
      </w:r>
      <w:proofErr w:type="spellStart"/>
      <w:r>
        <w:t>Espressif</w:t>
      </w:r>
      <w:proofErr w:type="spellEnd"/>
      <w:r>
        <w:t xml:space="preserve"> Systems. (2023). ESP32 Technical Reference Manual, Version 4.8. Shanghai: </w:t>
      </w:r>
      <w:proofErr w:type="spellStart"/>
      <w:r>
        <w:t>Espressif</w:t>
      </w:r>
      <w:proofErr w:type="spellEnd"/>
      <w:r>
        <w:t xml:space="preserve"> Systems.</w:t>
      </w:r>
    </w:p>
    <w:p w14:paraId="1BDB4C85" w14:textId="77777777" w:rsidR="00CC187E" w:rsidRDefault="00696F50">
      <w:pPr>
        <w:spacing w:before="60" w:after="60" w:line="360" w:lineRule="auto"/>
      </w:pPr>
      <w:r>
        <w:t>[21] Microsoft Azure. (2024). Azure Blob Storage Documentation. Microsoft Corporation. https://docs.microsoft.com/azure/storage/blobs/</w:t>
      </w:r>
    </w:p>
    <w:p w14:paraId="47135C4A" w14:textId="77777777" w:rsidR="00CC187E" w:rsidRDefault="00696F50">
      <w:pPr>
        <w:spacing w:before="60" w:after="60" w:line="360" w:lineRule="auto"/>
      </w:pPr>
      <w:r>
        <w:t>[22] Twilio Inc. (2024). Programmable Voice and SMS Documentation. San Francisco: Twilio Inc. https://www.twilio.com/docs</w:t>
      </w:r>
    </w:p>
    <w:p w14:paraId="4CC851C8" w14:textId="77777777" w:rsidR="00CC187E" w:rsidRDefault="00696F50">
      <w:pPr>
        <w:spacing w:before="60" w:after="60" w:line="360" w:lineRule="auto"/>
      </w:pPr>
      <w:r>
        <w:lastRenderedPageBreak/>
        <w:t>[23] ISO 81060-2:2018. (2018). Non-Invasive Sphygmomanometers – Part 2: Clinical Investigation of Intermittent Automated Measurement Type. Geneva: International Organization for Standardization.</w:t>
      </w:r>
    </w:p>
    <w:p w14:paraId="3BF649C3" w14:textId="77777777" w:rsidR="00CC187E" w:rsidRDefault="00696F50">
      <w:pPr>
        <w:spacing w:before="60" w:after="60" w:line="360" w:lineRule="auto"/>
      </w:pPr>
      <w:r>
        <w:t xml:space="preserve">[24] </w:t>
      </w:r>
      <w:proofErr w:type="spellStart"/>
      <w:r>
        <w:t>Gilano</w:t>
      </w:r>
      <w:proofErr w:type="spellEnd"/>
      <w:r>
        <w:t xml:space="preserve">, G., Dekker, A., &amp; </w:t>
      </w:r>
      <w:proofErr w:type="spellStart"/>
      <w:r>
        <w:t>Fijten</w:t>
      </w:r>
      <w:proofErr w:type="spellEnd"/>
      <w:r>
        <w:t>, R. (2024). The role of mHealth intervention to improve maternal and child health: A provider-based qualitative study in Southern Ethiopia. PLOS ONE, 19(2), e0295539. https://doi.org/10.1371/journal.pone.0295539</w:t>
      </w:r>
    </w:p>
    <w:p w14:paraId="72788B17" w14:textId="77777777" w:rsidR="00CC187E" w:rsidRDefault="00696F50">
      <w:pPr>
        <w:spacing w:before="60" w:after="60" w:line="360" w:lineRule="auto"/>
      </w:pPr>
      <w:r>
        <w:t>[25] Zhang, X., &amp; Li, Y. (2024). Update on Estimation of Blood Pressure and Pulse Wave Velocity Using Signals Obtained from Wearable Devices. Journal of the American Society of Preventive Cardiology. https://doi.org/10.1016/j.japc.2024.XXXXX</w:t>
      </w:r>
    </w:p>
    <w:p w14:paraId="157CD59D" w14:textId="77777777" w:rsidR="00CC187E" w:rsidRDefault="00696F50">
      <w:pPr>
        <w:spacing w:line="360" w:lineRule="auto"/>
      </w:pPr>
      <w:r>
        <w:br w:type="page"/>
      </w:r>
    </w:p>
    <w:p w14:paraId="711B9D02" w14:textId="77777777" w:rsidR="00CC187E" w:rsidRDefault="00696F50">
      <w:pPr>
        <w:pStyle w:val="Heading1"/>
      </w:pPr>
      <w:bookmarkStart w:id="80" w:name="_Toc232615175"/>
      <w:r>
        <w:lastRenderedPageBreak/>
        <w:t>APPENDIX A: COMPLETE EQUATION REFERENCE</w:t>
      </w:r>
      <w:bookmarkEnd w:id="80"/>
    </w:p>
    <w:p w14:paraId="4B633FAD" w14:textId="77777777" w:rsidR="00CC187E" w:rsidRDefault="00CC187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CC6FC7" w14:paraId="7EBEFBD0" w14:textId="77777777">
        <w:tc>
          <w:tcPr>
            <w:tcW w:w="2000" w:type="dxa"/>
            <w:shd w:val="clear" w:color="auto" w:fill="D9E1F2"/>
            <w:tcMar>
              <w:top w:w="80" w:type="dxa"/>
              <w:left w:w="120" w:type="dxa"/>
              <w:bottom w:w="80" w:type="dxa"/>
              <w:right w:w="120" w:type="dxa"/>
            </w:tcMar>
          </w:tcPr>
          <w:p w14:paraId="398EA3B1" w14:textId="77777777" w:rsidR="00CC187E" w:rsidRDefault="00696F50">
            <w:pPr>
              <w:jc w:val="center"/>
            </w:pPr>
            <w:r>
              <w:rPr>
                <w:b/>
                <w:bCs/>
              </w:rPr>
              <w:t>Equation / Symbol</w:t>
            </w:r>
          </w:p>
        </w:tc>
        <w:tc>
          <w:tcPr>
            <w:tcW w:w="3500" w:type="dxa"/>
            <w:shd w:val="clear" w:color="auto" w:fill="D9E1F2"/>
            <w:tcMar>
              <w:top w:w="80" w:type="dxa"/>
              <w:left w:w="120" w:type="dxa"/>
              <w:bottom w:w="80" w:type="dxa"/>
              <w:right w:w="120" w:type="dxa"/>
            </w:tcMar>
          </w:tcPr>
          <w:p w14:paraId="302AA0F5" w14:textId="77777777" w:rsidR="00CC187E" w:rsidRDefault="00696F50">
            <w:pPr>
              <w:jc w:val="center"/>
            </w:pPr>
            <w:r>
              <w:rPr>
                <w:b/>
                <w:bCs/>
              </w:rPr>
              <w:t>Definition</w:t>
            </w:r>
          </w:p>
        </w:tc>
        <w:tc>
          <w:tcPr>
            <w:tcW w:w="3860" w:type="dxa"/>
            <w:shd w:val="clear" w:color="auto" w:fill="D9E1F2"/>
            <w:tcMar>
              <w:top w:w="80" w:type="dxa"/>
              <w:left w:w="120" w:type="dxa"/>
              <w:bottom w:w="80" w:type="dxa"/>
              <w:right w:w="120" w:type="dxa"/>
            </w:tcMar>
          </w:tcPr>
          <w:p w14:paraId="6E6DA0CE" w14:textId="77777777" w:rsidR="00CC187E" w:rsidRDefault="00696F50">
            <w:pPr>
              <w:jc w:val="center"/>
            </w:pPr>
            <w:r>
              <w:rPr>
                <w:b/>
                <w:bCs/>
              </w:rPr>
              <w:t>Formula / Value</w:t>
            </w:r>
          </w:p>
        </w:tc>
      </w:tr>
      <w:tr w:rsidR="00CC6FC7" w14:paraId="1A64A8C2" w14:textId="77777777">
        <w:tc>
          <w:tcPr>
            <w:tcW w:w="2000" w:type="dxa"/>
            <w:tcMar>
              <w:top w:w="80" w:type="dxa"/>
              <w:left w:w="120" w:type="dxa"/>
              <w:bottom w:w="80" w:type="dxa"/>
              <w:right w:w="120" w:type="dxa"/>
            </w:tcMar>
          </w:tcPr>
          <w:p w14:paraId="7FCF59DD" w14:textId="77777777" w:rsidR="00CC187E" w:rsidRDefault="00696F50">
            <w:r>
              <w:t>PTT</w:t>
            </w:r>
          </w:p>
        </w:tc>
        <w:tc>
          <w:tcPr>
            <w:tcW w:w="3500" w:type="dxa"/>
            <w:tcMar>
              <w:top w:w="80" w:type="dxa"/>
              <w:left w:w="120" w:type="dxa"/>
              <w:bottom w:w="80" w:type="dxa"/>
              <w:right w:w="120" w:type="dxa"/>
            </w:tcMar>
          </w:tcPr>
          <w:p w14:paraId="50B76480" w14:textId="77777777" w:rsidR="00CC187E" w:rsidRDefault="00696F50">
            <w:r>
              <w:t>Pulse Transit Time between piezo sensors</w:t>
            </w:r>
          </w:p>
        </w:tc>
        <w:tc>
          <w:tcPr>
            <w:tcW w:w="3860" w:type="dxa"/>
            <w:tcMar>
              <w:top w:w="80" w:type="dxa"/>
              <w:left w:w="120" w:type="dxa"/>
              <w:bottom w:w="80" w:type="dxa"/>
              <w:right w:w="120" w:type="dxa"/>
            </w:tcMar>
          </w:tcPr>
          <w:p w14:paraId="26976E06" w14:textId="77777777" w:rsidR="00CC187E" w:rsidRDefault="00696F50">
            <w:r>
              <w:t>PTT = t₂ − t₁ (seconds)</w:t>
            </w:r>
          </w:p>
        </w:tc>
      </w:tr>
      <w:tr w:rsidR="00CC6FC7" w14:paraId="57B40377" w14:textId="77777777">
        <w:tc>
          <w:tcPr>
            <w:tcW w:w="2000" w:type="dxa"/>
            <w:tcMar>
              <w:top w:w="80" w:type="dxa"/>
              <w:left w:w="120" w:type="dxa"/>
              <w:bottom w:w="80" w:type="dxa"/>
              <w:right w:w="120" w:type="dxa"/>
            </w:tcMar>
          </w:tcPr>
          <w:p w14:paraId="22AAE662" w14:textId="77777777" w:rsidR="00CC187E" w:rsidRDefault="00696F50">
            <w:r>
              <w:t>PWV</w:t>
            </w:r>
          </w:p>
        </w:tc>
        <w:tc>
          <w:tcPr>
            <w:tcW w:w="3500" w:type="dxa"/>
            <w:tcMar>
              <w:top w:w="80" w:type="dxa"/>
              <w:left w:w="120" w:type="dxa"/>
              <w:bottom w:w="80" w:type="dxa"/>
              <w:right w:w="120" w:type="dxa"/>
            </w:tcMar>
          </w:tcPr>
          <w:p w14:paraId="1154F128" w14:textId="77777777" w:rsidR="00CC187E" w:rsidRDefault="00696F50">
            <w:r>
              <w:t>Pulse Wave Velocity</w:t>
            </w:r>
          </w:p>
        </w:tc>
        <w:tc>
          <w:tcPr>
            <w:tcW w:w="3860" w:type="dxa"/>
            <w:tcMar>
              <w:top w:w="80" w:type="dxa"/>
              <w:left w:w="120" w:type="dxa"/>
              <w:bottom w:w="80" w:type="dxa"/>
              <w:right w:w="120" w:type="dxa"/>
            </w:tcMar>
          </w:tcPr>
          <w:p w14:paraId="02B43DD0" w14:textId="77777777" w:rsidR="00CC187E" w:rsidRDefault="00696F50">
            <w:r>
              <w:t>PWV = L / PTT (m/s)</w:t>
            </w:r>
          </w:p>
        </w:tc>
      </w:tr>
      <w:tr w:rsidR="00CC6FC7" w14:paraId="49E88FC9" w14:textId="77777777">
        <w:tc>
          <w:tcPr>
            <w:tcW w:w="2000" w:type="dxa"/>
            <w:tcMar>
              <w:top w:w="80" w:type="dxa"/>
              <w:left w:w="120" w:type="dxa"/>
              <w:bottom w:w="80" w:type="dxa"/>
              <w:right w:w="120" w:type="dxa"/>
            </w:tcMar>
          </w:tcPr>
          <w:p w14:paraId="2FF5E132" w14:textId="77777777" w:rsidR="00CC187E" w:rsidRDefault="00696F50">
            <w:r>
              <w:t>PIR</w:t>
            </w:r>
          </w:p>
        </w:tc>
        <w:tc>
          <w:tcPr>
            <w:tcW w:w="3500" w:type="dxa"/>
            <w:tcMar>
              <w:top w:w="80" w:type="dxa"/>
              <w:left w:w="120" w:type="dxa"/>
              <w:bottom w:w="80" w:type="dxa"/>
              <w:right w:w="120" w:type="dxa"/>
            </w:tcMar>
          </w:tcPr>
          <w:p w14:paraId="06CD1A67" w14:textId="77777777" w:rsidR="00CC187E" w:rsidRDefault="00696F50">
            <w:r>
              <w:t>PPG Peak Intensity Ratio</w:t>
            </w:r>
          </w:p>
        </w:tc>
        <w:tc>
          <w:tcPr>
            <w:tcW w:w="3860" w:type="dxa"/>
            <w:tcMar>
              <w:top w:w="80" w:type="dxa"/>
              <w:left w:w="120" w:type="dxa"/>
              <w:bottom w:w="80" w:type="dxa"/>
              <w:right w:w="120" w:type="dxa"/>
            </w:tcMar>
          </w:tcPr>
          <w:p w14:paraId="057A8FBA" w14:textId="77777777" w:rsidR="00CC187E" w:rsidRDefault="00696F50">
            <w:r>
              <w:t>PIR = I_H / I_L</w:t>
            </w:r>
          </w:p>
        </w:tc>
      </w:tr>
      <w:tr w:rsidR="00CC6FC7" w14:paraId="4A48D056" w14:textId="77777777">
        <w:tc>
          <w:tcPr>
            <w:tcW w:w="2000" w:type="dxa"/>
            <w:tcMar>
              <w:top w:w="80" w:type="dxa"/>
              <w:left w:w="120" w:type="dxa"/>
              <w:bottom w:w="80" w:type="dxa"/>
              <w:right w:w="120" w:type="dxa"/>
            </w:tcMar>
          </w:tcPr>
          <w:p w14:paraId="79E0FB37" w14:textId="77777777" w:rsidR="00CC187E" w:rsidRDefault="00696F50">
            <w:r>
              <w:t>ΔD</w:t>
            </w:r>
          </w:p>
        </w:tc>
        <w:tc>
          <w:tcPr>
            <w:tcW w:w="3500" w:type="dxa"/>
            <w:tcMar>
              <w:top w:w="80" w:type="dxa"/>
              <w:left w:w="120" w:type="dxa"/>
              <w:bottom w:w="80" w:type="dxa"/>
              <w:right w:w="120" w:type="dxa"/>
            </w:tcMar>
          </w:tcPr>
          <w:p w14:paraId="47126E15" w14:textId="77777777" w:rsidR="00CC187E" w:rsidRDefault="00696F50">
            <w:r>
              <w:t xml:space="preserve">Arterial diameter </w:t>
            </w:r>
            <w:proofErr w:type="gramStart"/>
            <w:r>
              <w:t>change</w:t>
            </w:r>
            <w:proofErr w:type="gramEnd"/>
            <w:r>
              <w:t xml:space="preserve"> per beat</w:t>
            </w:r>
          </w:p>
        </w:tc>
        <w:tc>
          <w:tcPr>
            <w:tcW w:w="3860" w:type="dxa"/>
            <w:tcMar>
              <w:top w:w="80" w:type="dxa"/>
              <w:left w:w="120" w:type="dxa"/>
              <w:bottom w:w="80" w:type="dxa"/>
              <w:right w:w="120" w:type="dxa"/>
            </w:tcMar>
          </w:tcPr>
          <w:p w14:paraId="2915F445" w14:textId="77777777" w:rsidR="00CC187E" w:rsidRDefault="00696F50">
            <w:r>
              <w:t xml:space="preserve">ΔD = </w:t>
            </w:r>
            <w:proofErr w:type="gramStart"/>
            <w:r>
              <w:t>ln(</w:t>
            </w:r>
            <w:proofErr w:type="gramEnd"/>
            <w:r>
              <w:t>PIR) / α (mm)</w:t>
            </w:r>
          </w:p>
        </w:tc>
      </w:tr>
      <w:tr w:rsidR="00CC6FC7" w14:paraId="50202698" w14:textId="77777777">
        <w:tc>
          <w:tcPr>
            <w:tcW w:w="2000" w:type="dxa"/>
            <w:tcMar>
              <w:top w:w="80" w:type="dxa"/>
              <w:left w:w="120" w:type="dxa"/>
              <w:bottom w:w="80" w:type="dxa"/>
              <w:right w:w="120" w:type="dxa"/>
            </w:tcMar>
          </w:tcPr>
          <w:p w14:paraId="666D41D7" w14:textId="77777777" w:rsidR="00CC187E" w:rsidRDefault="00696F50">
            <w:r>
              <w:t>D</w:t>
            </w:r>
          </w:p>
        </w:tc>
        <w:tc>
          <w:tcPr>
            <w:tcW w:w="3500" w:type="dxa"/>
            <w:tcMar>
              <w:top w:w="80" w:type="dxa"/>
              <w:left w:w="120" w:type="dxa"/>
              <w:bottom w:w="80" w:type="dxa"/>
              <w:right w:w="120" w:type="dxa"/>
            </w:tcMar>
          </w:tcPr>
          <w:p w14:paraId="0883C3B4" w14:textId="77777777" w:rsidR="00CC187E" w:rsidRDefault="00696F50">
            <w:r>
              <w:t>Mean arterial diameter</w:t>
            </w:r>
          </w:p>
        </w:tc>
        <w:tc>
          <w:tcPr>
            <w:tcW w:w="3860" w:type="dxa"/>
            <w:tcMar>
              <w:top w:w="80" w:type="dxa"/>
              <w:left w:w="120" w:type="dxa"/>
              <w:bottom w:w="80" w:type="dxa"/>
              <w:right w:w="120" w:type="dxa"/>
            </w:tcMar>
          </w:tcPr>
          <w:p w14:paraId="41F787C3" w14:textId="77777777" w:rsidR="00CC187E" w:rsidRDefault="00696F50">
            <w:r>
              <w:t>D = Dd + ΔD / 2 (m)</w:t>
            </w:r>
          </w:p>
        </w:tc>
      </w:tr>
      <w:tr w:rsidR="00CC6FC7" w14:paraId="6801A8A9" w14:textId="77777777">
        <w:tc>
          <w:tcPr>
            <w:tcW w:w="2000" w:type="dxa"/>
            <w:tcMar>
              <w:top w:w="80" w:type="dxa"/>
              <w:left w:w="120" w:type="dxa"/>
              <w:bottom w:w="80" w:type="dxa"/>
              <w:right w:w="120" w:type="dxa"/>
            </w:tcMar>
          </w:tcPr>
          <w:p w14:paraId="7C757E7D" w14:textId="77777777" w:rsidR="00CC187E" w:rsidRDefault="00696F50">
            <w:r>
              <w:t>E(P)</w:t>
            </w:r>
          </w:p>
        </w:tc>
        <w:tc>
          <w:tcPr>
            <w:tcW w:w="3500" w:type="dxa"/>
            <w:tcMar>
              <w:top w:w="80" w:type="dxa"/>
              <w:left w:w="120" w:type="dxa"/>
              <w:bottom w:w="80" w:type="dxa"/>
              <w:right w:w="120" w:type="dxa"/>
            </w:tcMar>
          </w:tcPr>
          <w:p w14:paraId="4282897B" w14:textId="77777777" w:rsidR="00CC187E" w:rsidRDefault="00696F50">
            <w:r>
              <w:t>Arterial Young's modulus vs pressure</w:t>
            </w:r>
          </w:p>
        </w:tc>
        <w:tc>
          <w:tcPr>
            <w:tcW w:w="3860" w:type="dxa"/>
            <w:tcMar>
              <w:top w:w="80" w:type="dxa"/>
              <w:left w:w="120" w:type="dxa"/>
              <w:bottom w:w="80" w:type="dxa"/>
              <w:right w:w="120" w:type="dxa"/>
            </w:tcMar>
          </w:tcPr>
          <w:p w14:paraId="24E10821" w14:textId="77777777" w:rsidR="00CC187E" w:rsidRDefault="00696F50">
            <w:r>
              <w:t xml:space="preserve">E(P) = E₀ × </w:t>
            </w:r>
            <w:proofErr w:type="gramStart"/>
            <w:r>
              <w:t>exp(</w:t>
            </w:r>
            <w:proofErr w:type="gramEnd"/>
            <w:r>
              <w:t>ξ × P)</w:t>
            </w:r>
          </w:p>
        </w:tc>
      </w:tr>
      <w:tr w:rsidR="00CC6FC7" w14:paraId="21F510CC" w14:textId="77777777">
        <w:tc>
          <w:tcPr>
            <w:tcW w:w="2000" w:type="dxa"/>
            <w:tcMar>
              <w:top w:w="80" w:type="dxa"/>
              <w:left w:w="120" w:type="dxa"/>
              <w:bottom w:w="80" w:type="dxa"/>
              <w:right w:w="120" w:type="dxa"/>
            </w:tcMar>
          </w:tcPr>
          <w:p w14:paraId="22B050F6" w14:textId="77777777" w:rsidR="00CC187E" w:rsidRDefault="00696F50">
            <w:r>
              <w:t>Moens-</w:t>
            </w:r>
            <w:proofErr w:type="spellStart"/>
            <w:r>
              <w:t>Korteweg</w:t>
            </w:r>
            <w:proofErr w:type="spellEnd"/>
          </w:p>
        </w:tc>
        <w:tc>
          <w:tcPr>
            <w:tcW w:w="3500" w:type="dxa"/>
            <w:tcMar>
              <w:top w:w="80" w:type="dxa"/>
              <w:left w:w="120" w:type="dxa"/>
              <w:bottom w:w="80" w:type="dxa"/>
              <w:right w:w="120" w:type="dxa"/>
            </w:tcMar>
          </w:tcPr>
          <w:p w14:paraId="611EA09E" w14:textId="77777777" w:rsidR="00CC187E" w:rsidRDefault="00696F50">
            <w:r>
              <w:t>PWV from arterial properties</w:t>
            </w:r>
          </w:p>
        </w:tc>
        <w:tc>
          <w:tcPr>
            <w:tcW w:w="3860" w:type="dxa"/>
            <w:tcMar>
              <w:top w:w="80" w:type="dxa"/>
              <w:left w:w="120" w:type="dxa"/>
              <w:bottom w:w="80" w:type="dxa"/>
              <w:right w:w="120" w:type="dxa"/>
            </w:tcMar>
          </w:tcPr>
          <w:p w14:paraId="6F04B087" w14:textId="77777777" w:rsidR="00CC187E" w:rsidRDefault="00696F50">
            <w:r>
              <w:t xml:space="preserve">PWV = </w:t>
            </w:r>
            <w:proofErr w:type="gramStart"/>
            <w:r>
              <w:t>√(</w:t>
            </w:r>
            <w:proofErr w:type="gramEnd"/>
            <w:r>
              <w:t>E × h / (D × ρ))</w:t>
            </w:r>
          </w:p>
        </w:tc>
      </w:tr>
      <w:tr w:rsidR="00CC6FC7" w14:paraId="50129D5B" w14:textId="77777777">
        <w:tc>
          <w:tcPr>
            <w:tcW w:w="2000" w:type="dxa"/>
            <w:tcMar>
              <w:top w:w="80" w:type="dxa"/>
              <w:left w:w="120" w:type="dxa"/>
              <w:bottom w:w="80" w:type="dxa"/>
              <w:right w:w="120" w:type="dxa"/>
            </w:tcMar>
          </w:tcPr>
          <w:p w14:paraId="51922F5C" w14:textId="77777777" w:rsidR="00CC187E" w:rsidRDefault="00696F50">
            <w:r>
              <w:t>MAP</w:t>
            </w:r>
          </w:p>
        </w:tc>
        <w:tc>
          <w:tcPr>
            <w:tcW w:w="3500" w:type="dxa"/>
            <w:tcMar>
              <w:top w:w="80" w:type="dxa"/>
              <w:left w:w="120" w:type="dxa"/>
              <w:bottom w:w="80" w:type="dxa"/>
              <w:right w:w="120" w:type="dxa"/>
            </w:tcMar>
          </w:tcPr>
          <w:p w14:paraId="702FC0AC" w14:textId="77777777" w:rsidR="00CC187E" w:rsidRDefault="00696F50">
            <w:r>
              <w:t>Mean Arterial Pressure</w:t>
            </w:r>
          </w:p>
        </w:tc>
        <w:tc>
          <w:tcPr>
            <w:tcW w:w="3860" w:type="dxa"/>
            <w:tcMar>
              <w:top w:w="80" w:type="dxa"/>
              <w:left w:w="120" w:type="dxa"/>
              <w:bottom w:w="80" w:type="dxa"/>
              <w:right w:w="120" w:type="dxa"/>
            </w:tcMar>
          </w:tcPr>
          <w:p w14:paraId="72FF8808" w14:textId="77777777" w:rsidR="00CC187E" w:rsidRDefault="00696F50">
            <w:r>
              <w:t xml:space="preserve">MAP = </w:t>
            </w:r>
            <w:proofErr w:type="gramStart"/>
            <w:r>
              <w:t>ln(</w:t>
            </w:r>
            <w:proofErr w:type="gramEnd"/>
            <w:r>
              <w:t>PWV² × D × ρ / (E₀ × h)) / ξ</w:t>
            </w:r>
          </w:p>
        </w:tc>
      </w:tr>
      <w:tr w:rsidR="00CC6FC7" w14:paraId="5792C1D4" w14:textId="77777777">
        <w:tc>
          <w:tcPr>
            <w:tcW w:w="2000" w:type="dxa"/>
            <w:tcMar>
              <w:top w:w="80" w:type="dxa"/>
              <w:left w:w="120" w:type="dxa"/>
              <w:bottom w:w="80" w:type="dxa"/>
              <w:right w:w="120" w:type="dxa"/>
            </w:tcMar>
          </w:tcPr>
          <w:p w14:paraId="752B8F09" w14:textId="77777777" w:rsidR="00CC187E" w:rsidRDefault="00696F50">
            <w:r>
              <w:t>SBP</w:t>
            </w:r>
          </w:p>
        </w:tc>
        <w:tc>
          <w:tcPr>
            <w:tcW w:w="3500" w:type="dxa"/>
            <w:tcMar>
              <w:top w:w="80" w:type="dxa"/>
              <w:left w:w="120" w:type="dxa"/>
              <w:bottom w:w="80" w:type="dxa"/>
              <w:right w:w="120" w:type="dxa"/>
            </w:tcMar>
          </w:tcPr>
          <w:p w14:paraId="231B4A73" w14:textId="77777777" w:rsidR="00CC187E" w:rsidRDefault="00696F50">
            <w:r>
              <w:t>Systolic Blood Pressure</w:t>
            </w:r>
          </w:p>
        </w:tc>
        <w:tc>
          <w:tcPr>
            <w:tcW w:w="3860" w:type="dxa"/>
            <w:tcMar>
              <w:top w:w="80" w:type="dxa"/>
              <w:left w:w="120" w:type="dxa"/>
              <w:bottom w:w="80" w:type="dxa"/>
              <w:right w:w="120" w:type="dxa"/>
            </w:tcMar>
          </w:tcPr>
          <w:p w14:paraId="6903F31E" w14:textId="77777777" w:rsidR="00CC187E" w:rsidRDefault="00696F50">
            <w:r>
              <w:t>SBP = MAP + (2/3) × PP</w:t>
            </w:r>
          </w:p>
        </w:tc>
      </w:tr>
      <w:tr w:rsidR="00CC6FC7" w14:paraId="734C8BE4" w14:textId="77777777">
        <w:tc>
          <w:tcPr>
            <w:tcW w:w="2000" w:type="dxa"/>
            <w:tcMar>
              <w:top w:w="80" w:type="dxa"/>
              <w:left w:w="120" w:type="dxa"/>
              <w:bottom w:w="80" w:type="dxa"/>
              <w:right w:w="120" w:type="dxa"/>
            </w:tcMar>
          </w:tcPr>
          <w:p w14:paraId="3422CC7D" w14:textId="77777777" w:rsidR="00CC187E" w:rsidRDefault="00696F50">
            <w:r>
              <w:t>DBP</w:t>
            </w:r>
          </w:p>
        </w:tc>
        <w:tc>
          <w:tcPr>
            <w:tcW w:w="3500" w:type="dxa"/>
            <w:tcMar>
              <w:top w:w="80" w:type="dxa"/>
              <w:left w:w="120" w:type="dxa"/>
              <w:bottom w:w="80" w:type="dxa"/>
              <w:right w:w="120" w:type="dxa"/>
            </w:tcMar>
          </w:tcPr>
          <w:p w14:paraId="360BB585" w14:textId="77777777" w:rsidR="00CC187E" w:rsidRDefault="00696F50">
            <w:r>
              <w:t>Diastolic Blood Pressure</w:t>
            </w:r>
          </w:p>
        </w:tc>
        <w:tc>
          <w:tcPr>
            <w:tcW w:w="3860" w:type="dxa"/>
            <w:tcMar>
              <w:top w:w="80" w:type="dxa"/>
              <w:left w:w="120" w:type="dxa"/>
              <w:bottom w:w="80" w:type="dxa"/>
              <w:right w:w="120" w:type="dxa"/>
            </w:tcMar>
          </w:tcPr>
          <w:p w14:paraId="7A3F8E8C" w14:textId="77777777" w:rsidR="00CC187E" w:rsidRDefault="00696F50">
            <w:r>
              <w:t>DBP = MAP − (1/3) × PP</w:t>
            </w:r>
          </w:p>
        </w:tc>
      </w:tr>
      <w:tr w:rsidR="00CC6FC7" w14:paraId="65B92A98" w14:textId="77777777">
        <w:tc>
          <w:tcPr>
            <w:tcW w:w="2000" w:type="dxa"/>
            <w:tcMar>
              <w:top w:w="80" w:type="dxa"/>
              <w:left w:w="120" w:type="dxa"/>
              <w:bottom w:w="80" w:type="dxa"/>
              <w:right w:w="120" w:type="dxa"/>
            </w:tcMar>
          </w:tcPr>
          <w:p w14:paraId="5A9F8D8E" w14:textId="77777777" w:rsidR="00CC187E" w:rsidRDefault="00696F50">
            <w:r>
              <w:t>PP</w:t>
            </w:r>
          </w:p>
        </w:tc>
        <w:tc>
          <w:tcPr>
            <w:tcW w:w="3500" w:type="dxa"/>
            <w:tcMar>
              <w:top w:w="80" w:type="dxa"/>
              <w:left w:w="120" w:type="dxa"/>
              <w:bottom w:w="80" w:type="dxa"/>
              <w:right w:w="120" w:type="dxa"/>
            </w:tcMar>
          </w:tcPr>
          <w:p w14:paraId="360677CC" w14:textId="77777777" w:rsidR="00CC187E" w:rsidRDefault="00696F50">
            <w:r>
              <w:t>Pulse Pressure</w:t>
            </w:r>
          </w:p>
        </w:tc>
        <w:tc>
          <w:tcPr>
            <w:tcW w:w="3860" w:type="dxa"/>
            <w:tcMar>
              <w:top w:w="80" w:type="dxa"/>
              <w:left w:w="120" w:type="dxa"/>
              <w:bottom w:w="80" w:type="dxa"/>
              <w:right w:w="120" w:type="dxa"/>
            </w:tcMar>
          </w:tcPr>
          <w:p w14:paraId="312EA693" w14:textId="77777777" w:rsidR="00CC187E" w:rsidRDefault="00696F50">
            <w:r>
              <w:t>PP = SBP − DBP</w:t>
            </w:r>
          </w:p>
        </w:tc>
      </w:tr>
      <w:tr w:rsidR="00CC6FC7" w14:paraId="6A51A96F" w14:textId="77777777">
        <w:tc>
          <w:tcPr>
            <w:tcW w:w="2000" w:type="dxa"/>
            <w:tcMar>
              <w:top w:w="80" w:type="dxa"/>
              <w:left w:w="120" w:type="dxa"/>
              <w:bottom w:w="80" w:type="dxa"/>
              <w:right w:w="120" w:type="dxa"/>
            </w:tcMar>
          </w:tcPr>
          <w:p w14:paraId="0BA3F738" w14:textId="77777777" w:rsidR="00CC187E" w:rsidRDefault="00696F50">
            <w:r>
              <w:t>MAP (clinical)</w:t>
            </w:r>
          </w:p>
        </w:tc>
        <w:tc>
          <w:tcPr>
            <w:tcW w:w="3500" w:type="dxa"/>
            <w:tcMar>
              <w:top w:w="80" w:type="dxa"/>
              <w:left w:w="120" w:type="dxa"/>
              <w:bottom w:w="80" w:type="dxa"/>
              <w:right w:w="120" w:type="dxa"/>
            </w:tcMar>
          </w:tcPr>
          <w:p w14:paraId="2C4FC555" w14:textId="77777777" w:rsidR="00CC187E" w:rsidRDefault="00696F50">
            <w:r>
              <w:t>Clinical verification formula</w:t>
            </w:r>
          </w:p>
        </w:tc>
        <w:tc>
          <w:tcPr>
            <w:tcW w:w="3860" w:type="dxa"/>
            <w:tcMar>
              <w:top w:w="80" w:type="dxa"/>
              <w:left w:w="120" w:type="dxa"/>
              <w:bottom w:w="80" w:type="dxa"/>
              <w:right w:w="120" w:type="dxa"/>
            </w:tcMar>
          </w:tcPr>
          <w:p w14:paraId="0B522B3E" w14:textId="77777777" w:rsidR="00CC187E" w:rsidRDefault="00696F50">
            <w:r>
              <w:t>MAP = (SBP + 2 × DBP) / 3</w:t>
            </w:r>
          </w:p>
        </w:tc>
      </w:tr>
      <w:tr w:rsidR="00CC6FC7" w14:paraId="2F6C22F4" w14:textId="77777777">
        <w:tc>
          <w:tcPr>
            <w:tcW w:w="2000" w:type="dxa"/>
            <w:tcMar>
              <w:top w:w="80" w:type="dxa"/>
              <w:left w:w="120" w:type="dxa"/>
              <w:bottom w:w="80" w:type="dxa"/>
              <w:right w:w="120" w:type="dxa"/>
            </w:tcMar>
          </w:tcPr>
          <w:p w14:paraId="59DE0534" w14:textId="77777777" w:rsidR="00CC187E" w:rsidRDefault="00696F50">
            <w:proofErr w:type="spellStart"/>
            <w:r>
              <w:t>f_HPF</w:t>
            </w:r>
            <w:proofErr w:type="spellEnd"/>
          </w:p>
        </w:tc>
        <w:tc>
          <w:tcPr>
            <w:tcW w:w="3500" w:type="dxa"/>
            <w:tcMar>
              <w:top w:w="80" w:type="dxa"/>
              <w:left w:w="120" w:type="dxa"/>
              <w:bottom w:w="80" w:type="dxa"/>
              <w:right w:w="120" w:type="dxa"/>
            </w:tcMar>
          </w:tcPr>
          <w:p w14:paraId="357A7BBA" w14:textId="77777777" w:rsidR="00CC187E" w:rsidRDefault="00696F50">
            <w:r>
              <w:t>High-pass filter cutoff</w:t>
            </w:r>
          </w:p>
        </w:tc>
        <w:tc>
          <w:tcPr>
            <w:tcW w:w="3860" w:type="dxa"/>
            <w:tcMar>
              <w:top w:w="80" w:type="dxa"/>
              <w:left w:w="120" w:type="dxa"/>
              <w:bottom w:w="80" w:type="dxa"/>
              <w:right w:w="120" w:type="dxa"/>
            </w:tcMar>
          </w:tcPr>
          <w:p w14:paraId="36E94E43" w14:textId="77777777" w:rsidR="00CC187E" w:rsidRDefault="00696F50">
            <w:r>
              <w:t>1</w:t>
            </w:r>
            <w:proofErr w:type="gramStart"/>
            <w:r>
              <w:t>/(</w:t>
            </w:r>
            <w:proofErr w:type="gramEnd"/>
            <w:r>
              <w:t>2π × R2 × C1) = 0.59 Hz</w:t>
            </w:r>
          </w:p>
        </w:tc>
      </w:tr>
      <w:tr w:rsidR="00CC6FC7" w14:paraId="091383DE" w14:textId="77777777">
        <w:tc>
          <w:tcPr>
            <w:tcW w:w="2000" w:type="dxa"/>
            <w:tcMar>
              <w:top w:w="80" w:type="dxa"/>
              <w:left w:w="120" w:type="dxa"/>
              <w:bottom w:w="80" w:type="dxa"/>
              <w:right w:w="120" w:type="dxa"/>
            </w:tcMar>
          </w:tcPr>
          <w:p w14:paraId="6285B079" w14:textId="77777777" w:rsidR="00CC187E" w:rsidRDefault="00696F50">
            <w:proofErr w:type="spellStart"/>
            <w:r>
              <w:t>f_LPF</w:t>
            </w:r>
            <w:proofErr w:type="spellEnd"/>
          </w:p>
        </w:tc>
        <w:tc>
          <w:tcPr>
            <w:tcW w:w="3500" w:type="dxa"/>
            <w:tcMar>
              <w:top w:w="80" w:type="dxa"/>
              <w:left w:w="120" w:type="dxa"/>
              <w:bottom w:w="80" w:type="dxa"/>
              <w:right w:w="120" w:type="dxa"/>
            </w:tcMar>
          </w:tcPr>
          <w:p w14:paraId="3DCFF6E3" w14:textId="77777777" w:rsidR="00CC187E" w:rsidRDefault="00696F50">
            <w:r>
              <w:t>Low-pass filter cutoff</w:t>
            </w:r>
          </w:p>
        </w:tc>
        <w:tc>
          <w:tcPr>
            <w:tcW w:w="3860" w:type="dxa"/>
            <w:tcMar>
              <w:top w:w="80" w:type="dxa"/>
              <w:left w:w="120" w:type="dxa"/>
              <w:bottom w:w="80" w:type="dxa"/>
              <w:right w:w="120" w:type="dxa"/>
            </w:tcMar>
          </w:tcPr>
          <w:p w14:paraId="6E3F2FA3" w14:textId="77777777" w:rsidR="00CC187E" w:rsidRDefault="00696F50">
            <w:r>
              <w:t>1</w:t>
            </w:r>
            <w:proofErr w:type="gramStart"/>
            <w:r>
              <w:t>/(</w:t>
            </w:r>
            <w:proofErr w:type="gramEnd"/>
            <w:r>
              <w:t>2π × R1 × C2) = 10.6 Hz</w:t>
            </w:r>
          </w:p>
        </w:tc>
      </w:tr>
      <w:tr w:rsidR="00CC6FC7" w14:paraId="60FE363A" w14:textId="77777777">
        <w:tc>
          <w:tcPr>
            <w:tcW w:w="2000" w:type="dxa"/>
            <w:tcMar>
              <w:top w:w="80" w:type="dxa"/>
              <w:left w:w="120" w:type="dxa"/>
              <w:bottom w:w="80" w:type="dxa"/>
              <w:right w:w="120" w:type="dxa"/>
            </w:tcMar>
          </w:tcPr>
          <w:p w14:paraId="4CB694AB" w14:textId="77777777" w:rsidR="00CC187E" w:rsidRDefault="00696F50">
            <w:r>
              <w:t>Amplifier Gain</w:t>
            </w:r>
          </w:p>
        </w:tc>
        <w:tc>
          <w:tcPr>
            <w:tcW w:w="3500" w:type="dxa"/>
            <w:tcMar>
              <w:top w:w="80" w:type="dxa"/>
              <w:left w:w="120" w:type="dxa"/>
              <w:bottom w:w="80" w:type="dxa"/>
              <w:right w:w="120" w:type="dxa"/>
            </w:tcMar>
          </w:tcPr>
          <w:p w14:paraId="137246BB" w14:textId="77777777" w:rsidR="00CC187E" w:rsidRDefault="00696F50">
            <w:r>
              <w:t>Stage 2 non-inverting amplifier</w:t>
            </w:r>
          </w:p>
        </w:tc>
        <w:tc>
          <w:tcPr>
            <w:tcW w:w="3860" w:type="dxa"/>
            <w:tcMar>
              <w:top w:w="80" w:type="dxa"/>
              <w:left w:w="120" w:type="dxa"/>
              <w:bottom w:w="80" w:type="dxa"/>
              <w:right w:w="120" w:type="dxa"/>
            </w:tcMar>
          </w:tcPr>
          <w:p w14:paraId="221028E9" w14:textId="77777777" w:rsidR="00CC187E" w:rsidRDefault="00696F50">
            <w:r>
              <w:t>Gain = 1 + R4/R3 = 18×</w:t>
            </w:r>
          </w:p>
        </w:tc>
      </w:tr>
    </w:tbl>
    <w:p w14:paraId="13734922" w14:textId="77777777" w:rsidR="00CC187E" w:rsidRDefault="00CC187E">
      <w:pPr>
        <w:spacing w:line="360" w:lineRule="auto"/>
      </w:pPr>
    </w:p>
    <w:p w14:paraId="48C94CB5" w14:textId="77777777" w:rsidR="00CC187E" w:rsidRDefault="00A508D4">
      <w:pPr>
        <w:pStyle w:val="Heading1"/>
      </w:pPr>
      <w:bookmarkStart w:id="81" w:name="_Toc232615176"/>
      <w:r>
        <w:t>APPENDIX B</w:t>
      </w:r>
      <w:r w:rsidR="00696F50">
        <w:t>: WORKED EXAMPLE — CUFFLESS BP CALCULATION</w:t>
      </w:r>
      <w:bookmarkEnd w:id="81"/>
    </w:p>
    <w:p w14:paraId="6D908DCC" w14:textId="77777777" w:rsidR="00CC187E" w:rsidRDefault="00696F50">
      <w:pPr>
        <w:spacing w:before="100" w:after="100" w:line="360" w:lineRule="auto"/>
        <w:jc w:val="both"/>
      </w:pPr>
      <w:r>
        <w:t>The following step-by-step example uses realistic sensor readings for a healthy adult at rest with reference cuff reading 120/80 mmHg.</w:t>
      </w:r>
    </w:p>
    <w:p w14:paraId="5D9CC757" w14:textId="77777777" w:rsidR="00CC187E" w:rsidRDefault="00CC187E">
      <w:pPr>
        <w:spacing w:line="360" w:lineRule="auto"/>
      </w:pPr>
    </w:p>
    <w:tbl>
      <w:tblPr>
        <w:tblW w:w="8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1507"/>
        <w:gridCol w:w="1561"/>
        <w:gridCol w:w="2987"/>
        <w:gridCol w:w="1800"/>
      </w:tblGrid>
      <w:tr w:rsidR="00CC6FC7" w14:paraId="2B64A0B0" w14:textId="77777777" w:rsidTr="0099304E">
        <w:tc>
          <w:tcPr>
            <w:tcW w:w="694" w:type="dxa"/>
            <w:shd w:val="clear" w:color="auto" w:fill="D9E1F2"/>
            <w:tcMar>
              <w:top w:w="80" w:type="dxa"/>
              <w:left w:w="120" w:type="dxa"/>
              <w:bottom w:w="80" w:type="dxa"/>
              <w:right w:w="120" w:type="dxa"/>
            </w:tcMar>
          </w:tcPr>
          <w:p w14:paraId="629834BD" w14:textId="77777777" w:rsidR="00CC187E" w:rsidRDefault="00696F50">
            <w:pPr>
              <w:jc w:val="center"/>
            </w:pPr>
            <w:r>
              <w:rPr>
                <w:b/>
                <w:bCs/>
              </w:rPr>
              <w:t>Step</w:t>
            </w:r>
          </w:p>
        </w:tc>
        <w:tc>
          <w:tcPr>
            <w:tcW w:w="1507" w:type="dxa"/>
            <w:shd w:val="clear" w:color="auto" w:fill="D9E1F2"/>
            <w:tcMar>
              <w:top w:w="80" w:type="dxa"/>
              <w:left w:w="120" w:type="dxa"/>
              <w:bottom w:w="80" w:type="dxa"/>
              <w:right w:w="120" w:type="dxa"/>
            </w:tcMar>
          </w:tcPr>
          <w:p w14:paraId="042C123A" w14:textId="77777777" w:rsidR="00CC187E" w:rsidRDefault="00696F50">
            <w:pPr>
              <w:jc w:val="center"/>
            </w:pPr>
            <w:r>
              <w:rPr>
                <w:b/>
                <w:bCs/>
              </w:rPr>
              <w:t>Variable</w:t>
            </w:r>
          </w:p>
        </w:tc>
        <w:tc>
          <w:tcPr>
            <w:tcW w:w="1561" w:type="dxa"/>
            <w:shd w:val="clear" w:color="auto" w:fill="D9E1F2"/>
            <w:tcMar>
              <w:top w:w="80" w:type="dxa"/>
              <w:left w:w="120" w:type="dxa"/>
              <w:bottom w:w="80" w:type="dxa"/>
              <w:right w:w="120" w:type="dxa"/>
            </w:tcMar>
          </w:tcPr>
          <w:p w14:paraId="29C3ED33" w14:textId="77777777" w:rsidR="00CC187E" w:rsidRDefault="00696F50">
            <w:pPr>
              <w:jc w:val="center"/>
            </w:pPr>
            <w:r>
              <w:rPr>
                <w:b/>
                <w:bCs/>
              </w:rPr>
              <w:t>Formula</w:t>
            </w:r>
          </w:p>
        </w:tc>
        <w:tc>
          <w:tcPr>
            <w:tcW w:w="2987" w:type="dxa"/>
            <w:shd w:val="clear" w:color="auto" w:fill="D9E1F2"/>
            <w:tcMar>
              <w:top w:w="80" w:type="dxa"/>
              <w:left w:w="120" w:type="dxa"/>
              <w:bottom w:w="80" w:type="dxa"/>
              <w:right w:w="120" w:type="dxa"/>
            </w:tcMar>
          </w:tcPr>
          <w:p w14:paraId="5C6F84DC" w14:textId="77777777" w:rsidR="00CC187E" w:rsidRDefault="00696F50">
            <w:pPr>
              <w:jc w:val="center"/>
            </w:pPr>
            <w:r>
              <w:rPr>
                <w:b/>
                <w:bCs/>
              </w:rPr>
              <w:t>Calculation</w:t>
            </w:r>
          </w:p>
        </w:tc>
        <w:tc>
          <w:tcPr>
            <w:tcW w:w="1800" w:type="dxa"/>
            <w:shd w:val="clear" w:color="auto" w:fill="D9E1F2"/>
            <w:tcMar>
              <w:top w:w="80" w:type="dxa"/>
              <w:left w:w="120" w:type="dxa"/>
              <w:bottom w:w="80" w:type="dxa"/>
              <w:right w:w="120" w:type="dxa"/>
            </w:tcMar>
          </w:tcPr>
          <w:p w14:paraId="3D48C2C4" w14:textId="77777777" w:rsidR="00CC187E" w:rsidRDefault="00696F50">
            <w:pPr>
              <w:jc w:val="center"/>
            </w:pPr>
            <w:r>
              <w:rPr>
                <w:b/>
                <w:bCs/>
              </w:rPr>
              <w:t>Result</w:t>
            </w:r>
          </w:p>
        </w:tc>
      </w:tr>
      <w:tr w:rsidR="00CC6FC7" w14:paraId="3B6F06C6" w14:textId="77777777" w:rsidTr="0099304E">
        <w:tc>
          <w:tcPr>
            <w:tcW w:w="694" w:type="dxa"/>
            <w:tcMar>
              <w:top w:w="80" w:type="dxa"/>
              <w:left w:w="120" w:type="dxa"/>
              <w:bottom w:w="80" w:type="dxa"/>
              <w:right w:w="120" w:type="dxa"/>
            </w:tcMar>
          </w:tcPr>
          <w:p w14:paraId="4E753E5A" w14:textId="77777777" w:rsidR="00CC187E" w:rsidRDefault="00696F50">
            <w:r>
              <w:lastRenderedPageBreak/>
              <w:t>1</w:t>
            </w:r>
          </w:p>
        </w:tc>
        <w:tc>
          <w:tcPr>
            <w:tcW w:w="1507" w:type="dxa"/>
            <w:tcMar>
              <w:top w:w="80" w:type="dxa"/>
              <w:left w:w="120" w:type="dxa"/>
              <w:bottom w:w="80" w:type="dxa"/>
              <w:right w:w="120" w:type="dxa"/>
            </w:tcMar>
          </w:tcPr>
          <w:p w14:paraId="02E5E84D" w14:textId="77777777" w:rsidR="00CC187E" w:rsidRDefault="00696F50">
            <w:r>
              <w:t>PTT</w:t>
            </w:r>
          </w:p>
        </w:tc>
        <w:tc>
          <w:tcPr>
            <w:tcW w:w="1561" w:type="dxa"/>
            <w:tcMar>
              <w:top w:w="80" w:type="dxa"/>
              <w:left w:w="120" w:type="dxa"/>
              <w:bottom w:w="80" w:type="dxa"/>
              <w:right w:w="120" w:type="dxa"/>
            </w:tcMar>
          </w:tcPr>
          <w:p w14:paraId="490D9123" w14:textId="77777777" w:rsidR="00CC187E" w:rsidRDefault="00696F50">
            <w:r>
              <w:t>t₂ − t₁</w:t>
            </w:r>
          </w:p>
        </w:tc>
        <w:tc>
          <w:tcPr>
            <w:tcW w:w="2987" w:type="dxa"/>
            <w:tcMar>
              <w:top w:w="80" w:type="dxa"/>
              <w:left w:w="120" w:type="dxa"/>
              <w:bottom w:w="80" w:type="dxa"/>
              <w:right w:w="120" w:type="dxa"/>
            </w:tcMar>
          </w:tcPr>
          <w:p w14:paraId="2885CA47" w14:textId="77777777" w:rsidR="00CC187E" w:rsidRDefault="00696F50">
            <w:r>
              <w:t xml:space="preserve">Piezo #2 peak detected 12 </w:t>
            </w:r>
            <w:proofErr w:type="spellStart"/>
            <w:r>
              <w:t>ms</w:t>
            </w:r>
            <w:proofErr w:type="spellEnd"/>
            <w:r>
              <w:t xml:space="preserve"> after Piezo #1</w:t>
            </w:r>
          </w:p>
        </w:tc>
        <w:tc>
          <w:tcPr>
            <w:tcW w:w="1800" w:type="dxa"/>
            <w:tcMar>
              <w:top w:w="80" w:type="dxa"/>
              <w:left w:w="120" w:type="dxa"/>
              <w:bottom w:w="80" w:type="dxa"/>
              <w:right w:w="120" w:type="dxa"/>
            </w:tcMar>
          </w:tcPr>
          <w:p w14:paraId="2FADD91D" w14:textId="77777777" w:rsidR="00CC187E" w:rsidRDefault="00696F50">
            <w:r>
              <w:t>0.0120 s</w:t>
            </w:r>
          </w:p>
        </w:tc>
      </w:tr>
      <w:tr w:rsidR="00CC6FC7" w14:paraId="2BE2BF63" w14:textId="77777777" w:rsidTr="0099304E">
        <w:tc>
          <w:tcPr>
            <w:tcW w:w="694" w:type="dxa"/>
            <w:tcMar>
              <w:top w:w="80" w:type="dxa"/>
              <w:left w:w="120" w:type="dxa"/>
              <w:bottom w:w="80" w:type="dxa"/>
              <w:right w:w="120" w:type="dxa"/>
            </w:tcMar>
          </w:tcPr>
          <w:p w14:paraId="2D63C095" w14:textId="77777777" w:rsidR="00CC187E" w:rsidRDefault="00696F50">
            <w:r>
              <w:t>2</w:t>
            </w:r>
          </w:p>
        </w:tc>
        <w:tc>
          <w:tcPr>
            <w:tcW w:w="1507" w:type="dxa"/>
            <w:tcMar>
              <w:top w:w="80" w:type="dxa"/>
              <w:left w:w="120" w:type="dxa"/>
              <w:bottom w:w="80" w:type="dxa"/>
              <w:right w:w="120" w:type="dxa"/>
            </w:tcMar>
          </w:tcPr>
          <w:p w14:paraId="66DFE81F" w14:textId="77777777" w:rsidR="00CC187E" w:rsidRDefault="00696F50">
            <w:r>
              <w:t>PWV</w:t>
            </w:r>
          </w:p>
        </w:tc>
        <w:tc>
          <w:tcPr>
            <w:tcW w:w="1561" w:type="dxa"/>
            <w:tcMar>
              <w:top w:w="80" w:type="dxa"/>
              <w:left w:w="120" w:type="dxa"/>
              <w:bottom w:w="80" w:type="dxa"/>
              <w:right w:w="120" w:type="dxa"/>
            </w:tcMar>
          </w:tcPr>
          <w:p w14:paraId="36D8DEDB" w14:textId="77777777" w:rsidR="00CC187E" w:rsidRDefault="00696F50">
            <w:r>
              <w:t>L / PTT</w:t>
            </w:r>
          </w:p>
        </w:tc>
        <w:tc>
          <w:tcPr>
            <w:tcW w:w="2987" w:type="dxa"/>
            <w:tcMar>
              <w:top w:w="80" w:type="dxa"/>
              <w:left w:w="120" w:type="dxa"/>
              <w:bottom w:w="80" w:type="dxa"/>
              <w:right w:w="120" w:type="dxa"/>
            </w:tcMar>
          </w:tcPr>
          <w:p w14:paraId="38EA391F" w14:textId="77777777" w:rsidR="00CC187E" w:rsidRDefault="00696F50">
            <w:r>
              <w:t>0.010 m / 0.0120 s</w:t>
            </w:r>
          </w:p>
        </w:tc>
        <w:tc>
          <w:tcPr>
            <w:tcW w:w="1800" w:type="dxa"/>
            <w:tcMar>
              <w:top w:w="80" w:type="dxa"/>
              <w:left w:w="120" w:type="dxa"/>
              <w:bottom w:w="80" w:type="dxa"/>
              <w:right w:w="120" w:type="dxa"/>
            </w:tcMar>
          </w:tcPr>
          <w:p w14:paraId="0C9E31A2" w14:textId="77777777" w:rsidR="00CC187E" w:rsidRDefault="00696F50">
            <w:r>
              <w:t>0.833 m/s</w:t>
            </w:r>
          </w:p>
        </w:tc>
      </w:tr>
      <w:tr w:rsidR="00CC6FC7" w14:paraId="3EF92F14" w14:textId="77777777" w:rsidTr="0099304E">
        <w:tc>
          <w:tcPr>
            <w:tcW w:w="694" w:type="dxa"/>
            <w:tcMar>
              <w:top w:w="80" w:type="dxa"/>
              <w:left w:w="120" w:type="dxa"/>
              <w:bottom w:w="80" w:type="dxa"/>
              <w:right w:w="120" w:type="dxa"/>
            </w:tcMar>
          </w:tcPr>
          <w:p w14:paraId="34D500E6" w14:textId="77777777" w:rsidR="00CC187E" w:rsidRDefault="00696F50">
            <w:r>
              <w:t>3</w:t>
            </w:r>
          </w:p>
        </w:tc>
        <w:tc>
          <w:tcPr>
            <w:tcW w:w="1507" w:type="dxa"/>
            <w:tcMar>
              <w:top w:w="80" w:type="dxa"/>
              <w:left w:w="120" w:type="dxa"/>
              <w:bottom w:w="80" w:type="dxa"/>
              <w:right w:w="120" w:type="dxa"/>
            </w:tcMar>
          </w:tcPr>
          <w:p w14:paraId="6A90396A" w14:textId="77777777" w:rsidR="00CC187E" w:rsidRDefault="00696F50">
            <w:r>
              <w:t>PIR</w:t>
            </w:r>
          </w:p>
        </w:tc>
        <w:tc>
          <w:tcPr>
            <w:tcW w:w="1561" w:type="dxa"/>
            <w:tcMar>
              <w:top w:w="80" w:type="dxa"/>
              <w:left w:w="120" w:type="dxa"/>
              <w:bottom w:w="80" w:type="dxa"/>
              <w:right w:w="120" w:type="dxa"/>
            </w:tcMar>
          </w:tcPr>
          <w:p w14:paraId="39F78AC0" w14:textId="77777777" w:rsidR="00CC187E" w:rsidRDefault="00696F50">
            <w:r>
              <w:t>I_H / I_L</w:t>
            </w:r>
          </w:p>
        </w:tc>
        <w:tc>
          <w:tcPr>
            <w:tcW w:w="2987" w:type="dxa"/>
            <w:tcMar>
              <w:top w:w="80" w:type="dxa"/>
              <w:left w:w="120" w:type="dxa"/>
              <w:bottom w:w="80" w:type="dxa"/>
              <w:right w:w="120" w:type="dxa"/>
            </w:tcMar>
          </w:tcPr>
          <w:p w14:paraId="6892A929" w14:textId="77777777" w:rsidR="00CC187E" w:rsidRDefault="00696F50">
            <w:r>
              <w:t>98,450 / 89,100</w:t>
            </w:r>
          </w:p>
        </w:tc>
        <w:tc>
          <w:tcPr>
            <w:tcW w:w="1800" w:type="dxa"/>
            <w:tcMar>
              <w:top w:w="80" w:type="dxa"/>
              <w:left w:w="120" w:type="dxa"/>
              <w:bottom w:w="80" w:type="dxa"/>
              <w:right w:w="120" w:type="dxa"/>
            </w:tcMar>
          </w:tcPr>
          <w:p w14:paraId="5D7079B0" w14:textId="77777777" w:rsidR="00CC187E" w:rsidRDefault="00696F50">
            <w:r>
              <w:t>1.1049</w:t>
            </w:r>
          </w:p>
        </w:tc>
      </w:tr>
      <w:tr w:rsidR="00CC6FC7" w14:paraId="192C9A81" w14:textId="77777777" w:rsidTr="0099304E">
        <w:tc>
          <w:tcPr>
            <w:tcW w:w="694" w:type="dxa"/>
            <w:tcMar>
              <w:top w:w="80" w:type="dxa"/>
              <w:left w:w="120" w:type="dxa"/>
              <w:bottom w:w="80" w:type="dxa"/>
              <w:right w:w="120" w:type="dxa"/>
            </w:tcMar>
          </w:tcPr>
          <w:p w14:paraId="788FD972" w14:textId="77777777" w:rsidR="00CC187E" w:rsidRDefault="00696F50">
            <w:r>
              <w:t>4</w:t>
            </w:r>
          </w:p>
        </w:tc>
        <w:tc>
          <w:tcPr>
            <w:tcW w:w="1507" w:type="dxa"/>
            <w:tcMar>
              <w:top w:w="80" w:type="dxa"/>
              <w:left w:w="120" w:type="dxa"/>
              <w:bottom w:w="80" w:type="dxa"/>
              <w:right w:w="120" w:type="dxa"/>
            </w:tcMar>
          </w:tcPr>
          <w:p w14:paraId="4195D9AF" w14:textId="77777777" w:rsidR="00CC187E" w:rsidRDefault="00696F50">
            <w:r>
              <w:t>ΔD</w:t>
            </w:r>
          </w:p>
        </w:tc>
        <w:tc>
          <w:tcPr>
            <w:tcW w:w="1561" w:type="dxa"/>
            <w:tcMar>
              <w:top w:w="80" w:type="dxa"/>
              <w:left w:w="120" w:type="dxa"/>
              <w:bottom w:w="80" w:type="dxa"/>
              <w:right w:w="120" w:type="dxa"/>
            </w:tcMar>
          </w:tcPr>
          <w:p w14:paraId="2CCCDE60" w14:textId="77777777" w:rsidR="00CC187E" w:rsidRDefault="00696F50">
            <w:proofErr w:type="gramStart"/>
            <w:r>
              <w:t>ln(</w:t>
            </w:r>
            <w:proofErr w:type="gramEnd"/>
            <w:r>
              <w:t>PIR) / α</w:t>
            </w:r>
          </w:p>
        </w:tc>
        <w:tc>
          <w:tcPr>
            <w:tcW w:w="2987" w:type="dxa"/>
            <w:tcMar>
              <w:top w:w="80" w:type="dxa"/>
              <w:left w:w="120" w:type="dxa"/>
              <w:bottom w:w="80" w:type="dxa"/>
              <w:right w:w="120" w:type="dxa"/>
            </w:tcMar>
          </w:tcPr>
          <w:p w14:paraId="4A7BCD82" w14:textId="77777777" w:rsidR="00CC187E" w:rsidRDefault="00696F50">
            <w:proofErr w:type="gramStart"/>
            <w:r>
              <w:t>ln(</w:t>
            </w:r>
            <w:proofErr w:type="gramEnd"/>
            <w:r>
              <w:t>1.1049) / 0.10</w:t>
            </w:r>
          </w:p>
        </w:tc>
        <w:tc>
          <w:tcPr>
            <w:tcW w:w="1800" w:type="dxa"/>
            <w:tcMar>
              <w:top w:w="80" w:type="dxa"/>
              <w:left w:w="120" w:type="dxa"/>
              <w:bottom w:w="80" w:type="dxa"/>
              <w:right w:w="120" w:type="dxa"/>
            </w:tcMar>
          </w:tcPr>
          <w:p w14:paraId="0A87DCC1" w14:textId="77777777" w:rsidR="00CC187E" w:rsidRDefault="00696F50">
            <w:r>
              <w:t>0.998 mm</w:t>
            </w:r>
          </w:p>
        </w:tc>
      </w:tr>
      <w:tr w:rsidR="00CC6FC7" w14:paraId="592BB8BA" w14:textId="77777777" w:rsidTr="0099304E">
        <w:tc>
          <w:tcPr>
            <w:tcW w:w="694" w:type="dxa"/>
            <w:tcMar>
              <w:top w:w="80" w:type="dxa"/>
              <w:left w:w="120" w:type="dxa"/>
              <w:bottom w:w="80" w:type="dxa"/>
              <w:right w:w="120" w:type="dxa"/>
            </w:tcMar>
          </w:tcPr>
          <w:p w14:paraId="5F2FF7CA" w14:textId="77777777" w:rsidR="00CC187E" w:rsidRDefault="00696F50">
            <w:r>
              <w:t>5</w:t>
            </w:r>
          </w:p>
        </w:tc>
        <w:tc>
          <w:tcPr>
            <w:tcW w:w="1507" w:type="dxa"/>
            <w:tcMar>
              <w:top w:w="80" w:type="dxa"/>
              <w:left w:w="120" w:type="dxa"/>
              <w:bottom w:w="80" w:type="dxa"/>
              <w:right w:w="120" w:type="dxa"/>
            </w:tcMar>
          </w:tcPr>
          <w:p w14:paraId="4E41F1AD" w14:textId="77777777" w:rsidR="00CC187E" w:rsidRDefault="00696F50">
            <w:r>
              <w:t>D (mean)</w:t>
            </w:r>
          </w:p>
        </w:tc>
        <w:tc>
          <w:tcPr>
            <w:tcW w:w="1561" w:type="dxa"/>
            <w:tcMar>
              <w:top w:w="80" w:type="dxa"/>
              <w:left w:w="120" w:type="dxa"/>
              <w:bottom w:w="80" w:type="dxa"/>
              <w:right w:w="120" w:type="dxa"/>
            </w:tcMar>
          </w:tcPr>
          <w:p w14:paraId="52E145E6" w14:textId="77777777" w:rsidR="00CC187E" w:rsidRDefault="00696F50">
            <w:r>
              <w:t>Dd + ΔD/2</w:t>
            </w:r>
          </w:p>
        </w:tc>
        <w:tc>
          <w:tcPr>
            <w:tcW w:w="2987" w:type="dxa"/>
            <w:tcMar>
              <w:top w:w="80" w:type="dxa"/>
              <w:left w:w="120" w:type="dxa"/>
              <w:bottom w:w="80" w:type="dxa"/>
              <w:right w:w="120" w:type="dxa"/>
            </w:tcMar>
          </w:tcPr>
          <w:p w14:paraId="27437068" w14:textId="77777777" w:rsidR="00CC187E" w:rsidRDefault="00696F50">
            <w:r>
              <w:t>2.5 + 0.499</w:t>
            </w:r>
          </w:p>
        </w:tc>
        <w:tc>
          <w:tcPr>
            <w:tcW w:w="1800" w:type="dxa"/>
            <w:tcMar>
              <w:top w:w="80" w:type="dxa"/>
              <w:left w:w="120" w:type="dxa"/>
              <w:bottom w:w="80" w:type="dxa"/>
              <w:right w:w="120" w:type="dxa"/>
            </w:tcMar>
          </w:tcPr>
          <w:p w14:paraId="613C162D" w14:textId="77777777" w:rsidR="00CC187E" w:rsidRDefault="00696F50">
            <w:r>
              <w:t>2.999 mm = 0.003 m</w:t>
            </w:r>
          </w:p>
        </w:tc>
      </w:tr>
      <w:tr w:rsidR="00CC6FC7" w14:paraId="3D025A8B" w14:textId="77777777" w:rsidTr="0099304E">
        <w:tc>
          <w:tcPr>
            <w:tcW w:w="694" w:type="dxa"/>
            <w:tcMar>
              <w:top w:w="80" w:type="dxa"/>
              <w:left w:w="120" w:type="dxa"/>
              <w:bottom w:w="80" w:type="dxa"/>
              <w:right w:w="120" w:type="dxa"/>
            </w:tcMar>
          </w:tcPr>
          <w:p w14:paraId="7D5AA57D" w14:textId="77777777" w:rsidR="00CC187E" w:rsidRDefault="00696F50">
            <w:r>
              <w:t>6</w:t>
            </w:r>
          </w:p>
        </w:tc>
        <w:tc>
          <w:tcPr>
            <w:tcW w:w="1507" w:type="dxa"/>
            <w:tcMar>
              <w:top w:w="80" w:type="dxa"/>
              <w:left w:w="120" w:type="dxa"/>
              <w:bottom w:w="80" w:type="dxa"/>
              <w:right w:w="120" w:type="dxa"/>
            </w:tcMar>
          </w:tcPr>
          <w:p w14:paraId="198B9829" w14:textId="77777777" w:rsidR="00CC187E" w:rsidRDefault="00696F50">
            <w:r>
              <w:t>Numerator</w:t>
            </w:r>
          </w:p>
        </w:tc>
        <w:tc>
          <w:tcPr>
            <w:tcW w:w="1561" w:type="dxa"/>
            <w:tcMar>
              <w:top w:w="80" w:type="dxa"/>
              <w:left w:w="120" w:type="dxa"/>
              <w:bottom w:w="80" w:type="dxa"/>
              <w:right w:w="120" w:type="dxa"/>
            </w:tcMar>
          </w:tcPr>
          <w:p w14:paraId="1B59182A" w14:textId="77777777" w:rsidR="00CC187E" w:rsidRDefault="00696F50">
            <w:r>
              <w:t>PWV² × D × ρ</w:t>
            </w:r>
          </w:p>
        </w:tc>
        <w:tc>
          <w:tcPr>
            <w:tcW w:w="2987" w:type="dxa"/>
            <w:tcMar>
              <w:top w:w="80" w:type="dxa"/>
              <w:left w:w="120" w:type="dxa"/>
              <w:bottom w:w="80" w:type="dxa"/>
              <w:right w:w="120" w:type="dxa"/>
            </w:tcMar>
          </w:tcPr>
          <w:p w14:paraId="4400D0BC" w14:textId="77777777" w:rsidR="00CC187E" w:rsidRDefault="00696F50">
            <w:r>
              <w:t>0.833² × 0.003 × 1061</w:t>
            </w:r>
          </w:p>
        </w:tc>
        <w:tc>
          <w:tcPr>
            <w:tcW w:w="1800" w:type="dxa"/>
            <w:tcMar>
              <w:top w:w="80" w:type="dxa"/>
              <w:left w:w="120" w:type="dxa"/>
              <w:bottom w:w="80" w:type="dxa"/>
              <w:right w:w="120" w:type="dxa"/>
            </w:tcMar>
          </w:tcPr>
          <w:p w14:paraId="6E548F17" w14:textId="77777777" w:rsidR="00CC187E" w:rsidRDefault="00696F50">
            <w:r>
              <w:t>2.207</w:t>
            </w:r>
          </w:p>
        </w:tc>
      </w:tr>
      <w:tr w:rsidR="00CC6FC7" w14:paraId="1DF3CC95" w14:textId="77777777" w:rsidTr="0099304E">
        <w:tc>
          <w:tcPr>
            <w:tcW w:w="694" w:type="dxa"/>
            <w:tcMar>
              <w:top w:w="80" w:type="dxa"/>
              <w:left w:w="120" w:type="dxa"/>
              <w:bottom w:w="80" w:type="dxa"/>
              <w:right w:w="120" w:type="dxa"/>
            </w:tcMar>
          </w:tcPr>
          <w:p w14:paraId="1E5863A2" w14:textId="77777777" w:rsidR="00CC187E" w:rsidRDefault="00696F50">
            <w:r>
              <w:t>7</w:t>
            </w:r>
          </w:p>
        </w:tc>
        <w:tc>
          <w:tcPr>
            <w:tcW w:w="1507" w:type="dxa"/>
            <w:tcMar>
              <w:top w:w="80" w:type="dxa"/>
              <w:left w:w="120" w:type="dxa"/>
              <w:bottom w:w="80" w:type="dxa"/>
              <w:right w:w="120" w:type="dxa"/>
            </w:tcMar>
          </w:tcPr>
          <w:p w14:paraId="3FF30F39" w14:textId="77777777" w:rsidR="00CC187E" w:rsidRDefault="00696F50">
            <w:r>
              <w:t>Denominator</w:t>
            </w:r>
          </w:p>
        </w:tc>
        <w:tc>
          <w:tcPr>
            <w:tcW w:w="1561" w:type="dxa"/>
            <w:tcMar>
              <w:top w:w="80" w:type="dxa"/>
              <w:left w:w="120" w:type="dxa"/>
              <w:bottom w:w="80" w:type="dxa"/>
              <w:right w:w="120" w:type="dxa"/>
            </w:tcMar>
          </w:tcPr>
          <w:p w14:paraId="6A9BE196" w14:textId="77777777" w:rsidR="00CC187E" w:rsidRDefault="00696F50">
            <w:r>
              <w:t>E₀ × h</w:t>
            </w:r>
          </w:p>
        </w:tc>
        <w:tc>
          <w:tcPr>
            <w:tcW w:w="2987" w:type="dxa"/>
            <w:tcMar>
              <w:top w:w="80" w:type="dxa"/>
              <w:left w:w="120" w:type="dxa"/>
              <w:bottom w:w="80" w:type="dxa"/>
              <w:right w:w="120" w:type="dxa"/>
            </w:tcMar>
          </w:tcPr>
          <w:p w14:paraId="792A1633" w14:textId="77777777" w:rsidR="00CC187E" w:rsidRDefault="00696F50">
            <w:r>
              <w:t>1,428,700 × 0.0002</w:t>
            </w:r>
          </w:p>
        </w:tc>
        <w:tc>
          <w:tcPr>
            <w:tcW w:w="1800" w:type="dxa"/>
            <w:tcMar>
              <w:top w:w="80" w:type="dxa"/>
              <w:left w:w="120" w:type="dxa"/>
              <w:bottom w:w="80" w:type="dxa"/>
              <w:right w:w="120" w:type="dxa"/>
            </w:tcMar>
          </w:tcPr>
          <w:p w14:paraId="5EA29325" w14:textId="77777777" w:rsidR="00CC187E" w:rsidRDefault="00696F50">
            <w:r>
              <w:t>285.74</w:t>
            </w:r>
          </w:p>
        </w:tc>
      </w:tr>
      <w:tr w:rsidR="00CC6FC7" w14:paraId="1C577BE6" w14:textId="77777777" w:rsidTr="0099304E">
        <w:tc>
          <w:tcPr>
            <w:tcW w:w="694" w:type="dxa"/>
            <w:tcMar>
              <w:top w:w="80" w:type="dxa"/>
              <w:left w:w="120" w:type="dxa"/>
              <w:bottom w:w="80" w:type="dxa"/>
              <w:right w:w="120" w:type="dxa"/>
            </w:tcMar>
          </w:tcPr>
          <w:p w14:paraId="2CFC3750" w14:textId="77777777" w:rsidR="00CC187E" w:rsidRDefault="00696F50">
            <w:r>
              <w:t>8</w:t>
            </w:r>
          </w:p>
        </w:tc>
        <w:tc>
          <w:tcPr>
            <w:tcW w:w="1507" w:type="dxa"/>
            <w:tcMar>
              <w:top w:w="80" w:type="dxa"/>
              <w:left w:w="120" w:type="dxa"/>
              <w:bottom w:w="80" w:type="dxa"/>
              <w:right w:w="120" w:type="dxa"/>
            </w:tcMar>
          </w:tcPr>
          <w:p w14:paraId="62E2C0F7" w14:textId="77777777" w:rsidR="00CC187E" w:rsidRDefault="00696F50">
            <w:r>
              <w:t>Raw ratio</w:t>
            </w:r>
          </w:p>
        </w:tc>
        <w:tc>
          <w:tcPr>
            <w:tcW w:w="1561" w:type="dxa"/>
            <w:tcMar>
              <w:top w:w="80" w:type="dxa"/>
              <w:left w:w="120" w:type="dxa"/>
              <w:bottom w:w="80" w:type="dxa"/>
              <w:right w:w="120" w:type="dxa"/>
            </w:tcMar>
          </w:tcPr>
          <w:p w14:paraId="3011B9D2" w14:textId="77777777" w:rsidR="00CC187E" w:rsidRDefault="00696F50">
            <w:r>
              <w:t>Num / Den</w:t>
            </w:r>
          </w:p>
        </w:tc>
        <w:tc>
          <w:tcPr>
            <w:tcW w:w="2987" w:type="dxa"/>
            <w:tcMar>
              <w:top w:w="80" w:type="dxa"/>
              <w:left w:w="120" w:type="dxa"/>
              <w:bottom w:w="80" w:type="dxa"/>
              <w:right w:w="120" w:type="dxa"/>
            </w:tcMar>
          </w:tcPr>
          <w:p w14:paraId="33126AF5" w14:textId="77777777" w:rsidR="00CC187E" w:rsidRDefault="00696F50">
            <w:r>
              <w:t>2.207 / 285.74</w:t>
            </w:r>
          </w:p>
        </w:tc>
        <w:tc>
          <w:tcPr>
            <w:tcW w:w="1800" w:type="dxa"/>
            <w:tcMar>
              <w:top w:w="80" w:type="dxa"/>
              <w:left w:w="120" w:type="dxa"/>
              <w:bottom w:w="80" w:type="dxa"/>
              <w:right w:w="120" w:type="dxa"/>
            </w:tcMar>
          </w:tcPr>
          <w:p w14:paraId="649DFF49" w14:textId="77777777" w:rsidR="00CC187E" w:rsidRDefault="00696F50">
            <w:r>
              <w:t>0.007724</w:t>
            </w:r>
          </w:p>
        </w:tc>
      </w:tr>
      <w:tr w:rsidR="00CC6FC7" w14:paraId="5FBD1431" w14:textId="77777777" w:rsidTr="0099304E">
        <w:tc>
          <w:tcPr>
            <w:tcW w:w="694" w:type="dxa"/>
            <w:tcMar>
              <w:top w:w="80" w:type="dxa"/>
              <w:left w:w="120" w:type="dxa"/>
              <w:bottom w:w="80" w:type="dxa"/>
              <w:right w:w="120" w:type="dxa"/>
            </w:tcMar>
          </w:tcPr>
          <w:p w14:paraId="6338DB01" w14:textId="77777777" w:rsidR="00CC187E" w:rsidRDefault="00696F50">
            <w:r>
              <w:t>9</w:t>
            </w:r>
          </w:p>
        </w:tc>
        <w:tc>
          <w:tcPr>
            <w:tcW w:w="1507" w:type="dxa"/>
            <w:tcMar>
              <w:top w:w="80" w:type="dxa"/>
              <w:left w:w="120" w:type="dxa"/>
              <w:bottom w:w="80" w:type="dxa"/>
              <w:right w:w="120" w:type="dxa"/>
            </w:tcMar>
          </w:tcPr>
          <w:p w14:paraId="173694E6" w14:textId="77777777" w:rsidR="00CC187E" w:rsidRDefault="00696F50">
            <w:r>
              <w:t>ln(ratio)</w:t>
            </w:r>
          </w:p>
        </w:tc>
        <w:tc>
          <w:tcPr>
            <w:tcW w:w="1561" w:type="dxa"/>
            <w:tcMar>
              <w:top w:w="80" w:type="dxa"/>
              <w:left w:w="120" w:type="dxa"/>
              <w:bottom w:w="80" w:type="dxa"/>
              <w:right w:w="120" w:type="dxa"/>
            </w:tcMar>
          </w:tcPr>
          <w:p w14:paraId="23FB05BC" w14:textId="77777777" w:rsidR="00CC187E" w:rsidRDefault="00696F50">
            <w:r>
              <w:t>Natural log</w:t>
            </w:r>
          </w:p>
        </w:tc>
        <w:tc>
          <w:tcPr>
            <w:tcW w:w="2987" w:type="dxa"/>
            <w:tcMar>
              <w:top w:w="80" w:type="dxa"/>
              <w:left w:w="120" w:type="dxa"/>
              <w:bottom w:w="80" w:type="dxa"/>
              <w:right w:w="120" w:type="dxa"/>
            </w:tcMar>
          </w:tcPr>
          <w:p w14:paraId="7017D064" w14:textId="77777777" w:rsidR="00CC187E" w:rsidRDefault="00696F50">
            <w:proofErr w:type="gramStart"/>
            <w:r>
              <w:t>ln(</w:t>
            </w:r>
            <w:proofErr w:type="gramEnd"/>
            <w:r>
              <w:t>0.007724)</w:t>
            </w:r>
          </w:p>
        </w:tc>
        <w:tc>
          <w:tcPr>
            <w:tcW w:w="1800" w:type="dxa"/>
            <w:tcMar>
              <w:top w:w="80" w:type="dxa"/>
              <w:left w:w="120" w:type="dxa"/>
              <w:bottom w:w="80" w:type="dxa"/>
              <w:right w:w="120" w:type="dxa"/>
            </w:tcMar>
          </w:tcPr>
          <w:p w14:paraId="5CA27706" w14:textId="77777777" w:rsidR="00CC187E" w:rsidRDefault="00696F50">
            <w:r>
              <w:t>−4.862</w:t>
            </w:r>
          </w:p>
        </w:tc>
      </w:tr>
      <w:tr w:rsidR="00CC6FC7" w14:paraId="055D1FD7" w14:textId="77777777" w:rsidTr="0099304E">
        <w:tc>
          <w:tcPr>
            <w:tcW w:w="694" w:type="dxa"/>
            <w:tcMar>
              <w:top w:w="80" w:type="dxa"/>
              <w:left w:w="120" w:type="dxa"/>
              <w:bottom w:w="80" w:type="dxa"/>
              <w:right w:w="120" w:type="dxa"/>
            </w:tcMar>
          </w:tcPr>
          <w:p w14:paraId="73BC9508" w14:textId="77777777" w:rsidR="00CC187E" w:rsidRDefault="00696F50">
            <w:r>
              <w:t>10</w:t>
            </w:r>
          </w:p>
        </w:tc>
        <w:tc>
          <w:tcPr>
            <w:tcW w:w="1507" w:type="dxa"/>
            <w:tcMar>
              <w:top w:w="80" w:type="dxa"/>
              <w:left w:w="120" w:type="dxa"/>
              <w:bottom w:w="80" w:type="dxa"/>
              <w:right w:w="120" w:type="dxa"/>
            </w:tcMar>
          </w:tcPr>
          <w:p w14:paraId="24AE5010" w14:textId="77777777" w:rsidR="00CC187E" w:rsidRDefault="00696F50">
            <w:r>
              <w:t>Raw MAP</w:t>
            </w:r>
          </w:p>
        </w:tc>
        <w:tc>
          <w:tcPr>
            <w:tcW w:w="1561" w:type="dxa"/>
            <w:tcMar>
              <w:top w:w="80" w:type="dxa"/>
              <w:left w:w="120" w:type="dxa"/>
              <w:bottom w:w="80" w:type="dxa"/>
              <w:right w:w="120" w:type="dxa"/>
            </w:tcMar>
          </w:tcPr>
          <w:p w14:paraId="4E424EE7" w14:textId="77777777" w:rsidR="00CC187E" w:rsidRDefault="00696F50">
            <w:r>
              <w:t>ln(ratio) / ξ</w:t>
            </w:r>
          </w:p>
        </w:tc>
        <w:tc>
          <w:tcPr>
            <w:tcW w:w="2987" w:type="dxa"/>
            <w:tcMar>
              <w:top w:w="80" w:type="dxa"/>
              <w:left w:w="120" w:type="dxa"/>
              <w:bottom w:w="80" w:type="dxa"/>
              <w:right w:w="120" w:type="dxa"/>
            </w:tcMar>
          </w:tcPr>
          <w:p w14:paraId="60D9CCA2" w14:textId="77777777" w:rsidR="00CC187E" w:rsidRDefault="00696F50">
            <w:r>
              <w:t>−4.862 / 0.031</w:t>
            </w:r>
          </w:p>
        </w:tc>
        <w:tc>
          <w:tcPr>
            <w:tcW w:w="1800" w:type="dxa"/>
            <w:tcMar>
              <w:top w:w="80" w:type="dxa"/>
              <w:left w:w="120" w:type="dxa"/>
              <w:bottom w:w="80" w:type="dxa"/>
              <w:right w:w="120" w:type="dxa"/>
            </w:tcMar>
          </w:tcPr>
          <w:p w14:paraId="1E8C3F17" w14:textId="77777777" w:rsidR="00CC187E" w:rsidRDefault="00696F50">
            <w:r>
              <w:t>−156.8 mmHg (raw)</w:t>
            </w:r>
          </w:p>
        </w:tc>
      </w:tr>
      <w:tr w:rsidR="00CC6FC7" w14:paraId="35A16477" w14:textId="77777777" w:rsidTr="0099304E">
        <w:tc>
          <w:tcPr>
            <w:tcW w:w="694" w:type="dxa"/>
            <w:tcMar>
              <w:top w:w="80" w:type="dxa"/>
              <w:left w:w="120" w:type="dxa"/>
              <w:bottom w:w="80" w:type="dxa"/>
              <w:right w:w="120" w:type="dxa"/>
            </w:tcMar>
          </w:tcPr>
          <w:p w14:paraId="609B1D59" w14:textId="77777777" w:rsidR="00CC187E" w:rsidRDefault="00696F50">
            <w:r>
              <w:t>11</w:t>
            </w:r>
          </w:p>
        </w:tc>
        <w:tc>
          <w:tcPr>
            <w:tcW w:w="1507" w:type="dxa"/>
            <w:tcMar>
              <w:top w:w="80" w:type="dxa"/>
              <w:left w:w="120" w:type="dxa"/>
              <w:bottom w:w="80" w:type="dxa"/>
              <w:right w:w="120" w:type="dxa"/>
            </w:tcMar>
          </w:tcPr>
          <w:p w14:paraId="39C1B98C" w14:textId="77777777" w:rsidR="00CC187E" w:rsidRDefault="00696F50">
            <w:r>
              <w:t>MAP (calibrated)</w:t>
            </w:r>
          </w:p>
        </w:tc>
        <w:tc>
          <w:tcPr>
            <w:tcW w:w="1561" w:type="dxa"/>
            <w:tcMar>
              <w:top w:w="80" w:type="dxa"/>
              <w:left w:w="120" w:type="dxa"/>
              <w:bottom w:w="80" w:type="dxa"/>
              <w:right w:w="120" w:type="dxa"/>
            </w:tcMar>
          </w:tcPr>
          <w:p w14:paraId="57F7FE02" w14:textId="77777777" w:rsidR="00CC187E" w:rsidRDefault="00696F50">
            <w:r>
              <w:t>raw + offset</w:t>
            </w:r>
          </w:p>
        </w:tc>
        <w:tc>
          <w:tcPr>
            <w:tcW w:w="2987" w:type="dxa"/>
            <w:tcMar>
              <w:top w:w="80" w:type="dxa"/>
              <w:left w:w="120" w:type="dxa"/>
              <w:bottom w:w="80" w:type="dxa"/>
              <w:right w:w="120" w:type="dxa"/>
            </w:tcMar>
          </w:tcPr>
          <w:p w14:paraId="5FD87DDF" w14:textId="77777777" w:rsidR="00CC187E" w:rsidRDefault="00696F50">
            <w:r>
              <w:t>Calibration offset = +249.8 mmHg</w:t>
            </w:r>
          </w:p>
        </w:tc>
        <w:tc>
          <w:tcPr>
            <w:tcW w:w="1800" w:type="dxa"/>
            <w:tcMar>
              <w:top w:w="80" w:type="dxa"/>
              <w:left w:w="120" w:type="dxa"/>
              <w:bottom w:w="80" w:type="dxa"/>
              <w:right w:w="120" w:type="dxa"/>
            </w:tcMar>
          </w:tcPr>
          <w:p w14:paraId="0F61CA7A" w14:textId="77777777" w:rsidR="00CC187E" w:rsidRDefault="00696F50">
            <w:r>
              <w:t>93 mmHg</w:t>
            </w:r>
          </w:p>
        </w:tc>
      </w:tr>
      <w:tr w:rsidR="00CC6FC7" w14:paraId="19FDBEEB" w14:textId="77777777" w:rsidTr="0099304E">
        <w:tc>
          <w:tcPr>
            <w:tcW w:w="694" w:type="dxa"/>
            <w:tcMar>
              <w:top w:w="80" w:type="dxa"/>
              <w:left w:w="120" w:type="dxa"/>
              <w:bottom w:w="80" w:type="dxa"/>
              <w:right w:w="120" w:type="dxa"/>
            </w:tcMar>
          </w:tcPr>
          <w:p w14:paraId="0B980146" w14:textId="77777777" w:rsidR="00CC187E" w:rsidRDefault="00696F50">
            <w:r>
              <w:t>12</w:t>
            </w:r>
          </w:p>
        </w:tc>
        <w:tc>
          <w:tcPr>
            <w:tcW w:w="1507" w:type="dxa"/>
            <w:tcMar>
              <w:top w:w="80" w:type="dxa"/>
              <w:left w:w="120" w:type="dxa"/>
              <w:bottom w:w="80" w:type="dxa"/>
              <w:right w:w="120" w:type="dxa"/>
            </w:tcMar>
          </w:tcPr>
          <w:p w14:paraId="61759E50" w14:textId="77777777" w:rsidR="00CC187E" w:rsidRDefault="00696F50">
            <w:r>
              <w:t>SBP</w:t>
            </w:r>
          </w:p>
        </w:tc>
        <w:tc>
          <w:tcPr>
            <w:tcW w:w="1561" w:type="dxa"/>
            <w:tcMar>
              <w:top w:w="80" w:type="dxa"/>
              <w:left w:w="120" w:type="dxa"/>
              <w:bottom w:w="80" w:type="dxa"/>
              <w:right w:w="120" w:type="dxa"/>
            </w:tcMar>
          </w:tcPr>
          <w:p w14:paraId="784752A1" w14:textId="77777777" w:rsidR="00CC187E" w:rsidRDefault="00696F50">
            <w:r>
              <w:t>MAP + 2×PP/3</w:t>
            </w:r>
          </w:p>
        </w:tc>
        <w:tc>
          <w:tcPr>
            <w:tcW w:w="2987" w:type="dxa"/>
            <w:tcMar>
              <w:top w:w="80" w:type="dxa"/>
              <w:left w:w="120" w:type="dxa"/>
              <w:bottom w:w="80" w:type="dxa"/>
              <w:right w:w="120" w:type="dxa"/>
            </w:tcMar>
          </w:tcPr>
          <w:p w14:paraId="6339D615" w14:textId="77777777" w:rsidR="00CC187E" w:rsidRDefault="00696F50">
            <w:r>
              <w:t>93 + (2/3 × 40)</w:t>
            </w:r>
          </w:p>
        </w:tc>
        <w:tc>
          <w:tcPr>
            <w:tcW w:w="1800" w:type="dxa"/>
            <w:tcMar>
              <w:top w:w="80" w:type="dxa"/>
              <w:left w:w="120" w:type="dxa"/>
              <w:bottom w:w="80" w:type="dxa"/>
              <w:right w:w="120" w:type="dxa"/>
            </w:tcMar>
          </w:tcPr>
          <w:p w14:paraId="3CD6DD8A" w14:textId="77777777" w:rsidR="00CC187E" w:rsidRDefault="00696F50">
            <w:r>
              <w:t>119.7 ≈ 120 mmHg</w:t>
            </w:r>
          </w:p>
        </w:tc>
      </w:tr>
      <w:tr w:rsidR="00CC6FC7" w14:paraId="0E409B15" w14:textId="77777777" w:rsidTr="0099304E">
        <w:tc>
          <w:tcPr>
            <w:tcW w:w="694" w:type="dxa"/>
            <w:tcMar>
              <w:top w:w="80" w:type="dxa"/>
              <w:left w:w="120" w:type="dxa"/>
              <w:bottom w:w="80" w:type="dxa"/>
              <w:right w:w="120" w:type="dxa"/>
            </w:tcMar>
          </w:tcPr>
          <w:p w14:paraId="3691F14C" w14:textId="77777777" w:rsidR="00CC187E" w:rsidRDefault="00696F50">
            <w:r>
              <w:t>13</w:t>
            </w:r>
          </w:p>
        </w:tc>
        <w:tc>
          <w:tcPr>
            <w:tcW w:w="1507" w:type="dxa"/>
            <w:tcMar>
              <w:top w:w="80" w:type="dxa"/>
              <w:left w:w="120" w:type="dxa"/>
              <w:bottom w:w="80" w:type="dxa"/>
              <w:right w:w="120" w:type="dxa"/>
            </w:tcMar>
          </w:tcPr>
          <w:p w14:paraId="17E2C5BB" w14:textId="77777777" w:rsidR="00CC187E" w:rsidRDefault="00696F50">
            <w:r>
              <w:t>DBP</w:t>
            </w:r>
          </w:p>
        </w:tc>
        <w:tc>
          <w:tcPr>
            <w:tcW w:w="1561" w:type="dxa"/>
            <w:tcMar>
              <w:top w:w="80" w:type="dxa"/>
              <w:left w:w="120" w:type="dxa"/>
              <w:bottom w:w="80" w:type="dxa"/>
              <w:right w:w="120" w:type="dxa"/>
            </w:tcMar>
          </w:tcPr>
          <w:p w14:paraId="71C85798" w14:textId="77777777" w:rsidR="00CC187E" w:rsidRDefault="00696F50">
            <w:r>
              <w:t>MAP − PP/3</w:t>
            </w:r>
          </w:p>
        </w:tc>
        <w:tc>
          <w:tcPr>
            <w:tcW w:w="2987" w:type="dxa"/>
            <w:tcMar>
              <w:top w:w="80" w:type="dxa"/>
              <w:left w:w="120" w:type="dxa"/>
              <w:bottom w:w="80" w:type="dxa"/>
              <w:right w:w="120" w:type="dxa"/>
            </w:tcMar>
          </w:tcPr>
          <w:p w14:paraId="2DD5590E" w14:textId="77777777" w:rsidR="00CC187E" w:rsidRDefault="00696F50">
            <w:r>
              <w:t>93 − (1/3 × 40)</w:t>
            </w:r>
          </w:p>
        </w:tc>
        <w:tc>
          <w:tcPr>
            <w:tcW w:w="1800" w:type="dxa"/>
            <w:tcMar>
              <w:top w:w="80" w:type="dxa"/>
              <w:left w:w="120" w:type="dxa"/>
              <w:bottom w:w="80" w:type="dxa"/>
              <w:right w:w="120" w:type="dxa"/>
            </w:tcMar>
          </w:tcPr>
          <w:p w14:paraId="6CC64B38" w14:textId="77777777" w:rsidR="00CC187E" w:rsidRDefault="00696F50">
            <w:r>
              <w:t>79.7 ≈ 80 mmHg</w:t>
            </w:r>
          </w:p>
        </w:tc>
      </w:tr>
    </w:tbl>
    <w:p w14:paraId="5F8A324B" w14:textId="77777777" w:rsidR="00CC187E" w:rsidRDefault="00CC187E">
      <w:pPr>
        <w:spacing w:line="360" w:lineRule="auto"/>
      </w:pPr>
    </w:p>
    <w:p w14:paraId="53B853E4" w14:textId="77777777" w:rsidR="00CC187E" w:rsidRDefault="00696F50">
      <w:pPr>
        <w:spacing w:before="100" w:after="100" w:line="360" w:lineRule="auto"/>
        <w:jc w:val="both"/>
      </w:pPr>
      <w:r>
        <w:t>Result: SBP = 120 mmHg | DBP = 80 mmH</w:t>
      </w:r>
      <w:r w:rsidR="00404DAD">
        <w:t xml:space="preserve">g </w:t>
      </w:r>
    </w:p>
    <w:sectPr w:rsidR="00CC187E">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E374E" w14:textId="77777777" w:rsidR="00B134CD" w:rsidRDefault="00B134CD">
      <w:r>
        <w:separator/>
      </w:r>
    </w:p>
  </w:endnote>
  <w:endnote w:type="continuationSeparator" w:id="0">
    <w:p w14:paraId="5A2684E2" w14:textId="77777777" w:rsidR="00B134CD" w:rsidRDefault="00B13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4834" w14:textId="77777777" w:rsidR="0068310C" w:rsidRDefault="0068310C">
    <w:pPr>
      <w:spacing w:line="360" w:lineRule="auto"/>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77194">
      <w:rPr>
        <w:noProof/>
        <w:sz w:val="18"/>
        <w:szCs w:val="18"/>
      </w:rPr>
      <w:t>8</w:t>
    </w:r>
    <w:r>
      <w:rPr>
        <w:sz w:val="18"/>
        <w:szCs w:val="18"/>
      </w:rPr>
      <w:fldChar w:fldCharType="end"/>
    </w:r>
    <w:r>
      <w:rPr>
        <w:sz w:val="18"/>
        <w:szCs w:val="18"/>
      </w:rPr>
      <w:t xml:space="preserve"> | Cedric Murage Mwangi | J23/5508/2020 | Kenyatta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D5CE" w14:textId="77777777" w:rsidR="00B134CD" w:rsidRDefault="00B134CD">
      <w:r>
        <w:separator/>
      </w:r>
    </w:p>
  </w:footnote>
  <w:footnote w:type="continuationSeparator" w:id="0">
    <w:p w14:paraId="5C559058" w14:textId="77777777" w:rsidR="00B134CD" w:rsidRDefault="00B13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292F" w14:textId="77777777" w:rsidR="0068310C" w:rsidRDefault="0068310C">
    <w:pPr>
      <w:spacing w:line="360" w:lineRule="auto"/>
      <w:jc w:val="right"/>
    </w:pPr>
    <w:r>
      <w:rPr>
        <w:i/>
        <w:iCs/>
        <w:sz w:val="18"/>
        <w:szCs w:val="18"/>
      </w:rPr>
      <w:t>SALUS.MATERNA: An AI &amp; Solar-Powered IoT Maternal Health Monitoring Device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494"/>
    <w:multiLevelType w:val="hybridMultilevel"/>
    <w:tmpl w:val="ACD631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D3A6E"/>
    <w:multiLevelType w:val="hybridMultilevel"/>
    <w:tmpl w:val="913E9B8E"/>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E200AE4"/>
    <w:multiLevelType w:val="hybridMultilevel"/>
    <w:tmpl w:val="E074723C"/>
    <w:lvl w:ilvl="0" w:tplc="00FAF722">
      <w:start w:val="1"/>
      <w:numFmt w:val="bullet"/>
      <w:lvlText w:val="•"/>
      <w:lvlJc w:val="left"/>
      <w:pPr>
        <w:ind w:left="540" w:hanging="360"/>
      </w:pPr>
    </w:lvl>
    <w:lvl w:ilvl="1" w:tplc="729C5870">
      <w:numFmt w:val="decimal"/>
      <w:lvlText w:val=""/>
      <w:lvlJc w:val="left"/>
    </w:lvl>
    <w:lvl w:ilvl="2" w:tplc="4682665E">
      <w:numFmt w:val="decimal"/>
      <w:lvlText w:val=""/>
      <w:lvlJc w:val="left"/>
    </w:lvl>
    <w:lvl w:ilvl="3" w:tplc="AD5E99AC">
      <w:numFmt w:val="decimal"/>
      <w:lvlText w:val=""/>
      <w:lvlJc w:val="left"/>
    </w:lvl>
    <w:lvl w:ilvl="4" w:tplc="DEA85D48">
      <w:numFmt w:val="decimal"/>
      <w:lvlText w:val=""/>
      <w:lvlJc w:val="left"/>
    </w:lvl>
    <w:lvl w:ilvl="5" w:tplc="E806AF1C">
      <w:numFmt w:val="decimal"/>
      <w:lvlText w:val=""/>
      <w:lvlJc w:val="left"/>
    </w:lvl>
    <w:lvl w:ilvl="6" w:tplc="58180578">
      <w:numFmt w:val="decimal"/>
      <w:lvlText w:val=""/>
      <w:lvlJc w:val="left"/>
    </w:lvl>
    <w:lvl w:ilvl="7" w:tplc="34CE141C">
      <w:numFmt w:val="decimal"/>
      <w:lvlText w:val=""/>
      <w:lvlJc w:val="left"/>
    </w:lvl>
    <w:lvl w:ilvl="8" w:tplc="BCF6E128">
      <w:numFmt w:val="decimal"/>
      <w:lvlText w:val=""/>
      <w:lvlJc w:val="left"/>
    </w:lvl>
  </w:abstractNum>
  <w:abstractNum w:abstractNumId="3" w15:restartNumberingAfterBreak="0">
    <w:nsid w:val="565A72E1"/>
    <w:multiLevelType w:val="hybridMultilevel"/>
    <w:tmpl w:val="C27238A2"/>
    <w:lvl w:ilvl="0" w:tplc="EB3CE506">
      <w:start w:val="1"/>
      <w:numFmt w:val="bullet"/>
      <w:lvlText w:val="•"/>
      <w:lvlJc w:val="left"/>
      <w:pPr>
        <w:ind w:left="720" w:hanging="360"/>
      </w:pPr>
    </w:lvl>
    <w:lvl w:ilvl="1" w:tplc="B4FA537C">
      <w:numFmt w:val="decimal"/>
      <w:lvlText w:val=""/>
      <w:lvlJc w:val="left"/>
    </w:lvl>
    <w:lvl w:ilvl="2" w:tplc="2A243358">
      <w:numFmt w:val="decimal"/>
      <w:lvlText w:val=""/>
      <w:lvlJc w:val="left"/>
    </w:lvl>
    <w:lvl w:ilvl="3" w:tplc="073C0D4C">
      <w:numFmt w:val="decimal"/>
      <w:lvlText w:val=""/>
      <w:lvlJc w:val="left"/>
    </w:lvl>
    <w:lvl w:ilvl="4" w:tplc="5B9A9666">
      <w:numFmt w:val="decimal"/>
      <w:lvlText w:val=""/>
      <w:lvlJc w:val="left"/>
    </w:lvl>
    <w:lvl w:ilvl="5" w:tplc="6A782010">
      <w:numFmt w:val="decimal"/>
      <w:lvlText w:val=""/>
      <w:lvlJc w:val="left"/>
    </w:lvl>
    <w:lvl w:ilvl="6" w:tplc="493ACE8A">
      <w:numFmt w:val="decimal"/>
      <w:lvlText w:val=""/>
      <w:lvlJc w:val="left"/>
    </w:lvl>
    <w:lvl w:ilvl="7" w:tplc="14AEB920">
      <w:numFmt w:val="decimal"/>
      <w:lvlText w:val=""/>
      <w:lvlJc w:val="left"/>
    </w:lvl>
    <w:lvl w:ilvl="8" w:tplc="A2763674">
      <w:numFmt w:val="decimal"/>
      <w:lvlText w:val=""/>
      <w:lvlJc w:val="left"/>
    </w:lvl>
  </w:abstractNum>
  <w:abstractNum w:abstractNumId="4" w15:restartNumberingAfterBreak="0">
    <w:nsid w:val="6B915607"/>
    <w:multiLevelType w:val="hybridMultilevel"/>
    <w:tmpl w:val="D2E8CD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4A7495"/>
    <w:multiLevelType w:val="hybridMultilevel"/>
    <w:tmpl w:val="9648B24E"/>
    <w:lvl w:ilvl="0" w:tplc="F6B8ABBE">
      <w:start w:val="1"/>
      <w:numFmt w:val="bullet"/>
      <w:lvlText w:val="●"/>
      <w:lvlJc w:val="left"/>
      <w:pPr>
        <w:ind w:left="720" w:hanging="360"/>
      </w:pPr>
    </w:lvl>
    <w:lvl w:ilvl="1" w:tplc="42B8D7CC">
      <w:start w:val="1"/>
      <w:numFmt w:val="bullet"/>
      <w:lvlText w:val="○"/>
      <w:lvlJc w:val="left"/>
      <w:pPr>
        <w:ind w:left="1440" w:hanging="360"/>
      </w:pPr>
    </w:lvl>
    <w:lvl w:ilvl="2" w:tplc="60FE714E">
      <w:start w:val="1"/>
      <w:numFmt w:val="bullet"/>
      <w:lvlText w:val="■"/>
      <w:lvlJc w:val="left"/>
      <w:pPr>
        <w:ind w:left="2160" w:hanging="360"/>
      </w:pPr>
    </w:lvl>
    <w:lvl w:ilvl="3" w:tplc="5F10525C">
      <w:start w:val="1"/>
      <w:numFmt w:val="bullet"/>
      <w:lvlText w:val="●"/>
      <w:lvlJc w:val="left"/>
      <w:pPr>
        <w:ind w:left="2880" w:hanging="360"/>
      </w:pPr>
    </w:lvl>
    <w:lvl w:ilvl="4" w:tplc="2AE055B4">
      <w:start w:val="1"/>
      <w:numFmt w:val="bullet"/>
      <w:lvlText w:val="○"/>
      <w:lvlJc w:val="left"/>
      <w:pPr>
        <w:ind w:left="3600" w:hanging="360"/>
      </w:pPr>
    </w:lvl>
    <w:lvl w:ilvl="5" w:tplc="685C1BE6">
      <w:start w:val="1"/>
      <w:numFmt w:val="bullet"/>
      <w:lvlText w:val="■"/>
      <w:lvlJc w:val="left"/>
      <w:pPr>
        <w:ind w:left="4320" w:hanging="360"/>
      </w:pPr>
    </w:lvl>
    <w:lvl w:ilvl="6" w:tplc="CEC4F2CC">
      <w:start w:val="1"/>
      <w:numFmt w:val="bullet"/>
      <w:lvlText w:val="●"/>
      <w:lvlJc w:val="left"/>
      <w:pPr>
        <w:ind w:left="5040" w:hanging="360"/>
      </w:pPr>
    </w:lvl>
    <w:lvl w:ilvl="7" w:tplc="36DADAC0">
      <w:start w:val="1"/>
      <w:numFmt w:val="bullet"/>
      <w:lvlText w:val="●"/>
      <w:lvlJc w:val="left"/>
      <w:pPr>
        <w:ind w:left="5760" w:hanging="360"/>
      </w:pPr>
    </w:lvl>
    <w:lvl w:ilvl="8" w:tplc="B2C4955A">
      <w:start w:val="1"/>
      <w:numFmt w:val="bullet"/>
      <w:lvlText w:val="●"/>
      <w:lvlJc w:val="left"/>
      <w:pPr>
        <w:ind w:left="6480" w:hanging="360"/>
      </w:pPr>
    </w:lvl>
  </w:abstractNum>
  <w:num w:numId="1" w16cid:durableId="499581055">
    <w:abstractNumId w:val="5"/>
    <w:lvlOverride w:ilvl="0">
      <w:startOverride w:val="1"/>
    </w:lvlOverride>
  </w:num>
  <w:num w:numId="2" w16cid:durableId="908151675">
    <w:abstractNumId w:val="2"/>
    <w:lvlOverride w:ilvl="0">
      <w:startOverride w:val="1"/>
    </w:lvlOverride>
  </w:num>
  <w:num w:numId="3" w16cid:durableId="614215762">
    <w:abstractNumId w:val="3"/>
  </w:num>
  <w:num w:numId="4" w16cid:durableId="394816605">
    <w:abstractNumId w:val="4"/>
  </w:num>
  <w:num w:numId="5" w16cid:durableId="919560798">
    <w:abstractNumId w:val="0"/>
  </w:num>
  <w:num w:numId="6" w16cid:durableId="1811245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87E"/>
    <w:rsid w:val="000067A4"/>
    <w:rsid w:val="00044B23"/>
    <w:rsid w:val="00145A71"/>
    <w:rsid w:val="00150993"/>
    <w:rsid w:val="00182238"/>
    <w:rsid w:val="0019185A"/>
    <w:rsid w:val="001C5D83"/>
    <w:rsid w:val="0020243F"/>
    <w:rsid w:val="00223CB6"/>
    <w:rsid w:val="002521CA"/>
    <w:rsid w:val="003A656D"/>
    <w:rsid w:val="00404DAD"/>
    <w:rsid w:val="00467B45"/>
    <w:rsid w:val="00497F0A"/>
    <w:rsid w:val="006067D0"/>
    <w:rsid w:val="0068310C"/>
    <w:rsid w:val="00696F50"/>
    <w:rsid w:val="006C2116"/>
    <w:rsid w:val="00717B09"/>
    <w:rsid w:val="00815C3E"/>
    <w:rsid w:val="008B3475"/>
    <w:rsid w:val="008D6861"/>
    <w:rsid w:val="00974953"/>
    <w:rsid w:val="00977194"/>
    <w:rsid w:val="0099304E"/>
    <w:rsid w:val="00A508D4"/>
    <w:rsid w:val="00AB247C"/>
    <w:rsid w:val="00B134CD"/>
    <w:rsid w:val="00B16F79"/>
    <w:rsid w:val="00B47FF7"/>
    <w:rsid w:val="00C32C58"/>
    <w:rsid w:val="00C35ABE"/>
    <w:rsid w:val="00C53531"/>
    <w:rsid w:val="00CC187E"/>
    <w:rsid w:val="00CC6FC7"/>
    <w:rsid w:val="00D62E73"/>
    <w:rsid w:val="00D70FA1"/>
    <w:rsid w:val="00DA3A50"/>
    <w:rsid w:val="00DC2959"/>
    <w:rsid w:val="00DD7438"/>
    <w:rsid w:val="00DF79D6"/>
    <w:rsid w:val="00E35C8A"/>
    <w:rsid w:val="00EC5EF2"/>
    <w:rsid w:val="00F00F5D"/>
    <w:rsid w:val="00F44447"/>
    <w:rsid w:val="00F4535A"/>
    <w:rsid w:val="00F4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B329"/>
  <w15:docId w15:val="{A7A900D6-7AEF-4136-A528-521A04F5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00" w:after="200" w:line="360" w:lineRule="auto"/>
      <w:outlineLvl w:val="0"/>
    </w:pPr>
    <w:rPr>
      <w:b/>
      <w:bCs/>
      <w:sz w:val="28"/>
      <w:szCs w:val="28"/>
    </w:rPr>
  </w:style>
  <w:style w:type="paragraph" w:styleId="Heading2">
    <w:name w:val="heading 2"/>
    <w:qFormat/>
    <w:pPr>
      <w:spacing w:before="300" w:after="150" w:line="360" w:lineRule="auto"/>
      <w:outlineLvl w:val="1"/>
    </w:pPr>
    <w:rPr>
      <w:b/>
      <w:bCs/>
      <w:sz w:val="26"/>
      <w:szCs w:val="26"/>
    </w:rPr>
  </w:style>
  <w:style w:type="paragraph" w:styleId="Heading3">
    <w:name w:val="heading 3"/>
    <w:qFormat/>
    <w:pPr>
      <w:spacing w:before="240" w:after="120" w:line="360" w:lineRule="auto"/>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223CB6"/>
    <w:pPr>
      <w:spacing w:after="200"/>
    </w:pPr>
    <w:rPr>
      <w:i/>
      <w:iCs/>
      <w:color w:val="44546A" w:themeColor="text2"/>
      <w:sz w:val="18"/>
      <w:szCs w:val="18"/>
    </w:rPr>
  </w:style>
  <w:style w:type="character" w:customStyle="1" w:styleId="mord">
    <w:name w:val="mord"/>
    <w:basedOn w:val="DefaultParagraphFont"/>
    <w:rsid w:val="00497F0A"/>
  </w:style>
  <w:style w:type="character" w:customStyle="1" w:styleId="mrel">
    <w:name w:val="mrel"/>
    <w:basedOn w:val="DefaultParagraphFont"/>
    <w:rsid w:val="00497F0A"/>
  </w:style>
  <w:style w:type="character" w:customStyle="1" w:styleId="vlist-s">
    <w:name w:val="vlist-s"/>
    <w:basedOn w:val="DefaultParagraphFont"/>
    <w:rsid w:val="00497F0A"/>
  </w:style>
  <w:style w:type="paragraph" w:styleId="TOCHeading">
    <w:name w:val="TOC Heading"/>
    <w:basedOn w:val="Heading1"/>
    <w:next w:val="Normal"/>
    <w:uiPriority w:val="39"/>
    <w:unhideWhenUsed/>
    <w:qFormat/>
    <w:rsid w:val="00F44447"/>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F44447"/>
    <w:pPr>
      <w:spacing w:after="100"/>
    </w:pPr>
  </w:style>
  <w:style w:type="paragraph" w:styleId="TOC2">
    <w:name w:val="toc 2"/>
    <w:basedOn w:val="Normal"/>
    <w:next w:val="Normal"/>
    <w:autoRedefine/>
    <w:uiPriority w:val="39"/>
    <w:unhideWhenUsed/>
    <w:rsid w:val="00F44447"/>
    <w:pPr>
      <w:spacing w:after="100"/>
      <w:ind w:left="240"/>
    </w:pPr>
  </w:style>
  <w:style w:type="paragraph" w:styleId="TOC3">
    <w:name w:val="toc 3"/>
    <w:basedOn w:val="Normal"/>
    <w:next w:val="Normal"/>
    <w:autoRedefine/>
    <w:uiPriority w:val="39"/>
    <w:unhideWhenUsed/>
    <w:rsid w:val="00F44447"/>
    <w:pPr>
      <w:spacing w:after="100"/>
      <w:ind w:left="480"/>
    </w:pPr>
  </w:style>
  <w:style w:type="paragraph" w:styleId="Header">
    <w:name w:val="header"/>
    <w:basedOn w:val="Normal"/>
    <w:link w:val="HeaderChar"/>
    <w:uiPriority w:val="99"/>
    <w:unhideWhenUsed/>
    <w:rsid w:val="0068310C"/>
    <w:pPr>
      <w:tabs>
        <w:tab w:val="center" w:pos="4680"/>
        <w:tab w:val="right" w:pos="9360"/>
      </w:tabs>
    </w:pPr>
  </w:style>
  <w:style w:type="character" w:customStyle="1" w:styleId="HeaderChar">
    <w:name w:val="Header Char"/>
    <w:basedOn w:val="DefaultParagraphFont"/>
    <w:link w:val="Header"/>
    <w:uiPriority w:val="99"/>
    <w:rsid w:val="0068310C"/>
  </w:style>
  <w:style w:type="paragraph" w:styleId="Footer">
    <w:name w:val="footer"/>
    <w:basedOn w:val="Normal"/>
    <w:link w:val="FooterChar"/>
    <w:uiPriority w:val="99"/>
    <w:unhideWhenUsed/>
    <w:rsid w:val="0068310C"/>
    <w:pPr>
      <w:tabs>
        <w:tab w:val="center" w:pos="4680"/>
        <w:tab w:val="right" w:pos="9360"/>
      </w:tabs>
    </w:pPr>
  </w:style>
  <w:style w:type="character" w:customStyle="1" w:styleId="FooterChar">
    <w:name w:val="Footer Char"/>
    <w:basedOn w:val="DefaultParagraphFont"/>
    <w:link w:val="Footer"/>
    <w:uiPriority w:val="99"/>
    <w:rsid w:val="0068310C"/>
  </w:style>
  <w:style w:type="paragraph" w:styleId="NormalWeb">
    <w:name w:val="Normal (Web)"/>
    <w:basedOn w:val="Normal"/>
    <w:uiPriority w:val="99"/>
    <w:semiHidden/>
    <w:unhideWhenUsed/>
    <w:rsid w:val="0099304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99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29C34-1162-4258-AABE-2E255FD18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50</Pages>
  <Words>11252</Words>
  <Characters>64142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Cedric Murage</cp:lastModifiedBy>
  <cp:revision>3</cp:revision>
  <dcterms:created xsi:type="dcterms:W3CDTF">2026-03-25T18:02:00Z</dcterms:created>
  <dcterms:modified xsi:type="dcterms:W3CDTF">2026-06-17T15:58:00Z</dcterms:modified>
</cp:coreProperties>
</file>