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38510" w14:textId="1686A280" w:rsidR="005C62FB" w:rsidRDefault="001D48FB">
      <w:pPr>
        <w:pStyle w:val="Title"/>
      </w:pPr>
      <w:r>
        <w:rPr>
          <w:color w:val="2D5266"/>
        </w:rPr>
        <w:t>CIID</w:t>
      </w:r>
      <w:r>
        <w:rPr>
          <w:color w:val="2D5266"/>
          <w:spacing w:val="-5"/>
        </w:rPr>
        <w:t xml:space="preserve"> </w:t>
      </w:r>
      <w:r>
        <w:rPr>
          <w:color w:val="2D5266"/>
        </w:rPr>
        <w:t>Data</w:t>
      </w:r>
      <w:r>
        <w:rPr>
          <w:color w:val="2D5266"/>
          <w:spacing w:val="-4"/>
        </w:rPr>
        <w:t xml:space="preserve"> </w:t>
      </w:r>
      <w:r>
        <w:rPr>
          <w:color w:val="2D5266"/>
        </w:rPr>
        <w:t>Integration</w:t>
      </w:r>
      <w:r>
        <w:rPr>
          <w:color w:val="2D5266"/>
          <w:spacing w:val="-4"/>
        </w:rPr>
        <w:t xml:space="preserve"> </w:t>
      </w:r>
      <w:r w:rsidR="00AC6813">
        <w:rPr>
          <w:color w:val="2D5266"/>
          <w:spacing w:val="-4"/>
        </w:rPr>
        <w:t xml:space="preserve">&amp; Technical Assistance Scope </w:t>
      </w:r>
      <w:r w:rsidR="00AF0CE3">
        <w:rPr>
          <w:color w:val="2D5266"/>
        </w:rPr>
        <w:t>Tool</w:t>
      </w:r>
    </w:p>
    <w:p w14:paraId="2868E1A1" w14:textId="77C83431" w:rsidR="00C411C9" w:rsidRPr="00286AB2" w:rsidRDefault="00772B8C" w:rsidP="00286AB2">
      <w:pPr>
        <w:spacing w:before="215"/>
        <w:ind w:left="103"/>
        <w:rPr>
          <w:rFonts w:ascii="Myriad Pro Light"/>
          <w:b/>
          <w:color w:val="F9B144"/>
          <w:sz w:val="24"/>
        </w:rPr>
      </w:pPr>
      <w:r w:rsidRPr="00413C57">
        <w:rPr>
          <w:rFonts w:ascii="Myriad Pro Light"/>
          <w:b/>
          <w:color w:val="FBB244"/>
          <w:sz w:val="28"/>
          <w:szCs w:val="24"/>
        </w:rPr>
        <w:t>Authors:</w:t>
      </w:r>
      <w:r w:rsidR="00CD400A" w:rsidRPr="00413C57">
        <w:rPr>
          <w:rFonts w:ascii="Myriad Pro Light"/>
          <w:b/>
          <w:color w:val="FBB244"/>
          <w:sz w:val="28"/>
          <w:szCs w:val="24"/>
        </w:rPr>
        <w:t xml:space="preserve"> Darren Wright, Lindsay Wise, </w:t>
      </w:r>
      <w:r w:rsidR="002A6B23" w:rsidRPr="00413C57">
        <w:rPr>
          <w:rFonts w:ascii="Myriad Pro Light"/>
          <w:b/>
          <w:color w:val="FBB244"/>
          <w:sz w:val="28"/>
          <w:szCs w:val="24"/>
        </w:rPr>
        <w:t>Elaine Carlson, Dan Mello</w:t>
      </w:r>
      <w:r w:rsidR="00286AB2">
        <w:rPr>
          <w:rFonts w:ascii="Myriad Pro Light"/>
          <w:b/>
          <w:color w:val="F9B144"/>
          <w:sz w:val="24"/>
        </w:rPr>
        <w:br/>
      </w:r>
    </w:p>
    <w:tbl>
      <w:tblPr>
        <w:tblStyle w:val="TableGrid"/>
        <w:tblW w:w="0" w:type="auto"/>
        <w:tblInd w:w="103" w:type="dxa"/>
        <w:tblLook w:val="04A0" w:firstRow="1" w:lastRow="0" w:firstColumn="1" w:lastColumn="0" w:noHBand="0" w:noVBand="1"/>
      </w:tblPr>
      <w:tblGrid>
        <w:gridCol w:w="10044"/>
      </w:tblGrid>
      <w:tr w:rsidR="00C411C9" w14:paraId="440B31BB" w14:textId="77777777" w:rsidTr="64C43DEC">
        <w:tc>
          <w:tcPr>
            <w:tcW w:w="10044" w:type="dxa"/>
            <w:tcBorders>
              <w:top w:val="single" w:sz="12" w:space="0" w:color="FFD69E"/>
              <w:left w:val="single" w:sz="12" w:space="0" w:color="FFD69E"/>
              <w:bottom w:val="single" w:sz="12" w:space="0" w:color="FFD69E"/>
              <w:right w:val="single" w:sz="12" w:space="0" w:color="FFD69E"/>
            </w:tcBorders>
          </w:tcPr>
          <w:p w14:paraId="38CAA830" w14:textId="2B7AD6DE" w:rsidR="003611D8" w:rsidRDefault="2ACE7F5B" w:rsidP="00133050">
            <w:pPr>
              <w:spacing w:before="188" w:line="242" w:lineRule="auto"/>
              <w:ind w:left="103" w:right="290"/>
              <w:rPr>
                <w:rFonts w:ascii="Myriad Pro Light"/>
                <w:color w:val="58595B"/>
                <w:sz w:val="20"/>
                <w:szCs w:val="20"/>
              </w:rPr>
            </w:pPr>
            <w:r w:rsidRPr="603583D5">
              <w:rPr>
                <w:rFonts w:ascii="Myriad Pro Light"/>
                <w:b/>
                <w:bCs/>
                <w:color w:val="2D5266"/>
              </w:rPr>
              <w:t xml:space="preserve">What is </w:t>
            </w:r>
            <w:r w:rsidR="29973A29" w:rsidRPr="603583D5">
              <w:rPr>
                <w:rFonts w:ascii="Myriad Pro Light"/>
                <w:b/>
                <w:bCs/>
                <w:color w:val="2D5266"/>
              </w:rPr>
              <w:t xml:space="preserve">a </w:t>
            </w:r>
            <w:r w:rsidR="264349F6" w:rsidRPr="603583D5">
              <w:rPr>
                <w:rFonts w:ascii="Myriad Pro Light"/>
                <w:b/>
                <w:bCs/>
                <w:color w:val="2D5266"/>
              </w:rPr>
              <w:t xml:space="preserve">scope </w:t>
            </w:r>
            <w:r w:rsidR="004F4973">
              <w:rPr>
                <w:rFonts w:ascii="Myriad Pro Light"/>
                <w:b/>
                <w:bCs/>
                <w:color w:val="2D5266"/>
              </w:rPr>
              <w:t>tool</w:t>
            </w:r>
            <w:r w:rsidR="29973A29" w:rsidRPr="603583D5">
              <w:rPr>
                <w:rFonts w:ascii="Myriad Pro Light"/>
                <w:b/>
                <w:bCs/>
                <w:color w:val="2D5266"/>
              </w:rPr>
              <w:t xml:space="preserve"> </w:t>
            </w:r>
            <w:r w:rsidR="264349F6" w:rsidRPr="603583D5">
              <w:rPr>
                <w:rFonts w:ascii="Myriad Pro Light"/>
                <w:b/>
                <w:bCs/>
                <w:color w:val="2D5266"/>
              </w:rPr>
              <w:t>and why is it beneficial?</w:t>
            </w:r>
            <w:r w:rsidRPr="603583D5">
              <w:rPr>
                <w:rFonts w:ascii="Myriad Pro Light"/>
                <w:b/>
                <w:bCs/>
                <w:color w:val="2D5266"/>
              </w:rPr>
              <w:t xml:space="preserve"> </w:t>
            </w:r>
            <w:r>
              <w:br/>
            </w:r>
            <w:r w:rsidR="42BEEC00" w:rsidRPr="603583D5">
              <w:rPr>
                <w:rFonts w:ascii="Myriad Pro Light"/>
                <w:color w:val="58595B"/>
                <w:sz w:val="20"/>
                <w:szCs w:val="20"/>
              </w:rPr>
              <w:t xml:space="preserve">The scope </w:t>
            </w:r>
            <w:r w:rsidR="004F4973">
              <w:rPr>
                <w:rFonts w:ascii="Myriad Pro Light"/>
                <w:color w:val="58595B"/>
                <w:sz w:val="20"/>
                <w:szCs w:val="20"/>
              </w:rPr>
              <w:t>tool</w:t>
            </w:r>
            <w:r w:rsidR="1E509F29" w:rsidRPr="603583D5">
              <w:rPr>
                <w:rFonts w:ascii="Myriad Pro Light"/>
                <w:color w:val="58595B"/>
                <w:sz w:val="20"/>
                <w:szCs w:val="20"/>
              </w:rPr>
              <w:t xml:space="preserve"> defi</w:t>
            </w:r>
            <w:r w:rsidR="004B64A1" w:rsidRPr="603583D5">
              <w:rPr>
                <w:rFonts w:ascii="Myriad Pro Light"/>
                <w:color w:val="58595B"/>
                <w:sz w:val="20"/>
                <w:szCs w:val="20"/>
              </w:rPr>
              <w:t>nes the extent and limits of a</w:t>
            </w:r>
            <w:r w:rsidR="00697B10" w:rsidRPr="603583D5">
              <w:rPr>
                <w:rFonts w:ascii="Myriad Pro Light"/>
                <w:color w:val="58595B"/>
                <w:sz w:val="20"/>
                <w:szCs w:val="20"/>
              </w:rPr>
              <w:t>n</w:t>
            </w:r>
            <w:r w:rsidR="0C8A6E0A" w:rsidRPr="603583D5">
              <w:rPr>
                <w:rFonts w:ascii="Myriad Pro Light"/>
                <w:color w:val="58595B"/>
                <w:sz w:val="20"/>
                <w:szCs w:val="20"/>
              </w:rPr>
              <w:t xml:space="preserve"> </w:t>
            </w:r>
            <w:r w:rsidR="4CD09F5E" w:rsidRPr="603583D5">
              <w:rPr>
                <w:rFonts w:ascii="Myriad Pro Light"/>
                <w:color w:val="58595B"/>
                <w:sz w:val="20"/>
                <w:szCs w:val="20"/>
              </w:rPr>
              <w:t xml:space="preserve">IDEA Part B </w:t>
            </w:r>
            <w:r w:rsidR="0C8A6E0A" w:rsidRPr="603583D5">
              <w:rPr>
                <w:rFonts w:ascii="Myriad Pro Light"/>
                <w:color w:val="58595B"/>
                <w:sz w:val="20"/>
                <w:szCs w:val="20"/>
              </w:rPr>
              <w:t>data integration</w:t>
            </w:r>
            <w:r w:rsidR="1E509F29" w:rsidRPr="603583D5">
              <w:rPr>
                <w:rFonts w:ascii="Myriad Pro Light"/>
                <w:color w:val="58595B"/>
                <w:sz w:val="20"/>
                <w:szCs w:val="20"/>
              </w:rPr>
              <w:t xml:space="preserve"> project</w:t>
            </w:r>
            <w:r w:rsidR="43D01265" w:rsidRPr="603583D5">
              <w:rPr>
                <w:rFonts w:ascii="Myriad Pro Light"/>
                <w:color w:val="58595B"/>
                <w:sz w:val="20"/>
                <w:szCs w:val="20"/>
              </w:rPr>
              <w:t xml:space="preserve">, </w:t>
            </w:r>
            <w:r w:rsidR="1E509F29" w:rsidRPr="603583D5">
              <w:rPr>
                <w:rFonts w:ascii="Myriad Pro Light"/>
                <w:color w:val="58595B"/>
                <w:sz w:val="20"/>
                <w:szCs w:val="20"/>
              </w:rPr>
              <w:t xml:space="preserve">guides the </w:t>
            </w:r>
            <w:r w:rsidR="004B64A1" w:rsidRPr="603583D5">
              <w:rPr>
                <w:rFonts w:ascii="Myriad Pro Light"/>
                <w:color w:val="58595B"/>
                <w:sz w:val="20"/>
                <w:szCs w:val="20"/>
              </w:rPr>
              <w:t xml:space="preserve">execution and </w:t>
            </w:r>
            <w:r w:rsidR="1E509F29" w:rsidRPr="603583D5">
              <w:rPr>
                <w:rFonts w:ascii="Myriad Pro Light"/>
                <w:color w:val="58595B"/>
                <w:sz w:val="20"/>
                <w:szCs w:val="20"/>
              </w:rPr>
              <w:t>evaluation of the project</w:t>
            </w:r>
            <w:r w:rsidR="5F3FA2BE" w:rsidRPr="603583D5">
              <w:rPr>
                <w:rFonts w:ascii="Myriad Pro Light"/>
                <w:color w:val="58595B"/>
                <w:sz w:val="20"/>
                <w:szCs w:val="20"/>
              </w:rPr>
              <w:t xml:space="preserve">, and sets expectations for SEA staff and CIID </w:t>
            </w:r>
            <w:r w:rsidR="00FE436D">
              <w:rPr>
                <w:rFonts w:ascii="Myriad Pro Light"/>
                <w:color w:val="58595B"/>
                <w:sz w:val="20"/>
                <w:szCs w:val="20"/>
              </w:rPr>
              <w:t>technical assistance (</w:t>
            </w:r>
            <w:r w:rsidR="5F3FA2BE" w:rsidRPr="603583D5">
              <w:rPr>
                <w:rFonts w:ascii="Myriad Pro Light"/>
                <w:color w:val="58595B"/>
                <w:sz w:val="20"/>
                <w:szCs w:val="20"/>
              </w:rPr>
              <w:t>TA</w:t>
            </w:r>
            <w:r w:rsidR="00FE436D">
              <w:rPr>
                <w:rFonts w:ascii="Myriad Pro Light"/>
                <w:color w:val="58595B"/>
                <w:sz w:val="20"/>
                <w:szCs w:val="20"/>
              </w:rPr>
              <w:t>)</w:t>
            </w:r>
            <w:r w:rsidR="5F3FA2BE" w:rsidRPr="603583D5">
              <w:rPr>
                <w:rFonts w:ascii="Myriad Pro Light"/>
                <w:color w:val="58595B"/>
                <w:sz w:val="20"/>
                <w:szCs w:val="20"/>
              </w:rPr>
              <w:t xml:space="preserve"> providers</w:t>
            </w:r>
            <w:r w:rsidR="57628B6F" w:rsidRPr="603583D5">
              <w:rPr>
                <w:rFonts w:ascii="Myriad Pro Light"/>
                <w:color w:val="58595B"/>
                <w:sz w:val="20"/>
                <w:szCs w:val="20"/>
              </w:rPr>
              <w:t xml:space="preserve">. </w:t>
            </w:r>
            <w:r w:rsidR="51E5042C" w:rsidRPr="603583D5">
              <w:rPr>
                <w:rFonts w:ascii="Myriad Pro Light"/>
                <w:color w:val="58595B"/>
                <w:sz w:val="20"/>
                <w:szCs w:val="20"/>
              </w:rPr>
              <w:t>The project scope is the foundation for the project management plan, resource allocation,</w:t>
            </w:r>
            <w:r w:rsidR="004B64A1" w:rsidRPr="603583D5">
              <w:rPr>
                <w:rFonts w:ascii="Myriad Pro Light"/>
                <w:color w:val="58595B"/>
                <w:sz w:val="20"/>
                <w:szCs w:val="20"/>
              </w:rPr>
              <w:t xml:space="preserve"> and </w:t>
            </w:r>
            <w:r w:rsidR="51E5042C" w:rsidRPr="603583D5">
              <w:rPr>
                <w:rFonts w:ascii="Myriad Pro Light"/>
                <w:color w:val="58595B"/>
                <w:sz w:val="20"/>
                <w:szCs w:val="20"/>
              </w:rPr>
              <w:t>budgeting and prioritization of the work (covered in</w:t>
            </w:r>
            <w:r w:rsidR="4CD09F5E" w:rsidRPr="603583D5">
              <w:rPr>
                <w:rFonts w:ascii="Myriad Pro Light"/>
                <w:color w:val="58595B"/>
                <w:sz w:val="20"/>
                <w:szCs w:val="20"/>
              </w:rPr>
              <w:t xml:space="preserve"> CIID</w:t>
            </w:r>
            <w:r w:rsidR="4CD09F5E" w:rsidRPr="603583D5">
              <w:rPr>
                <w:rFonts w:ascii="Myriad Pro Light"/>
                <w:color w:val="58595B"/>
                <w:sz w:val="20"/>
                <w:szCs w:val="20"/>
              </w:rPr>
              <w:t>’</w:t>
            </w:r>
            <w:r w:rsidR="4CD09F5E" w:rsidRPr="603583D5">
              <w:rPr>
                <w:rFonts w:ascii="Myriad Pro Light"/>
                <w:color w:val="58595B"/>
                <w:sz w:val="20"/>
                <w:szCs w:val="20"/>
              </w:rPr>
              <w:t>s Data Integration Toolkit,</w:t>
            </w:r>
            <w:r w:rsidR="51E5042C" w:rsidRPr="603583D5">
              <w:rPr>
                <w:rFonts w:ascii="Myriad Pro Light"/>
                <w:color w:val="58595B"/>
                <w:sz w:val="20"/>
                <w:szCs w:val="20"/>
              </w:rPr>
              <w:t xml:space="preserve"> Step 2). A scope </w:t>
            </w:r>
            <w:r w:rsidR="004F4973">
              <w:rPr>
                <w:rFonts w:ascii="Myriad Pro Light"/>
                <w:color w:val="58595B"/>
                <w:sz w:val="20"/>
                <w:szCs w:val="20"/>
              </w:rPr>
              <w:t>tool</w:t>
            </w:r>
            <w:r w:rsidR="51E5042C" w:rsidRPr="603583D5">
              <w:rPr>
                <w:rFonts w:ascii="Myriad Pro Light"/>
                <w:color w:val="58595B"/>
                <w:sz w:val="20"/>
                <w:szCs w:val="20"/>
              </w:rPr>
              <w:t xml:space="preserve"> supports common understanding of the project parameters, frames expectations</w:t>
            </w:r>
            <w:r w:rsidR="008E0E60">
              <w:rPr>
                <w:rFonts w:ascii="Myriad Pro Light"/>
                <w:color w:val="58595B"/>
                <w:sz w:val="20"/>
                <w:szCs w:val="20"/>
              </w:rPr>
              <w:t>,</w:t>
            </w:r>
            <w:r w:rsidR="51E5042C" w:rsidRPr="603583D5">
              <w:rPr>
                <w:rFonts w:ascii="Myriad Pro Light"/>
                <w:color w:val="58595B"/>
                <w:sz w:val="20"/>
                <w:szCs w:val="20"/>
              </w:rPr>
              <w:t xml:space="preserve"> and reduces scope creep.</w:t>
            </w:r>
          </w:p>
          <w:p w14:paraId="793A1A5A" w14:textId="4267B686" w:rsidR="00003B86" w:rsidRDefault="1BB476B2" w:rsidP="002E6144">
            <w:pPr>
              <w:spacing w:before="188" w:line="242" w:lineRule="auto"/>
              <w:ind w:left="103" w:right="290"/>
              <w:rPr>
                <w:rFonts w:ascii="Myriad Pro Light"/>
                <w:color w:val="58595B"/>
                <w:sz w:val="20"/>
                <w:szCs w:val="20"/>
              </w:rPr>
            </w:pPr>
            <w:r w:rsidRPr="68FFD43D">
              <w:rPr>
                <w:rFonts w:ascii="Myriad Pro Light"/>
                <w:b/>
                <w:bCs/>
                <w:color w:val="2D5266"/>
              </w:rPr>
              <w:t>How do you use it?</w:t>
            </w:r>
            <w:r w:rsidRPr="68FFD43D">
              <w:rPr>
                <w:rFonts w:ascii="Myriad Pro Light"/>
                <w:color w:val="2D5266"/>
                <w:sz w:val="20"/>
                <w:szCs w:val="20"/>
              </w:rPr>
              <w:t xml:space="preserve"> </w:t>
            </w:r>
            <w:r w:rsidR="2ACE7F5B">
              <w:br/>
            </w:r>
            <w:r w:rsidR="033935E7" w:rsidRPr="68FFD43D">
              <w:rPr>
                <w:rFonts w:ascii="Myriad Pro Light"/>
                <w:color w:val="58595B"/>
                <w:sz w:val="20"/>
                <w:szCs w:val="20"/>
              </w:rPr>
              <w:t>Th</w:t>
            </w:r>
            <w:r w:rsidR="658E2A99" w:rsidRPr="68FFD43D">
              <w:rPr>
                <w:rFonts w:ascii="Myriad Pro Light"/>
                <w:color w:val="58595B"/>
                <w:sz w:val="20"/>
                <w:szCs w:val="20"/>
              </w:rPr>
              <w:t xml:space="preserve">is </w:t>
            </w:r>
            <w:r w:rsidR="20E4FFA0" w:rsidRPr="68FFD43D">
              <w:rPr>
                <w:rFonts w:ascii="Myriad Pro Light"/>
                <w:color w:val="58595B"/>
                <w:sz w:val="20"/>
                <w:szCs w:val="20"/>
              </w:rPr>
              <w:t>tool</w:t>
            </w:r>
            <w:r w:rsidR="658E2A99" w:rsidRPr="68FFD43D">
              <w:rPr>
                <w:rFonts w:ascii="Myriad Pro Light"/>
                <w:color w:val="58595B"/>
                <w:sz w:val="20"/>
                <w:szCs w:val="20"/>
              </w:rPr>
              <w:t xml:space="preserve"> </w:t>
            </w:r>
            <w:r w:rsidR="6B5F963B" w:rsidRPr="68FFD43D">
              <w:rPr>
                <w:rFonts w:ascii="Myriad Pro Light"/>
                <w:color w:val="58595B"/>
                <w:sz w:val="20"/>
                <w:szCs w:val="20"/>
              </w:rPr>
              <w:t>sets the parameters around a data integration project</w:t>
            </w:r>
            <w:r w:rsidR="737EC093" w:rsidRPr="68FFD43D">
              <w:rPr>
                <w:rFonts w:ascii="Myriad Pro Light"/>
                <w:color w:val="58595B"/>
                <w:sz w:val="20"/>
                <w:szCs w:val="20"/>
              </w:rPr>
              <w:t xml:space="preserve"> and the TA CIID will provide</w:t>
            </w:r>
            <w:r w:rsidR="6B5F963B" w:rsidRPr="68FFD43D">
              <w:rPr>
                <w:rFonts w:ascii="Myriad Pro Light"/>
                <w:color w:val="58595B"/>
                <w:sz w:val="20"/>
                <w:szCs w:val="20"/>
              </w:rPr>
              <w:t>. Team members can refer to it when completing the project management plan and to identify areas of work that are outside of scope. If your SEA is working with CIID, it</w:t>
            </w:r>
            <w:r w:rsidR="2CB20CE4" w:rsidRPr="68FFD43D">
              <w:rPr>
                <w:rFonts w:ascii="Myriad Pro Light"/>
                <w:color w:val="58595B"/>
                <w:sz w:val="20"/>
                <w:szCs w:val="20"/>
              </w:rPr>
              <w:t xml:space="preserve"> also</w:t>
            </w:r>
            <w:r w:rsidR="6B5F963B" w:rsidRPr="68FFD43D">
              <w:rPr>
                <w:rFonts w:ascii="Myriad Pro Light"/>
                <w:color w:val="58595B"/>
                <w:sz w:val="20"/>
                <w:szCs w:val="20"/>
              </w:rPr>
              <w:t xml:space="preserve"> </w:t>
            </w:r>
            <w:r w:rsidR="658E2A99" w:rsidRPr="68FFD43D">
              <w:rPr>
                <w:rFonts w:ascii="Myriad Pro Light"/>
                <w:color w:val="58595B"/>
                <w:sz w:val="20"/>
                <w:szCs w:val="20"/>
              </w:rPr>
              <w:t xml:space="preserve">will </w:t>
            </w:r>
            <w:r w:rsidR="033935E7" w:rsidRPr="68FFD43D">
              <w:rPr>
                <w:rFonts w:ascii="Myriad Pro Light"/>
                <w:color w:val="58595B"/>
                <w:sz w:val="20"/>
                <w:szCs w:val="20"/>
              </w:rPr>
              <w:t xml:space="preserve">describe the scope of technical assistance CIID will provide to help </w:t>
            </w:r>
            <w:r w:rsidR="658E2A99" w:rsidRPr="68FFD43D">
              <w:rPr>
                <w:rFonts w:ascii="Myriad Pro Light"/>
                <w:color w:val="58595B"/>
                <w:sz w:val="20"/>
                <w:szCs w:val="20"/>
              </w:rPr>
              <w:t>you</w:t>
            </w:r>
            <w:r w:rsidR="392827BE" w:rsidRPr="68FFD43D">
              <w:rPr>
                <w:rFonts w:ascii="Myriad Pro Light"/>
                <w:color w:val="58595B"/>
                <w:sz w:val="20"/>
                <w:szCs w:val="20"/>
              </w:rPr>
              <w:t>r</w:t>
            </w:r>
            <w:r w:rsidR="658E2A99" w:rsidRPr="68FFD43D">
              <w:rPr>
                <w:rFonts w:ascii="Myriad Pro Light"/>
                <w:color w:val="58595B"/>
                <w:sz w:val="20"/>
                <w:szCs w:val="20"/>
              </w:rPr>
              <w:t xml:space="preserve"> SEA</w:t>
            </w:r>
            <w:r w:rsidR="033935E7" w:rsidRPr="68FFD43D">
              <w:rPr>
                <w:rFonts w:ascii="Myriad Pro Light"/>
                <w:color w:val="58595B"/>
                <w:sz w:val="20"/>
                <w:szCs w:val="20"/>
              </w:rPr>
              <w:t xml:space="preserve"> integrate its IDEA Part B</w:t>
            </w:r>
            <w:r w:rsidR="6178224F" w:rsidRPr="68FFD43D">
              <w:rPr>
                <w:rFonts w:ascii="Myriad Pro Light"/>
                <w:color w:val="58595B"/>
                <w:sz w:val="20"/>
                <w:szCs w:val="20"/>
              </w:rPr>
              <w:t xml:space="preserve"> </w:t>
            </w:r>
            <w:r w:rsidR="324CE319" w:rsidRPr="68FFD43D">
              <w:rPr>
                <w:rFonts w:ascii="Myriad Pro Light"/>
                <w:color w:val="58595B"/>
                <w:sz w:val="20"/>
                <w:szCs w:val="20"/>
              </w:rPr>
              <w:t xml:space="preserve">data </w:t>
            </w:r>
            <w:r w:rsidR="6178224F" w:rsidRPr="68FFD43D">
              <w:rPr>
                <w:rFonts w:ascii="Myriad Pro Light"/>
                <w:color w:val="58595B"/>
                <w:sz w:val="20"/>
                <w:szCs w:val="20"/>
              </w:rPr>
              <w:t>and implement Generate.</w:t>
            </w:r>
          </w:p>
          <w:p w14:paraId="44852C8F" w14:textId="0C72E7EC" w:rsidR="00C411C9" w:rsidRPr="00C411C9" w:rsidRDefault="1ED9B4FB" w:rsidP="68FFD43D">
            <w:pPr>
              <w:spacing w:before="188" w:line="242" w:lineRule="auto"/>
              <w:ind w:left="103" w:right="290"/>
              <w:rPr>
                <w:rFonts w:ascii="Myriad Pro Light"/>
                <w:color w:val="58595B"/>
              </w:rPr>
            </w:pPr>
            <w:r w:rsidRPr="64C43DEC">
              <w:rPr>
                <w:rFonts w:ascii="Myriad Pro Light"/>
                <w:b/>
                <w:bCs/>
                <w:color w:val="2D5266"/>
              </w:rPr>
              <w:t>Who should be involved?</w:t>
            </w:r>
            <w:r w:rsidRPr="64C43DEC">
              <w:rPr>
                <w:rFonts w:ascii="Myriad Pro Light"/>
                <w:color w:val="2D5266"/>
                <w:sz w:val="20"/>
                <w:szCs w:val="20"/>
              </w:rPr>
              <w:t xml:space="preserve"> </w:t>
            </w:r>
            <w:r>
              <w:br/>
            </w:r>
            <w:r w:rsidRPr="64C43DEC">
              <w:rPr>
                <w:rFonts w:ascii="Myriad Pro Light"/>
                <w:color w:val="58595B"/>
                <w:sz w:val="20"/>
                <w:szCs w:val="20"/>
              </w:rPr>
              <w:t xml:space="preserve">The team developing the </w:t>
            </w:r>
            <w:r w:rsidR="21CE45E5" w:rsidRPr="64C43DEC">
              <w:rPr>
                <w:rFonts w:ascii="Myriad Pro Light"/>
                <w:color w:val="58595B"/>
                <w:sz w:val="20"/>
                <w:szCs w:val="20"/>
              </w:rPr>
              <w:t xml:space="preserve">scope </w:t>
            </w:r>
            <w:r w:rsidR="46F569FD" w:rsidRPr="64C43DEC">
              <w:rPr>
                <w:rFonts w:ascii="Myriad Pro Light"/>
                <w:color w:val="58595B"/>
                <w:sz w:val="20"/>
                <w:szCs w:val="20"/>
              </w:rPr>
              <w:t>tool</w:t>
            </w:r>
            <w:r w:rsidR="21CE45E5" w:rsidRPr="64C43DEC">
              <w:rPr>
                <w:rFonts w:ascii="Myriad Pro Light"/>
                <w:color w:val="58595B"/>
                <w:sz w:val="20"/>
                <w:szCs w:val="20"/>
              </w:rPr>
              <w:t xml:space="preserve"> should</w:t>
            </w:r>
            <w:r w:rsidRPr="64C43DEC">
              <w:rPr>
                <w:rFonts w:ascii="Myriad Pro Light"/>
                <w:color w:val="58595B"/>
                <w:sz w:val="20"/>
                <w:szCs w:val="20"/>
              </w:rPr>
              <w:t xml:space="preserve"> include staff with knowledge of the SEA</w:t>
            </w:r>
            <w:r w:rsidRPr="64C43DEC">
              <w:rPr>
                <w:rFonts w:ascii="Myriad Pro Light"/>
                <w:color w:val="58595B"/>
                <w:sz w:val="20"/>
                <w:szCs w:val="20"/>
              </w:rPr>
              <w:t>’</w:t>
            </w:r>
            <w:r w:rsidRPr="64C43DEC">
              <w:rPr>
                <w:rFonts w:ascii="Myriad Pro Light"/>
                <w:color w:val="58595B"/>
                <w:sz w:val="20"/>
                <w:szCs w:val="20"/>
              </w:rPr>
              <w:t>s data systems, special education data, ED</w:t>
            </w:r>
            <w:r w:rsidRPr="64C43DEC">
              <w:rPr>
                <w:rFonts w:ascii="Myriad Pro Light"/>
                <w:i/>
                <w:iCs/>
                <w:color w:val="58595B"/>
                <w:sz w:val="20"/>
                <w:szCs w:val="20"/>
              </w:rPr>
              <w:t>Facts</w:t>
            </w:r>
            <w:r w:rsidR="1FB8DF07" w:rsidRPr="64C43DEC">
              <w:rPr>
                <w:rFonts w:ascii="Myriad Pro Light"/>
                <w:i/>
                <w:iCs/>
                <w:color w:val="58595B"/>
                <w:sz w:val="20"/>
                <w:szCs w:val="20"/>
              </w:rPr>
              <w:t xml:space="preserve"> </w:t>
            </w:r>
            <w:r w:rsidR="1FB8DF07" w:rsidRPr="64C43DEC">
              <w:rPr>
                <w:rFonts w:ascii="Myriad Pro Light"/>
                <w:color w:val="58595B"/>
                <w:sz w:val="20"/>
                <w:szCs w:val="20"/>
              </w:rPr>
              <w:t>submissions</w:t>
            </w:r>
            <w:r w:rsidRPr="64C43DEC">
              <w:rPr>
                <w:rFonts w:ascii="Myriad Pro Light"/>
                <w:color w:val="58595B"/>
                <w:sz w:val="20"/>
                <w:szCs w:val="20"/>
              </w:rPr>
              <w:t>, and program needs</w:t>
            </w:r>
            <w:r w:rsidR="14402010" w:rsidRPr="64C43DEC">
              <w:rPr>
                <w:rFonts w:ascii="Myriad Pro Light"/>
                <w:color w:val="58595B"/>
                <w:sz w:val="20"/>
                <w:szCs w:val="20"/>
              </w:rPr>
              <w:t>.</w:t>
            </w:r>
            <w:r w:rsidR="008F7531">
              <w:rPr>
                <w:rFonts w:ascii="Myriad Pro Light"/>
                <w:color w:val="58595B"/>
                <w:sz w:val="20"/>
                <w:szCs w:val="20"/>
              </w:rPr>
              <w:t xml:space="preserve"> Once developed, SEA leadership should review and approve the scope. </w:t>
            </w:r>
            <w:r>
              <w:br/>
            </w:r>
          </w:p>
        </w:tc>
      </w:tr>
    </w:tbl>
    <w:p w14:paraId="301BBEFC" w14:textId="5FD6D2D5" w:rsidR="0013476E" w:rsidRPr="00D507DC" w:rsidRDefault="00AF0CE3" w:rsidP="004428E3">
      <w:pPr>
        <w:pStyle w:val="Heading1"/>
        <w:spacing w:before="177" w:line="276" w:lineRule="auto"/>
        <w:ind w:left="103"/>
        <w:rPr>
          <w:color w:val="86919F"/>
        </w:rPr>
      </w:pPr>
      <w:r>
        <w:rPr>
          <w:color w:val="86919F"/>
        </w:rPr>
        <w:t xml:space="preserve">[State]’s Data Integration and Technical Assistance </w:t>
      </w:r>
      <w:r w:rsidR="00D507DC">
        <w:rPr>
          <w:color w:val="86919F"/>
        </w:rPr>
        <w:t>Scope</w:t>
      </w:r>
    </w:p>
    <w:p w14:paraId="776B04C7" w14:textId="32B2321F" w:rsidR="007946EB" w:rsidRPr="00003B86" w:rsidRDefault="00D507DC" w:rsidP="004428E3">
      <w:pPr>
        <w:spacing w:line="276" w:lineRule="auto"/>
        <w:ind w:left="90" w:right="380"/>
        <w:rPr>
          <w:color w:val="58595B"/>
          <w:sz w:val="24"/>
          <w:szCs w:val="24"/>
        </w:rPr>
      </w:pPr>
      <w:r w:rsidRPr="00003B86">
        <w:rPr>
          <w:color w:val="58595B"/>
          <w:sz w:val="24"/>
          <w:szCs w:val="24"/>
        </w:rPr>
        <w:t xml:space="preserve">The scope document title (modify the heading above) can be simply stated as </w:t>
      </w:r>
      <w:bookmarkStart w:id="0" w:name="_Hlk77343793"/>
      <w:r w:rsidRPr="00822A17">
        <w:rPr>
          <w:b/>
          <w:bCs/>
          <w:color w:val="58595B"/>
          <w:sz w:val="24"/>
          <w:szCs w:val="24"/>
        </w:rPr>
        <w:t>[State</w:t>
      </w:r>
      <w:r w:rsidR="00AF0CE3">
        <w:rPr>
          <w:b/>
          <w:bCs/>
          <w:color w:val="58595B"/>
          <w:sz w:val="24"/>
          <w:szCs w:val="24"/>
        </w:rPr>
        <w:t>]</w:t>
      </w:r>
      <w:r w:rsidR="00AF0CE3">
        <w:rPr>
          <w:color w:val="58595B"/>
          <w:sz w:val="24"/>
          <w:szCs w:val="24"/>
        </w:rPr>
        <w:t>’s</w:t>
      </w:r>
      <w:r w:rsidRPr="00003B86">
        <w:rPr>
          <w:color w:val="58595B"/>
          <w:sz w:val="24"/>
          <w:szCs w:val="24"/>
        </w:rPr>
        <w:t xml:space="preserve"> Data Integration</w:t>
      </w:r>
      <w:r w:rsidR="00AC6813">
        <w:rPr>
          <w:color w:val="58595B"/>
          <w:sz w:val="24"/>
          <w:szCs w:val="24"/>
        </w:rPr>
        <w:t xml:space="preserve"> and Technical Assistance</w:t>
      </w:r>
      <w:r w:rsidRPr="00003B86">
        <w:rPr>
          <w:color w:val="58595B"/>
          <w:sz w:val="24"/>
          <w:szCs w:val="24"/>
        </w:rPr>
        <w:t xml:space="preserve"> Scope</w:t>
      </w:r>
      <w:bookmarkEnd w:id="0"/>
      <w:r w:rsidR="00BB11D4" w:rsidRPr="00003B86">
        <w:rPr>
          <w:color w:val="58595B"/>
          <w:sz w:val="24"/>
          <w:szCs w:val="24"/>
        </w:rPr>
        <w:t>.</w:t>
      </w:r>
    </w:p>
    <w:p w14:paraId="22F2AF47" w14:textId="40D5B833" w:rsidR="007946EB" w:rsidRPr="00D507DC" w:rsidRDefault="009D44CF" w:rsidP="00AC6813">
      <w:pPr>
        <w:pStyle w:val="Heading1"/>
        <w:spacing w:before="177" w:line="276" w:lineRule="auto"/>
        <w:ind w:left="0" w:firstLine="90"/>
        <w:rPr>
          <w:color w:val="86919F"/>
        </w:rPr>
      </w:pPr>
      <w:r>
        <w:rPr>
          <w:color w:val="86919F"/>
        </w:rPr>
        <w:t xml:space="preserve">Generate Project </w:t>
      </w:r>
      <w:r w:rsidR="00AC6813" w:rsidRPr="603583D5">
        <w:rPr>
          <w:color w:val="86919F"/>
        </w:rPr>
        <w:t>Scope</w:t>
      </w:r>
    </w:p>
    <w:p w14:paraId="395D3948" w14:textId="1F90B0B6" w:rsidR="005F59C0" w:rsidRDefault="00506F59" w:rsidP="00445E77">
      <w:pPr>
        <w:spacing w:line="276" w:lineRule="auto"/>
        <w:ind w:left="90" w:right="380"/>
        <w:rPr>
          <w:color w:val="58595B"/>
          <w:sz w:val="24"/>
          <w:szCs w:val="24"/>
        </w:rPr>
      </w:pPr>
      <w:r>
        <w:rPr>
          <w:color w:val="58595B"/>
          <w:sz w:val="24"/>
          <w:szCs w:val="24"/>
        </w:rPr>
        <w:t xml:space="preserve">This section outlines and documents the scope of the data integration-related tasks to be conducted and completed over the course of a </w:t>
      </w:r>
      <w:r w:rsidR="00655A67">
        <w:rPr>
          <w:color w:val="58595B"/>
          <w:sz w:val="24"/>
          <w:szCs w:val="24"/>
        </w:rPr>
        <w:t>12–18-month</w:t>
      </w:r>
      <w:r>
        <w:rPr>
          <w:color w:val="58595B"/>
          <w:sz w:val="24"/>
          <w:szCs w:val="24"/>
        </w:rPr>
        <w:t xml:space="preserve"> intensive TA effort.</w:t>
      </w:r>
    </w:p>
    <w:p w14:paraId="0CD7EB65" w14:textId="77777777" w:rsidR="00445E77" w:rsidRDefault="00445E77" w:rsidP="00445E77">
      <w:pPr>
        <w:spacing w:line="276" w:lineRule="auto"/>
        <w:ind w:left="90" w:right="380"/>
        <w:rPr>
          <w:color w:val="58595B"/>
          <w:sz w:val="24"/>
          <w:szCs w:val="24"/>
        </w:rPr>
      </w:pPr>
    </w:p>
    <w:tbl>
      <w:tblPr>
        <w:tblW w:w="0" w:type="auto"/>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2880"/>
        <w:gridCol w:w="7138"/>
      </w:tblGrid>
      <w:tr w:rsidR="007A3557" w14:paraId="177918E0" w14:textId="77777777" w:rsidTr="00D60D81">
        <w:trPr>
          <w:trHeight w:val="541"/>
        </w:trPr>
        <w:tc>
          <w:tcPr>
            <w:tcW w:w="10018" w:type="dxa"/>
            <w:gridSpan w:val="2"/>
            <w:tcBorders>
              <w:top w:val="single" w:sz="4" w:space="0" w:color="auto"/>
              <w:left w:val="single" w:sz="4" w:space="0" w:color="auto"/>
              <w:bottom w:val="single" w:sz="4" w:space="0" w:color="auto"/>
              <w:right w:val="single" w:sz="4" w:space="0" w:color="auto"/>
            </w:tcBorders>
            <w:shd w:val="clear" w:color="auto" w:fill="667180"/>
          </w:tcPr>
          <w:p w14:paraId="557C2A8C" w14:textId="1B43CCF6" w:rsidR="007A3557" w:rsidRPr="00CC1B0A" w:rsidRDefault="007A3557" w:rsidP="005D2FD2">
            <w:pPr>
              <w:pStyle w:val="TableParagraph"/>
              <w:spacing w:before="126" w:line="276" w:lineRule="auto"/>
              <w:ind w:left="185"/>
              <w:rPr>
                <w:rFonts w:ascii="Myriad Pro Light"/>
                <w:b/>
                <w:sz w:val="28"/>
                <w:szCs w:val="28"/>
              </w:rPr>
            </w:pPr>
            <w:r w:rsidRPr="00CC1B0A">
              <w:rPr>
                <w:rFonts w:ascii="Myriad Pro Light"/>
                <w:b/>
                <w:color w:val="FFFFFF"/>
                <w:sz w:val="28"/>
                <w:szCs w:val="28"/>
              </w:rPr>
              <w:t>File Specifications</w:t>
            </w:r>
          </w:p>
        </w:tc>
      </w:tr>
      <w:tr w:rsidR="007A3557" w14:paraId="3A6A4189" w14:textId="77777777" w:rsidTr="00164D75">
        <w:trPr>
          <w:trHeight w:val="532"/>
        </w:trPr>
        <w:tc>
          <w:tcPr>
            <w:tcW w:w="10018" w:type="dxa"/>
            <w:gridSpan w:val="2"/>
            <w:tcBorders>
              <w:top w:val="single" w:sz="4" w:space="0" w:color="auto"/>
              <w:left w:val="single" w:sz="4" w:space="0" w:color="auto"/>
              <w:bottom w:val="single" w:sz="4" w:space="0" w:color="auto"/>
              <w:right w:val="single" w:sz="4" w:space="0" w:color="auto"/>
            </w:tcBorders>
          </w:tcPr>
          <w:p w14:paraId="5E749AFA" w14:textId="71D66117" w:rsidR="007A3557" w:rsidRPr="00A65BEC" w:rsidRDefault="005C6459" w:rsidP="007A3557">
            <w:pPr>
              <w:pStyle w:val="TableParagraph"/>
              <w:spacing w:before="130"/>
              <w:ind w:left="180"/>
              <w:rPr>
                <w:color w:val="4F5564"/>
                <w:sz w:val="24"/>
                <w:szCs w:val="24"/>
              </w:rPr>
            </w:pPr>
            <w:r>
              <w:rPr>
                <w:color w:val="4F5564"/>
                <w:sz w:val="24"/>
                <w:szCs w:val="24"/>
              </w:rPr>
              <w:t>I</w:t>
            </w:r>
            <w:r w:rsidR="3EDF9982" w:rsidRPr="603583D5">
              <w:rPr>
                <w:color w:val="4F5564"/>
                <w:sz w:val="24"/>
                <w:szCs w:val="24"/>
              </w:rPr>
              <w:t xml:space="preserve">ndicate </w:t>
            </w:r>
            <w:r w:rsidR="00AF0CE3" w:rsidRPr="603583D5">
              <w:rPr>
                <w:color w:val="4F5564"/>
                <w:sz w:val="24"/>
                <w:szCs w:val="24"/>
              </w:rPr>
              <w:t xml:space="preserve">the </w:t>
            </w:r>
            <w:r w:rsidR="5A42A1F8" w:rsidRPr="603583D5">
              <w:rPr>
                <w:color w:val="4F5564"/>
                <w:sz w:val="24"/>
                <w:szCs w:val="24"/>
              </w:rPr>
              <w:t>IDEA</w:t>
            </w:r>
            <w:r w:rsidR="009265E1">
              <w:rPr>
                <w:color w:val="4F5564"/>
                <w:sz w:val="24"/>
                <w:szCs w:val="24"/>
              </w:rPr>
              <w:t xml:space="preserve"> Part B</w:t>
            </w:r>
            <w:r w:rsidR="5A42A1F8" w:rsidRPr="603583D5">
              <w:rPr>
                <w:color w:val="4F5564"/>
                <w:sz w:val="24"/>
                <w:szCs w:val="24"/>
              </w:rPr>
              <w:t xml:space="preserve"> ED</w:t>
            </w:r>
            <w:r w:rsidR="5A42A1F8" w:rsidRPr="00B316A2">
              <w:rPr>
                <w:i/>
                <w:iCs/>
                <w:color w:val="4F5564"/>
                <w:sz w:val="24"/>
                <w:szCs w:val="24"/>
              </w:rPr>
              <w:t>Facts</w:t>
            </w:r>
            <w:r w:rsidR="5A42A1F8" w:rsidRPr="603583D5">
              <w:rPr>
                <w:color w:val="4F5564"/>
                <w:sz w:val="24"/>
                <w:szCs w:val="24"/>
              </w:rPr>
              <w:t xml:space="preserve"> </w:t>
            </w:r>
            <w:r w:rsidR="51043CC5" w:rsidRPr="603583D5">
              <w:rPr>
                <w:color w:val="4F5564"/>
                <w:sz w:val="24"/>
                <w:szCs w:val="24"/>
              </w:rPr>
              <w:t>f</w:t>
            </w:r>
            <w:r w:rsidR="00AF0CE3" w:rsidRPr="603583D5">
              <w:rPr>
                <w:color w:val="4F5564"/>
                <w:sz w:val="24"/>
                <w:szCs w:val="24"/>
              </w:rPr>
              <w:t xml:space="preserve">iles </w:t>
            </w:r>
            <w:r w:rsidR="4FD67722" w:rsidRPr="603583D5">
              <w:rPr>
                <w:color w:val="4F5564"/>
                <w:sz w:val="24"/>
                <w:szCs w:val="24"/>
              </w:rPr>
              <w:t xml:space="preserve">your state plans to </w:t>
            </w:r>
            <w:r w:rsidR="00AF0CE3" w:rsidRPr="603583D5">
              <w:rPr>
                <w:color w:val="4F5564"/>
                <w:sz w:val="24"/>
                <w:szCs w:val="24"/>
              </w:rPr>
              <w:t>submit</w:t>
            </w:r>
            <w:r w:rsidR="53C85E65" w:rsidRPr="603583D5">
              <w:rPr>
                <w:color w:val="4F5564"/>
                <w:sz w:val="24"/>
                <w:szCs w:val="24"/>
              </w:rPr>
              <w:t xml:space="preserve"> through Generate</w:t>
            </w:r>
            <w:r w:rsidR="006F5DC9">
              <w:rPr>
                <w:color w:val="4F5564"/>
                <w:sz w:val="24"/>
                <w:szCs w:val="24"/>
              </w:rPr>
              <w:t>.</w:t>
            </w:r>
          </w:p>
        </w:tc>
      </w:tr>
      <w:tr w:rsidR="00DF4633" w14:paraId="7C1AD17B" w14:textId="77777777" w:rsidTr="00164D75">
        <w:trPr>
          <w:trHeight w:val="298"/>
        </w:trPr>
        <w:tc>
          <w:tcPr>
            <w:tcW w:w="2880" w:type="dxa"/>
            <w:tcBorders>
              <w:top w:val="single" w:sz="4" w:space="0" w:color="86919F"/>
              <w:left w:val="single" w:sz="4" w:space="0" w:color="86919F"/>
              <w:bottom w:val="single" w:sz="4" w:space="0" w:color="86919F"/>
              <w:right w:val="single" w:sz="4" w:space="0" w:color="auto"/>
            </w:tcBorders>
          </w:tcPr>
          <w:p w14:paraId="585C0CEE" w14:textId="6DA68C9A" w:rsidR="00DF4633" w:rsidRPr="00506F59" w:rsidRDefault="00DF4633" w:rsidP="00DF4633">
            <w:pPr>
              <w:ind w:right="380"/>
              <w:jc w:val="right"/>
              <w:rPr>
                <w:color w:val="58595B"/>
                <w:sz w:val="24"/>
                <w:szCs w:val="24"/>
              </w:rPr>
            </w:pPr>
            <w:r w:rsidRPr="00506F59">
              <w:rPr>
                <w:color w:val="58595B"/>
                <w:sz w:val="24"/>
                <w:szCs w:val="24"/>
              </w:rPr>
              <w:t>Directory</w:t>
            </w:r>
          </w:p>
        </w:tc>
        <w:tc>
          <w:tcPr>
            <w:tcW w:w="7138" w:type="dxa"/>
            <w:tcBorders>
              <w:top w:val="single" w:sz="4" w:space="0" w:color="auto"/>
              <w:left w:val="single" w:sz="4" w:space="0" w:color="auto"/>
              <w:bottom w:val="single" w:sz="4" w:space="0" w:color="auto"/>
              <w:right w:val="single" w:sz="4" w:space="0" w:color="auto"/>
            </w:tcBorders>
          </w:tcPr>
          <w:p w14:paraId="5E68F8BA" w14:textId="3F7AAF80" w:rsidR="00DF4633" w:rsidRPr="00506F59" w:rsidRDefault="00DF4633" w:rsidP="00DF4633">
            <w:pPr>
              <w:ind w:right="380"/>
              <w:rPr>
                <w:color w:val="58595B"/>
                <w:sz w:val="24"/>
                <w:szCs w:val="24"/>
              </w:rPr>
            </w:pPr>
            <w:r w:rsidRPr="00506F59">
              <w:rPr>
                <w:color w:val="58595B"/>
                <w:sz w:val="24"/>
                <w:szCs w:val="24"/>
              </w:rPr>
              <w:t xml:space="preserve"> </w:t>
            </w:r>
            <w:sdt>
              <w:sdtPr>
                <w:rPr>
                  <w:color w:val="58595B"/>
                  <w:sz w:val="24"/>
                  <w:szCs w:val="24"/>
                </w:rPr>
                <w:id w:val="-362440432"/>
                <w14:checkbox>
                  <w14:checked w14:val="0"/>
                  <w14:checkedState w14:val="2612" w14:font="MS Gothic"/>
                  <w14:uncheckedState w14:val="2610" w14:font="MS Gothic"/>
                </w14:checkbox>
              </w:sdtPr>
              <w:sdtEndPr/>
              <w:sdtContent>
                <w:r w:rsidR="00EB10EA">
                  <w:rPr>
                    <w:rFonts w:ascii="MS Gothic" w:eastAsia="MS Gothic" w:hAnsi="MS Gothic" w:hint="eastAsia"/>
                    <w:color w:val="58595B"/>
                    <w:sz w:val="24"/>
                    <w:szCs w:val="24"/>
                  </w:rPr>
                  <w:t>☐</w:t>
                </w:r>
              </w:sdtContent>
            </w:sdt>
            <w:r w:rsidRPr="00506F59">
              <w:rPr>
                <w:color w:val="58595B"/>
                <w:sz w:val="24"/>
                <w:szCs w:val="24"/>
              </w:rPr>
              <w:t xml:space="preserve">FS029 </w:t>
            </w:r>
          </w:p>
        </w:tc>
      </w:tr>
      <w:tr w:rsidR="00DF4633" w14:paraId="39707435" w14:textId="77777777" w:rsidTr="00164D75">
        <w:trPr>
          <w:trHeight w:val="298"/>
        </w:trPr>
        <w:tc>
          <w:tcPr>
            <w:tcW w:w="2880" w:type="dxa"/>
            <w:tcBorders>
              <w:top w:val="single" w:sz="4" w:space="0" w:color="86919F"/>
              <w:left w:val="single" w:sz="4" w:space="0" w:color="86919F"/>
              <w:bottom w:val="single" w:sz="4" w:space="0" w:color="86919F"/>
              <w:right w:val="single" w:sz="4" w:space="0" w:color="auto"/>
            </w:tcBorders>
          </w:tcPr>
          <w:p w14:paraId="1FF36AFC" w14:textId="6C70279B" w:rsidR="00DF4633" w:rsidRPr="00506F59" w:rsidRDefault="00DF4633" w:rsidP="00DF4633">
            <w:pPr>
              <w:ind w:right="380"/>
              <w:jc w:val="right"/>
              <w:rPr>
                <w:color w:val="58595B"/>
                <w:sz w:val="24"/>
                <w:szCs w:val="24"/>
              </w:rPr>
            </w:pPr>
            <w:r w:rsidRPr="00506F59">
              <w:rPr>
                <w:color w:val="58595B"/>
                <w:sz w:val="24"/>
                <w:szCs w:val="24"/>
              </w:rPr>
              <w:t>Child Count</w:t>
            </w:r>
          </w:p>
        </w:tc>
        <w:tc>
          <w:tcPr>
            <w:tcW w:w="7138" w:type="dxa"/>
            <w:tcBorders>
              <w:top w:val="single" w:sz="4" w:space="0" w:color="auto"/>
              <w:left w:val="single" w:sz="4" w:space="0" w:color="auto"/>
              <w:bottom w:val="single" w:sz="4" w:space="0" w:color="auto"/>
              <w:right w:val="single" w:sz="4" w:space="0" w:color="auto"/>
            </w:tcBorders>
          </w:tcPr>
          <w:p w14:paraId="19610102" w14:textId="5DAC8BC3" w:rsidR="00DF4633" w:rsidRPr="00506F59" w:rsidRDefault="00DF4633" w:rsidP="00DF4633">
            <w:pPr>
              <w:ind w:right="380"/>
              <w:rPr>
                <w:color w:val="58595B"/>
                <w:sz w:val="24"/>
                <w:szCs w:val="24"/>
              </w:rPr>
            </w:pPr>
            <w:r w:rsidRPr="00506F59">
              <w:rPr>
                <w:color w:val="58595B"/>
                <w:sz w:val="24"/>
                <w:szCs w:val="24"/>
              </w:rPr>
              <w:t xml:space="preserve"> </w:t>
            </w:r>
            <w:sdt>
              <w:sdtPr>
                <w:rPr>
                  <w:color w:val="58595B"/>
                  <w:sz w:val="24"/>
                  <w:szCs w:val="24"/>
                </w:rPr>
                <w:id w:val="-1482312107"/>
                <w14:checkbox>
                  <w14:checked w14:val="0"/>
                  <w14:checkedState w14:val="2612" w14:font="MS Gothic"/>
                  <w14:uncheckedState w14:val="2610" w14:font="MS Gothic"/>
                </w14:checkbox>
              </w:sdtPr>
              <w:sdtEndPr/>
              <w:sdtContent>
                <w:r w:rsidR="0068090C">
                  <w:rPr>
                    <w:rFonts w:ascii="MS Gothic" w:eastAsia="MS Gothic" w:hAnsi="MS Gothic" w:hint="eastAsia"/>
                    <w:color w:val="58595B"/>
                    <w:sz w:val="24"/>
                    <w:szCs w:val="24"/>
                  </w:rPr>
                  <w:t>☐</w:t>
                </w:r>
              </w:sdtContent>
            </w:sdt>
            <w:r w:rsidRPr="00506F59">
              <w:rPr>
                <w:color w:val="58595B"/>
                <w:sz w:val="24"/>
                <w:szCs w:val="24"/>
              </w:rPr>
              <w:t xml:space="preserve">FS002 </w:t>
            </w:r>
            <w:sdt>
              <w:sdtPr>
                <w:rPr>
                  <w:color w:val="58595B"/>
                  <w:sz w:val="24"/>
                  <w:szCs w:val="24"/>
                </w:rPr>
                <w:id w:val="1964686015"/>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FS089</w:t>
            </w:r>
          </w:p>
        </w:tc>
      </w:tr>
      <w:tr w:rsidR="00DF4633" w14:paraId="56890836" w14:textId="77777777" w:rsidTr="00164D75">
        <w:trPr>
          <w:trHeight w:val="262"/>
        </w:trPr>
        <w:tc>
          <w:tcPr>
            <w:tcW w:w="2880" w:type="dxa"/>
            <w:tcBorders>
              <w:top w:val="single" w:sz="4" w:space="0" w:color="86919F"/>
              <w:left w:val="single" w:sz="4" w:space="0" w:color="86919F"/>
              <w:bottom w:val="single" w:sz="4" w:space="0" w:color="86919F"/>
              <w:right w:val="single" w:sz="4" w:space="0" w:color="auto"/>
            </w:tcBorders>
          </w:tcPr>
          <w:p w14:paraId="17B168A2" w14:textId="486647A2" w:rsidR="00DF4633" w:rsidRPr="00506F59" w:rsidRDefault="00DF4633" w:rsidP="00DF4633">
            <w:pPr>
              <w:ind w:right="380"/>
              <w:jc w:val="right"/>
              <w:rPr>
                <w:color w:val="58595B"/>
                <w:sz w:val="24"/>
                <w:szCs w:val="24"/>
              </w:rPr>
            </w:pPr>
            <w:r w:rsidRPr="00506F59">
              <w:rPr>
                <w:color w:val="58595B"/>
                <w:sz w:val="24"/>
                <w:szCs w:val="24"/>
              </w:rPr>
              <w:t>Discipline</w:t>
            </w:r>
          </w:p>
        </w:tc>
        <w:tc>
          <w:tcPr>
            <w:tcW w:w="7138" w:type="dxa"/>
            <w:tcBorders>
              <w:top w:val="single" w:sz="4" w:space="0" w:color="auto"/>
              <w:left w:val="single" w:sz="4" w:space="0" w:color="auto"/>
              <w:bottom w:val="single" w:sz="4" w:space="0" w:color="auto"/>
              <w:right w:val="single" w:sz="4" w:space="0" w:color="auto"/>
            </w:tcBorders>
          </w:tcPr>
          <w:p w14:paraId="13E515FB" w14:textId="7A4FA085" w:rsidR="00DF4633" w:rsidRPr="00506F59" w:rsidRDefault="00DF4633" w:rsidP="00DF4633">
            <w:pPr>
              <w:ind w:right="380"/>
              <w:rPr>
                <w:color w:val="58595B"/>
                <w:sz w:val="24"/>
                <w:szCs w:val="24"/>
              </w:rPr>
            </w:pPr>
            <w:r w:rsidRPr="603583D5">
              <w:rPr>
                <w:color w:val="58595B"/>
                <w:sz w:val="24"/>
                <w:szCs w:val="24"/>
              </w:rPr>
              <w:t xml:space="preserve"> </w:t>
            </w:r>
            <w:sdt>
              <w:sdtPr>
                <w:rPr>
                  <w:color w:val="58595B"/>
                  <w:sz w:val="24"/>
                  <w:szCs w:val="24"/>
                </w:rPr>
                <w:id w:val="-1411538802"/>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603583D5">
              <w:rPr>
                <w:color w:val="58595B"/>
                <w:sz w:val="24"/>
                <w:szCs w:val="24"/>
              </w:rPr>
              <w:t xml:space="preserve">FS005 </w:t>
            </w:r>
            <w:sdt>
              <w:sdtPr>
                <w:rPr>
                  <w:color w:val="58595B"/>
                  <w:sz w:val="24"/>
                  <w:szCs w:val="24"/>
                </w:rPr>
                <w:id w:val="1523590219"/>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603583D5">
              <w:rPr>
                <w:color w:val="58595B"/>
                <w:sz w:val="24"/>
                <w:szCs w:val="24"/>
              </w:rPr>
              <w:t xml:space="preserve">FS006 </w:t>
            </w:r>
            <w:sdt>
              <w:sdtPr>
                <w:rPr>
                  <w:color w:val="58595B"/>
                  <w:sz w:val="24"/>
                  <w:szCs w:val="24"/>
                </w:rPr>
                <w:id w:val="-876003686"/>
                <w14:checkbox>
                  <w14:checked w14:val="0"/>
                  <w14:checkedState w14:val="2612" w14:font="MS Gothic"/>
                  <w14:uncheckedState w14:val="2610" w14:font="MS Gothic"/>
                </w14:checkbox>
              </w:sdtPr>
              <w:sdtEndPr/>
              <w:sdtContent>
                <w:r w:rsidR="002971B4">
                  <w:rPr>
                    <w:rFonts w:ascii="MS Gothic" w:eastAsia="MS Gothic" w:hAnsi="MS Gothic" w:hint="eastAsia"/>
                    <w:color w:val="58595B"/>
                    <w:sz w:val="24"/>
                    <w:szCs w:val="24"/>
                  </w:rPr>
                  <w:t>☐</w:t>
                </w:r>
              </w:sdtContent>
            </w:sdt>
            <w:r w:rsidRPr="603583D5">
              <w:rPr>
                <w:color w:val="58595B"/>
                <w:sz w:val="24"/>
                <w:szCs w:val="24"/>
              </w:rPr>
              <w:t xml:space="preserve">FS007 </w:t>
            </w:r>
            <w:sdt>
              <w:sdtPr>
                <w:rPr>
                  <w:color w:val="58595B"/>
                  <w:sz w:val="24"/>
                  <w:szCs w:val="24"/>
                </w:rPr>
                <w:id w:val="992838048"/>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603583D5">
              <w:rPr>
                <w:color w:val="58595B"/>
                <w:sz w:val="24"/>
                <w:szCs w:val="24"/>
              </w:rPr>
              <w:t xml:space="preserve">FS088 </w:t>
            </w:r>
            <w:sdt>
              <w:sdtPr>
                <w:rPr>
                  <w:color w:val="58595B"/>
                  <w:sz w:val="24"/>
                  <w:szCs w:val="24"/>
                </w:rPr>
                <w:id w:val="-1226990213"/>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603583D5">
              <w:rPr>
                <w:color w:val="58595B"/>
                <w:sz w:val="24"/>
                <w:szCs w:val="24"/>
              </w:rPr>
              <w:t xml:space="preserve">FS143 </w:t>
            </w:r>
            <w:sdt>
              <w:sdtPr>
                <w:rPr>
                  <w:color w:val="58595B"/>
                  <w:sz w:val="24"/>
                  <w:szCs w:val="24"/>
                </w:rPr>
                <w:id w:val="-1901821896"/>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603583D5">
              <w:rPr>
                <w:color w:val="58595B"/>
                <w:sz w:val="24"/>
                <w:szCs w:val="24"/>
              </w:rPr>
              <w:t>FS144</w:t>
            </w:r>
          </w:p>
        </w:tc>
      </w:tr>
      <w:tr w:rsidR="00DF4633" w14:paraId="24A590A8" w14:textId="77777777" w:rsidTr="00164D75">
        <w:trPr>
          <w:trHeight w:val="253"/>
        </w:trPr>
        <w:tc>
          <w:tcPr>
            <w:tcW w:w="2880" w:type="dxa"/>
            <w:tcBorders>
              <w:top w:val="single" w:sz="4" w:space="0" w:color="86919F"/>
              <w:left w:val="single" w:sz="4" w:space="0" w:color="86919F"/>
              <w:bottom w:val="single" w:sz="4" w:space="0" w:color="86919F"/>
              <w:right w:val="single" w:sz="4" w:space="0" w:color="auto"/>
            </w:tcBorders>
          </w:tcPr>
          <w:p w14:paraId="5E68DD67" w14:textId="48AEA0C0" w:rsidR="00DF4633" w:rsidRPr="00506F59" w:rsidRDefault="00DF4633" w:rsidP="00DF4633">
            <w:pPr>
              <w:ind w:right="380"/>
              <w:jc w:val="right"/>
              <w:rPr>
                <w:color w:val="58595B"/>
                <w:sz w:val="24"/>
                <w:szCs w:val="24"/>
              </w:rPr>
            </w:pPr>
            <w:r w:rsidRPr="00506F59">
              <w:rPr>
                <w:color w:val="58595B"/>
                <w:sz w:val="24"/>
                <w:szCs w:val="24"/>
              </w:rPr>
              <w:t>Exiting</w:t>
            </w:r>
          </w:p>
        </w:tc>
        <w:tc>
          <w:tcPr>
            <w:tcW w:w="7138" w:type="dxa"/>
            <w:tcBorders>
              <w:top w:val="single" w:sz="4" w:space="0" w:color="auto"/>
              <w:left w:val="single" w:sz="4" w:space="0" w:color="auto"/>
              <w:bottom w:val="single" w:sz="4" w:space="0" w:color="auto"/>
              <w:right w:val="single" w:sz="4" w:space="0" w:color="auto"/>
            </w:tcBorders>
          </w:tcPr>
          <w:p w14:paraId="620CEB23" w14:textId="1FF10A3E" w:rsidR="00DF4633" w:rsidRPr="00506F59" w:rsidRDefault="00DF4633" w:rsidP="00DF4633">
            <w:pPr>
              <w:ind w:right="380"/>
              <w:rPr>
                <w:color w:val="58595B"/>
                <w:sz w:val="24"/>
                <w:szCs w:val="24"/>
              </w:rPr>
            </w:pPr>
            <w:r w:rsidRPr="00506F59">
              <w:rPr>
                <w:color w:val="58595B"/>
                <w:sz w:val="24"/>
                <w:szCs w:val="24"/>
              </w:rPr>
              <w:t xml:space="preserve"> </w:t>
            </w:r>
            <w:sdt>
              <w:sdtPr>
                <w:rPr>
                  <w:color w:val="58595B"/>
                  <w:sz w:val="24"/>
                  <w:szCs w:val="24"/>
                </w:rPr>
                <w:id w:val="1846442753"/>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FS009</w:t>
            </w:r>
          </w:p>
        </w:tc>
      </w:tr>
      <w:tr w:rsidR="00DF4633" w14:paraId="0C19D2BE" w14:textId="77777777" w:rsidTr="00164D75">
        <w:trPr>
          <w:trHeight w:val="262"/>
        </w:trPr>
        <w:tc>
          <w:tcPr>
            <w:tcW w:w="2880" w:type="dxa"/>
            <w:tcBorders>
              <w:top w:val="single" w:sz="4" w:space="0" w:color="86919F"/>
              <w:left w:val="single" w:sz="4" w:space="0" w:color="86919F"/>
              <w:bottom w:val="single" w:sz="4" w:space="0" w:color="86919F"/>
              <w:right w:val="single" w:sz="4" w:space="0" w:color="auto"/>
            </w:tcBorders>
          </w:tcPr>
          <w:p w14:paraId="208B869C" w14:textId="61A2899E" w:rsidR="00DF4633" w:rsidRPr="00506F59" w:rsidRDefault="00DF4633" w:rsidP="00DF4633">
            <w:pPr>
              <w:ind w:right="380"/>
              <w:jc w:val="right"/>
              <w:rPr>
                <w:color w:val="58595B"/>
                <w:sz w:val="24"/>
                <w:szCs w:val="24"/>
              </w:rPr>
            </w:pPr>
            <w:r w:rsidRPr="00506F59">
              <w:rPr>
                <w:color w:val="58595B"/>
                <w:sz w:val="24"/>
                <w:szCs w:val="24"/>
              </w:rPr>
              <w:t>Personnel</w:t>
            </w:r>
          </w:p>
        </w:tc>
        <w:tc>
          <w:tcPr>
            <w:tcW w:w="7138" w:type="dxa"/>
            <w:tcBorders>
              <w:top w:val="single" w:sz="4" w:space="0" w:color="auto"/>
              <w:left w:val="single" w:sz="4" w:space="0" w:color="auto"/>
              <w:bottom w:val="single" w:sz="4" w:space="0" w:color="auto"/>
              <w:right w:val="single" w:sz="4" w:space="0" w:color="auto"/>
            </w:tcBorders>
          </w:tcPr>
          <w:p w14:paraId="7EAB48EE" w14:textId="3E353B0F" w:rsidR="00DF4633" w:rsidRPr="00506F59" w:rsidRDefault="00DF4633" w:rsidP="00DF4633">
            <w:pPr>
              <w:ind w:right="380"/>
              <w:rPr>
                <w:color w:val="58595B"/>
                <w:sz w:val="24"/>
                <w:szCs w:val="24"/>
              </w:rPr>
            </w:pPr>
            <w:r w:rsidRPr="00506F59">
              <w:rPr>
                <w:color w:val="58595B"/>
                <w:sz w:val="24"/>
                <w:szCs w:val="24"/>
              </w:rPr>
              <w:t xml:space="preserve"> </w:t>
            </w:r>
            <w:sdt>
              <w:sdtPr>
                <w:rPr>
                  <w:color w:val="58595B"/>
                  <w:sz w:val="24"/>
                  <w:szCs w:val="24"/>
                </w:rPr>
                <w:id w:val="712540719"/>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 xml:space="preserve">FS070 </w:t>
            </w:r>
            <w:sdt>
              <w:sdtPr>
                <w:rPr>
                  <w:color w:val="58595B"/>
                  <w:sz w:val="24"/>
                  <w:szCs w:val="24"/>
                </w:rPr>
                <w:id w:val="743773693"/>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 xml:space="preserve">FS099 </w:t>
            </w:r>
            <w:sdt>
              <w:sdtPr>
                <w:rPr>
                  <w:color w:val="58595B"/>
                  <w:sz w:val="24"/>
                  <w:szCs w:val="24"/>
                </w:rPr>
                <w:id w:val="-783883287"/>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FS112</w:t>
            </w:r>
          </w:p>
        </w:tc>
      </w:tr>
      <w:tr w:rsidR="00DF4633" w14:paraId="53BEE03D" w14:textId="77777777" w:rsidTr="00164D75">
        <w:trPr>
          <w:trHeight w:val="226"/>
        </w:trPr>
        <w:tc>
          <w:tcPr>
            <w:tcW w:w="2880" w:type="dxa"/>
            <w:tcBorders>
              <w:top w:val="single" w:sz="4" w:space="0" w:color="86919F"/>
              <w:left w:val="single" w:sz="4" w:space="0" w:color="86919F"/>
              <w:bottom w:val="single" w:sz="4" w:space="0" w:color="86919F"/>
              <w:right w:val="single" w:sz="4" w:space="0" w:color="auto"/>
            </w:tcBorders>
          </w:tcPr>
          <w:p w14:paraId="1D6A1E85" w14:textId="7D976CB1" w:rsidR="00DF4633" w:rsidRPr="00506F59" w:rsidRDefault="00DF4633" w:rsidP="00DF4633">
            <w:pPr>
              <w:ind w:right="380"/>
              <w:jc w:val="right"/>
              <w:rPr>
                <w:color w:val="58595B"/>
                <w:sz w:val="24"/>
                <w:szCs w:val="24"/>
              </w:rPr>
            </w:pPr>
            <w:r w:rsidRPr="00506F59">
              <w:rPr>
                <w:color w:val="58595B"/>
                <w:sz w:val="24"/>
                <w:szCs w:val="24"/>
              </w:rPr>
              <w:t>Assessment</w:t>
            </w:r>
          </w:p>
        </w:tc>
        <w:tc>
          <w:tcPr>
            <w:tcW w:w="7138" w:type="dxa"/>
            <w:tcBorders>
              <w:top w:val="single" w:sz="4" w:space="0" w:color="auto"/>
              <w:left w:val="single" w:sz="4" w:space="0" w:color="auto"/>
              <w:bottom w:val="single" w:sz="4" w:space="0" w:color="auto"/>
              <w:right w:val="single" w:sz="4" w:space="0" w:color="auto"/>
            </w:tcBorders>
          </w:tcPr>
          <w:p w14:paraId="55B6754D" w14:textId="1246918F" w:rsidR="00DF4633" w:rsidRPr="00506F59" w:rsidRDefault="00DF4633" w:rsidP="00DF4633">
            <w:pPr>
              <w:ind w:right="380"/>
              <w:rPr>
                <w:color w:val="58595B"/>
                <w:sz w:val="24"/>
                <w:szCs w:val="24"/>
              </w:rPr>
            </w:pPr>
            <w:r w:rsidRPr="00506F59">
              <w:rPr>
                <w:color w:val="58595B"/>
                <w:sz w:val="24"/>
                <w:szCs w:val="24"/>
              </w:rPr>
              <w:t xml:space="preserve"> </w:t>
            </w:r>
            <w:sdt>
              <w:sdtPr>
                <w:rPr>
                  <w:color w:val="58595B"/>
                  <w:sz w:val="24"/>
                  <w:szCs w:val="24"/>
                </w:rPr>
                <w:id w:val="-419567064"/>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 xml:space="preserve">FS175 </w:t>
            </w:r>
            <w:sdt>
              <w:sdtPr>
                <w:rPr>
                  <w:color w:val="58595B"/>
                  <w:sz w:val="24"/>
                  <w:szCs w:val="24"/>
                </w:rPr>
                <w:id w:val="-687444078"/>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 xml:space="preserve">FS178 </w:t>
            </w:r>
            <w:sdt>
              <w:sdtPr>
                <w:rPr>
                  <w:color w:val="58595B"/>
                  <w:sz w:val="24"/>
                  <w:szCs w:val="24"/>
                </w:rPr>
                <w:id w:val="-40828773"/>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 xml:space="preserve">FS185 </w:t>
            </w:r>
            <w:sdt>
              <w:sdtPr>
                <w:rPr>
                  <w:color w:val="58595B"/>
                  <w:sz w:val="24"/>
                  <w:szCs w:val="24"/>
                </w:rPr>
                <w:id w:val="-1393581363"/>
                <w14:checkbox>
                  <w14:checked w14:val="0"/>
                  <w14:checkedState w14:val="2612" w14:font="MS Gothic"/>
                  <w14:uncheckedState w14:val="2610" w14:font="MS Gothic"/>
                </w14:checkbox>
              </w:sdtPr>
              <w:sdtEndPr/>
              <w:sdtContent>
                <w:r>
                  <w:rPr>
                    <w:rFonts w:ascii="MS Gothic" w:eastAsia="MS Gothic" w:hAnsi="MS Gothic" w:hint="eastAsia"/>
                    <w:color w:val="58595B"/>
                    <w:sz w:val="24"/>
                    <w:szCs w:val="24"/>
                  </w:rPr>
                  <w:t>☐</w:t>
                </w:r>
              </w:sdtContent>
            </w:sdt>
            <w:r w:rsidRPr="00506F59">
              <w:rPr>
                <w:color w:val="58595B"/>
                <w:sz w:val="24"/>
                <w:szCs w:val="24"/>
              </w:rPr>
              <w:t>FS188</w:t>
            </w:r>
          </w:p>
        </w:tc>
      </w:tr>
    </w:tbl>
    <w:p w14:paraId="686EF3D3" w14:textId="77777777" w:rsidR="00880E6C" w:rsidRDefault="00880E6C" w:rsidP="5E693339">
      <w:pPr>
        <w:spacing w:line="276" w:lineRule="auto"/>
        <w:ind w:right="380"/>
        <w:rPr>
          <w:color w:val="58595B"/>
          <w:sz w:val="24"/>
          <w:szCs w:val="24"/>
        </w:rPr>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009"/>
        <w:gridCol w:w="5009"/>
      </w:tblGrid>
      <w:tr w:rsidR="007946EB" w14:paraId="19D3F609" w14:textId="77777777" w:rsidTr="00D60D81">
        <w:trPr>
          <w:trHeight w:val="530"/>
        </w:trPr>
        <w:tc>
          <w:tcPr>
            <w:tcW w:w="10018" w:type="dxa"/>
            <w:gridSpan w:val="2"/>
            <w:shd w:val="clear" w:color="auto" w:fill="667180"/>
          </w:tcPr>
          <w:p w14:paraId="5413E20D" w14:textId="10039E9B" w:rsidR="007946EB" w:rsidRPr="00CC1B0A" w:rsidRDefault="00A65BEC" w:rsidP="004428E3">
            <w:pPr>
              <w:pStyle w:val="TableParagraph"/>
              <w:spacing w:before="126" w:line="276" w:lineRule="auto"/>
              <w:ind w:left="185"/>
              <w:rPr>
                <w:rFonts w:ascii="Myriad Pro Light"/>
                <w:b/>
                <w:sz w:val="28"/>
                <w:szCs w:val="28"/>
              </w:rPr>
            </w:pPr>
            <w:r w:rsidRPr="00CC1B0A">
              <w:rPr>
                <w:rFonts w:ascii="Myriad Pro Light"/>
                <w:b/>
                <w:color w:val="FFFFFF"/>
                <w:sz w:val="28"/>
                <w:szCs w:val="28"/>
              </w:rPr>
              <w:t>Objectives</w:t>
            </w:r>
            <w:r w:rsidR="00BF586B" w:rsidRPr="00CC1B0A">
              <w:rPr>
                <w:rFonts w:ascii="Myriad Pro Light"/>
                <w:b/>
                <w:color w:val="FFFFFF"/>
                <w:sz w:val="28"/>
                <w:szCs w:val="28"/>
              </w:rPr>
              <w:t xml:space="preserve"> and Projected Timeline</w:t>
            </w:r>
          </w:p>
        </w:tc>
      </w:tr>
      <w:tr w:rsidR="007946EB" w14:paraId="57A7DE6C" w14:textId="77777777" w:rsidTr="00164D75">
        <w:trPr>
          <w:trHeight w:val="712"/>
        </w:trPr>
        <w:tc>
          <w:tcPr>
            <w:tcW w:w="10018" w:type="dxa"/>
            <w:gridSpan w:val="2"/>
          </w:tcPr>
          <w:p w14:paraId="7392893D" w14:textId="39046B0A" w:rsidR="007946EB" w:rsidRPr="00BF586B" w:rsidRDefault="005C6459" w:rsidP="00822A17">
            <w:pPr>
              <w:spacing w:line="276" w:lineRule="auto"/>
              <w:ind w:left="90" w:right="380"/>
              <w:rPr>
                <w:color w:val="58595B"/>
                <w:sz w:val="24"/>
                <w:szCs w:val="24"/>
              </w:rPr>
            </w:pPr>
            <w:r>
              <w:rPr>
                <w:color w:val="58595B"/>
                <w:sz w:val="24"/>
                <w:szCs w:val="24"/>
              </w:rPr>
              <w:lastRenderedPageBreak/>
              <w:t>L</w:t>
            </w:r>
            <w:r w:rsidR="4BF8A5B8" w:rsidRPr="603583D5">
              <w:rPr>
                <w:color w:val="58595B"/>
                <w:sz w:val="24"/>
                <w:szCs w:val="24"/>
              </w:rPr>
              <w:t>ist the groups of ED</w:t>
            </w:r>
            <w:r w:rsidR="4BF8A5B8" w:rsidRPr="00B316A2">
              <w:rPr>
                <w:i/>
                <w:iCs/>
                <w:color w:val="58595B"/>
                <w:sz w:val="24"/>
                <w:szCs w:val="24"/>
              </w:rPr>
              <w:t>Facts</w:t>
            </w:r>
            <w:r w:rsidR="4BF8A5B8" w:rsidRPr="603583D5">
              <w:rPr>
                <w:color w:val="58595B"/>
                <w:sz w:val="24"/>
                <w:szCs w:val="24"/>
              </w:rPr>
              <w:t xml:space="preserve"> files you plan to submit through Generate </w:t>
            </w:r>
            <w:r w:rsidR="69BF6CE0" w:rsidRPr="40E39A69">
              <w:rPr>
                <w:color w:val="58595B"/>
                <w:sz w:val="24"/>
                <w:szCs w:val="24"/>
              </w:rPr>
              <w:t xml:space="preserve">(from above) </w:t>
            </w:r>
            <w:r w:rsidR="4BF8A5B8" w:rsidRPr="603583D5">
              <w:rPr>
                <w:color w:val="58595B"/>
                <w:sz w:val="24"/>
                <w:szCs w:val="24"/>
              </w:rPr>
              <w:t xml:space="preserve">and the month and year in which you plan to submit them. </w:t>
            </w:r>
          </w:p>
        </w:tc>
      </w:tr>
      <w:tr w:rsidR="00BF586B" w14:paraId="704AD68A" w14:textId="77777777" w:rsidTr="00D60D81">
        <w:trPr>
          <w:trHeight w:val="388"/>
        </w:trPr>
        <w:tc>
          <w:tcPr>
            <w:tcW w:w="5009" w:type="dxa"/>
            <w:shd w:val="clear" w:color="auto" w:fill="667180"/>
          </w:tcPr>
          <w:p w14:paraId="7B53B518" w14:textId="6FF7A2C8" w:rsidR="00BF586B" w:rsidRPr="00331761" w:rsidRDefault="69FE369C" w:rsidP="603583D5">
            <w:pPr>
              <w:pStyle w:val="TableParagraph"/>
              <w:spacing w:line="276" w:lineRule="auto"/>
              <w:jc w:val="center"/>
              <w:rPr>
                <w:rFonts w:ascii="Times New Roman"/>
                <w:sz w:val="24"/>
                <w:szCs w:val="24"/>
              </w:rPr>
            </w:pPr>
            <w:r w:rsidRPr="00331761">
              <w:rPr>
                <w:rFonts w:ascii="Myriad Pro Light"/>
                <w:b/>
                <w:bCs/>
                <w:color w:val="FFFFFF" w:themeColor="background1"/>
                <w:sz w:val="24"/>
                <w:szCs w:val="24"/>
              </w:rPr>
              <w:t>ED</w:t>
            </w:r>
            <w:r w:rsidRPr="00CC1B0A">
              <w:rPr>
                <w:rFonts w:ascii="Myriad Pro Light"/>
                <w:b/>
                <w:bCs/>
                <w:i/>
                <w:iCs/>
                <w:color w:val="FFFFFF" w:themeColor="background1"/>
                <w:sz w:val="24"/>
                <w:szCs w:val="24"/>
              </w:rPr>
              <w:t>Facts</w:t>
            </w:r>
            <w:r w:rsidRPr="00331761">
              <w:rPr>
                <w:rFonts w:ascii="Myriad Pro Light"/>
                <w:b/>
                <w:bCs/>
                <w:color w:val="FFFFFF" w:themeColor="background1"/>
                <w:sz w:val="24"/>
                <w:szCs w:val="24"/>
              </w:rPr>
              <w:t xml:space="preserve"> Files</w:t>
            </w:r>
          </w:p>
        </w:tc>
        <w:tc>
          <w:tcPr>
            <w:tcW w:w="5009" w:type="dxa"/>
            <w:shd w:val="clear" w:color="auto" w:fill="667180"/>
          </w:tcPr>
          <w:p w14:paraId="2F65D28A" w14:textId="0A2CD63C" w:rsidR="00BF586B" w:rsidRPr="00331761" w:rsidRDefault="05F22841" w:rsidP="603583D5">
            <w:pPr>
              <w:pStyle w:val="TableParagraph"/>
              <w:spacing w:line="276" w:lineRule="auto"/>
              <w:jc w:val="center"/>
              <w:rPr>
                <w:rFonts w:ascii="Times New Roman"/>
                <w:sz w:val="24"/>
                <w:szCs w:val="24"/>
              </w:rPr>
            </w:pPr>
            <w:r w:rsidRPr="00331761">
              <w:rPr>
                <w:rFonts w:ascii="Myriad Pro Light"/>
                <w:b/>
                <w:bCs/>
                <w:color w:val="FFFFFF" w:themeColor="background1"/>
                <w:sz w:val="24"/>
                <w:szCs w:val="24"/>
              </w:rPr>
              <w:t>Projected Submission Date Using Generate</w:t>
            </w:r>
          </w:p>
        </w:tc>
      </w:tr>
      <w:tr w:rsidR="00BF586B" w14:paraId="2931EBBB" w14:textId="77777777" w:rsidTr="00164D75">
        <w:trPr>
          <w:trHeight w:val="308"/>
        </w:trPr>
        <w:tc>
          <w:tcPr>
            <w:tcW w:w="5009" w:type="dxa"/>
          </w:tcPr>
          <w:p w14:paraId="0259F72C" w14:textId="6B3724B0" w:rsidR="00BF586B" w:rsidRPr="004831C9" w:rsidRDefault="07715C45" w:rsidP="603583D5">
            <w:pPr>
              <w:pStyle w:val="TableParagraph"/>
              <w:numPr>
                <w:ilvl w:val="0"/>
                <w:numId w:val="6"/>
              </w:numPr>
              <w:spacing w:before="130" w:line="276" w:lineRule="auto"/>
              <w:rPr>
                <w:i/>
                <w:color w:val="4F5564"/>
                <w:sz w:val="24"/>
                <w:szCs w:val="24"/>
              </w:rPr>
            </w:pPr>
            <w:r w:rsidRPr="004831C9">
              <w:rPr>
                <w:i/>
                <w:color w:val="4F5564"/>
                <w:sz w:val="24"/>
                <w:szCs w:val="24"/>
              </w:rPr>
              <w:t>e.g., Child Count</w:t>
            </w:r>
          </w:p>
        </w:tc>
        <w:tc>
          <w:tcPr>
            <w:tcW w:w="5009" w:type="dxa"/>
          </w:tcPr>
          <w:p w14:paraId="5E0CB969" w14:textId="0E1265A0" w:rsidR="00BF586B" w:rsidRPr="004831C9" w:rsidRDefault="4D18A8E5" w:rsidP="00B13864">
            <w:pPr>
              <w:pStyle w:val="TableParagraph"/>
              <w:numPr>
                <w:ilvl w:val="0"/>
                <w:numId w:val="13"/>
              </w:numPr>
              <w:spacing w:before="130" w:line="276" w:lineRule="auto"/>
              <w:rPr>
                <w:i/>
                <w:color w:val="4F5564"/>
                <w:sz w:val="24"/>
                <w:szCs w:val="24"/>
              </w:rPr>
            </w:pPr>
            <w:r w:rsidRPr="004831C9">
              <w:rPr>
                <w:i/>
                <w:color w:val="4F5564"/>
                <w:sz w:val="24"/>
                <w:szCs w:val="24"/>
              </w:rPr>
              <w:t>e.g., March 2022</w:t>
            </w:r>
          </w:p>
        </w:tc>
      </w:tr>
      <w:tr w:rsidR="00BF586B" w14:paraId="7D6FB1A7" w14:textId="77777777" w:rsidTr="00164D75">
        <w:trPr>
          <w:trHeight w:val="304"/>
        </w:trPr>
        <w:tc>
          <w:tcPr>
            <w:tcW w:w="5009" w:type="dxa"/>
          </w:tcPr>
          <w:p w14:paraId="4C633FAE" w14:textId="3D87532C" w:rsidR="00BF586B" w:rsidRPr="00331761" w:rsidRDefault="00BF586B" w:rsidP="00B13864">
            <w:pPr>
              <w:pStyle w:val="TableParagraph"/>
              <w:numPr>
                <w:ilvl w:val="0"/>
                <w:numId w:val="13"/>
              </w:numPr>
              <w:spacing w:before="130" w:line="276" w:lineRule="auto"/>
              <w:rPr>
                <w:color w:val="4F5564"/>
                <w:sz w:val="24"/>
                <w:szCs w:val="24"/>
              </w:rPr>
            </w:pPr>
          </w:p>
        </w:tc>
        <w:tc>
          <w:tcPr>
            <w:tcW w:w="5009" w:type="dxa"/>
          </w:tcPr>
          <w:p w14:paraId="67BA9EEC" w14:textId="08735A7E" w:rsidR="00BF586B" w:rsidRPr="00331761" w:rsidRDefault="00BF586B" w:rsidP="00A65BEC">
            <w:pPr>
              <w:pStyle w:val="TableParagraph"/>
              <w:spacing w:before="130" w:line="276" w:lineRule="auto"/>
              <w:rPr>
                <w:color w:val="4F5564"/>
                <w:sz w:val="24"/>
                <w:szCs w:val="24"/>
              </w:rPr>
            </w:pPr>
          </w:p>
        </w:tc>
      </w:tr>
      <w:tr w:rsidR="00BF586B" w14:paraId="1B30A724" w14:textId="77777777" w:rsidTr="00164D75">
        <w:trPr>
          <w:trHeight w:val="304"/>
        </w:trPr>
        <w:tc>
          <w:tcPr>
            <w:tcW w:w="5009" w:type="dxa"/>
          </w:tcPr>
          <w:p w14:paraId="2D5DF456" w14:textId="77C6311E" w:rsidR="00BF586B" w:rsidRPr="00331761" w:rsidRDefault="00BF586B" w:rsidP="00331761">
            <w:pPr>
              <w:pStyle w:val="TableParagraph"/>
              <w:numPr>
                <w:ilvl w:val="0"/>
                <w:numId w:val="13"/>
              </w:numPr>
              <w:spacing w:before="130" w:line="276" w:lineRule="auto"/>
              <w:rPr>
                <w:color w:val="4F5564"/>
                <w:sz w:val="24"/>
                <w:szCs w:val="24"/>
              </w:rPr>
            </w:pPr>
          </w:p>
        </w:tc>
        <w:tc>
          <w:tcPr>
            <w:tcW w:w="5009" w:type="dxa"/>
          </w:tcPr>
          <w:p w14:paraId="40FF3F6A" w14:textId="648DC225" w:rsidR="00BF586B" w:rsidRPr="00331761" w:rsidRDefault="00BF586B" w:rsidP="00A65BEC">
            <w:pPr>
              <w:pStyle w:val="TableParagraph"/>
              <w:spacing w:before="130" w:line="276" w:lineRule="auto"/>
              <w:rPr>
                <w:color w:val="4F5564"/>
                <w:sz w:val="24"/>
                <w:szCs w:val="24"/>
              </w:rPr>
            </w:pPr>
          </w:p>
        </w:tc>
      </w:tr>
      <w:tr w:rsidR="00BF586B" w14:paraId="01A86363" w14:textId="77777777" w:rsidTr="00164D75">
        <w:trPr>
          <w:trHeight w:val="304"/>
        </w:trPr>
        <w:tc>
          <w:tcPr>
            <w:tcW w:w="5009" w:type="dxa"/>
          </w:tcPr>
          <w:p w14:paraId="295CB4B8" w14:textId="095730FB" w:rsidR="00BF586B" w:rsidRPr="00331761" w:rsidRDefault="00BF586B" w:rsidP="00331761">
            <w:pPr>
              <w:pStyle w:val="TableParagraph"/>
              <w:numPr>
                <w:ilvl w:val="0"/>
                <w:numId w:val="13"/>
              </w:numPr>
              <w:spacing w:before="130" w:line="276" w:lineRule="auto"/>
              <w:rPr>
                <w:color w:val="4F5564"/>
                <w:sz w:val="24"/>
                <w:szCs w:val="24"/>
              </w:rPr>
            </w:pPr>
          </w:p>
        </w:tc>
        <w:tc>
          <w:tcPr>
            <w:tcW w:w="5009" w:type="dxa"/>
          </w:tcPr>
          <w:p w14:paraId="3488DD8E" w14:textId="4834B6FC" w:rsidR="00BF586B" w:rsidRPr="00331761" w:rsidRDefault="00BF586B" w:rsidP="00A65BEC">
            <w:pPr>
              <w:pStyle w:val="TableParagraph"/>
              <w:spacing w:before="130" w:line="276" w:lineRule="auto"/>
              <w:ind w:left="360"/>
              <w:rPr>
                <w:color w:val="4F5564"/>
                <w:sz w:val="24"/>
                <w:szCs w:val="24"/>
              </w:rPr>
            </w:pPr>
          </w:p>
        </w:tc>
      </w:tr>
      <w:tr w:rsidR="00BF586B" w14:paraId="041AB3BD" w14:textId="77777777" w:rsidTr="00164D75">
        <w:trPr>
          <w:trHeight w:val="304"/>
        </w:trPr>
        <w:tc>
          <w:tcPr>
            <w:tcW w:w="5009" w:type="dxa"/>
          </w:tcPr>
          <w:p w14:paraId="3CDB6815" w14:textId="70FEC201" w:rsidR="00BF586B" w:rsidRPr="00331761" w:rsidRDefault="00BF586B" w:rsidP="00331761">
            <w:pPr>
              <w:pStyle w:val="TableParagraph"/>
              <w:numPr>
                <w:ilvl w:val="0"/>
                <w:numId w:val="13"/>
              </w:numPr>
              <w:spacing w:before="130" w:line="276" w:lineRule="auto"/>
              <w:rPr>
                <w:color w:val="4F5564"/>
                <w:sz w:val="24"/>
                <w:szCs w:val="24"/>
              </w:rPr>
            </w:pPr>
          </w:p>
        </w:tc>
        <w:tc>
          <w:tcPr>
            <w:tcW w:w="5009" w:type="dxa"/>
          </w:tcPr>
          <w:p w14:paraId="33F9756D" w14:textId="0AC82FB8" w:rsidR="00BF586B" w:rsidRPr="00331761" w:rsidRDefault="00BF586B" w:rsidP="00A65BEC">
            <w:pPr>
              <w:pStyle w:val="TableParagraph"/>
              <w:spacing w:before="130" w:line="276" w:lineRule="auto"/>
              <w:rPr>
                <w:color w:val="4F5564"/>
                <w:sz w:val="24"/>
                <w:szCs w:val="24"/>
              </w:rPr>
            </w:pPr>
          </w:p>
        </w:tc>
      </w:tr>
    </w:tbl>
    <w:p w14:paraId="2F55390B" w14:textId="571F61E1" w:rsidR="00242A5E" w:rsidRDefault="00242A5E" w:rsidP="004428E3">
      <w:pPr>
        <w:spacing w:line="276" w:lineRule="auto"/>
      </w:pPr>
    </w:p>
    <w:tbl>
      <w:tblPr>
        <w:tblW w:w="0" w:type="auto"/>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10018"/>
      </w:tblGrid>
      <w:tr w:rsidR="007C715E" w14:paraId="1AFCBA83" w14:textId="77777777" w:rsidTr="00D60D81">
        <w:trPr>
          <w:trHeight w:val="541"/>
        </w:trPr>
        <w:tc>
          <w:tcPr>
            <w:tcW w:w="10018" w:type="dxa"/>
            <w:shd w:val="clear" w:color="auto" w:fill="667180"/>
          </w:tcPr>
          <w:p w14:paraId="7EE464D2" w14:textId="6796C0DD" w:rsidR="007C715E" w:rsidRPr="00CC1B0A" w:rsidRDefault="00D86E20" w:rsidP="00442885">
            <w:pPr>
              <w:pStyle w:val="TableParagraph"/>
              <w:spacing w:before="126" w:line="276" w:lineRule="auto"/>
              <w:ind w:left="185"/>
              <w:rPr>
                <w:rFonts w:ascii="Myriad Pro Light"/>
                <w:b/>
                <w:sz w:val="28"/>
                <w:szCs w:val="28"/>
              </w:rPr>
            </w:pPr>
            <w:r w:rsidRPr="00CC1B0A">
              <w:rPr>
                <w:rFonts w:ascii="Myriad Pro Light"/>
                <w:b/>
                <w:color w:val="FFFFFF"/>
                <w:sz w:val="28"/>
                <w:szCs w:val="28"/>
              </w:rPr>
              <w:t xml:space="preserve">Part B </w:t>
            </w:r>
            <w:r w:rsidR="006677F1">
              <w:rPr>
                <w:rFonts w:ascii="Myriad Pro Light"/>
                <w:b/>
                <w:color w:val="FFFFFF"/>
                <w:sz w:val="28"/>
                <w:szCs w:val="28"/>
              </w:rPr>
              <w:t xml:space="preserve">Data Integration </w:t>
            </w:r>
            <w:r w:rsidRPr="00CC1B0A">
              <w:rPr>
                <w:rFonts w:ascii="Myriad Pro Light"/>
                <w:b/>
                <w:color w:val="FFFFFF"/>
                <w:sz w:val="28"/>
                <w:szCs w:val="28"/>
              </w:rPr>
              <w:t>Self-Assessment</w:t>
            </w:r>
          </w:p>
        </w:tc>
      </w:tr>
      <w:tr w:rsidR="007C715E" w14:paraId="4F4BBBEA" w14:textId="77777777" w:rsidTr="00164D75">
        <w:trPr>
          <w:trHeight w:val="532"/>
        </w:trPr>
        <w:tc>
          <w:tcPr>
            <w:tcW w:w="10018" w:type="dxa"/>
          </w:tcPr>
          <w:p w14:paraId="0FCB7321" w14:textId="77777777" w:rsidR="007C715E" w:rsidRPr="00914548" w:rsidRDefault="00FA4B73" w:rsidP="00442885">
            <w:pPr>
              <w:pStyle w:val="TableParagraph"/>
              <w:spacing w:before="130"/>
              <w:ind w:left="180"/>
              <w:rPr>
                <w:color w:val="4F5564"/>
                <w:sz w:val="24"/>
                <w:szCs w:val="24"/>
              </w:rPr>
            </w:pPr>
            <w:r w:rsidRPr="00914548">
              <w:rPr>
                <w:color w:val="4F5564"/>
                <w:sz w:val="24"/>
                <w:szCs w:val="24"/>
              </w:rPr>
              <w:t>Document</w:t>
            </w:r>
            <w:r w:rsidR="0019594D" w:rsidRPr="00914548">
              <w:rPr>
                <w:color w:val="4F5564"/>
                <w:sz w:val="24"/>
                <w:szCs w:val="24"/>
              </w:rPr>
              <w:t xml:space="preserve"> any</w:t>
            </w:r>
            <w:r w:rsidR="007C715E" w:rsidRPr="00914548">
              <w:rPr>
                <w:color w:val="4F5564"/>
                <w:sz w:val="24"/>
                <w:szCs w:val="24"/>
              </w:rPr>
              <w:t xml:space="preserve"> </w:t>
            </w:r>
            <w:r w:rsidR="00F423B9" w:rsidRPr="00914548">
              <w:rPr>
                <w:color w:val="4F5564"/>
                <w:sz w:val="24"/>
                <w:szCs w:val="24"/>
              </w:rPr>
              <w:t xml:space="preserve">takeaways </w:t>
            </w:r>
            <w:r w:rsidR="005C6459" w:rsidRPr="00914548">
              <w:rPr>
                <w:color w:val="4F5564"/>
                <w:sz w:val="24"/>
                <w:szCs w:val="24"/>
              </w:rPr>
              <w:t xml:space="preserve">from completing the Part B </w:t>
            </w:r>
            <w:r w:rsidR="006677F1" w:rsidRPr="00914548">
              <w:rPr>
                <w:color w:val="4F5564"/>
                <w:sz w:val="24"/>
                <w:szCs w:val="24"/>
              </w:rPr>
              <w:t xml:space="preserve">Data Integration </w:t>
            </w:r>
            <w:r w:rsidR="005C6459" w:rsidRPr="00914548">
              <w:rPr>
                <w:color w:val="4F5564"/>
                <w:sz w:val="24"/>
                <w:szCs w:val="24"/>
              </w:rPr>
              <w:t>Self</w:t>
            </w:r>
            <w:r w:rsidR="0019594D" w:rsidRPr="00914548">
              <w:rPr>
                <w:color w:val="4F5564"/>
                <w:sz w:val="24"/>
                <w:szCs w:val="24"/>
              </w:rPr>
              <w:t>-Assessment</w:t>
            </w:r>
            <w:r w:rsidR="006677F1" w:rsidRPr="00914548">
              <w:rPr>
                <w:color w:val="4F5564"/>
                <w:sz w:val="24"/>
                <w:szCs w:val="24"/>
              </w:rPr>
              <w:t xml:space="preserve"> activities.</w:t>
            </w:r>
          </w:p>
          <w:p w14:paraId="25D0A8A1" w14:textId="2AB8FADD" w:rsidR="00A375AE" w:rsidRPr="00914548" w:rsidRDefault="50961192" w:rsidP="62B4CAB2">
            <w:pPr>
              <w:pStyle w:val="TableParagraph"/>
              <w:spacing w:before="130"/>
              <w:ind w:left="180"/>
              <w:rPr>
                <w:i/>
                <w:iCs/>
                <w:color w:val="4F5564"/>
                <w:sz w:val="24"/>
                <w:szCs w:val="24"/>
              </w:rPr>
            </w:pPr>
            <w:r w:rsidRPr="62B4CAB2">
              <w:rPr>
                <w:i/>
                <w:iCs/>
                <w:color w:val="4F5564"/>
                <w:sz w:val="24"/>
                <w:szCs w:val="24"/>
              </w:rPr>
              <w:t>e.g.,</w:t>
            </w:r>
            <w:r w:rsidR="00A375AE" w:rsidRPr="00914548">
              <w:rPr>
                <w:i/>
                <w:iCs/>
                <w:color w:val="4F5564"/>
                <w:sz w:val="24"/>
                <w:szCs w:val="24"/>
              </w:rPr>
              <w:t xml:space="preserve"> </w:t>
            </w:r>
            <w:r w:rsidR="00A27230" w:rsidRPr="00914548">
              <w:rPr>
                <w:i/>
                <w:iCs/>
                <w:color w:val="4F5564"/>
                <w:sz w:val="24"/>
                <w:szCs w:val="24"/>
              </w:rPr>
              <w:t>An area of focus that will be critical for success is</w:t>
            </w:r>
            <w:r w:rsidR="1AFD53CB" w:rsidRPr="62B4CAB2">
              <w:rPr>
                <w:i/>
                <w:iCs/>
                <w:color w:val="4F5564"/>
                <w:sz w:val="24"/>
                <w:szCs w:val="24"/>
              </w:rPr>
              <w:t>...</w:t>
            </w:r>
          </w:p>
          <w:p w14:paraId="6C8BEE8E" w14:textId="74C28E2A" w:rsidR="00A375AE" w:rsidRPr="00914548" w:rsidRDefault="1A706402" w:rsidP="00A27230">
            <w:pPr>
              <w:pStyle w:val="TableParagraph"/>
              <w:spacing w:before="130"/>
              <w:ind w:left="180"/>
              <w:rPr>
                <w:i/>
                <w:iCs/>
                <w:color w:val="4F5564"/>
                <w:sz w:val="24"/>
                <w:szCs w:val="24"/>
              </w:rPr>
            </w:pPr>
            <w:r w:rsidRPr="62B4CAB2">
              <w:rPr>
                <w:i/>
                <w:iCs/>
                <w:color w:val="4F5564"/>
                <w:sz w:val="24"/>
                <w:szCs w:val="24"/>
              </w:rPr>
              <w:t>e.g.,</w:t>
            </w:r>
            <w:r w:rsidR="00A27230" w:rsidRPr="00914548">
              <w:rPr>
                <w:i/>
                <w:iCs/>
                <w:color w:val="4F5564"/>
                <w:sz w:val="24"/>
                <w:szCs w:val="24"/>
              </w:rPr>
              <w:t xml:space="preserve"> A strength that will support this work is...</w:t>
            </w:r>
          </w:p>
        </w:tc>
      </w:tr>
      <w:tr w:rsidR="00164D75" w14:paraId="7E84BF41" w14:textId="77777777" w:rsidTr="006F1698">
        <w:trPr>
          <w:trHeight w:val="1423"/>
        </w:trPr>
        <w:tc>
          <w:tcPr>
            <w:tcW w:w="10018" w:type="dxa"/>
          </w:tcPr>
          <w:p w14:paraId="4000456B" w14:textId="5193DF00" w:rsidR="00A27230" w:rsidRPr="00914548" w:rsidRDefault="00A27230" w:rsidP="00A27230">
            <w:pPr>
              <w:ind w:right="380"/>
              <w:rPr>
                <w:color w:val="A6A6A6" w:themeColor="background1" w:themeShade="A6"/>
                <w:sz w:val="24"/>
                <w:szCs w:val="24"/>
              </w:rPr>
            </w:pPr>
          </w:p>
          <w:p w14:paraId="4A461AF3" w14:textId="33EE4CA8" w:rsidR="00164D75" w:rsidRPr="00506F59" w:rsidRDefault="00164D75" w:rsidP="00442885">
            <w:pPr>
              <w:ind w:right="380"/>
              <w:rPr>
                <w:color w:val="A6A6A6" w:themeColor="background1" w:themeShade="A6"/>
                <w:sz w:val="24"/>
                <w:szCs w:val="24"/>
              </w:rPr>
            </w:pPr>
          </w:p>
        </w:tc>
      </w:tr>
      <w:tr w:rsidR="00D86E20" w14:paraId="66E5BF49" w14:textId="77777777" w:rsidTr="00D60D81">
        <w:trPr>
          <w:trHeight w:val="541"/>
        </w:trPr>
        <w:tc>
          <w:tcPr>
            <w:tcW w:w="10018" w:type="dxa"/>
            <w:shd w:val="clear" w:color="auto" w:fill="667180"/>
          </w:tcPr>
          <w:p w14:paraId="0B58C0B6" w14:textId="7FC35F5C" w:rsidR="00D86E20" w:rsidRPr="00CC1B0A" w:rsidRDefault="00D86E20" w:rsidP="00442885">
            <w:pPr>
              <w:pStyle w:val="TableParagraph"/>
              <w:spacing w:before="126" w:line="276" w:lineRule="auto"/>
              <w:ind w:left="185"/>
              <w:rPr>
                <w:rFonts w:ascii="Myriad Pro Light"/>
                <w:b/>
                <w:sz w:val="28"/>
                <w:szCs w:val="28"/>
              </w:rPr>
            </w:pPr>
            <w:r w:rsidRPr="00CC1B0A">
              <w:rPr>
                <w:rFonts w:ascii="Myriad Pro Light"/>
                <w:b/>
                <w:color w:val="FFFFFF"/>
                <w:sz w:val="28"/>
                <w:szCs w:val="28"/>
              </w:rPr>
              <w:t>Enterprise Arch</w:t>
            </w:r>
            <w:r w:rsidR="00D532EB" w:rsidRPr="00CC1B0A">
              <w:rPr>
                <w:rFonts w:ascii="Myriad Pro Light"/>
                <w:b/>
                <w:color w:val="FFFFFF"/>
                <w:sz w:val="28"/>
                <w:szCs w:val="28"/>
              </w:rPr>
              <w:t>itecture</w:t>
            </w:r>
          </w:p>
        </w:tc>
      </w:tr>
      <w:tr w:rsidR="00D86E20" w14:paraId="6787ECE8" w14:textId="77777777" w:rsidTr="00164D75">
        <w:trPr>
          <w:trHeight w:val="532"/>
        </w:trPr>
        <w:tc>
          <w:tcPr>
            <w:tcW w:w="10018" w:type="dxa"/>
          </w:tcPr>
          <w:p w14:paraId="1D381C4B" w14:textId="2366E3E9" w:rsidR="00D86E20" w:rsidRPr="00A375AE" w:rsidRDefault="00FA4B73" w:rsidP="00442885">
            <w:pPr>
              <w:pStyle w:val="TableParagraph"/>
              <w:spacing w:before="130"/>
              <w:ind w:left="180"/>
              <w:rPr>
                <w:color w:val="4F5564"/>
                <w:sz w:val="24"/>
                <w:szCs w:val="24"/>
              </w:rPr>
            </w:pPr>
            <w:r w:rsidRPr="00A375AE">
              <w:rPr>
                <w:color w:val="4F5564"/>
                <w:sz w:val="24"/>
                <w:szCs w:val="24"/>
              </w:rPr>
              <w:t xml:space="preserve">Document any </w:t>
            </w:r>
            <w:r w:rsidR="00F423B9" w:rsidRPr="00A375AE">
              <w:rPr>
                <w:color w:val="4F5564"/>
                <w:sz w:val="24"/>
                <w:szCs w:val="24"/>
              </w:rPr>
              <w:t>ta</w:t>
            </w:r>
            <w:r w:rsidR="00FE0FD9" w:rsidRPr="00A375AE">
              <w:rPr>
                <w:color w:val="4F5564"/>
                <w:sz w:val="24"/>
                <w:szCs w:val="24"/>
              </w:rPr>
              <w:t xml:space="preserve">keaways </w:t>
            </w:r>
            <w:r w:rsidR="009265E1">
              <w:rPr>
                <w:color w:val="4F5564"/>
                <w:sz w:val="24"/>
                <w:szCs w:val="24"/>
              </w:rPr>
              <w:t>from completing the enterprise a</w:t>
            </w:r>
            <w:r w:rsidR="006677F1" w:rsidRPr="00A375AE">
              <w:rPr>
                <w:color w:val="4F5564"/>
                <w:sz w:val="24"/>
                <w:szCs w:val="24"/>
              </w:rPr>
              <w:t>rchitecture activities.</w:t>
            </w:r>
          </w:p>
          <w:p w14:paraId="323F52C9" w14:textId="77777777" w:rsidR="00F87EF5" w:rsidRPr="00F87EF5" w:rsidRDefault="00F87EF5" w:rsidP="00F87EF5">
            <w:pPr>
              <w:pStyle w:val="TableParagraph"/>
              <w:spacing w:before="130"/>
              <w:ind w:left="180"/>
              <w:rPr>
                <w:i/>
                <w:iCs/>
                <w:color w:val="4F5564"/>
                <w:sz w:val="24"/>
                <w:szCs w:val="24"/>
              </w:rPr>
            </w:pPr>
            <w:r w:rsidRPr="00F87EF5">
              <w:rPr>
                <w:i/>
                <w:iCs/>
                <w:color w:val="4F5564"/>
                <w:sz w:val="24"/>
                <w:szCs w:val="24"/>
              </w:rPr>
              <w:t>e.g., The work primarily focuses on the following data sources...</w:t>
            </w:r>
          </w:p>
          <w:p w14:paraId="16E84411" w14:textId="4257BAFE" w:rsidR="00596D32" w:rsidRPr="00A375AE" w:rsidRDefault="00F87EF5" w:rsidP="00F87EF5">
            <w:pPr>
              <w:pStyle w:val="TableParagraph"/>
              <w:spacing w:before="130"/>
              <w:ind w:left="180"/>
              <w:rPr>
                <w:i/>
                <w:color w:val="4B5564"/>
                <w:sz w:val="24"/>
                <w:szCs w:val="24"/>
              </w:rPr>
            </w:pPr>
            <w:r w:rsidRPr="00F87EF5">
              <w:rPr>
                <w:i/>
                <w:iCs/>
                <w:color w:val="4F5564"/>
                <w:sz w:val="24"/>
                <w:szCs w:val="24"/>
              </w:rPr>
              <w:t>e.g., To do our work, we need to improve communication across...</w:t>
            </w:r>
          </w:p>
        </w:tc>
      </w:tr>
      <w:tr w:rsidR="00164D75" w14:paraId="1000439E" w14:textId="77777777" w:rsidTr="006F1698">
        <w:trPr>
          <w:trHeight w:val="1558"/>
        </w:trPr>
        <w:tc>
          <w:tcPr>
            <w:tcW w:w="10018" w:type="dxa"/>
          </w:tcPr>
          <w:p w14:paraId="464CEBD6" w14:textId="38E233D4" w:rsidR="00164D75" w:rsidRPr="00914548" w:rsidRDefault="1DAA22A1" w:rsidP="00442885">
            <w:pPr>
              <w:ind w:right="380"/>
              <w:rPr>
                <w:iCs/>
                <w:color w:val="58595B"/>
                <w:sz w:val="24"/>
                <w:szCs w:val="24"/>
              </w:rPr>
            </w:pPr>
            <w:r w:rsidRPr="00CF1E9E">
              <w:rPr>
                <w:i/>
                <w:color w:val="58595B"/>
                <w:sz w:val="24"/>
                <w:szCs w:val="24"/>
              </w:rPr>
              <w:t xml:space="preserve"> </w:t>
            </w:r>
          </w:p>
        </w:tc>
      </w:tr>
    </w:tbl>
    <w:p w14:paraId="69FADD7C" w14:textId="77777777" w:rsidR="005422DB" w:rsidRDefault="005422DB" w:rsidP="004428E3">
      <w:pPr>
        <w:spacing w:line="276" w:lineRule="auto"/>
      </w:pPr>
    </w:p>
    <w:p w14:paraId="00CCE865" w14:textId="09F933D3" w:rsidR="00BF4846" w:rsidRPr="00825386" w:rsidRDefault="00822A17" w:rsidP="00822A17">
      <w:pPr>
        <w:pStyle w:val="Heading1"/>
        <w:spacing w:line="276" w:lineRule="auto"/>
        <w:ind w:left="0"/>
        <w:rPr>
          <w:color w:val="86919F"/>
        </w:rPr>
      </w:pPr>
      <w:r>
        <w:rPr>
          <w:color w:val="86919F"/>
        </w:rPr>
        <w:t xml:space="preserve"> </w:t>
      </w:r>
      <w:r w:rsidR="00506F59">
        <w:rPr>
          <w:color w:val="86919F"/>
        </w:rPr>
        <w:t>Technical Assistance Scope</w:t>
      </w:r>
    </w:p>
    <w:p w14:paraId="03C9541B" w14:textId="59803BB5" w:rsidR="00445E77" w:rsidRDefault="00506F59" w:rsidP="00445E77">
      <w:pPr>
        <w:spacing w:line="276" w:lineRule="auto"/>
        <w:ind w:left="90" w:right="380"/>
        <w:rPr>
          <w:color w:val="58595B"/>
          <w:sz w:val="24"/>
          <w:szCs w:val="24"/>
        </w:rPr>
      </w:pPr>
      <w:r w:rsidRPr="00506F59">
        <w:rPr>
          <w:color w:val="58595B"/>
          <w:sz w:val="24"/>
          <w:szCs w:val="24"/>
        </w:rPr>
        <w:t xml:space="preserve">This section documents the </w:t>
      </w:r>
      <w:r w:rsidR="19E22393" w:rsidRPr="40E39A69">
        <w:rPr>
          <w:color w:val="58595B"/>
          <w:sz w:val="24"/>
          <w:szCs w:val="24"/>
        </w:rPr>
        <w:t xml:space="preserve">resources that will be </w:t>
      </w:r>
      <w:r>
        <w:rPr>
          <w:color w:val="58595B"/>
          <w:sz w:val="24"/>
          <w:szCs w:val="24"/>
        </w:rPr>
        <w:t xml:space="preserve">provided by both </w:t>
      </w:r>
      <w:r w:rsidR="00822A17" w:rsidRPr="00822A17">
        <w:rPr>
          <w:b/>
          <w:bCs/>
          <w:color w:val="58595B"/>
          <w:sz w:val="24"/>
          <w:szCs w:val="24"/>
        </w:rPr>
        <w:t>[S</w:t>
      </w:r>
      <w:r w:rsidRPr="00822A17">
        <w:rPr>
          <w:b/>
          <w:bCs/>
          <w:color w:val="58595B"/>
          <w:sz w:val="24"/>
          <w:szCs w:val="24"/>
        </w:rPr>
        <w:t>tate</w:t>
      </w:r>
      <w:r w:rsidR="00822A17" w:rsidRPr="00822A17">
        <w:rPr>
          <w:b/>
          <w:bCs/>
          <w:color w:val="58595B"/>
          <w:sz w:val="24"/>
          <w:szCs w:val="24"/>
        </w:rPr>
        <w:t>]</w:t>
      </w:r>
      <w:r>
        <w:rPr>
          <w:color w:val="58595B"/>
          <w:sz w:val="24"/>
          <w:szCs w:val="24"/>
        </w:rPr>
        <w:t xml:space="preserve"> and CIID </w:t>
      </w:r>
      <w:r w:rsidR="00822A17">
        <w:rPr>
          <w:color w:val="58595B"/>
          <w:sz w:val="24"/>
          <w:szCs w:val="24"/>
        </w:rPr>
        <w:t xml:space="preserve">to complete the above objectives </w:t>
      </w:r>
      <w:r>
        <w:rPr>
          <w:color w:val="58595B"/>
          <w:sz w:val="24"/>
          <w:szCs w:val="24"/>
        </w:rPr>
        <w:t>over the course of a</w:t>
      </w:r>
      <w:r w:rsidR="00822A17">
        <w:rPr>
          <w:color w:val="58595B"/>
          <w:sz w:val="24"/>
          <w:szCs w:val="24"/>
        </w:rPr>
        <w:t xml:space="preserve"> </w:t>
      </w:r>
      <w:r w:rsidRPr="00506F59">
        <w:rPr>
          <w:color w:val="58595B"/>
          <w:sz w:val="24"/>
          <w:szCs w:val="24"/>
        </w:rPr>
        <w:t>12</w:t>
      </w:r>
      <w:r w:rsidR="00263A20">
        <w:rPr>
          <w:color w:val="58595B"/>
          <w:sz w:val="24"/>
          <w:szCs w:val="24"/>
        </w:rPr>
        <w:t>–</w:t>
      </w:r>
      <w:r w:rsidR="005422DB">
        <w:rPr>
          <w:color w:val="58595B"/>
          <w:sz w:val="24"/>
          <w:szCs w:val="24"/>
        </w:rPr>
        <w:t>1</w:t>
      </w:r>
      <w:r w:rsidR="00263A20">
        <w:rPr>
          <w:color w:val="58595B"/>
          <w:sz w:val="24"/>
          <w:szCs w:val="24"/>
        </w:rPr>
        <w:t>8</w:t>
      </w:r>
      <w:r w:rsidR="005422DB">
        <w:rPr>
          <w:color w:val="58595B"/>
          <w:sz w:val="24"/>
          <w:szCs w:val="24"/>
        </w:rPr>
        <w:t>-</w:t>
      </w:r>
      <w:r w:rsidRPr="00506F59">
        <w:rPr>
          <w:color w:val="58595B"/>
          <w:sz w:val="24"/>
          <w:szCs w:val="24"/>
        </w:rPr>
        <w:t>month intensive TA effort.</w:t>
      </w:r>
    </w:p>
    <w:tbl>
      <w:tblPr>
        <w:tblW w:w="0" w:type="auto"/>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018"/>
      </w:tblGrid>
      <w:tr w:rsidR="00506F59" w14:paraId="5B5B89BA" w14:textId="77777777" w:rsidTr="00D60D81">
        <w:trPr>
          <w:trHeight w:val="530"/>
        </w:trPr>
        <w:tc>
          <w:tcPr>
            <w:tcW w:w="10018" w:type="dxa"/>
            <w:tcBorders>
              <w:top w:val="single" w:sz="4" w:space="0" w:color="86919F"/>
              <w:left w:val="single" w:sz="4" w:space="0" w:color="86919F"/>
              <w:bottom w:val="single" w:sz="4" w:space="0" w:color="86919F"/>
              <w:right w:val="single" w:sz="4" w:space="0" w:color="86919F"/>
            </w:tcBorders>
            <w:shd w:val="clear" w:color="auto" w:fill="667180"/>
          </w:tcPr>
          <w:p w14:paraId="6791B1B6" w14:textId="0959AE89" w:rsidR="00506F59" w:rsidRPr="00914548" w:rsidRDefault="00506F59" w:rsidP="005D2FD2">
            <w:pPr>
              <w:pStyle w:val="TableParagraph"/>
              <w:spacing w:before="126" w:line="276" w:lineRule="auto"/>
              <w:ind w:left="185"/>
              <w:rPr>
                <w:rFonts w:ascii="Myriad Pro Light"/>
                <w:b/>
                <w:sz w:val="28"/>
                <w:szCs w:val="28"/>
              </w:rPr>
            </w:pPr>
            <w:r w:rsidRPr="00914548">
              <w:rPr>
                <w:rFonts w:ascii="Myriad Pro Light"/>
                <w:b/>
                <w:color w:val="FFFFFF"/>
                <w:sz w:val="28"/>
                <w:szCs w:val="28"/>
              </w:rPr>
              <w:t>CIID Support</w:t>
            </w:r>
          </w:p>
        </w:tc>
      </w:tr>
      <w:tr w:rsidR="00506F59" w:rsidRPr="00BF586B" w14:paraId="0131E36A" w14:textId="77777777" w:rsidTr="68FFD43D">
        <w:trPr>
          <w:trHeight w:val="1117"/>
        </w:trPr>
        <w:tc>
          <w:tcPr>
            <w:tcW w:w="10018" w:type="dxa"/>
            <w:tcBorders>
              <w:top w:val="single" w:sz="4" w:space="0" w:color="86919F"/>
              <w:left w:val="single" w:sz="4" w:space="0" w:color="86919F"/>
              <w:bottom w:val="single" w:sz="4" w:space="0" w:color="86919F"/>
              <w:right w:val="single" w:sz="4" w:space="0" w:color="86919F"/>
            </w:tcBorders>
          </w:tcPr>
          <w:p w14:paraId="794E7F0F" w14:textId="77777777" w:rsidR="00822A17" w:rsidRPr="00822A17" w:rsidRDefault="00822A17" w:rsidP="00822A17">
            <w:pPr>
              <w:spacing w:line="276" w:lineRule="auto"/>
              <w:ind w:left="90" w:right="380"/>
              <w:rPr>
                <w:color w:val="58595B"/>
                <w:sz w:val="24"/>
                <w:szCs w:val="24"/>
              </w:rPr>
            </w:pPr>
            <w:r w:rsidRPr="00822A17">
              <w:rPr>
                <w:color w:val="58595B"/>
                <w:sz w:val="24"/>
                <w:szCs w:val="24"/>
              </w:rPr>
              <w:t>To support these objectives CIID will provide </w:t>
            </w:r>
          </w:p>
          <w:p w14:paraId="536D62F3" w14:textId="031B48B7" w:rsidR="00822A17" w:rsidRPr="00822A17" w:rsidRDefault="00822A17" w:rsidP="00822A17">
            <w:pPr>
              <w:numPr>
                <w:ilvl w:val="0"/>
                <w:numId w:val="11"/>
              </w:numPr>
              <w:spacing w:line="276" w:lineRule="auto"/>
              <w:ind w:right="380"/>
              <w:rPr>
                <w:color w:val="58595B"/>
                <w:sz w:val="24"/>
                <w:szCs w:val="24"/>
              </w:rPr>
            </w:pPr>
            <w:r w:rsidRPr="00822A17">
              <w:rPr>
                <w:color w:val="58595B"/>
                <w:sz w:val="24"/>
                <w:szCs w:val="24"/>
              </w:rPr>
              <w:t>Senior project management, SLDS, ED</w:t>
            </w:r>
            <w:r w:rsidRPr="00822A17">
              <w:rPr>
                <w:i/>
                <w:iCs/>
                <w:color w:val="58595B"/>
                <w:sz w:val="24"/>
                <w:szCs w:val="24"/>
              </w:rPr>
              <w:t>Facts</w:t>
            </w:r>
            <w:r w:rsidRPr="00822A17">
              <w:rPr>
                <w:color w:val="58595B"/>
                <w:sz w:val="24"/>
                <w:szCs w:val="24"/>
              </w:rPr>
              <w:t xml:space="preserve">, IDEA </w:t>
            </w:r>
            <w:r w:rsidR="009265E1">
              <w:rPr>
                <w:color w:val="58595B"/>
                <w:sz w:val="24"/>
                <w:szCs w:val="24"/>
              </w:rPr>
              <w:t xml:space="preserve">Part B </w:t>
            </w:r>
            <w:r w:rsidRPr="00822A17">
              <w:rPr>
                <w:color w:val="58595B"/>
                <w:sz w:val="24"/>
                <w:szCs w:val="24"/>
              </w:rPr>
              <w:t>Data, information technology and CEDS technical assistance experts who will attend virtual meetings (at least monthly) with </w:t>
            </w:r>
            <w:r w:rsidRPr="00822A17">
              <w:rPr>
                <w:b/>
                <w:bCs/>
                <w:color w:val="58595B"/>
                <w:sz w:val="24"/>
                <w:szCs w:val="24"/>
              </w:rPr>
              <w:t>[State]</w:t>
            </w:r>
            <w:r w:rsidRPr="00822A17">
              <w:rPr>
                <w:color w:val="58595B"/>
                <w:sz w:val="24"/>
                <w:szCs w:val="24"/>
              </w:rPr>
              <w:t> staff and communicate more frequently during intensive periods of work. </w:t>
            </w:r>
          </w:p>
          <w:p w14:paraId="2679F1E6" w14:textId="77777777" w:rsidR="00822A17" w:rsidRPr="00822A17" w:rsidRDefault="00822A17" w:rsidP="00822A17">
            <w:pPr>
              <w:numPr>
                <w:ilvl w:val="0"/>
                <w:numId w:val="11"/>
              </w:numPr>
              <w:spacing w:line="276" w:lineRule="auto"/>
              <w:ind w:right="380"/>
              <w:rPr>
                <w:color w:val="58595B"/>
                <w:sz w:val="24"/>
                <w:szCs w:val="24"/>
              </w:rPr>
            </w:pPr>
            <w:r w:rsidRPr="00822A17">
              <w:rPr>
                <w:color w:val="58595B"/>
                <w:sz w:val="24"/>
                <w:szCs w:val="24"/>
              </w:rPr>
              <w:lastRenderedPageBreak/>
              <w:t>Training for IT and program staff on the Generate application </w:t>
            </w:r>
          </w:p>
          <w:p w14:paraId="2F41D46E" w14:textId="4DBF88F5" w:rsidR="00822A17" w:rsidRPr="00822A17" w:rsidRDefault="009265E1" w:rsidP="00822A17">
            <w:pPr>
              <w:numPr>
                <w:ilvl w:val="0"/>
                <w:numId w:val="11"/>
              </w:numPr>
              <w:spacing w:line="276" w:lineRule="auto"/>
              <w:ind w:right="380"/>
              <w:rPr>
                <w:color w:val="58595B"/>
                <w:sz w:val="24"/>
                <w:szCs w:val="24"/>
              </w:rPr>
            </w:pPr>
            <w:r>
              <w:rPr>
                <w:color w:val="58595B"/>
                <w:sz w:val="24"/>
                <w:szCs w:val="24"/>
              </w:rPr>
              <w:t>User m</w:t>
            </w:r>
            <w:r w:rsidR="5F475FD5" w:rsidRPr="68FFD43D">
              <w:rPr>
                <w:color w:val="58595B"/>
                <w:sz w:val="24"/>
                <w:szCs w:val="24"/>
              </w:rPr>
              <w:t>anuals, tutorials</w:t>
            </w:r>
            <w:r w:rsidR="0CC68606" w:rsidRPr="68FFD43D">
              <w:rPr>
                <w:color w:val="58595B"/>
                <w:sz w:val="24"/>
                <w:szCs w:val="24"/>
              </w:rPr>
              <w:t>,</w:t>
            </w:r>
            <w:r w:rsidR="5F475FD5" w:rsidRPr="68FFD43D">
              <w:rPr>
                <w:color w:val="58595B"/>
                <w:sz w:val="24"/>
                <w:szCs w:val="24"/>
              </w:rPr>
              <w:t xml:space="preserve"> and training on the Generate tool for program staff </w:t>
            </w:r>
          </w:p>
          <w:p w14:paraId="487D123F" w14:textId="4A5AF652" w:rsidR="00506F59" w:rsidRPr="00822A17" w:rsidRDefault="00822A17" w:rsidP="00822A17">
            <w:pPr>
              <w:numPr>
                <w:ilvl w:val="0"/>
                <w:numId w:val="11"/>
              </w:numPr>
              <w:spacing w:line="276" w:lineRule="auto"/>
              <w:ind w:right="380"/>
              <w:rPr>
                <w:color w:val="58595B"/>
                <w:sz w:val="24"/>
                <w:szCs w:val="24"/>
              </w:rPr>
            </w:pPr>
            <w:r w:rsidRPr="00822A17">
              <w:rPr>
                <w:color w:val="58595B"/>
                <w:sz w:val="24"/>
                <w:szCs w:val="24"/>
              </w:rPr>
              <w:t xml:space="preserve">Collaboration on webinars or conference presentations on the work done in </w:t>
            </w:r>
            <w:r w:rsidR="3686EF2E" w:rsidRPr="00596D32">
              <w:rPr>
                <w:b/>
                <w:bCs/>
                <w:color w:val="58595B"/>
                <w:sz w:val="24"/>
                <w:szCs w:val="24"/>
              </w:rPr>
              <w:t>[State]</w:t>
            </w:r>
          </w:p>
        </w:tc>
      </w:tr>
      <w:tr w:rsidR="00506F59" w14:paraId="6016AB03" w14:textId="77777777" w:rsidTr="00D60D81">
        <w:trPr>
          <w:trHeight w:val="334"/>
        </w:trPr>
        <w:tc>
          <w:tcPr>
            <w:tcW w:w="10018" w:type="dxa"/>
            <w:tcBorders>
              <w:top w:val="single" w:sz="4" w:space="0" w:color="86919F"/>
              <w:left w:val="single" w:sz="4" w:space="0" w:color="86919F"/>
              <w:bottom w:val="single" w:sz="4" w:space="0" w:color="86919F"/>
              <w:right w:val="single" w:sz="4" w:space="0" w:color="86919F"/>
            </w:tcBorders>
            <w:shd w:val="clear" w:color="auto" w:fill="667180"/>
          </w:tcPr>
          <w:p w14:paraId="77BB1B63" w14:textId="74D593BE" w:rsidR="00506F59" w:rsidRPr="00914548" w:rsidRDefault="00822A17" w:rsidP="005D2FD2">
            <w:pPr>
              <w:pStyle w:val="TableParagraph"/>
              <w:spacing w:before="126" w:line="276" w:lineRule="auto"/>
              <w:ind w:left="185"/>
              <w:rPr>
                <w:rFonts w:ascii="Myriad Pro Light"/>
                <w:b/>
                <w:sz w:val="28"/>
                <w:szCs w:val="28"/>
              </w:rPr>
            </w:pPr>
            <w:r w:rsidRPr="00914548">
              <w:rPr>
                <w:rFonts w:ascii="Myriad Pro Light"/>
                <w:b/>
                <w:color w:val="FFFFFF"/>
                <w:sz w:val="28"/>
                <w:szCs w:val="28"/>
              </w:rPr>
              <w:lastRenderedPageBreak/>
              <w:t>[</w:t>
            </w:r>
            <w:r w:rsidR="00506F59" w:rsidRPr="00914548">
              <w:rPr>
                <w:rFonts w:ascii="Myriad Pro Light"/>
                <w:b/>
                <w:color w:val="FFFFFF"/>
                <w:sz w:val="28"/>
                <w:szCs w:val="28"/>
              </w:rPr>
              <w:t>State</w:t>
            </w:r>
            <w:r w:rsidRPr="00914548">
              <w:rPr>
                <w:rFonts w:ascii="Myriad Pro Light"/>
                <w:b/>
                <w:color w:val="FFFFFF"/>
                <w:sz w:val="28"/>
                <w:szCs w:val="28"/>
              </w:rPr>
              <w:t>]</w:t>
            </w:r>
            <w:r w:rsidR="00506F59" w:rsidRPr="00914548">
              <w:rPr>
                <w:rFonts w:ascii="Myriad Pro Light"/>
                <w:b/>
                <w:color w:val="FFFFFF"/>
                <w:sz w:val="28"/>
                <w:szCs w:val="28"/>
              </w:rPr>
              <w:t xml:space="preserve"> Support</w:t>
            </w:r>
          </w:p>
        </w:tc>
      </w:tr>
      <w:tr w:rsidR="00506F59" w:rsidRPr="00BF586B" w14:paraId="7A7362C9" w14:textId="77777777" w:rsidTr="68FFD43D">
        <w:trPr>
          <w:trHeight w:val="676"/>
        </w:trPr>
        <w:tc>
          <w:tcPr>
            <w:tcW w:w="10018" w:type="dxa"/>
            <w:tcBorders>
              <w:top w:val="single" w:sz="4" w:space="0" w:color="86919F"/>
              <w:left w:val="single" w:sz="4" w:space="0" w:color="86919F"/>
              <w:bottom w:val="single" w:sz="4" w:space="0" w:color="86919F"/>
              <w:right w:val="single" w:sz="4" w:space="0" w:color="86919F"/>
            </w:tcBorders>
          </w:tcPr>
          <w:p w14:paraId="36A24073" w14:textId="12B1D79A" w:rsidR="00822A17" w:rsidRPr="00822A17" w:rsidRDefault="00822A17" w:rsidP="00822A17">
            <w:pPr>
              <w:spacing w:line="276" w:lineRule="auto"/>
              <w:ind w:left="90" w:right="380"/>
              <w:rPr>
                <w:color w:val="58595B"/>
                <w:sz w:val="24"/>
                <w:szCs w:val="24"/>
              </w:rPr>
            </w:pPr>
            <w:r w:rsidRPr="00822A17">
              <w:rPr>
                <w:color w:val="58595B"/>
                <w:sz w:val="24"/>
                <w:szCs w:val="24"/>
              </w:rPr>
              <w:t xml:space="preserve">To support these objectives, </w:t>
            </w:r>
            <w:r w:rsidRPr="00822A17">
              <w:rPr>
                <w:b/>
                <w:bCs/>
                <w:color w:val="58595B"/>
                <w:sz w:val="24"/>
                <w:szCs w:val="24"/>
              </w:rPr>
              <w:t>[State]</w:t>
            </w:r>
            <w:r w:rsidRPr="00822A17">
              <w:rPr>
                <w:color w:val="58595B"/>
                <w:sz w:val="24"/>
                <w:szCs w:val="24"/>
              </w:rPr>
              <w:t xml:space="preserve"> will provide</w:t>
            </w:r>
          </w:p>
          <w:p w14:paraId="098F4968" w14:textId="506971CB" w:rsidR="00822A17" w:rsidRPr="00822A17" w:rsidRDefault="00822A17" w:rsidP="00822A17">
            <w:pPr>
              <w:numPr>
                <w:ilvl w:val="0"/>
                <w:numId w:val="12"/>
              </w:numPr>
              <w:spacing w:line="276" w:lineRule="auto"/>
              <w:ind w:right="380"/>
              <w:rPr>
                <w:color w:val="58595B"/>
                <w:sz w:val="24"/>
                <w:szCs w:val="24"/>
              </w:rPr>
            </w:pPr>
            <w:r w:rsidRPr="00822A17">
              <w:rPr>
                <w:b/>
                <w:bCs/>
                <w:color w:val="58595B"/>
                <w:sz w:val="24"/>
                <w:szCs w:val="24"/>
              </w:rPr>
              <w:t>[State]</w:t>
            </w:r>
            <w:r w:rsidRPr="00822A17">
              <w:rPr>
                <w:color w:val="58595B"/>
                <w:sz w:val="24"/>
                <w:szCs w:val="24"/>
              </w:rPr>
              <w:t xml:space="preserve"> (SLDS, ED</w:t>
            </w:r>
            <w:r w:rsidRPr="00822A17">
              <w:rPr>
                <w:i/>
                <w:iCs/>
                <w:color w:val="58595B"/>
                <w:sz w:val="24"/>
                <w:szCs w:val="24"/>
              </w:rPr>
              <w:t>Facts</w:t>
            </w:r>
            <w:r w:rsidRPr="00822A17">
              <w:rPr>
                <w:color w:val="58595B"/>
                <w:sz w:val="24"/>
                <w:szCs w:val="24"/>
              </w:rPr>
              <w:t>, Special Education and IT) staff to support the TA activities outlined above. Specifically, </w:t>
            </w:r>
            <w:r w:rsidRPr="00822A17">
              <w:rPr>
                <w:b/>
                <w:bCs/>
                <w:color w:val="58595B"/>
                <w:sz w:val="24"/>
                <w:szCs w:val="24"/>
              </w:rPr>
              <w:t>[State]</w:t>
            </w:r>
            <w:r w:rsidRPr="00822A17">
              <w:rPr>
                <w:color w:val="58595B"/>
                <w:sz w:val="24"/>
                <w:szCs w:val="24"/>
              </w:rPr>
              <w:t> agrees that required staff will attend virtual meetings (at least monthly) with CIID staff and communicate more frequently during intensive periods of work.   </w:t>
            </w:r>
          </w:p>
          <w:p w14:paraId="58FFD526" w14:textId="6C5FAF41" w:rsidR="00822A17" w:rsidRPr="00822A17" w:rsidRDefault="5F475FD5" w:rsidP="00822A17">
            <w:pPr>
              <w:numPr>
                <w:ilvl w:val="0"/>
                <w:numId w:val="12"/>
              </w:numPr>
              <w:spacing w:line="276" w:lineRule="auto"/>
              <w:ind w:right="380"/>
              <w:rPr>
                <w:color w:val="58595B"/>
                <w:sz w:val="24"/>
                <w:szCs w:val="24"/>
              </w:rPr>
            </w:pPr>
            <w:r w:rsidRPr="68FFD43D">
              <w:rPr>
                <w:color w:val="58595B"/>
                <w:sz w:val="24"/>
                <w:szCs w:val="24"/>
              </w:rPr>
              <w:t xml:space="preserve">Access to a </w:t>
            </w:r>
            <w:r w:rsidR="31F66929" w:rsidRPr="68FFD43D">
              <w:rPr>
                <w:b/>
                <w:bCs/>
                <w:color w:val="58595B"/>
                <w:sz w:val="24"/>
                <w:szCs w:val="24"/>
              </w:rPr>
              <w:t>[State]</w:t>
            </w:r>
            <w:r w:rsidRPr="68FFD43D">
              <w:rPr>
                <w:color w:val="58595B"/>
                <w:sz w:val="24"/>
                <w:szCs w:val="24"/>
              </w:rPr>
              <w:t xml:space="preserve"> Generate VM for CIID Information Technology staff to access data and systems to support project activities and testing the Generate </w:t>
            </w:r>
            <w:r w:rsidR="39AFD2D4" w:rsidRPr="68FFD43D">
              <w:rPr>
                <w:color w:val="58595B"/>
                <w:sz w:val="24"/>
                <w:szCs w:val="24"/>
              </w:rPr>
              <w:t>a</w:t>
            </w:r>
            <w:r w:rsidRPr="68FFD43D">
              <w:rPr>
                <w:color w:val="58595B"/>
                <w:sz w:val="24"/>
                <w:szCs w:val="24"/>
              </w:rPr>
              <w:t>pplication </w:t>
            </w:r>
          </w:p>
          <w:p w14:paraId="69A0FFC0" w14:textId="77777777" w:rsidR="00822A17" w:rsidRPr="00822A17" w:rsidRDefault="00822A17" w:rsidP="00822A17">
            <w:pPr>
              <w:numPr>
                <w:ilvl w:val="0"/>
                <w:numId w:val="12"/>
              </w:numPr>
              <w:spacing w:line="276" w:lineRule="auto"/>
              <w:ind w:right="380"/>
              <w:rPr>
                <w:color w:val="58595B"/>
                <w:sz w:val="24"/>
                <w:szCs w:val="24"/>
              </w:rPr>
            </w:pPr>
            <w:r w:rsidRPr="00822A17">
              <w:rPr>
                <w:color w:val="58595B"/>
                <w:sz w:val="24"/>
                <w:szCs w:val="24"/>
              </w:rPr>
              <w:t>Access for CIID staff to CEDS Connections that are used to define the reports and outputs of the Generate tool and CEDS data warehouse reports</w:t>
            </w:r>
          </w:p>
          <w:p w14:paraId="608046A2" w14:textId="77777777" w:rsidR="00822A17" w:rsidRPr="00822A17" w:rsidRDefault="00822A17" w:rsidP="00822A17">
            <w:pPr>
              <w:numPr>
                <w:ilvl w:val="0"/>
                <w:numId w:val="12"/>
              </w:numPr>
              <w:spacing w:line="276" w:lineRule="auto"/>
              <w:ind w:right="380"/>
              <w:rPr>
                <w:color w:val="58595B"/>
                <w:sz w:val="24"/>
                <w:szCs w:val="24"/>
              </w:rPr>
            </w:pPr>
            <w:r w:rsidRPr="00822A17">
              <w:rPr>
                <w:color w:val="58595B"/>
                <w:sz w:val="24"/>
                <w:szCs w:val="24"/>
              </w:rPr>
              <w:t>Access for CIID staff to metadata or a data dictionary from source files for mapping in the CEDS Align tool, as needed </w:t>
            </w:r>
          </w:p>
          <w:p w14:paraId="3422A58B" w14:textId="77777777" w:rsidR="00822A17" w:rsidRPr="00822A17" w:rsidRDefault="00822A17" w:rsidP="00822A17">
            <w:pPr>
              <w:numPr>
                <w:ilvl w:val="0"/>
                <w:numId w:val="12"/>
              </w:numPr>
              <w:spacing w:line="276" w:lineRule="auto"/>
              <w:ind w:right="380"/>
              <w:rPr>
                <w:color w:val="58595B"/>
                <w:sz w:val="24"/>
                <w:szCs w:val="24"/>
              </w:rPr>
            </w:pPr>
            <w:r w:rsidRPr="00822A17">
              <w:rPr>
                <w:color w:val="58595B"/>
                <w:sz w:val="24"/>
                <w:szCs w:val="24"/>
              </w:rPr>
              <w:t>Ongoing feedback and review of the Generate tool and associated processes and support materials  </w:t>
            </w:r>
          </w:p>
          <w:p w14:paraId="3035A688" w14:textId="77777777" w:rsidR="00822A17" w:rsidRPr="00822A17" w:rsidRDefault="00822A17" w:rsidP="00822A17">
            <w:pPr>
              <w:numPr>
                <w:ilvl w:val="0"/>
                <w:numId w:val="12"/>
              </w:numPr>
              <w:spacing w:line="276" w:lineRule="auto"/>
              <w:ind w:right="380"/>
              <w:rPr>
                <w:color w:val="58595B"/>
                <w:sz w:val="24"/>
                <w:szCs w:val="24"/>
              </w:rPr>
            </w:pPr>
            <w:r w:rsidRPr="00822A17">
              <w:rPr>
                <w:color w:val="58595B"/>
                <w:sz w:val="24"/>
                <w:szCs w:val="24"/>
              </w:rPr>
              <w:t>Access for all CEDS users to CEDS Align maps (i.e., Sharing)</w:t>
            </w:r>
          </w:p>
          <w:p w14:paraId="15426B80" w14:textId="77777777" w:rsidR="00822A17" w:rsidRPr="00822A17" w:rsidRDefault="00822A17" w:rsidP="00822A17">
            <w:pPr>
              <w:numPr>
                <w:ilvl w:val="0"/>
                <w:numId w:val="12"/>
              </w:numPr>
              <w:spacing w:line="276" w:lineRule="auto"/>
              <w:ind w:right="380"/>
              <w:rPr>
                <w:color w:val="58595B"/>
                <w:sz w:val="24"/>
                <w:szCs w:val="24"/>
              </w:rPr>
            </w:pPr>
            <w:r w:rsidRPr="00822A17">
              <w:rPr>
                <w:color w:val="58595B"/>
                <w:sz w:val="24"/>
                <w:szCs w:val="24"/>
              </w:rPr>
              <w:t>Access for all CEDS users to CEDS Connections (i.e., Sharing)</w:t>
            </w:r>
          </w:p>
          <w:p w14:paraId="7D9FE725" w14:textId="0DC4C830" w:rsidR="00263A20" w:rsidRPr="00263A20" w:rsidRDefault="00822A17" w:rsidP="00263A20">
            <w:pPr>
              <w:numPr>
                <w:ilvl w:val="0"/>
                <w:numId w:val="12"/>
              </w:numPr>
              <w:spacing w:line="276" w:lineRule="auto"/>
              <w:ind w:right="380"/>
              <w:rPr>
                <w:color w:val="58595B"/>
                <w:sz w:val="24"/>
                <w:szCs w:val="24"/>
              </w:rPr>
            </w:pPr>
            <w:r w:rsidRPr="00822A17">
              <w:rPr>
                <w:color w:val="58595B"/>
                <w:sz w:val="24"/>
                <w:szCs w:val="24"/>
              </w:rPr>
              <w:t>Collaboration on webinars or conference presentations on the work done under this project</w:t>
            </w:r>
          </w:p>
        </w:tc>
      </w:tr>
    </w:tbl>
    <w:p w14:paraId="017101C2" w14:textId="77777777" w:rsidR="0080560A" w:rsidRDefault="0080560A" w:rsidP="004428E3">
      <w:pPr>
        <w:spacing w:line="276" w:lineRule="auto"/>
      </w:pPr>
    </w:p>
    <w:p w14:paraId="4878FE7B" w14:textId="77953942" w:rsidR="005C62FB" w:rsidRDefault="00822A17" w:rsidP="004428E3">
      <w:pPr>
        <w:spacing w:before="114" w:line="276" w:lineRule="auto"/>
        <w:ind w:left="100"/>
        <w:rPr>
          <w:rFonts w:ascii="Myriad Pro"/>
          <w:b/>
          <w:sz w:val="36"/>
        </w:rPr>
      </w:pPr>
      <w:r>
        <w:rPr>
          <w:rFonts w:ascii="Myriad Pro"/>
          <w:b/>
          <w:color w:val="86919F"/>
          <w:sz w:val="36"/>
        </w:rPr>
        <w:t xml:space="preserve">Scope </w:t>
      </w:r>
      <w:r w:rsidR="00685E58">
        <w:rPr>
          <w:rFonts w:ascii="Myriad Pro"/>
          <w:b/>
          <w:color w:val="86919F"/>
          <w:sz w:val="36"/>
        </w:rPr>
        <w:t>Exclusions</w:t>
      </w:r>
    </w:p>
    <w:p w14:paraId="161F735F" w14:textId="1895AF41" w:rsidR="00095C3C" w:rsidRPr="00822A17" w:rsidRDefault="38B76E2C" w:rsidP="00822A17">
      <w:pPr>
        <w:spacing w:line="276" w:lineRule="auto"/>
        <w:ind w:left="90"/>
        <w:rPr>
          <w:color w:val="58595B"/>
          <w:sz w:val="24"/>
          <w:szCs w:val="24"/>
        </w:rPr>
      </w:pPr>
      <w:r w:rsidRPr="68FFD43D">
        <w:rPr>
          <w:color w:val="58595B"/>
          <w:sz w:val="24"/>
          <w:szCs w:val="24"/>
        </w:rPr>
        <w:t>Identify what is excluded or outside the bounds of the project. Exclusions may refer to data</w:t>
      </w:r>
      <w:r w:rsidR="24AFAC43" w:rsidRPr="68FFD43D">
        <w:rPr>
          <w:color w:val="58595B"/>
          <w:sz w:val="24"/>
          <w:szCs w:val="24"/>
        </w:rPr>
        <w:t xml:space="preserve"> groups</w:t>
      </w:r>
      <w:r w:rsidRPr="68FFD43D">
        <w:rPr>
          <w:color w:val="58595B"/>
          <w:sz w:val="24"/>
          <w:szCs w:val="24"/>
        </w:rPr>
        <w:t xml:space="preserve"> or reporting needs that will not be addressed by the integration project. </w:t>
      </w:r>
      <w:r w:rsidR="2CB20CE4" w:rsidRPr="68FFD43D">
        <w:rPr>
          <w:color w:val="58595B"/>
          <w:sz w:val="24"/>
          <w:szCs w:val="24"/>
        </w:rPr>
        <w:t xml:space="preserve">Consider developing a separate </w:t>
      </w:r>
      <w:r w:rsidRPr="68FFD43D">
        <w:rPr>
          <w:color w:val="58595B"/>
          <w:sz w:val="24"/>
          <w:szCs w:val="24"/>
        </w:rPr>
        <w:t xml:space="preserve">“parking lot” </w:t>
      </w:r>
      <w:r w:rsidR="27D468E7" w:rsidRPr="68FFD43D">
        <w:rPr>
          <w:color w:val="58595B"/>
          <w:sz w:val="24"/>
          <w:szCs w:val="24"/>
        </w:rPr>
        <w:t xml:space="preserve">to </w:t>
      </w:r>
      <w:r w:rsidRPr="68FFD43D">
        <w:rPr>
          <w:color w:val="58595B"/>
          <w:sz w:val="24"/>
          <w:szCs w:val="24"/>
        </w:rPr>
        <w:t>capture</w:t>
      </w:r>
      <w:r w:rsidR="27D468E7" w:rsidRPr="68FFD43D">
        <w:rPr>
          <w:color w:val="58595B"/>
          <w:sz w:val="24"/>
          <w:szCs w:val="24"/>
        </w:rPr>
        <w:t xml:space="preserve"> issues that are out of scope,</w:t>
      </w:r>
      <w:r w:rsidRPr="68FFD43D">
        <w:rPr>
          <w:color w:val="58595B"/>
          <w:sz w:val="24"/>
          <w:szCs w:val="24"/>
        </w:rPr>
        <w:t xml:space="preserve"> ideas for future enhancements, or additions to the data integration project for consideration in a future phase.</w:t>
      </w:r>
    </w:p>
    <w:tbl>
      <w:tblPr>
        <w:tblW w:w="0" w:type="auto"/>
        <w:tblInd w:w="85"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CellMar>
          <w:left w:w="0" w:type="dxa"/>
          <w:right w:w="0" w:type="dxa"/>
        </w:tblCellMar>
        <w:tblLook w:val="01E0" w:firstRow="1" w:lastRow="1" w:firstColumn="1" w:lastColumn="1" w:noHBand="0" w:noVBand="0"/>
      </w:tblPr>
      <w:tblGrid>
        <w:gridCol w:w="10018"/>
      </w:tblGrid>
      <w:tr w:rsidR="005C62FB" w14:paraId="7F4DA594" w14:textId="77777777" w:rsidTr="00D60D81">
        <w:trPr>
          <w:trHeight w:val="530"/>
        </w:trPr>
        <w:tc>
          <w:tcPr>
            <w:tcW w:w="10018" w:type="dxa"/>
            <w:tcBorders>
              <w:top w:val="single" w:sz="4" w:space="0" w:color="86919F"/>
              <w:left w:val="single" w:sz="4" w:space="0" w:color="86919F"/>
              <w:bottom w:val="single" w:sz="4" w:space="0" w:color="86919F"/>
              <w:right w:val="single" w:sz="4" w:space="0" w:color="86919F"/>
            </w:tcBorders>
            <w:shd w:val="clear" w:color="auto" w:fill="667180"/>
          </w:tcPr>
          <w:p w14:paraId="2B733F3C" w14:textId="1E9DE60A" w:rsidR="005C62FB" w:rsidRPr="00914548" w:rsidRDefault="009F4771" w:rsidP="004428E3">
            <w:pPr>
              <w:pStyle w:val="TableParagraph"/>
              <w:spacing w:before="126" w:line="276" w:lineRule="auto"/>
              <w:ind w:left="185"/>
              <w:rPr>
                <w:rFonts w:ascii="Myriad Pro Light"/>
                <w:b/>
                <w:sz w:val="28"/>
                <w:szCs w:val="28"/>
              </w:rPr>
            </w:pPr>
            <w:r w:rsidRPr="00914548">
              <w:rPr>
                <w:rFonts w:ascii="Myriad Pro Light"/>
                <w:b/>
                <w:color w:val="FFFFFF"/>
                <w:sz w:val="28"/>
                <w:szCs w:val="28"/>
              </w:rPr>
              <w:t>Exclusion(s)</w:t>
            </w:r>
          </w:p>
        </w:tc>
      </w:tr>
      <w:tr w:rsidR="005C62FB" w14:paraId="0FF932A8" w14:textId="77777777" w:rsidTr="68FFD43D">
        <w:trPr>
          <w:trHeight w:val="838"/>
        </w:trPr>
        <w:tc>
          <w:tcPr>
            <w:tcW w:w="10018" w:type="dxa"/>
            <w:tcBorders>
              <w:top w:val="single" w:sz="4" w:space="0" w:color="86919F"/>
              <w:left w:val="single" w:sz="4" w:space="0" w:color="86919F"/>
              <w:bottom w:val="single" w:sz="4" w:space="0" w:color="86919F"/>
              <w:right w:val="single" w:sz="4" w:space="0" w:color="86919F"/>
            </w:tcBorders>
          </w:tcPr>
          <w:p w14:paraId="60D6153A" w14:textId="3939E7C2" w:rsidR="001F7870" w:rsidRDefault="3F7CB0E3" w:rsidP="68FFD43D">
            <w:pPr>
              <w:pStyle w:val="TableParagraph"/>
              <w:spacing w:before="130" w:line="276" w:lineRule="auto"/>
              <w:ind w:left="180"/>
              <w:rPr>
                <w:i/>
                <w:iCs/>
              </w:rPr>
            </w:pPr>
            <w:r w:rsidRPr="68FFD43D">
              <w:rPr>
                <w:i/>
                <w:iCs/>
                <w:color w:val="4F5564"/>
                <w:sz w:val="24"/>
                <w:szCs w:val="24"/>
              </w:rPr>
              <w:t xml:space="preserve">e.g., </w:t>
            </w:r>
            <w:r w:rsidR="2CF0C4D7" w:rsidRPr="68FFD43D">
              <w:rPr>
                <w:i/>
                <w:iCs/>
                <w:color w:val="4F5564"/>
                <w:sz w:val="24"/>
                <w:szCs w:val="24"/>
              </w:rPr>
              <w:t xml:space="preserve">Personnel files are excluded from the </w:t>
            </w:r>
            <w:r w:rsidR="01F81BDE" w:rsidRPr="68FFD43D">
              <w:rPr>
                <w:i/>
                <w:iCs/>
                <w:color w:val="4F5564"/>
                <w:sz w:val="24"/>
                <w:szCs w:val="24"/>
              </w:rPr>
              <w:t xml:space="preserve">scope </w:t>
            </w:r>
            <w:r w:rsidR="4EA0D1CF" w:rsidRPr="68FFD43D">
              <w:rPr>
                <w:i/>
                <w:iCs/>
                <w:color w:val="4F5564"/>
                <w:sz w:val="24"/>
                <w:szCs w:val="24"/>
              </w:rPr>
              <w:t>because</w:t>
            </w:r>
            <w:r w:rsidR="01F81BDE" w:rsidRPr="68FFD43D">
              <w:rPr>
                <w:i/>
                <w:iCs/>
                <w:color w:val="4F5564"/>
                <w:sz w:val="24"/>
                <w:szCs w:val="24"/>
              </w:rPr>
              <w:t xml:space="preserve"> the SEA </w:t>
            </w:r>
            <w:r w:rsidR="30BBEB89" w:rsidRPr="68FFD43D">
              <w:rPr>
                <w:i/>
                <w:iCs/>
                <w:color w:val="4F5564"/>
                <w:sz w:val="24"/>
                <w:szCs w:val="24"/>
              </w:rPr>
              <w:t xml:space="preserve">does </w:t>
            </w:r>
            <w:r w:rsidR="01F81BDE" w:rsidRPr="68FFD43D">
              <w:rPr>
                <w:i/>
                <w:iCs/>
                <w:color w:val="4F5564"/>
                <w:sz w:val="24"/>
                <w:szCs w:val="24"/>
              </w:rPr>
              <w:t>not hav</w:t>
            </w:r>
            <w:r w:rsidR="79231FE0" w:rsidRPr="68FFD43D">
              <w:rPr>
                <w:i/>
                <w:iCs/>
                <w:color w:val="4F5564"/>
                <w:sz w:val="24"/>
                <w:szCs w:val="24"/>
              </w:rPr>
              <w:t>e</w:t>
            </w:r>
            <w:r w:rsidR="01F81BDE" w:rsidRPr="68FFD43D">
              <w:rPr>
                <w:i/>
                <w:iCs/>
                <w:color w:val="4F5564"/>
                <w:sz w:val="24"/>
                <w:szCs w:val="24"/>
              </w:rPr>
              <w:t xml:space="preserve"> the data at the unit record level</w:t>
            </w:r>
            <w:r w:rsidR="72C76B9D" w:rsidRPr="68FFD43D">
              <w:rPr>
                <w:i/>
                <w:iCs/>
                <w:color w:val="4F5564"/>
                <w:sz w:val="24"/>
                <w:szCs w:val="24"/>
              </w:rPr>
              <w:t>.</w:t>
            </w:r>
          </w:p>
        </w:tc>
      </w:tr>
      <w:tr w:rsidR="005C62FB" w14:paraId="6A7B45F9" w14:textId="77777777" w:rsidTr="68FFD43D">
        <w:trPr>
          <w:trHeight w:val="901"/>
        </w:trPr>
        <w:tc>
          <w:tcPr>
            <w:tcW w:w="10018" w:type="dxa"/>
            <w:tcBorders>
              <w:top w:val="single" w:sz="4" w:space="0" w:color="86919F"/>
              <w:left w:val="single" w:sz="4" w:space="0" w:color="86919F"/>
              <w:bottom w:val="single" w:sz="4" w:space="0" w:color="86919F"/>
              <w:right w:val="single" w:sz="4" w:space="0" w:color="86919F"/>
            </w:tcBorders>
          </w:tcPr>
          <w:p w14:paraId="66190FAD" w14:textId="77777777" w:rsidR="005C62FB" w:rsidRDefault="005C62FB" w:rsidP="004428E3">
            <w:pPr>
              <w:pStyle w:val="TableParagraph"/>
              <w:spacing w:line="276" w:lineRule="auto"/>
              <w:rPr>
                <w:rFonts w:ascii="Times New Roman"/>
                <w:sz w:val="24"/>
              </w:rPr>
            </w:pPr>
          </w:p>
        </w:tc>
      </w:tr>
    </w:tbl>
    <w:p w14:paraId="35B828E9" w14:textId="77777777" w:rsidR="008708D4" w:rsidRDefault="008708D4" w:rsidP="514D7658">
      <w:pPr>
        <w:spacing w:line="276" w:lineRule="auto"/>
        <w:rPr>
          <w:b/>
          <w:bCs/>
        </w:rPr>
      </w:pPr>
    </w:p>
    <w:p w14:paraId="39DAF7C5" w14:textId="5113166C" w:rsidR="001D48FB" w:rsidRDefault="00AA77C0" w:rsidP="005306D8">
      <w:r>
        <w:rPr>
          <w:noProof/>
        </w:rPr>
        <mc:AlternateContent>
          <mc:Choice Requires="wps">
            <w:drawing>
              <wp:inline distT="0" distB="0" distL="0" distR="0" wp14:anchorId="7E304A0E" wp14:editId="045DA5E6">
                <wp:extent cx="1828800" cy="1828800"/>
                <wp:effectExtent l="0" t="0" r="0" b="0"/>
                <wp:docPr id="40" name="Text Box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txbx>
                        <w:txbxContent>
                          <w:p w14:paraId="3FE4A48D" w14:textId="77777777" w:rsidR="00AA77C0" w:rsidRPr="00AC3C69" w:rsidRDefault="00AA77C0" w:rsidP="00AA77C0">
                            <w:pPr>
                              <w:jc w:val="center"/>
                              <w:rPr>
                                <w:rFonts w:ascii="Calibri Light" w:hAnsi="Calibri Light" w:cs="Calibri Light"/>
                                <w:spacing w:val="-1"/>
                                <w:sz w:val="14"/>
                                <w:szCs w:val="14"/>
                              </w:rPr>
                            </w:pPr>
                            <w:r w:rsidRPr="00AC3C69">
                              <w:rPr>
                                <w:rFonts w:ascii="Calibri Light" w:hAnsi="Calibri Light" w:cs="Calibri Light"/>
                                <w:spacing w:val="-1"/>
                                <w:sz w:val="14"/>
                                <w:szCs w:val="14"/>
                              </w:rPr>
                              <w:t>This content was produced under U.S. Department of Education, Office of Special Education Programs, Award No. H373M200001.  Amy Bae and Meredith Miceli serve as the project officers.  The views expressed herein do not necessarily represent the positions or policies of the U.S. Department of Education.  No official endorsement by the U.S. Department of Education of any product, commodity, service, or enterprise mentioned in this publication is intended or should be inferred.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E304A0E" id="_x0000_t202" coordsize="21600,21600" o:spt="202" path="m,l,21600r21600,l21600,xe">
                <v:stroke joinstyle="miter"/>
                <v:path gradientshapeok="t" o:connecttype="rect"/>
              </v:shapetype>
              <v:shape id="Text Box 40" o:spid="_x0000_s102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" filled="f" stroked="f" strokeweight=".5pt">
                <v:textbox style="mso-fit-shape-to-text:t">
                  <w:txbxContent>
                    <w:p w14:paraId="3FE4A48D" w14:textId="77777777" w:rsidR="00AA77C0" w:rsidRPr="00AC3C69" w:rsidRDefault="00AA77C0" w:rsidP="00AA77C0">
                      <w:pPr>
                        <w:jc w:val="center"/>
                        <w:rPr>
                          <w:rFonts w:ascii="Calibri Light" w:hAnsi="Calibri Light" w:cs="Calibri Light"/>
                          <w:spacing w:val="-1"/>
                          <w:sz w:val="14"/>
                          <w:szCs w:val="14"/>
                        </w:rPr>
                      </w:pPr>
                      <w:r w:rsidRPr="00AC3C69">
                        <w:rPr>
                          <w:rFonts w:ascii="Calibri Light" w:hAnsi="Calibri Light" w:cs="Calibri Light"/>
                          <w:spacing w:val="-1"/>
                          <w:sz w:val="14"/>
                          <w:szCs w:val="14"/>
                        </w:rPr>
                        <w:t>This content was produced under U.S. Department of Education, Office of Special Education Programs, Award No. H373M200001.  Amy Bae and Meredith Miceli serve as the project officers.  The views expressed herein do not necessarily represent the positions or policies of the U.S. Department of Education.  No official endorsement by the U.S. Department of Education of any product, commodity, service, or enterprise mentioned in this publication is intended or should be inferred.</w:t>
                      </w:r>
                    </w:p>
                  </w:txbxContent>
                </v:textbox>
                <w10:anchorlock/>
              </v:shape>
            </w:pict>
          </mc:Fallback>
        </mc:AlternateContent>
      </w:r>
    </w:p>
    <w:sectPr w:rsidR="001D48FB" w:rsidSect="000A4B43">
      <w:headerReference w:type="default" r:id="rId10"/>
      <w:footerReference w:type="even" r:id="rId11"/>
      <w:footerReference w:type="default" r:id="rId12"/>
      <w:headerReference w:type="first" r:id="rId13"/>
      <w:pgSz w:w="12240" w:h="15840"/>
      <w:pgMar w:top="1060" w:right="880" w:bottom="580" w:left="900" w:header="446"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6A17C" w14:textId="77777777" w:rsidR="00A2442B" w:rsidRDefault="00A2442B">
      <w:r>
        <w:separator/>
      </w:r>
    </w:p>
  </w:endnote>
  <w:endnote w:type="continuationSeparator" w:id="0">
    <w:p w14:paraId="3D87EFB5" w14:textId="77777777" w:rsidR="00A2442B" w:rsidRDefault="00A2442B">
      <w:r>
        <w:continuationSeparator/>
      </w:r>
    </w:p>
  </w:endnote>
  <w:endnote w:type="continuationNotice" w:id="1">
    <w:p w14:paraId="60CA578C" w14:textId="77777777" w:rsidR="00A2442B" w:rsidRDefault="00A2442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Myriad Pro">
    <w:altName w:val="Arial"/>
    <w:panose1 w:val="00000000000000000000"/>
    <w:charset w:val="00"/>
    <w:family w:val="swiss"/>
    <w:notTrueType/>
    <w:pitch w:val="variable"/>
    <w:sig w:usb0="20000287" w:usb1="00000001" w:usb2="00000000" w:usb3="00000000" w:csb0="0000019F" w:csb1="00000000"/>
  </w:font>
  <w:font w:name="Calibri">
    <w:panose1 w:val="020F05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yriad Pro Light">
    <w:altName w:val="Corbel"/>
    <w:panose1 w:val="00000000000000000000"/>
    <w:charset w:val="00"/>
    <w:family w:val="swiss"/>
    <w:notTrueType/>
    <w:pitch w:val="variable"/>
    <w:sig w:usb0="20000287" w:usb1="00000001"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Bebas Neue">
    <w:altName w:val="Arial Narrow"/>
    <w:charset w:val="00"/>
    <w:family w:val="swiss"/>
    <w:pitch w:val="variable"/>
    <w:sig w:usb0="00000007" w:usb1="00000001" w:usb2="00000000" w:usb3="00000000" w:csb0="00000093"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F172E" w14:textId="73AD20F3" w:rsidR="005C62FB" w:rsidRDefault="009F2E1F">
    <w:pPr>
      <w:pStyle w:val="BodyText"/>
      <w:spacing w:line="14" w:lineRule="auto"/>
      <w:rPr>
        <w:i w:val="0"/>
        <w:sz w:val="20"/>
      </w:rPr>
    </w:pPr>
    <w:r>
      <w:rPr>
        <w:noProof/>
      </w:rPr>
      <mc:AlternateContent>
        <mc:Choice Requires="wps">
          <w:drawing>
            <wp:anchor distT="0" distB="0" distL="114300" distR="114300" simplePos="0" relativeHeight="251658241" behindDoc="1" locked="0" layoutInCell="1" allowOverlap="1" wp14:anchorId="09FE0623" wp14:editId="1A7DC885">
              <wp:simplePos x="0" y="0"/>
              <wp:positionH relativeFrom="page">
                <wp:posOffset>5062220</wp:posOffset>
              </wp:positionH>
              <wp:positionV relativeFrom="page">
                <wp:posOffset>9616440</wp:posOffset>
              </wp:positionV>
              <wp:extent cx="2088515" cy="208915"/>
              <wp:effectExtent l="0" t="0" r="6985" b="635"/>
              <wp:wrapNone/>
              <wp:docPr id="7" name="Text Box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88515" cy="2089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77882F" w14:textId="28554892" w:rsidR="005C62FB" w:rsidRDefault="00CB6C8E">
                          <w:pPr>
                            <w:spacing w:before="20"/>
                            <w:ind w:left="20"/>
                            <w:rPr>
                              <w:rFonts w:ascii="Bebas Neue"/>
                              <w:sz w:val="25"/>
                            </w:rPr>
                          </w:pPr>
                          <w:r>
                            <w:rPr>
                              <w:rFonts w:ascii="Bebas Neue"/>
                              <w:noProof/>
                              <w:color w:val="2C5166"/>
                              <w:w w:val="105"/>
                              <w:sz w:val="25"/>
                            </w:rPr>
                            <w:drawing>
                              <wp:inline distT="0" distB="0" distL="0" distR="0" wp14:anchorId="6ACDD517" wp14:editId="05E3C8E5">
                                <wp:extent cx="1911100" cy="170688"/>
                                <wp:effectExtent l="0" t="0" r="0" b="127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11100" cy="170688"/>
                                        </a:xfrm>
                                        <a:prstGeom prst="rect">
                                          <a:avLst/>
                                        </a:prstGeom>
                                      </pic:spPr>
                                    </pic:pic>
                                  </a:graphicData>
                                </a:graphic>
                              </wp:inline>
                            </w:drawing>
                          </w:r>
                          <w:r w:rsidR="001D48FB">
                            <w:rPr>
                              <w:rFonts w:ascii="Bebas Neue"/>
                              <w:color w:val="2C5166"/>
                              <w:w w:val="105"/>
                              <w:sz w:val="25"/>
                            </w:rPr>
                            <w:t>c</w:t>
                          </w:r>
                          <w:r w:rsidR="00126D93" w:rsidRPr="003964DC">
                            <w:rPr>
                              <w:rFonts w:ascii="Bebas Neue"/>
                              <w:color w:val="2C5166"/>
                              <w:w w:val="105"/>
                              <w:sz w:val="25"/>
                            </w:rPr>
                            <w:t>en</w:t>
                          </w:r>
                          <w:r w:rsidR="00126D93">
                            <w:rPr>
                              <w:rFonts w:ascii="Bebas Neue"/>
                              <w:color w:val="2C5166"/>
                              <w:w w:val="105"/>
                              <w:sz w:val="25"/>
                            </w:rPr>
                            <w:t>t</w:t>
                          </w:r>
                          <w:r w:rsidR="001D48FB">
                            <w:rPr>
                              <w:rFonts w:ascii="Bebas Neue"/>
                              <w:color w:val="2C5166"/>
                              <w:w w:val="105"/>
                              <w:sz w:val="25"/>
                            </w:rPr>
                            <w:t xml:space="preserve">er </w:t>
                          </w:r>
                          <w:r w:rsidR="001D48FB">
                            <w:rPr>
                              <w:rFonts w:ascii="Palatino Linotype"/>
                              <w:i/>
                              <w:color w:val="2C5166"/>
                              <w:w w:val="105"/>
                              <w:sz w:val="18"/>
                            </w:rPr>
                            <w:t>for</w:t>
                          </w:r>
                          <w:r w:rsidR="001D48FB">
                            <w:rPr>
                              <w:rFonts w:ascii="Palatino Linotype"/>
                              <w:i/>
                              <w:color w:val="2C5166"/>
                              <w:spacing w:val="-8"/>
                              <w:w w:val="105"/>
                              <w:sz w:val="18"/>
                            </w:rPr>
                            <w:t xml:space="preserve"> </w:t>
                          </w:r>
                          <w:r w:rsidR="001D48FB">
                            <w:rPr>
                              <w:rFonts w:ascii="Palatino Linotype"/>
                              <w:i/>
                              <w:color w:val="2C5166"/>
                              <w:w w:val="105"/>
                              <w:sz w:val="18"/>
                            </w:rPr>
                            <w:t>the</w:t>
                          </w:r>
                          <w:r w:rsidR="001D48FB">
                            <w:rPr>
                              <w:rFonts w:ascii="Palatino Linotype"/>
                              <w:i/>
                              <w:color w:val="2C5166"/>
                              <w:spacing w:val="-7"/>
                              <w:w w:val="105"/>
                              <w:sz w:val="18"/>
                            </w:rPr>
                            <w:t xml:space="preserve"> </w:t>
                          </w:r>
                          <w:r w:rsidR="001D48FB">
                            <w:rPr>
                              <w:rFonts w:ascii="Bebas Neue"/>
                              <w:color w:val="2C5166"/>
                              <w:w w:val="105"/>
                              <w:sz w:val="25"/>
                            </w:rPr>
                            <w:t>integration</w:t>
                          </w:r>
                          <w:r w:rsidR="001D48FB">
                            <w:rPr>
                              <w:rFonts w:ascii="Bebas Neue"/>
                              <w:color w:val="2C5166"/>
                              <w:spacing w:val="-2"/>
                              <w:w w:val="105"/>
                              <w:sz w:val="25"/>
                            </w:rPr>
                            <w:t xml:space="preserve"> </w:t>
                          </w:r>
                          <w:r w:rsidR="001D48FB">
                            <w:rPr>
                              <w:rFonts w:ascii="Palatino Linotype"/>
                              <w:i/>
                              <w:color w:val="2C5166"/>
                              <w:w w:val="105"/>
                              <w:sz w:val="18"/>
                            </w:rPr>
                            <w:t>of</w:t>
                          </w:r>
                          <w:r w:rsidR="001D48FB">
                            <w:rPr>
                              <w:rFonts w:ascii="Palatino Linotype"/>
                              <w:i/>
                              <w:color w:val="2C5166"/>
                              <w:spacing w:val="13"/>
                              <w:w w:val="105"/>
                              <w:sz w:val="18"/>
                            </w:rPr>
                            <w:t xml:space="preserve"> </w:t>
                          </w:r>
                          <w:r w:rsidR="001D48FB">
                            <w:rPr>
                              <w:rFonts w:ascii="Bebas Neue"/>
                              <w:color w:val="2C5166"/>
                              <w:w w:val="105"/>
                              <w:sz w:val="25"/>
                            </w:rPr>
                            <w:t>IDEA</w:t>
                          </w:r>
                          <w:r w:rsidR="001D48FB">
                            <w:rPr>
                              <w:rFonts w:ascii="Bebas Neue"/>
                              <w:color w:val="2C5166"/>
                              <w:spacing w:val="-3"/>
                              <w:w w:val="105"/>
                              <w:sz w:val="25"/>
                            </w:rPr>
                            <w:t xml:space="preserve"> </w:t>
                          </w:r>
                          <w:r w:rsidR="001D48FB">
                            <w:rPr>
                              <w:rFonts w:ascii="Bebas Neue"/>
                              <w:color w:val="2C5166"/>
                              <w:w w:val="105"/>
                              <w:sz w:val="25"/>
                            </w:rPr>
                            <w:t>Data</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9FE0623" id="_x0000_t202" coordsize="21600,21600" o:spt="202" path="m,l,21600r21600,l21600,xe">
              <v:stroke joinstyle="miter"/>
              <v:path gradientshapeok="t" o:connecttype="rect"/>
            </v:shapetype>
            <v:shape id="Text Box 2" o:spid="_x0000_s1027" type="#_x0000_t202" alt="&quot;&quot;" style="position:absolute;margin-left:398.6pt;margin-top:757.2pt;width:164.45pt;height:16.45pt;z-index:-251658239;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" filled="f" stroked="f">
              <v:textbox inset="0,0,0,0">
                <w:txbxContent>
                  <w:p w14:paraId="7677882F" w14:textId="28554892" w:rsidR="005C62FB" w:rsidRDefault="00CB6C8E">
                    <w:pPr>
                      <w:spacing w:before="20"/>
                      <w:ind w:left="20"/>
                      <w:rPr>
                        <w:rFonts w:ascii="Bebas Neue"/>
                        <w:sz w:val="25"/>
                      </w:rPr>
                    </w:pPr>
                    <w:r>
                      <w:rPr>
                        <w:rFonts w:ascii="Bebas Neue"/>
                        <w:noProof/>
                        <w:color w:val="2C5166"/>
                        <w:w w:val="105"/>
                        <w:sz w:val="25"/>
                      </w:rPr>
                      <w:drawing>
                        <wp:inline distT="0" distB="0" distL="0" distR="0" wp14:anchorId="6ACDD517" wp14:editId="05E3C8E5">
                          <wp:extent cx="1911100" cy="170688"/>
                          <wp:effectExtent l="0" t="0" r="0" b="1270"/>
                          <wp:docPr id="27" name="Picture 2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11100" cy="170688"/>
                                  </a:xfrm>
                                  <a:prstGeom prst="rect">
                                    <a:avLst/>
                                  </a:prstGeom>
                                </pic:spPr>
                              </pic:pic>
                            </a:graphicData>
                          </a:graphic>
                        </wp:inline>
                      </w:drawing>
                    </w:r>
                    <w:r w:rsidR="001D48FB">
                      <w:rPr>
                        <w:rFonts w:ascii="Bebas Neue"/>
                        <w:color w:val="2C5166"/>
                        <w:w w:val="105"/>
                        <w:sz w:val="25"/>
                      </w:rPr>
                      <w:t>c</w:t>
                    </w:r>
                    <w:r w:rsidR="00126D93" w:rsidRPr="003964DC">
                      <w:rPr>
                        <w:rFonts w:ascii="Bebas Neue"/>
                        <w:color w:val="2C5166"/>
                        <w:w w:val="105"/>
                        <w:sz w:val="25"/>
                      </w:rPr>
                      <w:t>en</w:t>
                    </w:r>
                    <w:r w:rsidR="00126D93">
                      <w:rPr>
                        <w:rFonts w:ascii="Bebas Neue"/>
                        <w:color w:val="2C5166"/>
                        <w:w w:val="105"/>
                        <w:sz w:val="25"/>
                      </w:rPr>
                      <w:t>t</w:t>
                    </w:r>
                    <w:r w:rsidR="001D48FB">
                      <w:rPr>
                        <w:rFonts w:ascii="Bebas Neue"/>
                        <w:color w:val="2C5166"/>
                        <w:w w:val="105"/>
                        <w:sz w:val="25"/>
                      </w:rPr>
                      <w:t xml:space="preserve">er </w:t>
                    </w:r>
                    <w:r w:rsidR="001D48FB">
                      <w:rPr>
                        <w:rFonts w:ascii="Palatino Linotype"/>
                        <w:i/>
                        <w:color w:val="2C5166"/>
                        <w:w w:val="105"/>
                        <w:sz w:val="18"/>
                      </w:rPr>
                      <w:t>for</w:t>
                    </w:r>
                    <w:r w:rsidR="001D48FB">
                      <w:rPr>
                        <w:rFonts w:ascii="Palatino Linotype"/>
                        <w:i/>
                        <w:color w:val="2C5166"/>
                        <w:spacing w:val="-8"/>
                        <w:w w:val="105"/>
                        <w:sz w:val="18"/>
                      </w:rPr>
                      <w:t xml:space="preserve"> </w:t>
                    </w:r>
                    <w:r w:rsidR="001D48FB">
                      <w:rPr>
                        <w:rFonts w:ascii="Palatino Linotype"/>
                        <w:i/>
                        <w:color w:val="2C5166"/>
                        <w:w w:val="105"/>
                        <w:sz w:val="18"/>
                      </w:rPr>
                      <w:t>the</w:t>
                    </w:r>
                    <w:r w:rsidR="001D48FB">
                      <w:rPr>
                        <w:rFonts w:ascii="Palatino Linotype"/>
                        <w:i/>
                        <w:color w:val="2C5166"/>
                        <w:spacing w:val="-7"/>
                        <w:w w:val="105"/>
                        <w:sz w:val="18"/>
                      </w:rPr>
                      <w:t xml:space="preserve"> </w:t>
                    </w:r>
                    <w:r w:rsidR="001D48FB">
                      <w:rPr>
                        <w:rFonts w:ascii="Bebas Neue"/>
                        <w:color w:val="2C5166"/>
                        <w:w w:val="105"/>
                        <w:sz w:val="25"/>
                      </w:rPr>
                      <w:t>integration</w:t>
                    </w:r>
                    <w:r w:rsidR="001D48FB">
                      <w:rPr>
                        <w:rFonts w:ascii="Bebas Neue"/>
                        <w:color w:val="2C5166"/>
                        <w:spacing w:val="-2"/>
                        <w:w w:val="105"/>
                        <w:sz w:val="25"/>
                      </w:rPr>
                      <w:t xml:space="preserve"> </w:t>
                    </w:r>
                    <w:r w:rsidR="001D48FB">
                      <w:rPr>
                        <w:rFonts w:ascii="Palatino Linotype"/>
                        <w:i/>
                        <w:color w:val="2C5166"/>
                        <w:w w:val="105"/>
                        <w:sz w:val="18"/>
                      </w:rPr>
                      <w:t>of</w:t>
                    </w:r>
                    <w:r w:rsidR="001D48FB">
                      <w:rPr>
                        <w:rFonts w:ascii="Palatino Linotype"/>
                        <w:i/>
                        <w:color w:val="2C5166"/>
                        <w:spacing w:val="13"/>
                        <w:w w:val="105"/>
                        <w:sz w:val="18"/>
                      </w:rPr>
                      <w:t xml:space="preserve"> </w:t>
                    </w:r>
                    <w:r w:rsidR="001D48FB">
                      <w:rPr>
                        <w:rFonts w:ascii="Bebas Neue"/>
                        <w:color w:val="2C5166"/>
                        <w:w w:val="105"/>
                        <w:sz w:val="25"/>
                      </w:rPr>
                      <w:t>IDEA</w:t>
                    </w:r>
                    <w:r w:rsidR="001D48FB">
                      <w:rPr>
                        <w:rFonts w:ascii="Bebas Neue"/>
                        <w:color w:val="2C5166"/>
                        <w:spacing w:val="-3"/>
                        <w:w w:val="105"/>
                        <w:sz w:val="25"/>
                      </w:rPr>
                      <w:t xml:space="preserve"> </w:t>
                    </w:r>
                    <w:r w:rsidR="001D48FB">
                      <w:rPr>
                        <w:rFonts w:ascii="Bebas Neue"/>
                        <w:color w:val="2C5166"/>
                        <w:w w:val="105"/>
                        <w:sz w:val="25"/>
                      </w:rPr>
                      <w:t>Data</w:t>
                    </w:r>
                  </w:p>
                </w:txbxContent>
              </v:textbox>
              <w10:wrap anchorx="page" anchory="page"/>
            </v:shape>
          </w:pict>
        </mc:Fallback>
      </mc:AlternateContent>
    </w:r>
    <w:r>
      <w:rPr>
        <w:noProof/>
      </w:rPr>
      <mc:AlternateContent>
        <mc:Choice Requires="wps">
          <w:drawing>
            <wp:anchor distT="0" distB="0" distL="114300" distR="114300" simplePos="0" relativeHeight="251658242" behindDoc="1" locked="0" layoutInCell="1" allowOverlap="1" wp14:anchorId="713E322C" wp14:editId="66824D03">
              <wp:simplePos x="0" y="0"/>
              <wp:positionH relativeFrom="page">
                <wp:posOffset>768350</wp:posOffset>
              </wp:positionH>
              <wp:positionV relativeFrom="page">
                <wp:posOffset>9628505</wp:posOffset>
              </wp:positionV>
              <wp:extent cx="71120" cy="148590"/>
              <wp:effectExtent l="0" t="0" r="0" b="0"/>
              <wp:wrapNone/>
              <wp:docPr id="6" name="Text Box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CD3655" w14:textId="77777777" w:rsidR="005C62FB" w:rsidRDefault="001D48FB">
                          <w:pPr>
                            <w:spacing w:before="20"/>
                            <w:ind w:left="20"/>
                            <w:rPr>
                              <w:rFonts w:ascii="Bebas Neue"/>
                              <w:sz w:val="18"/>
                            </w:rPr>
                          </w:pPr>
                          <w:r>
                            <w:rPr>
                              <w:rFonts w:ascii="Bebas Neue"/>
                              <w:color w:val="86919F"/>
                              <w:sz w:val="18"/>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3E322C" id="Text Box 1" o:spid="_x0000_s1028" type="#_x0000_t202" alt="&quot;&quot;" style="position:absolute;margin-left:60.5pt;margin-top:758.15pt;width:5.6pt;height:11.7pt;z-index:-25165823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" filled="f" stroked="f">
              <v:textbox inset="0,0,0,0">
                <w:txbxContent>
                  <w:p w14:paraId="26CD3655" w14:textId="77777777" w:rsidR="005C62FB" w:rsidRDefault="001D48FB">
                    <w:pPr>
                      <w:spacing w:before="20"/>
                      <w:ind w:left="20"/>
                      <w:rPr>
                        <w:rFonts w:ascii="Bebas Neue"/>
                        <w:sz w:val="18"/>
                      </w:rPr>
                    </w:pPr>
                    <w:r>
                      <w:rPr>
                        <w:rFonts w:ascii="Bebas Neue"/>
                        <w:color w:val="86919F"/>
                        <w:sz w:val="18"/>
                      </w:rPr>
                      <w:t>4</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D537A" w14:textId="1E49B457" w:rsidR="005C62FB" w:rsidRDefault="007E369A">
    <w:pPr>
      <w:pStyle w:val="BodyText"/>
      <w:spacing w:line="14" w:lineRule="auto"/>
      <w:rPr>
        <w:i w:val="0"/>
        <w:sz w:val="20"/>
      </w:rPr>
    </w:pPr>
    <w:r>
      <w:rPr>
        <w:noProof/>
      </w:rPr>
      <w:drawing>
        <wp:anchor distT="0" distB="0" distL="114300" distR="114300" simplePos="0" relativeHeight="251658243" behindDoc="1" locked="0" layoutInCell="1" allowOverlap="1" wp14:anchorId="0C9824AE" wp14:editId="67FA3C2F">
          <wp:simplePos x="0" y="0"/>
          <wp:positionH relativeFrom="column">
            <wp:posOffset>80010</wp:posOffset>
          </wp:positionH>
          <wp:positionV relativeFrom="paragraph">
            <wp:posOffset>36195</wp:posOffset>
          </wp:positionV>
          <wp:extent cx="1910715" cy="170180"/>
          <wp:effectExtent l="0" t="0" r="0" b="1270"/>
          <wp:wrapTight wrapText="bothSides">
            <wp:wrapPolygon edited="0">
              <wp:start x="0" y="0"/>
              <wp:lineTo x="0" y="19343"/>
              <wp:lineTo x="3661" y="19343"/>
              <wp:lineTo x="15936" y="19343"/>
              <wp:lineTo x="21320" y="19343"/>
              <wp:lineTo x="21320" y="0"/>
              <wp:lineTo x="0" y="0"/>
            </wp:wrapPolygon>
          </wp:wrapTight>
          <wp:docPr id="25" name="Picture 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910715" cy="170180"/>
                  </a:xfrm>
                  <a:prstGeom prst="rect">
                    <a:avLst/>
                  </a:prstGeom>
                </pic:spPr>
              </pic:pic>
            </a:graphicData>
          </a:graphic>
        </wp:anchor>
      </w:drawing>
    </w:r>
    <w:r w:rsidR="009F2E1F">
      <w:rPr>
        <w:noProof/>
      </w:rPr>
      <mc:AlternateContent>
        <mc:Choice Requires="wps">
          <w:drawing>
            <wp:anchor distT="0" distB="0" distL="114300" distR="114300" simplePos="0" relativeHeight="251658240" behindDoc="1" locked="0" layoutInCell="1" allowOverlap="1" wp14:anchorId="017E150B" wp14:editId="719C7553">
              <wp:simplePos x="0" y="0"/>
              <wp:positionH relativeFrom="page">
                <wp:posOffset>6934200</wp:posOffset>
              </wp:positionH>
              <wp:positionV relativeFrom="page">
                <wp:posOffset>9628505</wp:posOffset>
              </wp:positionV>
              <wp:extent cx="71120" cy="148590"/>
              <wp:effectExtent l="0" t="0" r="0" b="0"/>
              <wp:wrapNone/>
              <wp:docPr id="1" name="Text Box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1120" cy="1485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C7B592" w14:textId="77777777" w:rsidR="005C62FB" w:rsidRDefault="001D48FB">
                          <w:pPr>
                            <w:spacing w:before="20"/>
                            <w:ind w:left="20"/>
                            <w:rPr>
                              <w:rFonts w:ascii="Bebas Neue"/>
                              <w:sz w:val="18"/>
                            </w:rPr>
                          </w:pPr>
                          <w:r>
                            <w:rPr>
                              <w:rFonts w:ascii="Bebas Neue"/>
                              <w:color w:val="86919F"/>
                              <w:sz w:val="18"/>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7E150B" id="_x0000_t202" coordsize="21600,21600" o:spt="202" path="m,l,21600r21600,l21600,xe">
              <v:stroke joinstyle="miter"/>
              <v:path gradientshapeok="t" o:connecttype="rect"/>
            </v:shapetype>
            <v:shape id="Text Box 6" o:spid="_x0000_s1029" type="#_x0000_t202" alt="&quot;&quot;" style="position:absolute;margin-left:546pt;margin-top:758.15pt;width:5.6pt;height:11.7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" filled="f" stroked="f">
              <v:textbox inset="0,0,0,0">
                <w:txbxContent>
                  <w:p w14:paraId="39C7B592" w14:textId="77777777" w:rsidR="005C62FB" w:rsidRDefault="001D48FB">
                    <w:pPr>
                      <w:spacing w:before="20"/>
                      <w:ind w:left="20"/>
                      <w:rPr>
                        <w:rFonts w:ascii="Bebas Neue"/>
                        <w:sz w:val="18"/>
                      </w:rPr>
                    </w:pPr>
                    <w:r>
                      <w:rPr>
                        <w:rFonts w:ascii="Bebas Neue"/>
                        <w:color w:val="86919F"/>
                        <w:sz w:val="18"/>
                      </w:rPr>
                      <w:t>3</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C297B3" w14:textId="77777777" w:rsidR="00A2442B" w:rsidRDefault="00A2442B">
      <w:r>
        <w:separator/>
      </w:r>
    </w:p>
  </w:footnote>
  <w:footnote w:type="continuationSeparator" w:id="0">
    <w:p w14:paraId="2B3169F8" w14:textId="77777777" w:rsidR="00A2442B" w:rsidRDefault="00A2442B">
      <w:r>
        <w:continuationSeparator/>
      </w:r>
    </w:p>
  </w:footnote>
  <w:footnote w:type="continuationNotice" w:id="1">
    <w:p w14:paraId="242F69B9" w14:textId="77777777" w:rsidR="00A2442B" w:rsidRDefault="00A2442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7D50A" w14:textId="5F393C84" w:rsidR="00157AD1" w:rsidRDefault="6544FBE0">
    <w:pPr>
      <w:pStyle w:val="Header"/>
    </w:pPr>
    <w:r>
      <w:rPr>
        <w:noProof/>
      </w:rPr>
      <w:drawing>
        <wp:inline distT="0" distB="0" distL="0" distR="0" wp14:anchorId="31D37955" wp14:editId="7757B192">
          <wp:extent cx="2673758" cy="586673"/>
          <wp:effectExtent l="0" t="0" r="0" b="4445"/>
          <wp:docPr id="24" name="Picture 24" descr="Center for the Integration of IDEA Dat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Center for the Integration of IDEA Data logo"/>
                  <pic:cNvPicPr/>
                </pic:nvPicPr>
                <pic:blipFill>
                  <a:blip r:embed="rId1">
                    <a:extLst>
                      <a:ext uri="{28A0092B-C50C-407E-A947-70E740481C1C}">
                        <a14:useLocalDpi xmlns:a14="http://schemas.microsoft.com/office/drawing/2010/main" val="0"/>
                      </a:ext>
                    </a:extLst>
                  </a:blip>
                  <a:stretch>
                    <a:fillRect/>
                  </a:stretch>
                </pic:blipFill>
                <pic:spPr>
                  <a:xfrm>
                    <a:off x="0" y="0"/>
                    <a:ext cx="2673758" cy="586673"/>
                  </a:xfrm>
                  <a:prstGeom prst="rect">
                    <a:avLst/>
                  </a:prstGeom>
                </pic:spPr>
              </pic:pic>
            </a:graphicData>
          </a:graphic>
        </wp:inline>
      </w:drawing>
    </w:r>
  </w:p>
  <w:p w14:paraId="3EB978DB" w14:textId="77777777" w:rsidR="0080560A" w:rsidRDefault="0080560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391DE" w14:textId="13FB1F85" w:rsidR="007D7B25" w:rsidRDefault="6544FBE0">
    <w:pPr>
      <w:pStyle w:val="Header"/>
    </w:pPr>
    <w:r>
      <w:rPr>
        <w:noProof/>
      </w:rPr>
      <w:drawing>
        <wp:inline distT="0" distB="0" distL="0" distR="0" wp14:anchorId="23F4E731" wp14:editId="3964BEDE">
          <wp:extent cx="2673758" cy="586673"/>
          <wp:effectExtent l="0" t="0" r="0" b="4445"/>
          <wp:docPr id="26" name="Picture 2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673758" cy="586673"/>
                  </a:xfrm>
                  <a:prstGeom prst="rect">
                    <a:avLst/>
                  </a:prstGeom>
                </pic:spPr>
              </pic:pic>
            </a:graphicData>
          </a:graphic>
        </wp:inline>
      </w:drawing>
    </w:r>
  </w:p>
  <w:p w14:paraId="24C5EA58" w14:textId="77777777" w:rsidR="00CB59FB" w:rsidRDefault="00CB59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A391A"/>
    <w:multiLevelType w:val="hybridMultilevel"/>
    <w:tmpl w:val="AB2C2A5C"/>
    <w:lvl w:ilvl="0" w:tplc="04090003">
      <w:start w:val="1"/>
      <w:numFmt w:val="bullet"/>
      <w:lvlText w:val="o"/>
      <w:lvlJc w:val="left"/>
      <w:pPr>
        <w:ind w:left="1080" w:hanging="360"/>
      </w:pPr>
      <w:rPr>
        <w:rFonts w:ascii="Courier New" w:hAnsi="Courier New" w:cs="Courier New"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4A9688C"/>
    <w:multiLevelType w:val="hybridMultilevel"/>
    <w:tmpl w:val="4B323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930E45"/>
    <w:multiLevelType w:val="hybridMultilevel"/>
    <w:tmpl w:val="31784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7513D4"/>
    <w:multiLevelType w:val="hybridMultilevel"/>
    <w:tmpl w:val="F9561C0E"/>
    <w:lvl w:ilvl="0" w:tplc="B10EDB44">
      <w:start w:val="1"/>
      <w:numFmt w:val="bullet"/>
      <w:lvlText w:val=""/>
      <w:lvlJc w:val="left"/>
      <w:pPr>
        <w:ind w:left="900" w:hanging="360"/>
      </w:pPr>
      <w:rPr>
        <w:rFonts w:ascii="Symbol" w:hAnsi="Symbol" w:hint="default"/>
        <w:b w:val="0"/>
        <w:bCs w:val="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 w15:restartNumberingAfterBreak="0">
    <w:nsid w:val="132D57ED"/>
    <w:multiLevelType w:val="hybridMultilevel"/>
    <w:tmpl w:val="D3B426CC"/>
    <w:lvl w:ilvl="0" w:tplc="D59C78B6">
      <w:numFmt w:val="bullet"/>
      <w:lvlText w:val="•"/>
      <w:lvlJc w:val="left"/>
      <w:pPr>
        <w:ind w:left="280" w:hanging="180"/>
      </w:pPr>
      <w:rPr>
        <w:rFonts w:ascii="Myriad Pro" w:eastAsia="Myriad Pro" w:hAnsi="Myriad Pro" w:cs="Myriad Pro" w:hint="default"/>
        <w:color w:val="FDC06B"/>
        <w:w w:val="98"/>
        <w:sz w:val="22"/>
        <w:szCs w:val="22"/>
        <w:lang w:val="en-US" w:eastAsia="en-US" w:bidi="ar-SA"/>
      </w:rPr>
    </w:lvl>
    <w:lvl w:ilvl="1" w:tplc="582293D4">
      <w:numFmt w:val="bullet"/>
      <w:lvlText w:val="•"/>
      <w:lvlJc w:val="left"/>
      <w:pPr>
        <w:ind w:left="1298" w:hanging="180"/>
      </w:pPr>
      <w:rPr>
        <w:rFonts w:hint="default"/>
        <w:lang w:val="en-US" w:eastAsia="en-US" w:bidi="ar-SA"/>
      </w:rPr>
    </w:lvl>
    <w:lvl w:ilvl="2" w:tplc="B246CB00">
      <w:numFmt w:val="bullet"/>
      <w:lvlText w:val="•"/>
      <w:lvlJc w:val="left"/>
      <w:pPr>
        <w:ind w:left="2316" w:hanging="180"/>
      </w:pPr>
      <w:rPr>
        <w:rFonts w:hint="default"/>
        <w:lang w:val="en-US" w:eastAsia="en-US" w:bidi="ar-SA"/>
      </w:rPr>
    </w:lvl>
    <w:lvl w:ilvl="3" w:tplc="63704AE4">
      <w:numFmt w:val="bullet"/>
      <w:lvlText w:val="•"/>
      <w:lvlJc w:val="left"/>
      <w:pPr>
        <w:ind w:left="3334" w:hanging="180"/>
      </w:pPr>
      <w:rPr>
        <w:rFonts w:hint="default"/>
        <w:lang w:val="en-US" w:eastAsia="en-US" w:bidi="ar-SA"/>
      </w:rPr>
    </w:lvl>
    <w:lvl w:ilvl="4" w:tplc="A04069BE">
      <w:numFmt w:val="bullet"/>
      <w:lvlText w:val="•"/>
      <w:lvlJc w:val="left"/>
      <w:pPr>
        <w:ind w:left="4352" w:hanging="180"/>
      </w:pPr>
      <w:rPr>
        <w:rFonts w:hint="default"/>
        <w:lang w:val="en-US" w:eastAsia="en-US" w:bidi="ar-SA"/>
      </w:rPr>
    </w:lvl>
    <w:lvl w:ilvl="5" w:tplc="37E4B7B0">
      <w:numFmt w:val="bullet"/>
      <w:lvlText w:val="•"/>
      <w:lvlJc w:val="left"/>
      <w:pPr>
        <w:ind w:left="5370" w:hanging="180"/>
      </w:pPr>
      <w:rPr>
        <w:rFonts w:hint="default"/>
        <w:lang w:val="en-US" w:eastAsia="en-US" w:bidi="ar-SA"/>
      </w:rPr>
    </w:lvl>
    <w:lvl w:ilvl="6" w:tplc="515CCA90">
      <w:numFmt w:val="bullet"/>
      <w:lvlText w:val="•"/>
      <w:lvlJc w:val="left"/>
      <w:pPr>
        <w:ind w:left="6388" w:hanging="180"/>
      </w:pPr>
      <w:rPr>
        <w:rFonts w:hint="default"/>
        <w:lang w:val="en-US" w:eastAsia="en-US" w:bidi="ar-SA"/>
      </w:rPr>
    </w:lvl>
    <w:lvl w:ilvl="7" w:tplc="961E83E2">
      <w:numFmt w:val="bullet"/>
      <w:lvlText w:val="•"/>
      <w:lvlJc w:val="left"/>
      <w:pPr>
        <w:ind w:left="7406" w:hanging="180"/>
      </w:pPr>
      <w:rPr>
        <w:rFonts w:hint="default"/>
        <w:lang w:val="en-US" w:eastAsia="en-US" w:bidi="ar-SA"/>
      </w:rPr>
    </w:lvl>
    <w:lvl w:ilvl="8" w:tplc="EA9E4BAA">
      <w:numFmt w:val="bullet"/>
      <w:lvlText w:val="•"/>
      <w:lvlJc w:val="left"/>
      <w:pPr>
        <w:ind w:left="8424" w:hanging="180"/>
      </w:pPr>
      <w:rPr>
        <w:rFonts w:hint="default"/>
        <w:lang w:val="en-US" w:eastAsia="en-US" w:bidi="ar-SA"/>
      </w:rPr>
    </w:lvl>
  </w:abstractNum>
  <w:abstractNum w:abstractNumId="5" w15:restartNumberingAfterBreak="0">
    <w:nsid w:val="192A12D7"/>
    <w:multiLevelType w:val="hybridMultilevel"/>
    <w:tmpl w:val="067079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273446C"/>
    <w:multiLevelType w:val="hybridMultilevel"/>
    <w:tmpl w:val="BAFE5C48"/>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7" w15:restartNumberingAfterBreak="0">
    <w:nsid w:val="413146D3"/>
    <w:multiLevelType w:val="hybridMultilevel"/>
    <w:tmpl w:val="8C5E831C"/>
    <w:lvl w:ilvl="0" w:tplc="04090001">
      <w:start w:val="1"/>
      <w:numFmt w:val="bullet"/>
      <w:lvlText w:val=""/>
      <w:lvlJc w:val="left"/>
      <w:pPr>
        <w:ind w:left="810" w:hanging="360"/>
      </w:pPr>
      <w:rPr>
        <w:rFonts w:ascii="Symbol" w:hAnsi="Symbol" w:hint="default"/>
      </w:rPr>
    </w:lvl>
    <w:lvl w:ilvl="1" w:tplc="04090003">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8" w15:restartNumberingAfterBreak="0">
    <w:nsid w:val="41616210"/>
    <w:multiLevelType w:val="hybridMultilevel"/>
    <w:tmpl w:val="4B323E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0D7A0A"/>
    <w:multiLevelType w:val="hybridMultilevel"/>
    <w:tmpl w:val="31784D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44F19"/>
    <w:multiLevelType w:val="hybridMultilevel"/>
    <w:tmpl w:val="6400D7C8"/>
    <w:lvl w:ilvl="0" w:tplc="B10EDB44">
      <w:start w:val="1"/>
      <w:numFmt w:val="bullet"/>
      <w:lvlText w:val=""/>
      <w:lvlJc w:val="left"/>
      <w:pPr>
        <w:ind w:left="1080" w:hanging="360"/>
      </w:pPr>
      <w:rPr>
        <w:rFonts w:ascii="Symbol" w:hAnsi="Symbol" w:hint="default"/>
        <w:b w:val="0"/>
        <w:bCs w:val="0"/>
        <w:sz w:val="22"/>
        <w:szCs w:val="22"/>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1" w15:restartNumberingAfterBreak="0">
    <w:nsid w:val="4CD26C56"/>
    <w:multiLevelType w:val="hybridMultilevel"/>
    <w:tmpl w:val="D28AA7A0"/>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2" w15:restartNumberingAfterBreak="0">
    <w:nsid w:val="5DD202BF"/>
    <w:multiLevelType w:val="hybridMultilevel"/>
    <w:tmpl w:val="745C5E7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5948312">
    <w:abstractNumId w:val="4"/>
  </w:num>
  <w:num w:numId="2" w16cid:durableId="1995404309">
    <w:abstractNumId w:val="6"/>
  </w:num>
  <w:num w:numId="3" w16cid:durableId="900752937">
    <w:abstractNumId w:val="11"/>
  </w:num>
  <w:num w:numId="4" w16cid:durableId="1513177638">
    <w:abstractNumId w:val="3"/>
  </w:num>
  <w:num w:numId="5" w16cid:durableId="2025013373">
    <w:abstractNumId w:val="10"/>
  </w:num>
  <w:num w:numId="6" w16cid:durableId="416559164">
    <w:abstractNumId w:val="8"/>
  </w:num>
  <w:num w:numId="7" w16cid:durableId="525755318">
    <w:abstractNumId w:val="12"/>
  </w:num>
  <w:num w:numId="8" w16cid:durableId="1591573538">
    <w:abstractNumId w:val="2"/>
  </w:num>
  <w:num w:numId="9" w16cid:durableId="1305233577">
    <w:abstractNumId w:val="9"/>
  </w:num>
  <w:num w:numId="10" w16cid:durableId="969632443">
    <w:abstractNumId w:val="7"/>
  </w:num>
  <w:num w:numId="11" w16cid:durableId="665594110">
    <w:abstractNumId w:val="0"/>
  </w:num>
  <w:num w:numId="12" w16cid:durableId="788207929">
    <w:abstractNumId w:val="5"/>
  </w:num>
  <w:num w:numId="13" w16cid:durableId="137496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62FB"/>
    <w:rsid w:val="00003B86"/>
    <w:rsid w:val="0000543C"/>
    <w:rsid w:val="0001433F"/>
    <w:rsid w:val="00021690"/>
    <w:rsid w:val="00024530"/>
    <w:rsid w:val="000348BD"/>
    <w:rsid w:val="0003765C"/>
    <w:rsid w:val="00042007"/>
    <w:rsid w:val="000445E6"/>
    <w:rsid w:val="00045041"/>
    <w:rsid w:val="0005209B"/>
    <w:rsid w:val="00055BE2"/>
    <w:rsid w:val="000576E2"/>
    <w:rsid w:val="00061193"/>
    <w:rsid w:val="00066AB0"/>
    <w:rsid w:val="00072850"/>
    <w:rsid w:val="00075079"/>
    <w:rsid w:val="000778AE"/>
    <w:rsid w:val="000803C0"/>
    <w:rsid w:val="000860F2"/>
    <w:rsid w:val="0008681C"/>
    <w:rsid w:val="00095C3C"/>
    <w:rsid w:val="000A050C"/>
    <w:rsid w:val="000A4B43"/>
    <w:rsid w:val="000A530A"/>
    <w:rsid w:val="000A70B9"/>
    <w:rsid w:val="000B423B"/>
    <w:rsid w:val="000C6E16"/>
    <w:rsid w:val="000D6EEB"/>
    <w:rsid w:val="000D7AE7"/>
    <w:rsid w:val="000E4386"/>
    <w:rsid w:val="000E4C69"/>
    <w:rsid w:val="000F7AB5"/>
    <w:rsid w:val="001142C7"/>
    <w:rsid w:val="0012098C"/>
    <w:rsid w:val="0012397D"/>
    <w:rsid w:val="0012595A"/>
    <w:rsid w:val="00126D93"/>
    <w:rsid w:val="00133050"/>
    <w:rsid w:val="0013476E"/>
    <w:rsid w:val="00134E45"/>
    <w:rsid w:val="00140888"/>
    <w:rsid w:val="00141D21"/>
    <w:rsid w:val="0015463D"/>
    <w:rsid w:val="00156E0D"/>
    <w:rsid w:val="00157AD1"/>
    <w:rsid w:val="00164D75"/>
    <w:rsid w:val="00165655"/>
    <w:rsid w:val="00166C6C"/>
    <w:rsid w:val="00173FE4"/>
    <w:rsid w:val="0017475F"/>
    <w:rsid w:val="00183710"/>
    <w:rsid w:val="00193C58"/>
    <w:rsid w:val="0019594D"/>
    <w:rsid w:val="001A08F2"/>
    <w:rsid w:val="001B4D56"/>
    <w:rsid w:val="001C2C34"/>
    <w:rsid w:val="001C4A3F"/>
    <w:rsid w:val="001D48FB"/>
    <w:rsid w:val="001D71B7"/>
    <w:rsid w:val="001E311E"/>
    <w:rsid w:val="001F0167"/>
    <w:rsid w:val="001F0E56"/>
    <w:rsid w:val="001F7870"/>
    <w:rsid w:val="00200087"/>
    <w:rsid w:val="002028DF"/>
    <w:rsid w:val="0020333F"/>
    <w:rsid w:val="002038E2"/>
    <w:rsid w:val="00204189"/>
    <w:rsid w:val="00210829"/>
    <w:rsid w:val="00216855"/>
    <w:rsid w:val="00225113"/>
    <w:rsid w:val="00230401"/>
    <w:rsid w:val="00232396"/>
    <w:rsid w:val="00232C31"/>
    <w:rsid w:val="00233343"/>
    <w:rsid w:val="002347DA"/>
    <w:rsid w:val="00242A5E"/>
    <w:rsid w:val="002467E8"/>
    <w:rsid w:val="00247FC0"/>
    <w:rsid w:val="00263A20"/>
    <w:rsid w:val="00272CA6"/>
    <w:rsid w:val="00275D08"/>
    <w:rsid w:val="00277A71"/>
    <w:rsid w:val="002829E1"/>
    <w:rsid w:val="00286AB2"/>
    <w:rsid w:val="002971B4"/>
    <w:rsid w:val="002A4C90"/>
    <w:rsid w:val="002A6B23"/>
    <w:rsid w:val="002B692B"/>
    <w:rsid w:val="002BF226"/>
    <w:rsid w:val="002C1241"/>
    <w:rsid w:val="002C4880"/>
    <w:rsid w:val="002D59CB"/>
    <w:rsid w:val="002D5BE8"/>
    <w:rsid w:val="002E04BD"/>
    <w:rsid w:val="002E57C8"/>
    <w:rsid w:val="002E5E34"/>
    <w:rsid w:val="002E6144"/>
    <w:rsid w:val="002E76BF"/>
    <w:rsid w:val="002F4266"/>
    <w:rsid w:val="00320EA8"/>
    <w:rsid w:val="003235A7"/>
    <w:rsid w:val="00324043"/>
    <w:rsid w:val="00331761"/>
    <w:rsid w:val="003571BD"/>
    <w:rsid w:val="003611D8"/>
    <w:rsid w:val="00382F0B"/>
    <w:rsid w:val="003851BE"/>
    <w:rsid w:val="0039049F"/>
    <w:rsid w:val="003964DC"/>
    <w:rsid w:val="003A0B88"/>
    <w:rsid w:val="003B04A3"/>
    <w:rsid w:val="003B057B"/>
    <w:rsid w:val="003C3B5E"/>
    <w:rsid w:val="003C63B5"/>
    <w:rsid w:val="003D6C4E"/>
    <w:rsid w:val="003D7EB6"/>
    <w:rsid w:val="00413C57"/>
    <w:rsid w:val="004145DF"/>
    <w:rsid w:val="0042137B"/>
    <w:rsid w:val="00425F2E"/>
    <w:rsid w:val="00437B18"/>
    <w:rsid w:val="004428E3"/>
    <w:rsid w:val="00445E77"/>
    <w:rsid w:val="004655B4"/>
    <w:rsid w:val="00476B70"/>
    <w:rsid w:val="00480D4B"/>
    <w:rsid w:val="00482D35"/>
    <w:rsid w:val="004831C9"/>
    <w:rsid w:val="00491CCD"/>
    <w:rsid w:val="004A1FEB"/>
    <w:rsid w:val="004B64A1"/>
    <w:rsid w:val="004C041F"/>
    <w:rsid w:val="004D1DC3"/>
    <w:rsid w:val="004D6AD4"/>
    <w:rsid w:val="004E120E"/>
    <w:rsid w:val="004E56EC"/>
    <w:rsid w:val="004F03A7"/>
    <w:rsid w:val="004F25B6"/>
    <w:rsid w:val="004F4973"/>
    <w:rsid w:val="00505440"/>
    <w:rsid w:val="00505450"/>
    <w:rsid w:val="00506F59"/>
    <w:rsid w:val="0051734A"/>
    <w:rsid w:val="005306D8"/>
    <w:rsid w:val="005325F9"/>
    <w:rsid w:val="005358B6"/>
    <w:rsid w:val="005422DB"/>
    <w:rsid w:val="0055230B"/>
    <w:rsid w:val="00554230"/>
    <w:rsid w:val="00565624"/>
    <w:rsid w:val="0056564A"/>
    <w:rsid w:val="00595905"/>
    <w:rsid w:val="00596D32"/>
    <w:rsid w:val="00597772"/>
    <w:rsid w:val="005A0932"/>
    <w:rsid w:val="005A20AC"/>
    <w:rsid w:val="005A69F1"/>
    <w:rsid w:val="005C40EF"/>
    <w:rsid w:val="005C49E5"/>
    <w:rsid w:val="005C62FB"/>
    <w:rsid w:val="005C6459"/>
    <w:rsid w:val="005D3BE7"/>
    <w:rsid w:val="005E0509"/>
    <w:rsid w:val="005E7FD5"/>
    <w:rsid w:val="005F4504"/>
    <w:rsid w:val="005F59C0"/>
    <w:rsid w:val="005F6725"/>
    <w:rsid w:val="00606BE1"/>
    <w:rsid w:val="00625C14"/>
    <w:rsid w:val="006277F8"/>
    <w:rsid w:val="0063008D"/>
    <w:rsid w:val="0063129D"/>
    <w:rsid w:val="00636AFE"/>
    <w:rsid w:val="00640345"/>
    <w:rsid w:val="00655A67"/>
    <w:rsid w:val="00656A7C"/>
    <w:rsid w:val="006616A6"/>
    <w:rsid w:val="00666C66"/>
    <w:rsid w:val="006677F1"/>
    <w:rsid w:val="00667C28"/>
    <w:rsid w:val="00670A44"/>
    <w:rsid w:val="006722B9"/>
    <w:rsid w:val="00673197"/>
    <w:rsid w:val="006761A7"/>
    <w:rsid w:val="0068090C"/>
    <w:rsid w:val="00685E58"/>
    <w:rsid w:val="00686A76"/>
    <w:rsid w:val="00695060"/>
    <w:rsid w:val="00695D66"/>
    <w:rsid w:val="00697B10"/>
    <w:rsid w:val="006A1632"/>
    <w:rsid w:val="006A37DE"/>
    <w:rsid w:val="006C59A7"/>
    <w:rsid w:val="006D20F2"/>
    <w:rsid w:val="006D225B"/>
    <w:rsid w:val="006E1735"/>
    <w:rsid w:val="006E4321"/>
    <w:rsid w:val="006F12AB"/>
    <w:rsid w:val="006F1698"/>
    <w:rsid w:val="006F5DC9"/>
    <w:rsid w:val="00701E16"/>
    <w:rsid w:val="00702FB3"/>
    <w:rsid w:val="007219D8"/>
    <w:rsid w:val="00721D2A"/>
    <w:rsid w:val="007224F6"/>
    <w:rsid w:val="00740581"/>
    <w:rsid w:val="00753073"/>
    <w:rsid w:val="00757988"/>
    <w:rsid w:val="00763851"/>
    <w:rsid w:val="00772B8C"/>
    <w:rsid w:val="00775DD9"/>
    <w:rsid w:val="0077613F"/>
    <w:rsid w:val="007946EB"/>
    <w:rsid w:val="007A3557"/>
    <w:rsid w:val="007C16B7"/>
    <w:rsid w:val="007C715E"/>
    <w:rsid w:val="007D7B25"/>
    <w:rsid w:val="007E1532"/>
    <w:rsid w:val="007E369A"/>
    <w:rsid w:val="007E3E97"/>
    <w:rsid w:val="007E52B2"/>
    <w:rsid w:val="007F125A"/>
    <w:rsid w:val="0080069C"/>
    <w:rsid w:val="0080560A"/>
    <w:rsid w:val="0081721E"/>
    <w:rsid w:val="00822A17"/>
    <w:rsid w:val="00825386"/>
    <w:rsid w:val="00827F75"/>
    <w:rsid w:val="008362A7"/>
    <w:rsid w:val="00846C8B"/>
    <w:rsid w:val="00853EFB"/>
    <w:rsid w:val="0086630F"/>
    <w:rsid w:val="008708D4"/>
    <w:rsid w:val="00870D23"/>
    <w:rsid w:val="00880E6C"/>
    <w:rsid w:val="008851D3"/>
    <w:rsid w:val="008929A7"/>
    <w:rsid w:val="008A6774"/>
    <w:rsid w:val="008B0472"/>
    <w:rsid w:val="008B0ABC"/>
    <w:rsid w:val="008C200E"/>
    <w:rsid w:val="008C716A"/>
    <w:rsid w:val="008D49A0"/>
    <w:rsid w:val="008D6738"/>
    <w:rsid w:val="008E0248"/>
    <w:rsid w:val="008E0E60"/>
    <w:rsid w:val="008E13E3"/>
    <w:rsid w:val="008E30B4"/>
    <w:rsid w:val="008F5F98"/>
    <w:rsid w:val="008F6B3F"/>
    <w:rsid w:val="008F7531"/>
    <w:rsid w:val="00902EAB"/>
    <w:rsid w:val="00903CEF"/>
    <w:rsid w:val="00914548"/>
    <w:rsid w:val="00923224"/>
    <w:rsid w:val="00924ECD"/>
    <w:rsid w:val="009265E1"/>
    <w:rsid w:val="00930314"/>
    <w:rsid w:val="0093307D"/>
    <w:rsid w:val="009446AC"/>
    <w:rsid w:val="00950190"/>
    <w:rsid w:val="009575C6"/>
    <w:rsid w:val="009611F6"/>
    <w:rsid w:val="009768EB"/>
    <w:rsid w:val="009821FC"/>
    <w:rsid w:val="0098336E"/>
    <w:rsid w:val="009838D4"/>
    <w:rsid w:val="00984452"/>
    <w:rsid w:val="009869F2"/>
    <w:rsid w:val="00995B79"/>
    <w:rsid w:val="009A1AFD"/>
    <w:rsid w:val="009C4FA3"/>
    <w:rsid w:val="009D18D8"/>
    <w:rsid w:val="009D2FC3"/>
    <w:rsid w:val="009D3544"/>
    <w:rsid w:val="009D3FB6"/>
    <w:rsid w:val="009D44CF"/>
    <w:rsid w:val="009D6725"/>
    <w:rsid w:val="009F0734"/>
    <w:rsid w:val="009F2E1F"/>
    <w:rsid w:val="009F3313"/>
    <w:rsid w:val="009F4771"/>
    <w:rsid w:val="00A16E0C"/>
    <w:rsid w:val="00A17810"/>
    <w:rsid w:val="00A2442B"/>
    <w:rsid w:val="00A27230"/>
    <w:rsid w:val="00A30E75"/>
    <w:rsid w:val="00A375AE"/>
    <w:rsid w:val="00A42C86"/>
    <w:rsid w:val="00A50C74"/>
    <w:rsid w:val="00A545AB"/>
    <w:rsid w:val="00A614AC"/>
    <w:rsid w:val="00A65BEC"/>
    <w:rsid w:val="00A8595B"/>
    <w:rsid w:val="00A87496"/>
    <w:rsid w:val="00A972D5"/>
    <w:rsid w:val="00A973C4"/>
    <w:rsid w:val="00AA77C0"/>
    <w:rsid w:val="00AC28E5"/>
    <w:rsid w:val="00AC2C36"/>
    <w:rsid w:val="00AC2DF9"/>
    <w:rsid w:val="00AC6813"/>
    <w:rsid w:val="00AF0CE3"/>
    <w:rsid w:val="00AF22D3"/>
    <w:rsid w:val="00AF70E0"/>
    <w:rsid w:val="00B003D4"/>
    <w:rsid w:val="00B019E7"/>
    <w:rsid w:val="00B025AF"/>
    <w:rsid w:val="00B02DAC"/>
    <w:rsid w:val="00B13864"/>
    <w:rsid w:val="00B17EE5"/>
    <w:rsid w:val="00B21F00"/>
    <w:rsid w:val="00B316A2"/>
    <w:rsid w:val="00B5726C"/>
    <w:rsid w:val="00B57AAE"/>
    <w:rsid w:val="00B66804"/>
    <w:rsid w:val="00B70021"/>
    <w:rsid w:val="00B826A9"/>
    <w:rsid w:val="00B83E43"/>
    <w:rsid w:val="00B85D48"/>
    <w:rsid w:val="00B865A2"/>
    <w:rsid w:val="00B921E5"/>
    <w:rsid w:val="00B9238A"/>
    <w:rsid w:val="00B94F30"/>
    <w:rsid w:val="00BA156B"/>
    <w:rsid w:val="00BA72F9"/>
    <w:rsid w:val="00BB11D4"/>
    <w:rsid w:val="00BD365B"/>
    <w:rsid w:val="00BE1B15"/>
    <w:rsid w:val="00BE34C4"/>
    <w:rsid w:val="00BE6D9A"/>
    <w:rsid w:val="00BF4846"/>
    <w:rsid w:val="00BF586B"/>
    <w:rsid w:val="00BF7F35"/>
    <w:rsid w:val="00C01B40"/>
    <w:rsid w:val="00C06173"/>
    <w:rsid w:val="00C2361C"/>
    <w:rsid w:val="00C31474"/>
    <w:rsid w:val="00C35E6C"/>
    <w:rsid w:val="00C405C6"/>
    <w:rsid w:val="00C411C9"/>
    <w:rsid w:val="00C474F9"/>
    <w:rsid w:val="00C50B0B"/>
    <w:rsid w:val="00C50BD1"/>
    <w:rsid w:val="00C514BF"/>
    <w:rsid w:val="00C52166"/>
    <w:rsid w:val="00C64603"/>
    <w:rsid w:val="00C673A2"/>
    <w:rsid w:val="00C67D3C"/>
    <w:rsid w:val="00C76DF9"/>
    <w:rsid w:val="00C82A22"/>
    <w:rsid w:val="00CA0144"/>
    <w:rsid w:val="00CA57C1"/>
    <w:rsid w:val="00CB4304"/>
    <w:rsid w:val="00CB59FB"/>
    <w:rsid w:val="00CB5EE0"/>
    <w:rsid w:val="00CB6C8E"/>
    <w:rsid w:val="00CC1B0A"/>
    <w:rsid w:val="00CC27E3"/>
    <w:rsid w:val="00CD400A"/>
    <w:rsid w:val="00CE25A6"/>
    <w:rsid w:val="00CE26E9"/>
    <w:rsid w:val="00CF1E9E"/>
    <w:rsid w:val="00CF490E"/>
    <w:rsid w:val="00D06369"/>
    <w:rsid w:val="00D06CFC"/>
    <w:rsid w:val="00D32381"/>
    <w:rsid w:val="00D357A1"/>
    <w:rsid w:val="00D3CA62"/>
    <w:rsid w:val="00D507DC"/>
    <w:rsid w:val="00D532EB"/>
    <w:rsid w:val="00D53A29"/>
    <w:rsid w:val="00D60D81"/>
    <w:rsid w:val="00D61A2D"/>
    <w:rsid w:val="00D62F4C"/>
    <w:rsid w:val="00D81E1A"/>
    <w:rsid w:val="00D86CD0"/>
    <w:rsid w:val="00D86E20"/>
    <w:rsid w:val="00D945F5"/>
    <w:rsid w:val="00D97EE3"/>
    <w:rsid w:val="00DA0261"/>
    <w:rsid w:val="00DB6100"/>
    <w:rsid w:val="00DC2D47"/>
    <w:rsid w:val="00DD49CD"/>
    <w:rsid w:val="00DF2033"/>
    <w:rsid w:val="00DF4633"/>
    <w:rsid w:val="00DF6D56"/>
    <w:rsid w:val="00E02EA3"/>
    <w:rsid w:val="00E042B2"/>
    <w:rsid w:val="00E14932"/>
    <w:rsid w:val="00E221AE"/>
    <w:rsid w:val="00E24957"/>
    <w:rsid w:val="00E2784F"/>
    <w:rsid w:val="00E4345E"/>
    <w:rsid w:val="00E47337"/>
    <w:rsid w:val="00E50DE2"/>
    <w:rsid w:val="00E51F20"/>
    <w:rsid w:val="00E54A2B"/>
    <w:rsid w:val="00E553C2"/>
    <w:rsid w:val="00E61EBE"/>
    <w:rsid w:val="00E639A3"/>
    <w:rsid w:val="00E64429"/>
    <w:rsid w:val="00E64D1D"/>
    <w:rsid w:val="00E75339"/>
    <w:rsid w:val="00E759D5"/>
    <w:rsid w:val="00E87C5C"/>
    <w:rsid w:val="00E91415"/>
    <w:rsid w:val="00E92281"/>
    <w:rsid w:val="00E979DB"/>
    <w:rsid w:val="00EB10EA"/>
    <w:rsid w:val="00EB39D5"/>
    <w:rsid w:val="00EB3F26"/>
    <w:rsid w:val="00EC275C"/>
    <w:rsid w:val="00EC6706"/>
    <w:rsid w:val="00ED6EF4"/>
    <w:rsid w:val="00EE1847"/>
    <w:rsid w:val="00EF748E"/>
    <w:rsid w:val="00EF7E4D"/>
    <w:rsid w:val="00F0214D"/>
    <w:rsid w:val="00F03106"/>
    <w:rsid w:val="00F1297E"/>
    <w:rsid w:val="00F2283A"/>
    <w:rsid w:val="00F41854"/>
    <w:rsid w:val="00F423B9"/>
    <w:rsid w:val="00F531C9"/>
    <w:rsid w:val="00F550E3"/>
    <w:rsid w:val="00F55A95"/>
    <w:rsid w:val="00F56A4A"/>
    <w:rsid w:val="00F62A0F"/>
    <w:rsid w:val="00F80761"/>
    <w:rsid w:val="00F807CF"/>
    <w:rsid w:val="00F80E1A"/>
    <w:rsid w:val="00F86816"/>
    <w:rsid w:val="00F87EF5"/>
    <w:rsid w:val="00F92644"/>
    <w:rsid w:val="00F93EBD"/>
    <w:rsid w:val="00F9419F"/>
    <w:rsid w:val="00FA28EA"/>
    <w:rsid w:val="00FA353D"/>
    <w:rsid w:val="00FA4B73"/>
    <w:rsid w:val="00FB1AD1"/>
    <w:rsid w:val="00FC2574"/>
    <w:rsid w:val="00FC5B00"/>
    <w:rsid w:val="00FC723E"/>
    <w:rsid w:val="00FE0FD9"/>
    <w:rsid w:val="00FE436D"/>
    <w:rsid w:val="00FE525E"/>
    <w:rsid w:val="00FE74DE"/>
    <w:rsid w:val="01F81BDE"/>
    <w:rsid w:val="022009C0"/>
    <w:rsid w:val="02B22A46"/>
    <w:rsid w:val="033935E7"/>
    <w:rsid w:val="05F22841"/>
    <w:rsid w:val="07715C45"/>
    <w:rsid w:val="081F3E6F"/>
    <w:rsid w:val="093B0EE3"/>
    <w:rsid w:val="09418493"/>
    <w:rsid w:val="0AD6DF44"/>
    <w:rsid w:val="0B21BD0C"/>
    <w:rsid w:val="0C72AFA5"/>
    <w:rsid w:val="0C89005C"/>
    <w:rsid w:val="0C8A6E0A"/>
    <w:rsid w:val="0CC68606"/>
    <w:rsid w:val="0CE2B20D"/>
    <w:rsid w:val="1039B301"/>
    <w:rsid w:val="10C27D82"/>
    <w:rsid w:val="10F4F979"/>
    <w:rsid w:val="1221D4EC"/>
    <w:rsid w:val="12B79C16"/>
    <w:rsid w:val="13109ADC"/>
    <w:rsid w:val="13D46F17"/>
    <w:rsid w:val="14402010"/>
    <w:rsid w:val="151BF064"/>
    <w:rsid w:val="16697F47"/>
    <w:rsid w:val="175EF4DC"/>
    <w:rsid w:val="17871A8A"/>
    <w:rsid w:val="183E19CD"/>
    <w:rsid w:val="19E22393"/>
    <w:rsid w:val="19EE8480"/>
    <w:rsid w:val="1A5715F4"/>
    <w:rsid w:val="1A706402"/>
    <w:rsid w:val="1AFD53CB"/>
    <w:rsid w:val="1BB476B2"/>
    <w:rsid w:val="1DAA22A1"/>
    <w:rsid w:val="1E509F29"/>
    <w:rsid w:val="1ED9B4FB"/>
    <w:rsid w:val="1F05B416"/>
    <w:rsid w:val="1F064C84"/>
    <w:rsid w:val="1FB8DF07"/>
    <w:rsid w:val="1FE57708"/>
    <w:rsid w:val="205B163B"/>
    <w:rsid w:val="205DEA74"/>
    <w:rsid w:val="20E4FFA0"/>
    <w:rsid w:val="218D8D68"/>
    <w:rsid w:val="21CE45E5"/>
    <w:rsid w:val="221038D4"/>
    <w:rsid w:val="22BE89AB"/>
    <w:rsid w:val="24AFAC43"/>
    <w:rsid w:val="24FBAD0C"/>
    <w:rsid w:val="25C04E69"/>
    <w:rsid w:val="2610729A"/>
    <w:rsid w:val="264349F6"/>
    <w:rsid w:val="273DF64E"/>
    <w:rsid w:val="2795F805"/>
    <w:rsid w:val="27D468E7"/>
    <w:rsid w:val="28936DFF"/>
    <w:rsid w:val="29906798"/>
    <w:rsid w:val="29973A29"/>
    <w:rsid w:val="2ACE7F5B"/>
    <w:rsid w:val="2B7F2736"/>
    <w:rsid w:val="2C754D09"/>
    <w:rsid w:val="2CB20CE4"/>
    <w:rsid w:val="2CF0C4D7"/>
    <w:rsid w:val="2DD21AC8"/>
    <w:rsid w:val="2E583676"/>
    <w:rsid w:val="2F6DEB29"/>
    <w:rsid w:val="3024BB32"/>
    <w:rsid w:val="30BBEB89"/>
    <w:rsid w:val="31F66929"/>
    <w:rsid w:val="324CE319"/>
    <w:rsid w:val="32EA1776"/>
    <w:rsid w:val="3594057A"/>
    <w:rsid w:val="3686EF2E"/>
    <w:rsid w:val="36BF2495"/>
    <w:rsid w:val="381AE03C"/>
    <w:rsid w:val="38B76E2C"/>
    <w:rsid w:val="38EBA734"/>
    <w:rsid w:val="38EF5C8D"/>
    <w:rsid w:val="392827BE"/>
    <w:rsid w:val="395174DB"/>
    <w:rsid w:val="39AFD2D4"/>
    <w:rsid w:val="3A523755"/>
    <w:rsid w:val="3BE78C7A"/>
    <w:rsid w:val="3BE929C4"/>
    <w:rsid w:val="3C8B3558"/>
    <w:rsid w:val="3D7F70DA"/>
    <w:rsid w:val="3ECD7575"/>
    <w:rsid w:val="3EDF9982"/>
    <w:rsid w:val="3F098CDA"/>
    <w:rsid w:val="3F7CB0E3"/>
    <w:rsid w:val="40E39A69"/>
    <w:rsid w:val="4120E847"/>
    <w:rsid w:val="41B8081B"/>
    <w:rsid w:val="41D596F4"/>
    <w:rsid w:val="41FF7AED"/>
    <w:rsid w:val="42BEEC00"/>
    <w:rsid w:val="43716755"/>
    <w:rsid w:val="43974B26"/>
    <w:rsid w:val="43D01265"/>
    <w:rsid w:val="43D4CDD2"/>
    <w:rsid w:val="44465CB9"/>
    <w:rsid w:val="44F25D27"/>
    <w:rsid w:val="450F8C9C"/>
    <w:rsid w:val="45900257"/>
    <w:rsid w:val="45A09E2F"/>
    <w:rsid w:val="45FB3DFD"/>
    <w:rsid w:val="46F569FD"/>
    <w:rsid w:val="488BCD70"/>
    <w:rsid w:val="491B49F9"/>
    <w:rsid w:val="4BF8A5B8"/>
    <w:rsid w:val="4C96FD05"/>
    <w:rsid w:val="4CD09F5E"/>
    <w:rsid w:val="4D18A8E5"/>
    <w:rsid w:val="4EA0D1CF"/>
    <w:rsid w:val="4EC894A2"/>
    <w:rsid w:val="4F93B26E"/>
    <w:rsid w:val="4FD67722"/>
    <w:rsid w:val="503A8297"/>
    <w:rsid w:val="50961192"/>
    <w:rsid w:val="51043CC5"/>
    <w:rsid w:val="514D7658"/>
    <w:rsid w:val="51E5042C"/>
    <w:rsid w:val="53C85E65"/>
    <w:rsid w:val="56D58CE2"/>
    <w:rsid w:val="57628B6F"/>
    <w:rsid w:val="5887CCBE"/>
    <w:rsid w:val="5A42A1F8"/>
    <w:rsid w:val="5B187FA1"/>
    <w:rsid w:val="5B74FADC"/>
    <w:rsid w:val="5BE5A84F"/>
    <w:rsid w:val="5C29EA47"/>
    <w:rsid w:val="5DC70664"/>
    <w:rsid w:val="5DE1598F"/>
    <w:rsid w:val="5E693339"/>
    <w:rsid w:val="5F38F4E1"/>
    <w:rsid w:val="5F3FA2BE"/>
    <w:rsid w:val="5F475FD5"/>
    <w:rsid w:val="603583D5"/>
    <w:rsid w:val="6092DEA3"/>
    <w:rsid w:val="6178224F"/>
    <w:rsid w:val="622EAF04"/>
    <w:rsid w:val="62B4CAB2"/>
    <w:rsid w:val="636D2497"/>
    <w:rsid w:val="639C2DB0"/>
    <w:rsid w:val="63CB83F0"/>
    <w:rsid w:val="640AF65A"/>
    <w:rsid w:val="6451731B"/>
    <w:rsid w:val="64C43DEC"/>
    <w:rsid w:val="6544FBE0"/>
    <w:rsid w:val="658E2A99"/>
    <w:rsid w:val="678AA774"/>
    <w:rsid w:val="67A27F87"/>
    <w:rsid w:val="68FFD43D"/>
    <w:rsid w:val="69BF6CE0"/>
    <w:rsid w:val="69FE369C"/>
    <w:rsid w:val="6ACC626E"/>
    <w:rsid w:val="6B5F963B"/>
    <w:rsid w:val="6D718611"/>
    <w:rsid w:val="6EF99EDA"/>
    <w:rsid w:val="6FF526FF"/>
    <w:rsid w:val="71322C27"/>
    <w:rsid w:val="72C76B9D"/>
    <w:rsid w:val="731F6D64"/>
    <w:rsid w:val="734413E9"/>
    <w:rsid w:val="737EC093"/>
    <w:rsid w:val="7654B183"/>
    <w:rsid w:val="76634353"/>
    <w:rsid w:val="76827516"/>
    <w:rsid w:val="781B32B9"/>
    <w:rsid w:val="78E6EDFA"/>
    <w:rsid w:val="79231FE0"/>
    <w:rsid w:val="79237342"/>
    <w:rsid w:val="795F3714"/>
    <w:rsid w:val="7AA494BE"/>
    <w:rsid w:val="7C228843"/>
    <w:rsid w:val="7CBFAD7B"/>
    <w:rsid w:val="7CFE299F"/>
    <w:rsid w:val="7D0B0EF8"/>
    <w:rsid w:val="7D4EF341"/>
    <w:rsid w:val="7F007F14"/>
    <w:rsid w:val="7F7A89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6E349E"/>
  <w15:docId w15:val="{69ECA2E1-B3B2-4FE3-9CB0-0F6BF6EE95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F59"/>
    <w:rPr>
      <w:rFonts w:ascii="Gill Sans MT" w:eastAsia="Gill Sans MT" w:hAnsi="Gill Sans MT" w:cs="Gill Sans MT"/>
    </w:rPr>
  </w:style>
  <w:style w:type="paragraph" w:styleId="Heading1">
    <w:name w:val="heading 1"/>
    <w:basedOn w:val="Normal"/>
    <w:uiPriority w:val="9"/>
    <w:qFormat/>
    <w:pPr>
      <w:spacing w:before="1"/>
      <w:ind w:left="100"/>
      <w:outlineLvl w:val="0"/>
    </w:pPr>
    <w:rPr>
      <w:rFonts w:ascii="Myriad Pro" w:eastAsia="Myriad Pro" w:hAnsi="Myriad Pro" w:cs="Myriad Pro"/>
      <w:b/>
      <w:bCs/>
      <w:sz w:val="36"/>
      <w:szCs w:val="36"/>
    </w:rPr>
  </w:style>
  <w:style w:type="paragraph" w:styleId="Heading2">
    <w:name w:val="heading 2"/>
    <w:basedOn w:val="Normal"/>
    <w:next w:val="Normal"/>
    <w:link w:val="Heading2Char"/>
    <w:uiPriority w:val="9"/>
    <w:unhideWhenUsed/>
    <w:qFormat/>
    <w:rsid w:val="00AC6813"/>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Title">
    <w:name w:val="Title"/>
    <w:basedOn w:val="Normal"/>
    <w:uiPriority w:val="10"/>
    <w:qFormat/>
    <w:pPr>
      <w:spacing w:before="116"/>
      <w:ind w:left="103"/>
    </w:pPr>
    <w:rPr>
      <w:rFonts w:ascii="Myriad Pro" w:eastAsia="Myriad Pro" w:hAnsi="Myriad Pro" w:cs="Myriad Pro"/>
      <w:b/>
      <w:bCs/>
      <w:sz w:val="44"/>
      <w:szCs w:val="44"/>
    </w:rPr>
  </w:style>
  <w:style w:type="paragraph" w:styleId="ListParagraph">
    <w:name w:val="List Paragraph"/>
    <w:basedOn w:val="Normal"/>
    <w:uiPriority w:val="1"/>
    <w:qFormat/>
    <w:pPr>
      <w:spacing w:before="183"/>
      <w:ind w:left="280" w:hanging="18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55A95"/>
    <w:pPr>
      <w:tabs>
        <w:tab w:val="center" w:pos="4680"/>
        <w:tab w:val="right" w:pos="9360"/>
      </w:tabs>
    </w:pPr>
  </w:style>
  <w:style w:type="character" w:customStyle="1" w:styleId="HeaderChar">
    <w:name w:val="Header Char"/>
    <w:basedOn w:val="DefaultParagraphFont"/>
    <w:link w:val="Header"/>
    <w:uiPriority w:val="99"/>
    <w:rsid w:val="00F55A95"/>
    <w:rPr>
      <w:rFonts w:ascii="Gill Sans MT" w:eastAsia="Gill Sans MT" w:hAnsi="Gill Sans MT" w:cs="Gill Sans MT"/>
    </w:rPr>
  </w:style>
  <w:style w:type="paragraph" w:styleId="Footer">
    <w:name w:val="footer"/>
    <w:basedOn w:val="Normal"/>
    <w:link w:val="FooterChar"/>
    <w:uiPriority w:val="99"/>
    <w:unhideWhenUsed/>
    <w:rsid w:val="00F55A95"/>
    <w:pPr>
      <w:tabs>
        <w:tab w:val="center" w:pos="4680"/>
        <w:tab w:val="right" w:pos="9360"/>
      </w:tabs>
    </w:pPr>
  </w:style>
  <w:style w:type="character" w:customStyle="1" w:styleId="FooterChar">
    <w:name w:val="Footer Char"/>
    <w:basedOn w:val="DefaultParagraphFont"/>
    <w:link w:val="Footer"/>
    <w:uiPriority w:val="99"/>
    <w:rsid w:val="00F55A95"/>
    <w:rPr>
      <w:rFonts w:ascii="Gill Sans MT" w:eastAsia="Gill Sans MT" w:hAnsi="Gill Sans MT" w:cs="Gill Sans MT"/>
    </w:rPr>
  </w:style>
  <w:style w:type="character" w:styleId="CommentReference">
    <w:name w:val="annotation reference"/>
    <w:basedOn w:val="DefaultParagraphFont"/>
    <w:uiPriority w:val="99"/>
    <w:semiHidden/>
    <w:unhideWhenUsed/>
    <w:rsid w:val="00772B8C"/>
    <w:rPr>
      <w:sz w:val="16"/>
      <w:szCs w:val="16"/>
    </w:rPr>
  </w:style>
  <w:style w:type="paragraph" w:styleId="CommentText">
    <w:name w:val="annotation text"/>
    <w:basedOn w:val="Normal"/>
    <w:link w:val="CommentTextChar"/>
    <w:uiPriority w:val="99"/>
    <w:semiHidden/>
    <w:unhideWhenUsed/>
    <w:rsid w:val="00772B8C"/>
    <w:rPr>
      <w:sz w:val="20"/>
      <w:szCs w:val="20"/>
    </w:rPr>
  </w:style>
  <w:style w:type="character" w:customStyle="1" w:styleId="CommentTextChar">
    <w:name w:val="Comment Text Char"/>
    <w:basedOn w:val="DefaultParagraphFont"/>
    <w:link w:val="CommentText"/>
    <w:uiPriority w:val="99"/>
    <w:semiHidden/>
    <w:rsid w:val="00772B8C"/>
    <w:rPr>
      <w:rFonts w:ascii="Gill Sans MT" w:eastAsia="Gill Sans MT" w:hAnsi="Gill Sans MT" w:cs="Gill Sans MT"/>
      <w:sz w:val="20"/>
      <w:szCs w:val="20"/>
    </w:rPr>
  </w:style>
  <w:style w:type="paragraph" w:styleId="CommentSubject">
    <w:name w:val="annotation subject"/>
    <w:basedOn w:val="CommentText"/>
    <w:next w:val="CommentText"/>
    <w:link w:val="CommentSubjectChar"/>
    <w:uiPriority w:val="99"/>
    <w:semiHidden/>
    <w:unhideWhenUsed/>
    <w:rsid w:val="00772B8C"/>
    <w:rPr>
      <w:b/>
      <w:bCs/>
    </w:rPr>
  </w:style>
  <w:style w:type="character" w:customStyle="1" w:styleId="CommentSubjectChar">
    <w:name w:val="Comment Subject Char"/>
    <w:basedOn w:val="CommentTextChar"/>
    <w:link w:val="CommentSubject"/>
    <w:uiPriority w:val="99"/>
    <w:semiHidden/>
    <w:rsid w:val="00772B8C"/>
    <w:rPr>
      <w:rFonts w:ascii="Gill Sans MT" w:eastAsia="Gill Sans MT" w:hAnsi="Gill Sans MT" w:cs="Gill Sans MT"/>
      <w:b/>
      <w:bCs/>
      <w:sz w:val="20"/>
      <w:szCs w:val="20"/>
    </w:rPr>
  </w:style>
  <w:style w:type="paragraph" w:styleId="BalloonText">
    <w:name w:val="Balloon Text"/>
    <w:basedOn w:val="Normal"/>
    <w:link w:val="BalloonTextChar"/>
    <w:uiPriority w:val="99"/>
    <w:semiHidden/>
    <w:unhideWhenUsed/>
    <w:rsid w:val="00772B8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72B8C"/>
    <w:rPr>
      <w:rFonts w:ascii="Segoe UI" w:eastAsia="Gill Sans MT" w:hAnsi="Segoe UI" w:cs="Segoe UI"/>
      <w:sz w:val="18"/>
      <w:szCs w:val="18"/>
    </w:rPr>
  </w:style>
  <w:style w:type="paragraph" w:customStyle="1" w:styleId="Default">
    <w:name w:val="Default"/>
    <w:rsid w:val="005358B6"/>
    <w:pPr>
      <w:widowControl/>
      <w:adjustRightInd w:val="0"/>
    </w:pPr>
    <w:rPr>
      <w:rFonts w:ascii="Myriad Pro" w:hAnsi="Myriad Pro" w:cs="Myriad Pro"/>
      <w:color w:val="000000"/>
      <w:sz w:val="24"/>
      <w:szCs w:val="24"/>
    </w:rPr>
  </w:style>
  <w:style w:type="character" w:customStyle="1" w:styleId="A2">
    <w:name w:val="A2"/>
    <w:uiPriority w:val="99"/>
    <w:rsid w:val="005358B6"/>
    <w:rPr>
      <w:rFonts w:cs="Myriad Pro"/>
      <w:color w:val="000000"/>
    </w:rPr>
  </w:style>
  <w:style w:type="character" w:styleId="Hyperlink">
    <w:name w:val="Hyperlink"/>
    <w:basedOn w:val="DefaultParagraphFont"/>
    <w:uiPriority w:val="99"/>
    <w:unhideWhenUsed/>
    <w:rsid w:val="00F0214D"/>
    <w:rPr>
      <w:color w:val="0000FF" w:themeColor="hyperlink"/>
      <w:u w:val="single"/>
    </w:rPr>
  </w:style>
  <w:style w:type="character" w:customStyle="1" w:styleId="UnresolvedMention1">
    <w:name w:val="Unresolved Mention1"/>
    <w:basedOn w:val="DefaultParagraphFont"/>
    <w:uiPriority w:val="99"/>
    <w:semiHidden/>
    <w:unhideWhenUsed/>
    <w:rsid w:val="00F0214D"/>
    <w:rPr>
      <w:color w:val="605E5C"/>
      <w:shd w:val="clear" w:color="auto" w:fill="E1DFDD"/>
    </w:rPr>
  </w:style>
  <w:style w:type="character" w:styleId="FollowedHyperlink">
    <w:name w:val="FollowedHyperlink"/>
    <w:basedOn w:val="DefaultParagraphFont"/>
    <w:uiPriority w:val="99"/>
    <w:semiHidden/>
    <w:unhideWhenUsed/>
    <w:rsid w:val="008E0248"/>
    <w:rPr>
      <w:color w:val="800080" w:themeColor="followedHyperlink"/>
      <w:u w:val="single"/>
    </w:rPr>
  </w:style>
  <w:style w:type="character" w:customStyle="1" w:styleId="normaltextrun">
    <w:name w:val="normaltextrun"/>
    <w:basedOn w:val="DefaultParagraphFont"/>
    <w:rsid w:val="002E5E34"/>
  </w:style>
  <w:style w:type="table" w:styleId="TableGrid">
    <w:name w:val="Table Grid"/>
    <w:basedOn w:val="TableNormal"/>
    <w:uiPriority w:val="39"/>
    <w:rsid w:val="00C411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166C6C"/>
    <w:pPr>
      <w:widowControl/>
      <w:autoSpaceDE/>
      <w:autoSpaceDN/>
    </w:pPr>
    <w:rPr>
      <w:rFonts w:ascii="Gill Sans MT" w:eastAsia="Gill Sans MT" w:hAnsi="Gill Sans MT" w:cs="Gill Sans MT"/>
    </w:rPr>
  </w:style>
  <w:style w:type="character" w:customStyle="1" w:styleId="Heading2Char">
    <w:name w:val="Heading 2 Char"/>
    <w:basedOn w:val="DefaultParagraphFont"/>
    <w:link w:val="Heading2"/>
    <w:uiPriority w:val="9"/>
    <w:rsid w:val="00AC6813"/>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9853B5B4946DA44AEE7D8BD7E9FB769" ma:contentTypeVersion="13" ma:contentTypeDescription="Create a new document." ma:contentTypeScope="" ma:versionID="19623a3269469f7bfa73a4e1d16611f8">
  <xsd:schema xmlns:xsd="http://www.w3.org/2001/XMLSchema" xmlns:xs="http://www.w3.org/2001/XMLSchema" xmlns:p="http://schemas.microsoft.com/office/2006/metadata/properties" xmlns:ns2="69a16937-253b-4240-81b0-1fbdbd049cd2" xmlns:ns3="63ba3b73-31d5-40b3-96c4-80cbcb248676" targetNamespace="http://schemas.microsoft.com/office/2006/metadata/properties" ma:root="true" ma:fieldsID="7019e14028e84678c48ea0958a86f509" ns2:_="" ns3:_="">
    <xsd:import namespace="69a16937-253b-4240-81b0-1fbdbd049cd2"/>
    <xsd:import namespace="63ba3b73-31d5-40b3-96c4-80cbcb24867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9a16937-253b-4240-81b0-1fbdbd049c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3ba3b73-31d5-40b3-96c4-80cbcb248676"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9B1659C-E26A-4694-8488-7253E8C5CE8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C618DF-82B7-4E7E-9DE0-A8B90AAB19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9a16937-253b-4240-81b0-1fbdbd049cd2"/>
    <ds:schemaRef ds:uri="63ba3b73-31d5-40b3-96c4-80cbcb24867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40ED0F-6C22-4DBB-BDCF-23410134D35D}">
  <ds:schemaRefs>
    <ds:schemaRef ds:uri="http://schemas.microsoft.com/sharepoint/v3/contenttype/forms"/>
  </ds:schemaRefs>
</ds:datastoreItem>
</file>

<file path=docMetadata/LabelInfo.xml><?xml version="1.0" encoding="utf-8"?>
<clbl:labelList xmlns:clbl="http://schemas.microsoft.com/office/2020/mipLabelMetadata">
  <clbl:label id="{afded6f5-d1d0-4596-a1c0-00c047dd6749}" enabled="1" method="Standard" siteId="{7a41925e-f697-4f7c-bec3-0470887ac752}"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781</Words>
  <Characters>4452</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CIID Data Integration Use Case Exercise</vt:lpstr>
    </vt:vector>
  </TitlesOfParts>
  <Company/>
  <LinksUpToDate>false</LinksUpToDate>
  <CharactersWithSpaces>5223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CIID Data Integration Use Case Exercise</dc:title>
  <dc:subject/>
  <dc:creator>Travis Peterson</dc:creator>
  <cp:keywords/>
  <cp:lastModifiedBy>Amanda Musick</cp:lastModifiedBy>
  <cp:revision>2</cp:revision>
  <cp:lastPrinted>2021-04-27T18:04:00Z</cp:lastPrinted>
  <dcterms:created xsi:type="dcterms:W3CDTF">2026-06-15T18:20:00Z</dcterms:created>
  <dcterms:modified xsi:type="dcterms:W3CDTF">2026-06-15T18:20:00Z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2016-05-09T00:00:00Z</vt:filetime>
  </property>
  <property fmtid="{D5CDD505-2E9C-101B-9397-08002B2CF9AE}" pid="3" name="Creator">
    <vt:lpwstr>Adobe InDesign CS5.5 (7.5)</vt:lpwstr>
  </property>
  <property fmtid="{D5CDD505-2E9C-101B-9397-08002B2CF9AE}" pid="4" name="LastSaved">
    <vt:filetime>2021-02-26T00:00:00Z</vt:filetime>
  </property>
  <property fmtid="{D5CDD505-2E9C-101B-9397-08002B2CF9AE}" pid="5" name="ContentTypeId">
    <vt:lpwstr>0x01010089853B5B4946DA44AEE7D8BD7E9FB769</vt:lpwstr>
  </property>
</Properties>
</file>