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D4840" w14:textId="634C8778" w:rsidR="00361889" w:rsidRDefault="003B0869" w:rsidP="003B0869">
      <w:pPr>
        <w:pStyle w:val="Heading1"/>
      </w:pPr>
      <w:r>
        <w:t xml:space="preserve">CEDS Open Source Community </w:t>
      </w:r>
      <w:r w:rsidR="00857049">
        <w:t xml:space="preserve">Proposed </w:t>
      </w:r>
      <w:r w:rsidR="00A16708">
        <w:t>Modified</w:t>
      </w:r>
      <w:r>
        <w:t xml:space="preserve"> Element Template</w:t>
      </w:r>
    </w:p>
    <w:p w14:paraId="64782C39" w14:textId="2FEDDFDB" w:rsidR="003B0869" w:rsidRPr="001E6D95" w:rsidRDefault="003B0869">
      <w:pPr>
        <w:rPr>
          <w:i/>
          <w:iCs/>
        </w:rPr>
      </w:pPr>
      <w:r w:rsidRPr="001E6D95">
        <w:rPr>
          <w:i/>
          <w:iCs/>
        </w:rPr>
        <w:t>The purpose of this template is to ensure all necessary information is gathered and complete and thorough analysis has been completed.</w:t>
      </w:r>
      <w:r w:rsidR="00E042A2">
        <w:rPr>
          <w:i/>
          <w:iCs/>
        </w:rPr>
        <w:t xml:space="preserve"> (Remove this header and text before submitting)</w:t>
      </w:r>
    </w:p>
    <w:p w14:paraId="36EA9AD6" w14:textId="5A9FCA33" w:rsidR="00464316" w:rsidRDefault="00464316" w:rsidP="00464316">
      <w:pPr>
        <w:pStyle w:val="Heading2"/>
      </w:pPr>
      <w:r>
        <w:t>Use Case Information</w:t>
      </w:r>
    </w:p>
    <w:p w14:paraId="3F1CE71C" w14:textId="46040AE5" w:rsidR="00464316" w:rsidRPr="001E6D95" w:rsidRDefault="00464316" w:rsidP="00464316">
      <w:pPr>
        <w:rPr>
          <w:i/>
          <w:iCs/>
        </w:rPr>
      </w:pPr>
      <w:r w:rsidRPr="001E6D95">
        <w:rPr>
          <w:i/>
          <w:iCs/>
        </w:rPr>
        <w:t>Provide information about the Use Case (Issue) from the OSC</w:t>
      </w:r>
    </w:p>
    <w:p w14:paraId="5A1DA8C4" w14:textId="35A3DF6E" w:rsidR="0054380A" w:rsidRPr="0054380A" w:rsidRDefault="00464316" w:rsidP="00464316">
      <w:pPr>
        <w:rPr>
          <w:b/>
          <w:bCs/>
        </w:rPr>
      </w:pPr>
      <w:r w:rsidRPr="001E6D95">
        <w:rPr>
          <w:b/>
          <w:bCs/>
        </w:rPr>
        <w:t xml:space="preserve">Use Case Issue Repository (e.g. CEDS-Elements, CEDS-IDS, CEDS-DW): </w:t>
      </w:r>
      <w:r>
        <w:t>CEDS-Elements</w:t>
      </w:r>
      <w:r>
        <w:br/>
      </w:r>
      <w:r w:rsidRPr="001E6D95">
        <w:rPr>
          <w:b/>
          <w:bCs/>
        </w:rPr>
        <w:t xml:space="preserve">Use </w:t>
      </w:r>
      <w:r w:rsidR="0054380A">
        <w:rPr>
          <w:b/>
          <w:bCs/>
        </w:rPr>
        <w:t xml:space="preserve">Case </w:t>
      </w:r>
      <w:r w:rsidRPr="001E6D95">
        <w:rPr>
          <w:b/>
          <w:bCs/>
        </w:rPr>
        <w:t xml:space="preserve">Issue Number: </w:t>
      </w:r>
      <w:r w:rsidR="0054380A">
        <w:rPr>
          <w:b/>
          <w:bCs/>
        </w:rPr>
        <w:br/>
        <w:t xml:space="preserve">Use Case Issue Title: </w:t>
      </w:r>
    </w:p>
    <w:p w14:paraId="36ABB90F" w14:textId="59793105" w:rsidR="003B0869" w:rsidRDefault="003B0869" w:rsidP="003B0869">
      <w:pPr>
        <w:pStyle w:val="Heading2"/>
      </w:pPr>
      <w:r>
        <w:t>Proposal</w:t>
      </w:r>
    </w:p>
    <w:p w14:paraId="7597BAA5" w14:textId="1C5292EE" w:rsidR="00A16708" w:rsidRPr="001E6D95" w:rsidRDefault="003B0869">
      <w:pPr>
        <w:rPr>
          <w:i/>
          <w:iCs/>
        </w:rPr>
      </w:pPr>
      <w:r w:rsidRPr="001E6D95">
        <w:rPr>
          <w:i/>
          <w:iCs/>
        </w:rPr>
        <w:t>This section contains the completed draft proposal.</w:t>
      </w:r>
      <w:r w:rsidR="00C64638" w:rsidRPr="001E6D95">
        <w:rPr>
          <w:i/>
          <w:iCs/>
        </w:rPr>
        <w:t xml:space="preserve"> Only indicate the areas where a change is proposed. If no change is proposed, then indicate the location as </w:t>
      </w:r>
      <w:r w:rsidR="001E6D95">
        <w:rPr>
          <w:i/>
          <w:iCs/>
        </w:rPr>
        <w:t>“</w:t>
      </w:r>
      <w:r w:rsidR="00C64638" w:rsidRPr="001E6D95">
        <w:rPr>
          <w:i/>
          <w:iCs/>
        </w:rPr>
        <w:t>NA.</w:t>
      </w:r>
      <w:r w:rsidR="001E6D95">
        <w:rPr>
          <w:i/>
          <w:iCs/>
        </w:rPr>
        <w:t>”</w:t>
      </w:r>
    </w:p>
    <w:p w14:paraId="68C556EF" w14:textId="63F8DD5B" w:rsidR="00A16708" w:rsidRDefault="00A16708" w:rsidP="00A16708">
      <w:r>
        <w:t>Proposed Element Name: NA</w:t>
      </w:r>
      <w:r>
        <w:br/>
        <w:t>Proposed Element Definition: NA</w:t>
      </w:r>
      <w:r>
        <w:br/>
        <w:t>Pro</w:t>
      </w:r>
      <w:r w:rsidR="004B3E83">
        <w:t>po</w:t>
      </w:r>
      <w:r>
        <w:t>sed Element Format: NA</w:t>
      </w:r>
      <w:r>
        <w:br/>
        <w:t>Proposed Element Technical Name: NA</w:t>
      </w:r>
      <w:r w:rsidR="00B1277C">
        <w:br/>
        <w:t>Proposed Element Usage Note:</w:t>
      </w:r>
      <w:r w:rsidR="00121935">
        <w:t xml:space="preserve"> NA</w:t>
      </w:r>
      <w:bookmarkStart w:id="0" w:name="_GoBack"/>
      <w:bookmarkEnd w:id="0"/>
      <w:r>
        <w:br/>
        <w:t>Proposed Element Location(s) within the Domain Entity Schema: NA</w:t>
      </w:r>
      <w:r>
        <w:br/>
      </w:r>
    </w:p>
    <w:p w14:paraId="75A4F2C7" w14:textId="65C9F63B" w:rsidR="00A16708" w:rsidRPr="001E6D95" w:rsidRDefault="00A16708" w:rsidP="00A16708">
      <w:pPr>
        <w:rPr>
          <w:i/>
          <w:iCs/>
        </w:rPr>
      </w:pPr>
      <w:r w:rsidRPr="001E6D95">
        <w:rPr>
          <w:i/>
          <w:iCs/>
        </w:rPr>
        <w:t>Proposed Option Set Information (If Applicable). List only the options that are new or that represent a change to an existing option.</w:t>
      </w:r>
      <w:r w:rsidR="004D06FE" w:rsidRPr="001E6D95">
        <w:rPr>
          <w:i/>
          <w:iCs/>
        </w:rPr>
        <w:t xml:space="preserve"> In the “Type of Change” column indicate “New” (proposing the addition of a new option)</w:t>
      </w:r>
      <w:r w:rsidR="0040775F">
        <w:rPr>
          <w:i/>
          <w:iCs/>
        </w:rPr>
        <w:t>,</w:t>
      </w:r>
      <w:r w:rsidR="004D06FE" w:rsidRPr="001E6D95">
        <w:rPr>
          <w:i/>
          <w:iCs/>
        </w:rPr>
        <w:t xml:space="preserve"> “Change” (proposing a change to an existing option Description, Definition, or Code)</w:t>
      </w:r>
      <w:r w:rsidR="0040775F">
        <w:rPr>
          <w:i/>
          <w:iCs/>
        </w:rPr>
        <w:t>, or “</w:t>
      </w:r>
      <w:r w:rsidR="00B1277C">
        <w:rPr>
          <w:i/>
          <w:iCs/>
        </w:rPr>
        <w:t>End Date</w:t>
      </w:r>
      <w:r w:rsidR="0040775F">
        <w:rPr>
          <w:i/>
          <w:iCs/>
        </w:rPr>
        <w:t xml:space="preserve">” (proposing to </w:t>
      </w:r>
      <w:r w:rsidR="00B1277C">
        <w:rPr>
          <w:i/>
          <w:iCs/>
        </w:rPr>
        <w:t>end date</w:t>
      </w:r>
      <w:r w:rsidR="0040775F">
        <w:rPr>
          <w:i/>
          <w:iCs/>
        </w:rPr>
        <w:t xml:space="preserve"> this optio</w:t>
      </w:r>
      <w:r w:rsidR="00D736D9">
        <w:rPr>
          <w:i/>
          <w:iCs/>
        </w:rPr>
        <w:t>n</w:t>
      </w:r>
      <w:r w:rsidR="0040775F">
        <w:rPr>
          <w:i/>
          <w:iCs/>
        </w:rPr>
        <w:t>).</w:t>
      </w:r>
    </w:p>
    <w:tbl>
      <w:tblPr>
        <w:tblStyle w:val="TableGrid"/>
        <w:tblW w:w="0" w:type="auto"/>
        <w:tblLook w:val="04A0" w:firstRow="1" w:lastRow="0" w:firstColumn="1" w:lastColumn="0" w:noHBand="0" w:noVBand="1"/>
      </w:tblPr>
      <w:tblGrid>
        <w:gridCol w:w="985"/>
        <w:gridCol w:w="1980"/>
        <w:gridCol w:w="3609"/>
        <w:gridCol w:w="2776"/>
      </w:tblGrid>
      <w:tr w:rsidR="004D06FE" w14:paraId="4CEAA431" w14:textId="77777777" w:rsidTr="004D06FE">
        <w:tc>
          <w:tcPr>
            <w:tcW w:w="985" w:type="dxa"/>
            <w:shd w:val="clear" w:color="auto" w:fill="D9E2F3" w:themeFill="accent1" w:themeFillTint="33"/>
          </w:tcPr>
          <w:p w14:paraId="1D6DE288" w14:textId="56BF0E94" w:rsidR="004D06FE" w:rsidRPr="003B0869" w:rsidRDefault="004D06FE" w:rsidP="006D5F1B">
            <w:pPr>
              <w:rPr>
                <w:b/>
                <w:bCs/>
              </w:rPr>
            </w:pPr>
            <w:r>
              <w:rPr>
                <w:b/>
                <w:bCs/>
              </w:rPr>
              <w:t>Type of Change</w:t>
            </w:r>
          </w:p>
        </w:tc>
        <w:tc>
          <w:tcPr>
            <w:tcW w:w="1980" w:type="dxa"/>
            <w:shd w:val="clear" w:color="auto" w:fill="D9E2F3" w:themeFill="accent1" w:themeFillTint="33"/>
          </w:tcPr>
          <w:p w14:paraId="5402A1F8" w14:textId="5B8521C8" w:rsidR="004D06FE" w:rsidRPr="003B0869" w:rsidRDefault="004D06FE" w:rsidP="006D5F1B">
            <w:pPr>
              <w:rPr>
                <w:b/>
                <w:bCs/>
              </w:rPr>
            </w:pPr>
            <w:r w:rsidRPr="003B0869">
              <w:rPr>
                <w:b/>
                <w:bCs/>
              </w:rPr>
              <w:t>Option Description</w:t>
            </w:r>
          </w:p>
        </w:tc>
        <w:tc>
          <w:tcPr>
            <w:tcW w:w="3609" w:type="dxa"/>
            <w:shd w:val="clear" w:color="auto" w:fill="D9E2F3" w:themeFill="accent1" w:themeFillTint="33"/>
          </w:tcPr>
          <w:p w14:paraId="040C93AB" w14:textId="77777777" w:rsidR="004D06FE" w:rsidRPr="003B0869" w:rsidRDefault="004D06FE" w:rsidP="006D5F1B">
            <w:pPr>
              <w:rPr>
                <w:b/>
                <w:bCs/>
              </w:rPr>
            </w:pPr>
            <w:r w:rsidRPr="003B0869">
              <w:rPr>
                <w:b/>
                <w:bCs/>
              </w:rPr>
              <w:t>Option Definition</w:t>
            </w:r>
          </w:p>
        </w:tc>
        <w:tc>
          <w:tcPr>
            <w:tcW w:w="2776" w:type="dxa"/>
            <w:shd w:val="clear" w:color="auto" w:fill="D9E2F3" w:themeFill="accent1" w:themeFillTint="33"/>
          </w:tcPr>
          <w:p w14:paraId="7189C229" w14:textId="77777777" w:rsidR="004D06FE" w:rsidRPr="003B0869" w:rsidRDefault="004D06FE" w:rsidP="006D5F1B">
            <w:pPr>
              <w:rPr>
                <w:b/>
                <w:bCs/>
              </w:rPr>
            </w:pPr>
            <w:r w:rsidRPr="003B0869">
              <w:rPr>
                <w:b/>
                <w:bCs/>
              </w:rPr>
              <w:t>Option Code</w:t>
            </w:r>
          </w:p>
        </w:tc>
      </w:tr>
      <w:tr w:rsidR="004D06FE" w14:paraId="5F88C67A" w14:textId="77777777" w:rsidTr="004D06FE">
        <w:tc>
          <w:tcPr>
            <w:tcW w:w="985" w:type="dxa"/>
          </w:tcPr>
          <w:p w14:paraId="006C7E1C" w14:textId="48E73698" w:rsidR="004D06FE" w:rsidRDefault="004D06FE" w:rsidP="006D5F1B">
            <w:r>
              <w:t>Change</w:t>
            </w:r>
          </w:p>
        </w:tc>
        <w:tc>
          <w:tcPr>
            <w:tcW w:w="1980" w:type="dxa"/>
          </w:tcPr>
          <w:p w14:paraId="60A9CB08" w14:textId="5CCB0E23" w:rsidR="004D06FE" w:rsidRDefault="004D06FE" w:rsidP="006D5F1B"/>
        </w:tc>
        <w:tc>
          <w:tcPr>
            <w:tcW w:w="3609" w:type="dxa"/>
          </w:tcPr>
          <w:p w14:paraId="6CDEECF0" w14:textId="3FEF5CE2" w:rsidR="004D06FE" w:rsidRDefault="004D06FE" w:rsidP="00DD5A59"/>
        </w:tc>
        <w:tc>
          <w:tcPr>
            <w:tcW w:w="2776" w:type="dxa"/>
          </w:tcPr>
          <w:p w14:paraId="3F3496C5" w14:textId="15C19EA2" w:rsidR="004D06FE" w:rsidRDefault="004D06FE" w:rsidP="006D5F1B"/>
        </w:tc>
      </w:tr>
      <w:tr w:rsidR="00FE4BC1" w14:paraId="7FE608DC" w14:textId="77777777" w:rsidTr="004D06FE">
        <w:tc>
          <w:tcPr>
            <w:tcW w:w="985" w:type="dxa"/>
          </w:tcPr>
          <w:p w14:paraId="2ED2ABDB" w14:textId="36649878" w:rsidR="00FE4BC1" w:rsidRDefault="00FE4BC1" w:rsidP="006D5F1B">
            <w:r>
              <w:t>New</w:t>
            </w:r>
          </w:p>
        </w:tc>
        <w:tc>
          <w:tcPr>
            <w:tcW w:w="1980" w:type="dxa"/>
          </w:tcPr>
          <w:p w14:paraId="6317BC16" w14:textId="061D0C75" w:rsidR="00FE4BC1" w:rsidRDefault="00FE4BC1" w:rsidP="006D5F1B"/>
        </w:tc>
        <w:tc>
          <w:tcPr>
            <w:tcW w:w="3609" w:type="dxa"/>
          </w:tcPr>
          <w:p w14:paraId="2097756E" w14:textId="56A153EA" w:rsidR="00FE4BC1" w:rsidRPr="00DD5A59" w:rsidRDefault="00FE4BC1" w:rsidP="00DD5A59"/>
        </w:tc>
        <w:tc>
          <w:tcPr>
            <w:tcW w:w="2776" w:type="dxa"/>
          </w:tcPr>
          <w:p w14:paraId="6D80C3D7" w14:textId="74EA2BDB" w:rsidR="00FE4BC1" w:rsidRDefault="00FE4BC1" w:rsidP="006D5F1B"/>
        </w:tc>
      </w:tr>
      <w:tr w:rsidR="00FE4BC1" w14:paraId="0910960D" w14:textId="77777777" w:rsidTr="004D06FE">
        <w:tc>
          <w:tcPr>
            <w:tcW w:w="985" w:type="dxa"/>
          </w:tcPr>
          <w:p w14:paraId="750B4792" w14:textId="5CC303B4" w:rsidR="00FE4BC1" w:rsidRDefault="00D736D9" w:rsidP="006D5F1B">
            <w:r>
              <w:t>End Date</w:t>
            </w:r>
          </w:p>
        </w:tc>
        <w:tc>
          <w:tcPr>
            <w:tcW w:w="1980" w:type="dxa"/>
          </w:tcPr>
          <w:p w14:paraId="4CC59816" w14:textId="1F148E3E" w:rsidR="00FE4BC1" w:rsidRDefault="00FE4BC1" w:rsidP="006D5F1B"/>
        </w:tc>
        <w:tc>
          <w:tcPr>
            <w:tcW w:w="3609" w:type="dxa"/>
          </w:tcPr>
          <w:p w14:paraId="53685B22" w14:textId="22EDFD21" w:rsidR="00FE4BC1" w:rsidRPr="00DD5A59" w:rsidRDefault="00FE4BC1" w:rsidP="00DD5A59"/>
        </w:tc>
        <w:tc>
          <w:tcPr>
            <w:tcW w:w="2776" w:type="dxa"/>
          </w:tcPr>
          <w:p w14:paraId="657D0AB4" w14:textId="23738CD1" w:rsidR="00FE4BC1" w:rsidRDefault="00FE4BC1" w:rsidP="006D5F1B"/>
        </w:tc>
      </w:tr>
    </w:tbl>
    <w:p w14:paraId="50E8E138" w14:textId="1AB76076" w:rsidR="00A16708" w:rsidRDefault="00A16708"/>
    <w:p w14:paraId="07FC59CD" w14:textId="5155E588" w:rsidR="00A16708" w:rsidRPr="00963C33" w:rsidRDefault="00963C33">
      <w:pPr>
        <w:rPr>
          <w:i/>
          <w:iCs/>
        </w:rPr>
      </w:pPr>
      <w:r w:rsidRPr="00963C33">
        <w:rPr>
          <w:i/>
          <w:iCs/>
        </w:rPr>
        <w:t>Provide the information about the element as it currently exists in the most recent approved version of CEDS.</w:t>
      </w:r>
    </w:p>
    <w:p w14:paraId="003B6E3F" w14:textId="3D0C9802" w:rsidR="00A16708" w:rsidRDefault="00A16708">
      <w:r>
        <w:t xml:space="preserve">Current </w:t>
      </w:r>
      <w:r w:rsidR="003B0869">
        <w:t>Element Name:</w:t>
      </w:r>
      <w:r>
        <w:t xml:space="preserve"> </w:t>
      </w:r>
      <w:r w:rsidR="003B0869">
        <w:br/>
      </w:r>
      <w:r>
        <w:t xml:space="preserve">Current </w:t>
      </w:r>
      <w:r w:rsidR="003B0869">
        <w:t>Element Definition:</w:t>
      </w:r>
      <w:r>
        <w:t xml:space="preserve"> </w:t>
      </w:r>
      <w:r w:rsidR="003B0869">
        <w:br/>
      </w:r>
      <w:r>
        <w:t xml:space="preserve">Current </w:t>
      </w:r>
      <w:r w:rsidR="003B0869">
        <w:t>Element Format:</w:t>
      </w:r>
      <w:r>
        <w:t xml:space="preserve"> </w:t>
      </w:r>
      <w:r w:rsidR="003B0869">
        <w:br/>
      </w:r>
      <w:r>
        <w:t xml:space="preserve">Current </w:t>
      </w:r>
      <w:r w:rsidR="003B0869">
        <w:t>Element Technical Name:</w:t>
      </w:r>
      <w:r w:rsidR="00CE305D">
        <w:br/>
        <w:t>Current Element Usage Note:</w:t>
      </w:r>
      <w:r w:rsidR="003B0869">
        <w:br/>
      </w:r>
      <w:r>
        <w:t xml:space="preserve">Current </w:t>
      </w:r>
      <w:r w:rsidR="003B0869">
        <w:t>Element Location(s) within the Domain Entity Schema:</w:t>
      </w:r>
    </w:p>
    <w:p w14:paraId="5007283D" w14:textId="67536F81" w:rsidR="003B0869" w:rsidRDefault="003B0869"/>
    <w:p w14:paraId="6045A683" w14:textId="3CF12C13" w:rsidR="003B0869" w:rsidRPr="001E6D95" w:rsidRDefault="00A16708">
      <w:pPr>
        <w:rPr>
          <w:i/>
          <w:iCs/>
        </w:rPr>
      </w:pPr>
      <w:r w:rsidRPr="001E6D95">
        <w:rPr>
          <w:i/>
          <w:iCs/>
        </w:rPr>
        <w:lastRenderedPageBreak/>
        <w:t xml:space="preserve">Current </w:t>
      </w:r>
      <w:r w:rsidR="003B0869" w:rsidRPr="001E6D95">
        <w:rPr>
          <w:i/>
          <w:iCs/>
        </w:rPr>
        <w:t>Option Set Information (If Applicable)</w:t>
      </w:r>
      <w:r w:rsidRPr="001E6D95">
        <w:rPr>
          <w:i/>
          <w:iCs/>
        </w:rPr>
        <w:t>. List only the options impacted by the change. If only new options are being added</w:t>
      </w:r>
      <w:r w:rsidR="00C64638" w:rsidRPr="001E6D95">
        <w:rPr>
          <w:i/>
          <w:iCs/>
        </w:rPr>
        <w:t xml:space="preserve"> above</w:t>
      </w:r>
      <w:r w:rsidRPr="001E6D95">
        <w:rPr>
          <w:i/>
          <w:iCs/>
        </w:rPr>
        <w:t>, leave this section blank.</w:t>
      </w:r>
    </w:p>
    <w:tbl>
      <w:tblPr>
        <w:tblStyle w:val="TableGrid"/>
        <w:tblW w:w="0" w:type="auto"/>
        <w:tblLook w:val="04A0" w:firstRow="1" w:lastRow="0" w:firstColumn="1" w:lastColumn="0" w:noHBand="0" w:noVBand="1"/>
      </w:tblPr>
      <w:tblGrid>
        <w:gridCol w:w="1975"/>
        <w:gridCol w:w="4258"/>
        <w:gridCol w:w="3117"/>
      </w:tblGrid>
      <w:tr w:rsidR="003B0869" w14:paraId="18843F51" w14:textId="77777777" w:rsidTr="00DD5A59">
        <w:tc>
          <w:tcPr>
            <w:tcW w:w="1975" w:type="dxa"/>
            <w:shd w:val="clear" w:color="auto" w:fill="D9E2F3" w:themeFill="accent1" w:themeFillTint="33"/>
          </w:tcPr>
          <w:p w14:paraId="35773ECD" w14:textId="6EA1A24A" w:rsidR="003B0869" w:rsidRPr="003B0869" w:rsidRDefault="003B0869">
            <w:pPr>
              <w:rPr>
                <w:b/>
                <w:bCs/>
              </w:rPr>
            </w:pPr>
            <w:r w:rsidRPr="003B0869">
              <w:rPr>
                <w:b/>
                <w:bCs/>
              </w:rPr>
              <w:t>Option Description</w:t>
            </w:r>
          </w:p>
        </w:tc>
        <w:tc>
          <w:tcPr>
            <w:tcW w:w="4258" w:type="dxa"/>
            <w:shd w:val="clear" w:color="auto" w:fill="D9E2F3" w:themeFill="accent1" w:themeFillTint="33"/>
          </w:tcPr>
          <w:p w14:paraId="3AB11B4F" w14:textId="221BDA9E" w:rsidR="003B0869" w:rsidRPr="003B0869" w:rsidRDefault="003B0869">
            <w:pPr>
              <w:rPr>
                <w:b/>
                <w:bCs/>
              </w:rPr>
            </w:pPr>
            <w:r w:rsidRPr="003B0869">
              <w:rPr>
                <w:b/>
                <w:bCs/>
              </w:rPr>
              <w:t>Option Definition</w:t>
            </w:r>
          </w:p>
        </w:tc>
        <w:tc>
          <w:tcPr>
            <w:tcW w:w="3117" w:type="dxa"/>
            <w:shd w:val="clear" w:color="auto" w:fill="D9E2F3" w:themeFill="accent1" w:themeFillTint="33"/>
          </w:tcPr>
          <w:p w14:paraId="37718190" w14:textId="76250D60" w:rsidR="003B0869" w:rsidRPr="003B0869" w:rsidRDefault="003B0869">
            <w:pPr>
              <w:rPr>
                <w:b/>
                <w:bCs/>
              </w:rPr>
            </w:pPr>
            <w:r w:rsidRPr="003B0869">
              <w:rPr>
                <w:b/>
                <w:bCs/>
              </w:rPr>
              <w:t>Option Code</w:t>
            </w:r>
          </w:p>
        </w:tc>
      </w:tr>
      <w:tr w:rsidR="003B0869" w14:paraId="67AD6E3C" w14:textId="77777777" w:rsidTr="00DD5A59">
        <w:tc>
          <w:tcPr>
            <w:tcW w:w="1975" w:type="dxa"/>
          </w:tcPr>
          <w:p w14:paraId="247DBD46" w14:textId="0763C1CF" w:rsidR="003B0869" w:rsidRDefault="003B0869"/>
        </w:tc>
        <w:tc>
          <w:tcPr>
            <w:tcW w:w="4258" w:type="dxa"/>
          </w:tcPr>
          <w:p w14:paraId="06D2FEC6" w14:textId="09E09293" w:rsidR="003B0869" w:rsidRDefault="003B0869"/>
        </w:tc>
        <w:tc>
          <w:tcPr>
            <w:tcW w:w="3117" w:type="dxa"/>
          </w:tcPr>
          <w:p w14:paraId="6784AB53" w14:textId="2B983972" w:rsidR="003B0869" w:rsidRDefault="003B0869"/>
        </w:tc>
      </w:tr>
    </w:tbl>
    <w:p w14:paraId="5A73D68D" w14:textId="2C2BA65F" w:rsidR="003B0869" w:rsidRDefault="003B0869"/>
    <w:p w14:paraId="2D75F430" w14:textId="77777777" w:rsidR="003B0869" w:rsidRDefault="003B0869"/>
    <w:p w14:paraId="768A9087" w14:textId="036C1D0E" w:rsidR="003B0869" w:rsidRDefault="003B0869" w:rsidP="003B0869">
      <w:pPr>
        <w:pStyle w:val="Heading2"/>
      </w:pPr>
      <w:r>
        <w:t>Background Information</w:t>
      </w:r>
    </w:p>
    <w:p w14:paraId="65A345C0" w14:textId="353A1730" w:rsidR="003B0869" w:rsidRPr="001E6D95" w:rsidRDefault="00D05971">
      <w:pPr>
        <w:rPr>
          <w:i/>
          <w:iCs/>
        </w:rPr>
      </w:pPr>
      <w:r w:rsidRPr="001E6D95">
        <w:rPr>
          <w:i/>
          <w:iCs/>
        </w:rPr>
        <w:t>This section contains information related to how the decision was made for the element name, definition, and options sets. It will contain any relevant notes from the working group and links to websites and/or other standards organizations for context.</w:t>
      </w:r>
    </w:p>
    <w:p w14:paraId="7BA4C401" w14:textId="1E2227AF" w:rsidR="003B0869" w:rsidRDefault="003B0869" w:rsidP="003B0869">
      <w:pPr>
        <w:pStyle w:val="Heading4"/>
      </w:pPr>
      <w:r>
        <w:t>How does this solution solve the Use Case?</w:t>
      </w:r>
    </w:p>
    <w:p w14:paraId="1F592936" w14:textId="794E6875" w:rsidR="003B0869" w:rsidRPr="001E6D95" w:rsidRDefault="00D05971">
      <w:pPr>
        <w:rPr>
          <w:i/>
          <w:iCs/>
        </w:rPr>
      </w:pPr>
      <w:r w:rsidRPr="001E6D95">
        <w:rPr>
          <w:i/>
          <w:iCs/>
        </w:rPr>
        <w:t>This is a short narrative of the original use case problem and how this element arrives at a solution for that problem.</w:t>
      </w:r>
    </w:p>
    <w:p w14:paraId="096C4D95" w14:textId="77777777" w:rsidR="00F97CAC" w:rsidRDefault="00F97CAC"/>
    <w:p w14:paraId="1139C10C" w14:textId="6D4DE9A6" w:rsidR="003B0869" w:rsidRDefault="003B0869" w:rsidP="003B0869">
      <w:pPr>
        <w:pStyle w:val="Heading4"/>
      </w:pPr>
      <w:r>
        <w:t>Other Standards or Organizations Analysis</w:t>
      </w:r>
      <w:r w:rsidR="00D05971">
        <w:t xml:space="preserve"> including Legislation</w:t>
      </w:r>
    </w:p>
    <w:p w14:paraId="1D578924" w14:textId="09F5F21F" w:rsidR="003B0869" w:rsidRDefault="00D05971">
      <w:pPr>
        <w:rPr>
          <w:i/>
          <w:iCs/>
        </w:rPr>
      </w:pPr>
      <w:r w:rsidRPr="001E6D95">
        <w:rPr>
          <w:i/>
          <w:iCs/>
        </w:rPr>
        <w:t>A relevant analysis of other standards or other organizations is required to ensure that CEDS does not re-invent something that already exists. Indicate the analysis completed below.</w:t>
      </w:r>
    </w:p>
    <w:p w14:paraId="3B56357A" w14:textId="77777777" w:rsidR="00857049" w:rsidRPr="00857049" w:rsidRDefault="00857049"/>
    <w:p w14:paraId="04911AD1" w14:textId="5B788F39" w:rsidR="003B0869" w:rsidRDefault="003B0869" w:rsidP="003B0869">
      <w:pPr>
        <w:pStyle w:val="Heading4"/>
      </w:pPr>
      <w:r>
        <w:t>General Notes</w:t>
      </w:r>
    </w:p>
    <w:p w14:paraId="3B1B6F39" w14:textId="2231B69D" w:rsidR="00D05971" w:rsidRPr="001E6D95" w:rsidRDefault="00D05971" w:rsidP="00D05971">
      <w:pPr>
        <w:rPr>
          <w:i/>
          <w:iCs/>
        </w:rPr>
      </w:pPr>
      <w:r w:rsidRPr="001E6D95">
        <w:rPr>
          <w:i/>
          <w:iCs/>
        </w:rPr>
        <w:t>Provide any other relevant notes or other analysis conducted to achieve the result above.</w:t>
      </w:r>
    </w:p>
    <w:p w14:paraId="154DE4C3" w14:textId="77777777" w:rsidR="001405DC" w:rsidRPr="00D05971" w:rsidRDefault="001405DC" w:rsidP="00D05971"/>
    <w:sectPr w:rsidR="001405DC" w:rsidRPr="00D05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8D"/>
    <w:rsid w:val="00090F51"/>
    <w:rsid w:val="00121935"/>
    <w:rsid w:val="001405DC"/>
    <w:rsid w:val="001E6D95"/>
    <w:rsid w:val="00361889"/>
    <w:rsid w:val="003B0869"/>
    <w:rsid w:val="0040775F"/>
    <w:rsid w:val="00464316"/>
    <w:rsid w:val="004B3E83"/>
    <w:rsid w:val="004D06FE"/>
    <w:rsid w:val="0054380A"/>
    <w:rsid w:val="0058433A"/>
    <w:rsid w:val="00600275"/>
    <w:rsid w:val="00797740"/>
    <w:rsid w:val="00857049"/>
    <w:rsid w:val="00963C33"/>
    <w:rsid w:val="00A16708"/>
    <w:rsid w:val="00A64954"/>
    <w:rsid w:val="00B1277C"/>
    <w:rsid w:val="00B3507B"/>
    <w:rsid w:val="00C64638"/>
    <w:rsid w:val="00CE305D"/>
    <w:rsid w:val="00D05971"/>
    <w:rsid w:val="00D736D9"/>
    <w:rsid w:val="00DD5A59"/>
    <w:rsid w:val="00DE1CDD"/>
    <w:rsid w:val="00DE7F8D"/>
    <w:rsid w:val="00E042A2"/>
    <w:rsid w:val="00E67D56"/>
    <w:rsid w:val="00F97CAC"/>
    <w:rsid w:val="00FE4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C955"/>
  <w15:chartTrackingRefBased/>
  <w15:docId w15:val="{54B7DBD0-95AA-47FC-A74A-661450A2D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08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0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08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08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08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B086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B0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0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F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4E8FD4697711438D52B25333D8E504" ma:contentTypeVersion="12" ma:contentTypeDescription="Create a new document." ma:contentTypeScope="" ma:versionID="d2fc61b820d2d189ca928fbf24c4514a">
  <xsd:schema xmlns:xsd="http://www.w3.org/2001/XMLSchema" xmlns:xs="http://www.w3.org/2001/XMLSchema" xmlns:p="http://schemas.microsoft.com/office/2006/metadata/properties" xmlns:ns3="a08a7680-0b68-49e2-8450-1b02b5cc56f1" xmlns:ns4="47f1a980-35b9-49a3-ab5b-abb7954c10c5" targetNamespace="http://schemas.microsoft.com/office/2006/metadata/properties" ma:root="true" ma:fieldsID="153f5c5109ba37de98e6c807a3262887" ns3:_="" ns4:_="">
    <xsd:import namespace="a08a7680-0b68-49e2-8450-1b02b5cc56f1"/>
    <xsd:import namespace="47f1a980-35b9-49a3-ab5b-abb7954c10c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8a7680-0b68-49e2-8450-1b02b5cc56f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7f1a980-35b9-49a3-ab5b-abb7954c10c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53C761-47E9-4949-A116-B8DF37CCEA3F}">
  <ds:schemaRefs>
    <ds:schemaRef ds:uri="http://purl.org/dc/terms/"/>
    <ds:schemaRef ds:uri="http://purl.org/dc/elements/1.1/"/>
    <ds:schemaRef ds:uri="http://purl.org/dc/dcmitype/"/>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http://schemas.microsoft.com/office/infopath/2007/PartnerControls"/>
    <ds:schemaRef ds:uri="47f1a980-35b9-49a3-ab5b-abb7954c10c5"/>
    <ds:schemaRef ds:uri="a08a7680-0b68-49e2-8450-1b02b5cc56f1"/>
  </ds:schemaRefs>
</ds:datastoreItem>
</file>

<file path=customXml/itemProps2.xml><?xml version="1.0" encoding="utf-8"?>
<ds:datastoreItem xmlns:ds="http://schemas.openxmlformats.org/officeDocument/2006/customXml" ds:itemID="{B9AE0EC0-577E-43C5-8D86-6F8DDE315D35}">
  <ds:schemaRefs>
    <ds:schemaRef ds:uri="http://schemas.microsoft.com/sharepoint/v3/contenttype/forms"/>
  </ds:schemaRefs>
</ds:datastoreItem>
</file>

<file path=customXml/itemProps3.xml><?xml version="1.0" encoding="utf-8"?>
<ds:datastoreItem xmlns:ds="http://schemas.openxmlformats.org/officeDocument/2006/customXml" ds:itemID="{C5B83748-C497-42C9-AEFD-895B7DD41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8a7680-0b68-49e2-8450-1b02b5cc56f1"/>
    <ds:schemaRef ds:uri="47f1a980-35b9-49a3-ab5b-abb7954c10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Brown</dc:creator>
  <cp:keywords/>
  <dc:description/>
  <cp:lastModifiedBy>Duane Brown</cp:lastModifiedBy>
  <cp:revision>11</cp:revision>
  <dcterms:created xsi:type="dcterms:W3CDTF">2020-07-06T17:07:00Z</dcterms:created>
  <dcterms:modified xsi:type="dcterms:W3CDTF">2020-12-07T05:02:00Z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0x0101006D4E8FD4697711438D52B25333D8E504</vt:lpwstr>
  </property>
</Properties>
</file>