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5141AF04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6F32BC">
        <w:rPr>
          <w:i/>
          <w:iCs/>
        </w:rPr>
        <w:t>July</w:t>
      </w:r>
      <w:r w:rsidR="00C337CE">
        <w:rPr>
          <w:i/>
          <w:iCs/>
        </w:rPr>
        <w:t xml:space="preserve"> </w:t>
      </w:r>
      <w:r w:rsidR="006F32BC">
        <w:rPr>
          <w:i/>
          <w:iCs/>
        </w:rPr>
        <w:t>6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58C14CFA" w:rsidR="00503CB9" w:rsidRDefault="00BC2EE0" w:rsidP="00962477">
            <w:hyperlink r:id="rId12" w:history="1">
              <w:r w:rsidR="000F3135" w:rsidRPr="00BC2EE0">
                <w:rPr>
                  <w:rStyle w:val="Hyperlink"/>
                </w:rPr>
                <w:t>Issue 54</w:t>
              </w:r>
            </w:hyperlink>
          </w:p>
        </w:tc>
        <w:tc>
          <w:tcPr>
            <w:tcW w:w="2859" w:type="dxa"/>
          </w:tcPr>
          <w:p w14:paraId="5516F46C" w14:textId="631E6243" w:rsidR="00503CB9" w:rsidRDefault="000F3135" w:rsidP="00962477">
            <w:r>
              <w:t>Add additional code set options to Language Type (000316)</w:t>
            </w:r>
          </w:p>
        </w:tc>
        <w:tc>
          <w:tcPr>
            <w:tcW w:w="7560" w:type="dxa"/>
          </w:tcPr>
          <w:p w14:paraId="6CABBDEE" w14:textId="18DB1332" w:rsidR="00503CB9" w:rsidRDefault="00BC2EE0" w:rsidP="0032355F">
            <w:hyperlink r:id="rId13" w:history="1">
              <w:r w:rsidRPr="00C82750">
                <w:rPr>
                  <w:rStyle w:val="Hyperlink"/>
                </w:rPr>
                <w:t>https://github.com/CEDStandards/CEDS-Elements/files/6770366/Add.additional.code.set.options.to.Language.Type.Issue_54.docx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5E741D4D" w:rsidR="00503CB9" w:rsidRDefault="00BC2EE0" w:rsidP="00962477">
            <w:r>
              <w:t>July 6, 2021</w:t>
            </w:r>
          </w:p>
        </w:tc>
      </w:tr>
      <w:tr w:rsidR="00CB0AE1" w:rsidRPr="00542E78" w14:paraId="329D49EB" w14:textId="77777777" w:rsidTr="00D84A3B">
        <w:tc>
          <w:tcPr>
            <w:tcW w:w="1096" w:type="dxa"/>
          </w:tcPr>
          <w:p w14:paraId="681BCA66" w14:textId="649FD49B" w:rsidR="00CB0AE1" w:rsidRDefault="0051671C" w:rsidP="00962477">
            <w:hyperlink r:id="rId14" w:history="1">
              <w:r w:rsidR="00CB0AE1" w:rsidRPr="0051671C">
                <w:rPr>
                  <w:rStyle w:val="Hyperlink"/>
                </w:rPr>
                <w:t>Issue 229</w:t>
              </w:r>
            </w:hyperlink>
            <w:r w:rsidR="00CA74F8">
              <w:t xml:space="preserve"> *</w:t>
            </w:r>
          </w:p>
        </w:tc>
        <w:tc>
          <w:tcPr>
            <w:tcW w:w="2859" w:type="dxa"/>
          </w:tcPr>
          <w:p w14:paraId="0D309BC0" w14:textId="7BE4AB0D" w:rsidR="00CB0AE1" w:rsidRDefault="00CB0AE1" w:rsidP="00962477">
            <w:r>
              <w:t xml:space="preserve">Add First Generation Status Code to PS </w:t>
            </w:r>
            <w:proofErr w:type="spellStart"/>
            <w:r>
              <w:t>Student</w:t>
            </w:r>
            <w:r w:rsidR="0051671C">
              <w:t>|Demographic</w:t>
            </w:r>
            <w:proofErr w:type="spellEnd"/>
          </w:p>
        </w:tc>
        <w:tc>
          <w:tcPr>
            <w:tcW w:w="7560" w:type="dxa"/>
          </w:tcPr>
          <w:p w14:paraId="1CD3CF6C" w14:textId="2624EB32" w:rsidR="00CB0AE1" w:rsidRDefault="0051671C" w:rsidP="0032355F">
            <w:hyperlink r:id="rId15" w:history="1">
              <w:r w:rsidRPr="00C82750">
                <w:rPr>
                  <w:rStyle w:val="Hyperlink"/>
                </w:rPr>
                <w:t>https://github.com/CEDStandards/CEDS-Elements/files/6770471/Add.First.Generation.Status.Code.to.PS.Student.Demographic.Issue_229.docx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3F9E61ED" w:rsidR="00CB0AE1" w:rsidRDefault="0051671C" w:rsidP="00962477">
            <w:r>
              <w:t>July 6,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4BE604F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EB60CB" w:rsidRPr="00542E78" w14:paraId="31ACEDBF" w14:textId="77777777" w:rsidTr="00C029C6">
        <w:tc>
          <w:tcPr>
            <w:tcW w:w="1075" w:type="dxa"/>
          </w:tcPr>
          <w:p w14:paraId="61693007" w14:textId="53935F2F" w:rsidR="00EB60CB" w:rsidRDefault="006B38DD" w:rsidP="001801D7">
            <w:hyperlink r:id="rId16" w:history="1">
              <w:r w:rsidR="00BC4BA2" w:rsidRPr="006B38DD">
                <w:rPr>
                  <w:rStyle w:val="Hyperlink"/>
                </w:rPr>
                <w:t>Issue 262</w:t>
              </w:r>
            </w:hyperlink>
          </w:p>
        </w:tc>
        <w:tc>
          <w:tcPr>
            <w:tcW w:w="2880" w:type="dxa"/>
          </w:tcPr>
          <w:p w14:paraId="1B645735" w14:textId="4E7D5784" w:rsidR="00EB60CB" w:rsidRDefault="00D877D9" w:rsidP="001801D7">
            <w:r>
              <w:t>Increase the number of characters for First Name, Middle Name, and Last or Surname to 75 characters</w:t>
            </w:r>
          </w:p>
        </w:tc>
        <w:tc>
          <w:tcPr>
            <w:tcW w:w="7560" w:type="dxa"/>
          </w:tcPr>
          <w:p w14:paraId="73725DD9" w14:textId="34496732" w:rsidR="00EB60CB" w:rsidRDefault="00D877D9" w:rsidP="003B39CB">
            <w:pPr>
              <w:tabs>
                <w:tab w:val="left" w:pos="5688"/>
              </w:tabs>
            </w:pPr>
            <w:hyperlink r:id="rId17" w:history="1">
              <w:r w:rsidRPr="00C82750">
                <w:rPr>
                  <w:rStyle w:val="Hyperlink"/>
                </w:rPr>
                <w:t>https://github.com/CEDStandards/CEDS-Elements/files/6407873/Increase.the.number.of.characters.for.First.Middle.Last.Name.Issue_262.docx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0AB82CC0" w:rsidR="00EB60CB" w:rsidRDefault="006B38DD" w:rsidP="001801D7">
            <w:r>
              <w:t>July 6, 2021</w:t>
            </w:r>
          </w:p>
        </w:tc>
      </w:tr>
      <w:tr w:rsidR="0051194B" w:rsidRPr="00542E78" w14:paraId="14FEBBD7" w14:textId="77777777" w:rsidTr="00C029C6">
        <w:tc>
          <w:tcPr>
            <w:tcW w:w="1075" w:type="dxa"/>
          </w:tcPr>
          <w:p w14:paraId="09371A08" w14:textId="50A42D19" w:rsidR="0051194B" w:rsidRDefault="006B38DD" w:rsidP="0051194B">
            <w:hyperlink r:id="rId18" w:history="1">
              <w:r w:rsidR="00BC4BA2" w:rsidRPr="006B38DD">
                <w:rPr>
                  <w:rStyle w:val="Hyperlink"/>
                </w:rPr>
                <w:t>Issue 125</w:t>
              </w:r>
            </w:hyperlink>
          </w:p>
        </w:tc>
        <w:tc>
          <w:tcPr>
            <w:tcW w:w="2880" w:type="dxa"/>
          </w:tcPr>
          <w:p w14:paraId="21EE668C" w14:textId="08EBCFEA" w:rsidR="0051194B" w:rsidRDefault="002A5CB4" w:rsidP="0051194B">
            <w:r>
              <w:t xml:space="preserve">Additional ethnicity data element added to Postsecondary &gt; PS Student &gt; Demographic: Race and </w:t>
            </w:r>
            <w:r>
              <w:lastRenderedPageBreak/>
              <w:t>Ethnicity Unknown (aligns with IPEDS)</w:t>
            </w:r>
          </w:p>
        </w:tc>
        <w:tc>
          <w:tcPr>
            <w:tcW w:w="7560" w:type="dxa"/>
          </w:tcPr>
          <w:p w14:paraId="51E0C0D4" w14:textId="4CCE29C9" w:rsidR="0051194B" w:rsidRDefault="002A5CB4" w:rsidP="0051194B">
            <w:pPr>
              <w:tabs>
                <w:tab w:val="left" w:pos="5688"/>
              </w:tabs>
            </w:pPr>
            <w:hyperlink r:id="rId19" w:history="1">
              <w:r w:rsidRPr="00C82750">
                <w:rPr>
                  <w:rStyle w:val="Hyperlink"/>
                </w:rPr>
                <w:t>https://github.com/CEDStandards/CEDS-Elements/files/6406898/Additional.Ethnicty.Race.and.Ethnicity.Unknown.Issue_125.docx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527928" w14:textId="6FD443B9" w:rsidR="0051194B" w:rsidRDefault="002A5CB4" w:rsidP="0051194B">
            <w:r>
              <w:t>July 6, 2021</w:t>
            </w:r>
          </w:p>
        </w:tc>
      </w:tr>
      <w:tr w:rsidR="0051194B" w:rsidRPr="00542E78" w14:paraId="612B86DB" w14:textId="77777777" w:rsidTr="00C029C6">
        <w:tc>
          <w:tcPr>
            <w:tcW w:w="1075" w:type="dxa"/>
          </w:tcPr>
          <w:p w14:paraId="742AB1D8" w14:textId="6A2DD1E6" w:rsidR="0051194B" w:rsidRDefault="00BD1640" w:rsidP="0051194B">
            <w:hyperlink r:id="rId20" w:history="1">
              <w:r w:rsidR="00BC4BA2" w:rsidRPr="00BD1640">
                <w:rPr>
                  <w:rStyle w:val="Hyperlink"/>
                </w:rPr>
                <w:t>Issue 47</w:t>
              </w:r>
            </w:hyperlink>
          </w:p>
        </w:tc>
        <w:tc>
          <w:tcPr>
            <w:tcW w:w="2880" w:type="dxa"/>
          </w:tcPr>
          <w:p w14:paraId="24F5A262" w14:textId="604C7523" w:rsidR="0051194B" w:rsidRDefault="00BD1640" w:rsidP="0051194B">
            <w:r>
              <w:t>Add additional options to Increased Learning Time Type (000164): Night school, Before School, After School</w:t>
            </w:r>
          </w:p>
        </w:tc>
        <w:tc>
          <w:tcPr>
            <w:tcW w:w="7560" w:type="dxa"/>
          </w:tcPr>
          <w:p w14:paraId="7E634744" w14:textId="22F1B725" w:rsidR="0051194B" w:rsidRDefault="00BD1640" w:rsidP="0051194B">
            <w:pPr>
              <w:tabs>
                <w:tab w:val="left" w:pos="5688"/>
              </w:tabs>
            </w:pPr>
            <w:hyperlink r:id="rId21" w:history="1">
              <w:r w:rsidRPr="00C82750">
                <w:rPr>
                  <w:rStyle w:val="Hyperlink"/>
                </w:rPr>
                <w:t>https://github.com/CEDStandards/CEDS-Elements/files/6408000/Add.additional.options.to.Inreased.Learning.Time.Type.Issue_47.docx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1B1E859" w14:textId="509DEB50" w:rsidR="0051194B" w:rsidRDefault="00BD1640" w:rsidP="0051194B">
            <w:r>
              <w:t>July 6, 2021</w:t>
            </w:r>
          </w:p>
        </w:tc>
      </w:tr>
    </w:tbl>
    <w:p w14:paraId="4FFB94F9" w14:textId="0796A897" w:rsidR="000C1B7E" w:rsidRPr="00542E78" w:rsidRDefault="000C1B7E" w:rsidP="0072324F"/>
    <w:p w14:paraId="0953D9A3" w14:textId="35312332" w:rsidR="002F0D92" w:rsidRPr="00542E78" w:rsidRDefault="0051671C" w:rsidP="00BA1A3A">
      <w:r>
        <w:t>*Issue 248 was closed as it was a duplicate of Issue 229.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10599"/>
    <w:rsid w:val="001160EC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A98"/>
    <w:rsid w:val="001C3925"/>
    <w:rsid w:val="001C6150"/>
    <w:rsid w:val="001D0410"/>
    <w:rsid w:val="001F5246"/>
    <w:rsid w:val="001F77B7"/>
    <w:rsid w:val="002119F6"/>
    <w:rsid w:val="00214A35"/>
    <w:rsid w:val="002211E9"/>
    <w:rsid w:val="00243B54"/>
    <w:rsid w:val="0025286F"/>
    <w:rsid w:val="002A4E48"/>
    <w:rsid w:val="002A5CB4"/>
    <w:rsid w:val="002C3236"/>
    <w:rsid w:val="002F0D92"/>
    <w:rsid w:val="003070EC"/>
    <w:rsid w:val="0032355F"/>
    <w:rsid w:val="003237B6"/>
    <w:rsid w:val="0033212E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39CB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9F3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46579"/>
    <w:rsid w:val="00671158"/>
    <w:rsid w:val="0067656D"/>
    <w:rsid w:val="00680CD7"/>
    <w:rsid w:val="0068504D"/>
    <w:rsid w:val="006921FE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618D"/>
    <w:rsid w:val="00755766"/>
    <w:rsid w:val="007653DA"/>
    <w:rsid w:val="00786DC6"/>
    <w:rsid w:val="00792A71"/>
    <w:rsid w:val="007B02B0"/>
    <w:rsid w:val="007B20DD"/>
    <w:rsid w:val="007B6508"/>
    <w:rsid w:val="007C3C76"/>
    <w:rsid w:val="007C429E"/>
    <w:rsid w:val="007D1CA4"/>
    <w:rsid w:val="007E0259"/>
    <w:rsid w:val="007E3956"/>
    <w:rsid w:val="007E7474"/>
    <w:rsid w:val="007F624B"/>
    <w:rsid w:val="00806D6C"/>
    <w:rsid w:val="00814B77"/>
    <w:rsid w:val="008224DC"/>
    <w:rsid w:val="00844462"/>
    <w:rsid w:val="008776EE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E33A3"/>
    <w:rsid w:val="009E6531"/>
    <w:rsid w:val="009E7A0D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44063"/>
    <w:rsid w:val="00B6281F"/>
    <w:rsid w:val="00B75E80"/>
    <w:rsid w:val="00B867DC"/>
    <w:rsid w:val="00BA1A3A"/>
    <w:rsid w:val="00BA5763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E022CE"/>
    <w:rsid w:val="00E1502A"/>
    <w:rsid w:val="00E36863"/>
    <w:rsid w:val="00E65470"/>
    <w:rsid w:val="00E73A3A"/>
    <w:rsid w:val="00E90FAD"/>
    <w:rsid w:val="00EA702C"/>
    <w:rsid w:val="00EB60CB"/>
    <w:rsid w:val="00EC5283"/>
    <w:rsid w:val="00EC61D6"/>
    <w:rsid w:val="00ED51FB"/>
    <w:rsid w:val="00EE44D5"/>
    <w:rsid w:val="00EE7CE3"/>
    <w:rsid w:val="00EF4206"/>
    <w:rsid w:val="00EF45E1"/>
    <w:rsid w:val="00EF52C6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6770366/Add.additional.code.set.options.to.Language.Type.Issue_54.docx" TargetMode="External"/><Relationship Id="rId18" Type="http://schemas.openxmlformats.org/officeDocument/2006/relationships/hyperlink" Target="https://github.com/CEDStandards/CEDS-Elements/issues/12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EDStandards/CEDS-Elements/files/6408000/Add.additional.options.to.Inreased.Learning.Time.Type.Issue_47.docx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54" TargetMode="External"/><Relationship Id="rId17" Type="http://schemas.openxmlformats.org/officeDocument/2006/relationships/hyperlink" Target="https://github.com/CEDStandards/CEDS-Elements/files/6407873/Increase.the.number.of.characters.for.First.Middle.Last.Name.Issue_26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62" TargetMode="External"/><Relationship Id="rId20" Type="http://schemas.openxmlformats.org/officeDocument/2006/relationships/hyperlink" Target="https://github.com/CEDStandards/CEDS-Elements/issues/47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6770471/Add.First.Generation.Status.Code.to.PS.Student.Demographic.Issue_229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6406898/Additional.Ethnicty.Race.and.Ethnicity.Unknown.Issue_125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2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14</cp:revision>
  <dcterms:created xsi:type="dcterms:W3CDTF">2021-07-06T13:21:00Z</dcterms:created>
  <dcterms:modified xsi:type="dcterms:W3CDTF">2021-07-06T13:48:00Z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