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3D54901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26732">
        <w:rPr>
          <w:i/>
          <w:iCs/>
        </w:rPr>
        <w:t>April</w:t>
      </w:r>
      <w:r w:rsidR="00C337CE">
        <w:rPr>
          <w:i/>
          <w:iCs/>
        </w:rPr>
        <w:t xml:space="preserve"> </w:t>
      </w:r>
      <w:r w:rsidR="006A49E8">
        <w:rPr>
          <w:i/>
          <w:iCs/>
        </w:rPr>
        <w:t>3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0A084228" w:rsidR="00F06803" w:rsidRDefault="00044312" w:rsidP="00962477">
            <w:hyperlink r:id="rId12" w:history="1">
              <w:r w:rsidR="00065162" w:rsidRPr="00044312">
                <w:rPr>
                  <w:rStyle w:val="Hyperlink"/>
                </w:rPr>
                <w:t>Issue 346</w:t>
              </w:r>
            </w:hyperlink>
          </w:p>
        </w:tc>
        <w:tc>
          <w:tcPr>
            <w:tcW w:w="2859" w:type="dxa"/>
          </w:tcPr>
          <w:p w14:paraId="5516F46C" w14:textId="35EA273E" w:rsidR="00503CB9" w:rsidRDefault="00BB38BB" w:rsidP="00BB38BB">
            <w:r>
              <w:t>New element “Special Education Teacher Qualification Status” needed for EDFacts staff reporting</w:t>
            </w:r>
          </w:p>
        </w:tc>
        <w:tc>
          <w:tcPr>
            <w:tcW w:w="7560" w:type="dxa"/>
          </w:tcPr>
          <w:p w14:paraId="6CABBDEE" w14:textId="0AF7A149" w:rsidR="00503CB9" w:rsidRDefault="00BB38BB" w:rsidP="0032355F">
            <w:hyperlink r:id="rId13" w:history="1">
              <w:r w:rsidRPr="00AD71F1">
                <w:rPr>
                  <w:rStyle w:val="Hyperlink"/>
                </w:rPr>
                <w:t>https://github.com/CEDStandards/CEDS-Elements/files/8364991/Special.Education.Teacher.Qualification.Status.Issue_346.docx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7C201266" w:rsidR="00503CB9" w:rsidRDefault="00626732" w:rsidP="00962477">
            <w:r>
              <w:t>April 4, 2022</w:t>
            </w:r>
          </w:p>
        </w:tc>
      </w:tr>
      <w:tr w:rsidR="00065162" w:rsidRPr="00542E78" w14:paraId="403E8DD9" w14:textId="77777777" w:rsidTr="00D84A3B">
        <w:tc>
          <w:tcPr>
            <w:tcW w:w="1096" w:type="dxa"/>
          </w:tcPr>
          <w:p w14:paraId="6886FA85" w14:textId="3F3838C9" w:rsidR="00065162" w:rsidRDefault="00044312" w:rsidP="00962477">
            <w:hyperlink r:id="rId14" w:history="1">
              <w:r w:rsidR="00065162" w:rsidRPr="00044312">
                <w:rPr>
                  <w:rStyle w:val="Hyperlink"/>
                </w:rPr>
                <w:t>Issue 347</w:t>
              </w:r>
            </w:hyperlink>
          </w:p>
        </w:tc>
        <w:tc>
          <w:tcPr>
            <w:tcW w:w="2859" w:type="dxa"/>
          </w:tcPr>
          <w:p w14:paraId="1D45B19C" w14:textId="351E2443" w:rsidR="00065162" w:rsidRDefault="00EA4951" w:rsidP="00962477">
            <w:r>
              <w:t>Add Chief State School Officer to the Role element</w:t>
            </w:r>
          </w:p>
        </w:tc>
        <w:tc>
          <w:tcPr>
            <w:tcW w:w="7560" w:type="dxa"/>
          </w:tcPr>
          <w:p w14:paraId="15BB79BA" w14:textId="3512869D" w:rsidR="00065162" w:rsidRDefault="00EA4951" w:rsidP="0032355F">
            <w:hyperlink r:id="rId15" w:history="1">
              <w:r w:rsidRPr="00AD71F1">
                <w:rPr>
                  <w:rStyle w:val="Hyperlink"/>
                </w:rPr>
                <w:t>https://github.com/CEDStandards/CEDS-Elements/files/8390347/Add.Chief.State.School.Officer.to.Role.element.Issue_347.docx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39960F" w14:textId="0E688F03" w:rsidR="00065162" w:rsidRDefault="00065162" w:rsidP="00962477">
            <w:r>
              <w:t>April 4,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678129B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626732" w:rsidRPr="00542E78" w14:paraId="31A37185" w14:textId="77777777" w:rsidTr="00C029C6">
        <w:tc>
          <w:tcPr>
            <w:tcW w:w="1075" w:type="dxa"/>
          </w:tcPr>
          <w:p w14:paraId="25657F6C" w14:textId="31D220F9" w:rsidR="00626732" w:rsidRDefault="00626732" w:rsidP="00626732">
            <w:hyperlink r:id="rId16" w:history="1">
              <w:r w:rsidRPr="00245CDF">
                <w:rPr>
                  <w:rStyle w:val="Hyperlink"/>
                </w:rPr>
                <w:t>Issue 24</w:t>
              </w:r>
            </w:hyperlink>
          </w:p>
        </w:tc>
        <w:tc>
          <w:tcPr>
            <w:tcW w:w="2880" w:type="dxa"/>
          </w:tcPr>
          <w:p w14:paraId="41D614FF" w14:textId="6547C2E0" w:rsidR="00626732" w:rsidRDefault="00626732" w:rsidP="00626732">
            <w:r>
              <w:t>Add “Primary School Program Type” as a CEDS Element</w:t>
            </w:r>
          </w:p>
        </w:tc>
        <w:tc>
          <w:tcPr>
            <w:tcW w:w="7560" w:type="dxa"/>
          </w:tcPr>
          <w:p w14:paraId="4CF04E68" w14:textId="0D0C0417" w:rsidR="00626732" w:rsidRDefault="00626732" w:rsidP="00626732">
            <w:pPr>
              <w:tabs>
                <w:tab w:val="left" w:pos="5688"/>
              </w:tabs>
            </w:pPr>
            <w:hyperlink r:id="rId17" w:history="1">
              <w:r w:rsidRPr="001C1641">
                <w:rPr>
                  <w:rStyle w:val="Hyperlink"/>
                </w:rPr>
                <w:t>https://github.com/CEDStandards/CEDS-Elements/files/8005676/Primary.School.Program.Type.Issue_24.docx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39748AEE" w:rsidR="00626732" w:rsidRDefault="00626732" w:rsidP="00626732">
            <w:r>
              <w:t>April</w:t>
            </w:r>
            <w:r>
              <w:t xml:space="preserve"> </w:t>
            </w:r>
            <w:r>
              <w:t>4</w:t>
            </w:r>
            <w:r>
              <w:t>, 2022</w:t>
            </w:r>
          </w:p>
        </w:tc>
      </w:tr>
    </w:tbl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C1" w14:textId="77777777" w:rsidR="007776AD" w:rsidRDefault="007776AD" w:rsidP="004D14B8">
      <w:pPr>
        <w:spacing w:after="0" w:line="240" w:lineRule="auto"/>
      </w:pPr>
      <w:r>
        <w:separator/>
      </w:r>
    </w:p>
  </w:endnote>
  <w:endnote w:type="continuationSeparator" w:id="0">
    <w:p w14:paraId="3E154F92" w14:textId="77777777" w:rsidR="007776AD" w:rsidRDefault="007776A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E34" w14:textId="77777777" w:rsidR="007776AD" w:rsidRDefault="007776AD" w:rsidP="004D14B8">
      <w:pPr>
        <w:spacing w:after="0" w:line="240" w:lineRule="auto"/>
      </w:pPr>
      <w:r>
        <w:separator/>
      </w:r>
    </w:p>
  </w:footnote>
  <w:footnote w:type="continuationSeparator" w:id="0">
    <w:p w14:paraId="21E71904" w14:textId="77777777" w:rsidR="007776AD" w:rsidRDefault="007776A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312"/>
    <w:rsid w:val="000448EA"/>
    <w:rsid w:val="00044EE7"/>
    <w:rsid w:val="00054BEB"/>
    <w:rsid w:val="00065162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32CA8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E48"/>
    <w:rsid w:val="002A5CB4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26732"/>
    <w:rsid w:val="0064085D"/>
    <w:rsid w:val="00646579"/>
    <w:rsid w:val="00671158"/>
    <w:rsid w:val="0067656D"/>
    <w:rsid w:val="00680CD7"/>
    <w:rsid w:val="0068504D"/>
    <w:rsid w:val="006921FE"/>
    <w:rsid w:val="006A49E8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570F5"/>
    <w:rsid w:val="00B6281F"/>
    <w:rsid w:val="00B75E80"/>
    <w:rsid w:val="00B867DC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4951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364991/Special.Education.Teacher.Qualification.Status.Issue_346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46" TargetMode="External"/><Relationship Id="rId17" Type="http://schemas.openxmlformats.org/officeDocument/2006/relationships/hyperlink" Target="https://github.com/CEDStandards/CEDS-Elements/files/8005676/Primary.School.Program.Type.Issue_24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8390347/Add.Chief.State.School.Officer.to.Role.element.Issue_347.doc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</cp:revision>
  <dcterms:created xsi:type="dcterms:W3CDTF">2022-04-04T02:39:00Z</dcterms:created>
  <dcterms:modified xsi:type="dcterms:W3CDTF">2022-04-04T02:45:00Z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