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241621C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4C1B5B">
        <w:rPr>
          <w:i/>
          <w:iCs/>
        </w:rPr>
        <w:t>December</w:t>
      </w:r>
      <w:r w:rsidR="00C337CE">
        <w:rPr>
          <w:i/>
          <w:iCs/>
        </w:rPr>
        <w:t xml:space="preserve"> </w:t>
      </w:r>
      <w:r w:rsidR="004C1B5B">
        <w:rPr>
          <w:i/>
          <w:iCs/>
        </w:rPr>
        <w:t>5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5556CB2A" w:rsidR="001A3C8E" w:rsidRPr="006574EA" w:rsidRDefault="00F07665" w:rsidP="00962477">
            <w:hyperlink r:id="rId12" w:history="1">
              <w:r w:rsidR="00CB5691" w:rsidRPr="00F07665">
                <w:rPr>
                  <w:rStyle w:val="Hyperlink"/>
                </w:rPr>
                <w:t>329</w:t>
              </w:r>
            </w:hyperlink>
          </w:p>
        </w:tc>
        <w:tc>
          <w:tcPr>
            <w:tcW w:w="2859" w:type="dxa"/>
          </w:tcPr>
          <w:p w14:paraId="5516F46C" w14:textId="72C287A5" w:rsidR="00503CB9" w:rsidRPr="006574EA" w:rsidRDefault="00CB5691" w:rsidP="00422EBD">
            <w:r>
              <w:t xml:space="preserve">Add elements to </w:t>
            </w:r>
            <w:proofErr w:type="spellStart"/>
            <w:r>
              <w:t>RefIncidentLocation</w:t>
            </w:r>
            <w:proofErr w:type="spellEnd"/>
          </w:p>
        </w:tc>
        <w:tc>
          <w:tcPr>
            <w:tcW w:w="7560" w:type="dxa"/>
          </w:tcPr>
          <w:p w14:paraId="6CABBDEE" w14:textId="6CE00DCB" w:rsidR="00503CB9" w:rsidRPr="006574EA" w:rsidRDefault="00F07665" w:rsidP="0032355F">
            <w:hyperlink r:id="rId13" w:history="1">
              <w:r w:rsidRPr="0042765E">
                <w:rPr>
                  <w:rStyle w:val="Hyperlink"/>
                </w:rPr>
                <w:t>https://github.com/CEDStandards/CEDS-Elements/files/10071477/CEDS.OSC.Proposed.New.Element.Issue.329.Incident.Activity.docx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25F5E8B6" w:rsidR="00503CB9" w:rsidRPr="006574EA" w:rsidRDefault="00F07665" w:rsidP="00962477">
            <w:r>
              <w:t>December 5, 2022</w:t>
            </w:r>
          </w:p>
        </w:tc>
      </w:tr>
      <w:tr w:rsidR="00E164D1" w:rsidRPr="00542E78" w14:paraId="51D5E43F" w14:textId="77777777" w:rsidTr="00D84A3B">
        <w:tc>
          <w:tcPr>
            <w:tcW w:w="1096" w:type="dxa"/>
          </w:tcPr>
          <w:p w14:paraId="19664BFE" w14:textId="3FC0B4B6" w:rsidR="00E164D1" w:rsidRDefault="00AF742B" w:rsidP="00D421F7">
            <w:hyperlink r:id="rId14" w:history="1">
              <w:r w:rsidR="009119CC" w:rsidRPr="00AF742B">
                <w:rPr>
                  <w:rStyle w:val="Hyperlink"/>
                </w:rPr>
                <w:t>350</w:t>
              </w:r>
            </w:hyperlink>
          </w:p>
        </w:tc>
        <w:tc>
          <w:tcPr>
            <w:tcW w:w="2859" w:type="dxa"/>
          </w:tcPr>
          <w:p w14:paraId="047E06B9" w14:textId="689C815F" w:rsidR="00E164D1" w:rsidRDefault="00AF742B" w:rsidP="00422EBD">
            <w:r>
              <w:t>Add Operational Status Effective Date to Organization</w:t>
            </w:r>
          </w:p>
        </w:tc>
        <w:tc>
          <w:tcPr>
            <w:tcW w:w="7560" w:type="dxa"/>
          </w:tcPr>
          <w:p w14:paraId="71D4AA91" w14:textId="2BD7A22D" w:rsidR="00E164D1" w:rsidRDefault="00AC65E8" w:rsidP="00D421F7">
            <w:hyperlink r:id="rId15" w:history="1">
              <w:r w:rsidRPr="0042765E">
                <w:rPr>
                  <w:rStyle w:val="Hyperlink"/>
                </w:rPr>
                <w:t>https://github.com/CEDStandards/CEDS-Elements/files/9973100/CEDS.OSC.Proposed.Modified.Element.Issue.350.docx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A061D5" w14:textId="30043771" w:rsidR="00E164D1" w:rsidRDefault="00094AC3" w:rsidP="00D421F7">
            <w:r>
              <w:t>December 5, 2022</w:t>
            </w:r>
          </w:p>
        </w:tc>
      </w:tr>
      <w:tr w:rsidR="00E164D1" w:rsidRPr="00542E78" w14:paraId="6E881A3A" w14:textId="77777777" w:rsidTr="00D84A3B">
        <w:tc>
          <w:tcPr>
            <w:tcW w:w="1096" w:type="dxa"/>
          </w:tcPr>
          <w:p w14:paraId="64649858" w14:textId="0387A629" w:rsidR="00E164D1" w:rsidRDefault="00AC65E8" w:rsidP="00D421F7">
            <w:hyperlink r:id="rId16" w:history="1">
              <w:r w:rsidR="009119CC" w:rsidRPr="00AC65E8">
                <w:rPr>
                  <w:rStyle w:val="Hyperlink"/>
                </w:rPr>
                <w:t>353</w:t>
              </w:r>
            </w:hyperlink>
          </w:p>
        </w:tc>
        <w:tc>
          <w:tcPr>
            <w:tcW w:w="2859" w:type="dxa"/>
          </w:tcPr>
          <w:p w14:paraId="023561CE" w14:textId="68514767" w:rsidR="00E164D1" w:rsidRDefault="00AC65E8" w:rsidP="00422EBD">
            <w:r>
              <w:t xml:space="preserve">CEDS </w:t>
            </w:r>
            <w:proofErr w:type="gramStart"/>
            <w:r>
              <w:t>Open Source</w:t>
            </w:r>
            <w:proofErr w:type="gramEnd"/>
            <w:r>
              <w:t xml:space="preserve"> Community Issue Local Education Agency Type</w:t>
            </w:r>
          </w:p>
        </w:tc>
        <w:tc>
          <w:tcPr>
            <w:tcW w:w="7560" w:type="dxa"/>
          </w:tcPr>
          <w:p w14:paraId="54F5DCA6" w14:textId="77856DCC" w:rsidR="00E164D1" w:rsidRDefault="00094AC3" w:rsidP="00D421F7">
            <w:hyperlink r:id="rId17" w:history="1">
              <w:r w:rsidRPr="0042765E">
                <w:rPr>
                  <w:rStyle w:val="Hyperlink"/>
                </w:rPr>
                <w:t>https://github.com/CEDStandards/CEDS-Elements/files/9954919/CEDS.OSC.Proposed.Modified.Element.Issue.353.docx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1EAAB7" w14:textId="2CCFADB6" w:rsidR="00E164D1" w:rsidRDefault="00094AC3" w:rsidP="00D421F7">
            <w:r>
              <w:t>December 5, 2022</w:t>
            </w:r>
          </w:p>
        </w:tc>
      </w:tr>
      <w:tr w:rsidR="002B49BC" w:rsidRPr="00542E78" w14:paraId="3F781507" w14:textId="77777777" w:rsidTr="00D84A3B">
        <w:tc>
          <w:tcPr>
            <w:tcW w:w="1096" w:type="dxa"/>
          </w:tcPr>
          <w:p w14:paraId="5094AA61" w14:textId="512E5BA9" w:rsidR="002B49BC" w:rsidRDefault="00CD3DE2" w:rsidP="00D421F7">
            <w:hyperlink r:id="rId18" w:history="1">
              <w:r w:rsidRPr="00CD3DE2">
                <w:rPr>
                  <w:rStyle w:val="Hyperlink"/>
                </w:rPr>
                <w:t>355</w:t>
              </w:r>
            </w:hyperlink>
          </w:p>
        </w:tc>
        <w:tc>
          <w:tcPr>
            <w:tcW w:w="2859" w:type="dxa"/>
          </w:tcPr>
          <w:p w14:paraId="725930EA" w14:textId="2525A5DE" w:rsidR="002B49BC" w:rsidRDefault="00CD3DE2" w:rsidP="00422EBD">
            <w:r>
              <w:t>Add Predominant Calendar System to EL Organization</w:t>
            </w:r>
          </w:p>
        </w:tc>
        <w:tc>
          <w:tcPr>
            <w:tcW w:w="7560" w:type="dxa"/>
          </w:tcPr>
          <w:p w14:paraId="62B66D81" w14:textId="4FFE2E78" w:rsidR="002B49BC" w:rsidRDefault="009A096E" w:rsidP="00D421F7">
            <w:hyperlink r:id="rId19" w:history="1">
              <w:r w:rsidRPr="0042765E">
                <w:rPr>
                  <w:rStyle w:val="Hyperlink"/>
                </w:rPr>
                <w:t>https://github.com/CEDStandards/CEDS-Elements/files/9983953/CEDS.OSC.Proposed.Modified.Element.Issue.355.docx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B93C84E" w14:textId="4F49E505" w:rsidR="002B49BC" w:rsidRDefault="009A096E" w:rsidP="00D421F7">
            <w:r>
              <w:t>December 5, 2022</w:t>
            </w:r>
          </w:p>
        </w:tc>
      </w:tr>
      <w:tr w:rsidR="002B49BC" w:rsidRPr="00542E78" w14:paraId="000C9E96" w14:textId="77777777" w:rsidTr="00D84A3B">
        <w:tc>
          <w:tcPr>
            <w:tcW w:w="1096" w:type="dxa"/>
          </w:tcPr>
          <w:p w14:paraId="15543669" w14:textId="4402E4C8" w:rsidR="002B49BC" w:rsidRDefault="00290E80" w:rsidP="00D421F7">
            <w:hyperlink r:id="rId20" w:history="1">
              <w:r w:rsidR="009A096E" w:rsidRPr="00290E80">
                <w:rPr>
                  <w:rStyle w:val="Hyperlink"/>
                </w:rPr>
                <w:t>356</w:t>
              </w:r>
            </w:hyperlink>
          </w:p>
        </w:tc>
        <w:tc>
          <w:tcPr>
            <w:tcW w:w="2859" w:type="dxa"/>
          </w:tcPr>
          <w:p w14:paraId="5AB80A3F" w14:textId="1B4CED81" w:rsidR="002B49BC" w:rsidRDefault="009A096E" w:rsidP="00422EBD">
            <w:r>
              <w:t>Add Control of Institution to EL Organization</w:t>
            </w:r>
          </w:p>
        </w:tc>
        <w:tc>
          <w:tcPr>
            <w:tcW w:w="7560" w:type="dxa"/>
          </w:tcPr>
          <w:p w14:paraId="616E0440" w14:textId="0CFFA397" w:rsidR="002B49BC" w:rsidRDefault="00290E80" w:rsidP="00D421F7">
            <w:hyperlink r:id="rId21" w:history="1">
              <w:r w:rsidRPr="0042765E">
                <w:rPr>
                  <w:rStyle w:val="Hyperlink"/>
                </w:rPr>
                <w:t>https://github.com/CEDStandards/CEDS-Elements/files/9984000/CEDS.OSC.Proposed.Modified.Element.Issue.356.docx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A604A2" w14:textId="2864F6F7" w:rsidR="002B49BC" w:rsidRDefault="00290E80" w:rsidP="00D421F7">
            <w:r>
              <w:t>December 5, 2022</w:t>
            </w:r>
          </w:p>
        </w:tc>
      </w:tr>
      <w:tr w:rsidR="00290E80" w:rsidRPr="00542E78" w14:paraId="3CC72F72" w14:textId="77777777" w:rsidTr="00D84A3B">
        <w:tc>
          <w:tcPr>
            <w:tcW w:w="1096" w:type="dxa"/>
          </w:tcPr>
          <w:p w14:paraId="29CFDDFF" w14:textId="44F88F39" w:rsidR="00290E80" w:rsidRDefault="00290E80" w:rsidP="00D421F7">
            <w:hyperlink r:id="rId22" w:history="1">
              <w:r w:rsidRPr="00290E80">
                <w:rPr>
                  <w:rStyle w:val="Hyperlink"/>
                </w:rPr>
                <w:t>357</w:t>
              </w:r>
            </w:hyperlink>
          </w:p>
        </w:tc>
        <w:tc>
          <w:tcPr>
            <w:tcW w:w="2859" w:type="dxa"/>
          </w:tcPr>
          <w:p w14:paraId="26845B20" w14:textId="310C1C55" w:rsidR="00290E80" w:rsidRDefault="00290E80" w:rsidP="00422EBD">
            <w:r>
              <w:t xml:space="preserve">CEDS OSC </w:t>
            </w:r>
            <w:proofErr w:type="spellStart"/>
            <w:r>
              <w:t>Issue_Program</w:t>
            </w:r>
            <w:proofErr w:type="spellEnd"/>
            <w:r>
              <w:t xml:space="preserve"> Type</w:t>
            </w:r>
          </w:p>
        </w:tc>
        <w:tc>
          <w:tcPr>
            <w:tcW w:w="7560" w:type="dxa"/>
          </w:tcPr>
          <w:p w14:paraId="3EA8AC26" w14:textId="0413DEA9" w:rsidR="00290E80" w:rsidRDefault="00774117" w:rsidP="00D421F7">
            <w:hyperlink r:id="rId23" w:history="1">
              <w:r w:rsidRPr="0042765E">
                <w:rPr>
                  <w:rStyle w:val="Hyperlink"/>
                </w:rPr>
                <w:t>https://github.com/CEDStandards/CEDS-Elements/files/10071384/CEDS.OSC.Proposed.Modified.Element.Issue.357.docx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E0F941" w14:textId="3AA3775B" w:rsidR="00290E80" w:rsidRDefault="00774117" w:rsidP="00D421F7">
            <w:r>
              <w:t>December 5, 2022</w:t>
            </w:r>
          </w:p>
        </w:tc>
      </w:tr>
      <w:tr w:rsidR="00290E80" w:rsidRPr="00542E78" w14:paraId="31297716" w14:textId="77777777" w:rsidTr="00D84A3B">
        <w:tc>
          <w:tcPr>
            <w:tcW w:w="1096" w:type="dxa"/>
          </w:tcPr>
          <w:p w14:paraId="28AEDF83" w14:textId="1F2B37BF" w:rsidR="00290E80" w:rsidRDefault="00774117" w:rsidP="00D421F7">
            <w:hyperlink r:id="rId24" w:history="1">
              <w:r w:rsidRPr="00774117">
                <w:rPr>
                  <w:rStyle w:val="Hyperlink"/>
                </w:rPr>
                <w:t>364</w:t>
              </w:r>
            </w:hyperlink>
          </w:p>
        </w:tc>
        <w:tc>
          <w:tcPr>
            <w:tcW w:w="2859" w:type="dxa"/>
          </w:tcPr>
          <w:p w14:paraId="57C15C2F" w14:textId="5A4380B4" w:rsidR="00290E80" w:rsidRDefault="00774117" w:rsidP="00422EBD">
            <w:r>
              <w:t>Add Address City to EL Program</w:t>
            </w:r>
          </w:p>
        </w:tc>
        <w:tc>
          <w:tcPr>
            <w:tcW w:w="7560" w:type="dxa"/>
          </w:tcPr>
          <w:p w14:paraId="2FFA6EBC" w14:textId="0658E06B" w:rsidR="00290E80" w:rsidRDefault="00774117" w:rsidP="00D421F7">
            <w:hyperlink r:id="rId25" w:history="1">
              <w:r w:rsidRPr="0042765E">
                <w:rPr>
                  <w:rStyle w:val="Hyperlink"/>
                </w:rPr>
                <w:t>https://github.com/CEDStandards/CEDS-Elements/files/9984243/CEDS.OSC.Proposed.Modified.Element.Issue.364.docx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76FF35" w14:textId="5E0B5391" w:rsidR="00290E80" w:rsidRDefault="00774117" w:rsidP="00D421F7">
            <w:r>
              <w:t>December 5, 2022</w:t>
            </w:r>
          </w:p>
        </w:tc>
      </w:tr>
      <w:tr w:rsidR="00290E80" w:rsidRPr="00542E78" w14:paraId="3BF34882" w14:textId="77777777" w:rsidTr="00D84A3B">
        <w:tc>
          <w:tcPr>
            <w:tcW w:w="1096" w:type="dxa"/>
          </w:tcPr>
          <w:p w14:paraId="6C33147F" w14:textId="655570C8" w:rsidR="00290E80" w:rsidRDefault="0090322C" w:rsidP="00D421F7">
            <w:hyperlink r:id="rId26" w:history="1">
              <w:r w:rsidRPr="0090322C">
                <w:rPr>
                  <w:rStyle w:val="Hyperlink"/>
                </w:rPr>
                <w:t>365</w:t>
              </w:r>
            </w:hyperlink>
          </w:p>
        </w:tc>
        <w:tc>
          <w:tcPr>
            <w:tcW w:w="2859" w:type="dxa"/>
          </w:tcPr>
          <w:p w14:paraId="7EA63016" w14:textId="35EABE34" w:rsidR="00290E80" w:rsidRDefault="0090322C" w:rsidP="00422EBD">
            <w:r>
              <w:t>Add Address County to EL Program</w:t>
            </w:r>
          </w:p>
        </w:tc>
        <w:tc>
          <w:tcPr>
            <w:tcW w:w="7560" w:type="dxa"/>
          </w:tcPr>
          <w:p w14:paraId="488FC82F" w14:textId="56B94599" w:rsidR="00290E80" w:rsidRDefault="0090322C" w:rsidP="00D421F7">
            <w:hyperlink r:id="rId27" w:history="1">
              <w:r w:rsidRPr="0042765E">
                <w:rPr>
                  <w:rStyle w:val="Hyperlink"/>
                </w:rPr>
                <w:t>https://github.com/CEDStandards/CEDS-Elements/files/9984366/CEDS.OSC.Proposed.Modified.Element.Issue.365.docx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EFF8738" w14:textId="4B03EC88" w:rsidR="00290E80" w:rsidRDefault="000D4553" w:rsidP="00D421F7">
            <w:r>
              <w:t>December 5, 2022</w:t>
            </w:r>
          </w:p>
        </w:tc>
      </w:tr>
      <w:tr w:rsidR="00E164D1" w:rsidRPr="00542E78" w14:paraId="7A13F8D3" w14:textId="77777777" w:rsidTr="00D84A3B">
        <w:tc>
          <w:tcPr>
            <w:tcW w:w="1096" w:type="dxa"/>
          </w:tcPr>
          <w:p w14:paraId="55025AE1" w14:textId="4E74B987" w:rsidR="00E164D1" w:rsidRDefault="00BB6873" w:rsidP="00D421F7">
            <w:hyperlink r:id="rId28" w:history="1">
              <w:r w:rsidRPr="00BB6873">
                <w:rPr>
                  <w:rStyle w:val="Hyperlink"/>
                </w:rPr>
                <w:t>369</w:t>
              </w:r>
            </w:hyperlink>
          </w:p>
        </w:tc>
        <w:tc>
          <w:tcPr>
            <w:tcW w:w="2859" w:type="dxa"/>
          </w:tcPr>
          <w:p w14:paraId="566541DA" w14:textId="5670B1A3" w:rsidR="00E164D1" w:rsidRDefault="00BB6873" w:rsidP="00422EBD">
            <w:r>
              <w:t xml:space="preserve">Early Learning Parent Guardian Relationship </w:t>
            </w:r>
            <w:r>
              <w:lastRenderedPageBreak/>
              <w:t>Student Identifier and Student Identification System</w:t>
            </w:r>
          </w:p>
        </w:tc>
        <w:tc>
          <w:tcPr>
            <w:tcW w:w="7560" w:type="dxa"/>
          </w:tcPr>
          <w:p w14:paraId="059C396A" w14:textId="3F72175C" w:rsidR="00E164D1" w:rsidRDefault="00842FB1" w:rsidP="00D421F7">
            <w:hyperlink r:id="rId29" w:history="1">
              <w:r w:rsidRPr="0042765E">
                <w:rPr>
                  <w:rStyle w:val="Hyperlink"/>
                </w:rPr>
                <w:t>https://github.com/CEDStandards/CEDS-Elements/files/9991605/CEDS.OSC.Proposed.Modified.Element.369.docx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5535C97" w14:textId="5DF6400C" w:rsidR="00E164D1" w:rsidRDefault="000D4553" w:rsidP="00D421F7">
            <w:r>
              <w:t>December 5, 2022</w:t>
            </w:r>
          </w:p>
        </w:tc>
      </w:tr>
      <w:tr w:rsidR="00BB6873" w:rsidRPr="00542E78" w14:paraId="6545AE9E" w14:textId="77777777" w:rsidTr="00D84A3B">
        <w:tc>
          <w:tcPr>
            <w:tcW w:w="1096" w:type="dxa"/>
          </w:tcPr>
          <w:p w14:paraId="0490D928" w14:textId="3914E97B" w:rsidR="00BB6873" w:rsidRDefault="00842FB1" w:rsidP="00D421F7">
            <w:hyperlink r:id="rId30" w:history="1">
              <w:r w:rsidRPr="00842FB1">
                <w:rPr>
                  <w:rStyle w:val="Hyperlink"/>
                </w:rPr>
                <w:t>370</w:t>
              </w:r>
            </w:hyperlink>
          </w:p>
        </w:tc>
        <w:tc>
          <w:tcPr>
            <w:tcW w:w="2859" w:type="dxa"/>
          </w:tcPr>
          <w:p w14:paraId="43E78116" w14:textId="53DA00AC" w:rsidR="00BB6873" w:rsidRDefault="00842FB1" w:rsidP="00422EBD">
            <w:r>
              <w:t>State of Birth Abbreviation</w:t>
            </w:r>
          </w:p>
        </w:tc>
        <w:tc>
          <w:tcPr>
            <w:tcW w:w="7560" w:type="dxa"/>
          </w:tcPr>
          <w:p w14:paraId="2350139E" w14:textId="2CD935EF" w:rsidR="00BB6873" w:rsidRDefault="00471F67" w:rsidP="00D421F7">
            <w:hyperlink r:id="rId31" w:history="1">
              <w:r w:rsidRPr="0042765E">
                <w:rPr>
                  <w:rStyle w:val="Hyperlink"/>
                </w:rPr>
                <w:t>https://github.com/CEDStandards/CEDS-Elements/files/9990653/CEDS.OSC.Proposed.Modified.Issue.370.docx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20D5A15" w14:textId="08BD3711" w:rsidR="00BB6873" w:rsidRDefault="000D4553" w:rsidP="00D421F7">
            <w:r>
              <w:t>December 5, 2022</w:t>
            </w:r>
          </w:p>
        </w:tc>
      </w:tr>
      <w:tr w:rsidR="00BB6873" w:rsidRPr="00542E78" w14:paraId="358F5D31" w14:textId="77777777" w:rsidTr="00D84A3B">
        <w:tc>
          <w:tcPr>
            <w:tcW w:w="1096" w:type="dxa"/>
          </w:tcPr>
          <w:p w14:paraId="52A26210" w14:textId="01A89E31" w:rsidR="00BB6873" w:rsidRDefault="00471F67" w:rsidP="00D421F7">
            <w:hyperlink r:id="rId32" w:history="1">
              <w:r w:rsidRPr="00471F67">
                <w:rPr>
                  <w:rStyle w:val="Hyperlink"/>
                </w:rPr>
                <w:t>373</w:t>
              </w:r>
            </w:hyperlink>
          </w:p>
        </w:tc>
        <w:tc>
          <w:tcPr>
            <w:tcW w:w="2859" w:type="dxa"/>
          </w:tcPr>
          <w:p w14:paraId="3A98DD19" w14:textId="1330DD27" w:rsidR="00BB6873" w:rsidRDefault="00471F67" w:rsidP="00422EBD">
            <w:r>
              <w:t>Add Address Postal Code – Prekindergarten to EL Domain</w:t>
            </w:r>
          </w:p>
        </w:tc>
        <w:tc>
          <w:tcPr>
            <w:tcW w:w="7560" w:type="dxa"/>
          </w:tcPr>
          <w:p w14:paraId="1566E765" w14:textId="776ED3BF" w:rsidR="00BB6873" w:rsidRDefault="00471F67" w:rsidP="00D421F7">
            <w:hyperlink r:id="rId33" w:history="1">
              <w:r w:rsidRPr="0042765E">
                <w:rPr>
                  <w:rStyle w:val="Hyperlink"/>
                </w:rPr>
                <w:t>https://github.com/CEDStandards/CEDS-Elements/files/9990803/CEDS.OSC.Proposed.Modified.Element.Issue.373.docx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C7C2F8" w14:textId="0103C585" w:rsidR="00BB6873" w:rsidRDefault="000D4553" w:rsidP="00D421F7">
            <w:r>
              <w:t>December 5, 2022</w:t>
            </w:r>
          </w:p>
        </w:tc>
      </w:tr>
      <w:tr w:rsidR="00BB6873" w:rsidRPr="00542E78" w14:paraId="29D773CC" w14:textId="77777777" w:rsidTr="00D84A3B">
        <w:tc>
          <w:tcPr>
            <w:tcW w:w="1096" w:type="dxa"/>
          </w:tcPr>
          <w:p w14:paraId="365884A2" w14:textId="2A2F2C82" w:rsidR="00BB6873" w:rsidRDefault="00717B19" w:rsidP="00D421F7">
            <w:hyperlink r:id="rId34" w:history="1">
              <w:r w:rsidRPr="00717B19">
                <w:rPr>
                  <w:rStyle w:val="Hyperlink"/>
                </w:rPr>
                <w:t>384</w:t>
              </w:r>
            </w:hyperlink>
          </w:p>
        </w:tc>
        <w:tc>
          <w:tcPr>
            <w:tcW w:w="2859" w:type="dxa"/>
          </w:tcPr>
          <w:p w14:paraId="7CE517FC" w14:textId="5B0AB235" w:rsidR="00BB6873" w:rsidRDefault="00717B19" w:rsidP="00422EBD">
            <w:r>
              <w:t xml:space="preserve">CEDS OSC Issue </w:t>
            </w:r>
            <w:proofErr w:type="spellStart"/>
            <w:r>
              <w:t>Template_School</w:t>
            </w:r>
            <w:proofErr w:type="spellEnd"/>
            <w:r>
              <w:t xml:space="preserve"> Level</w:t>
            </w:r>
          </w:p>
        </w:tc>
        <w:tc>
          <w:tcPr>
            <w:tcW w:w="7560" w:type="dxa"/>
          </w:tcPr>
          <w:p w14:paraId="7BD61647" w14:textId="48D1B372" w:rsidR="00BB6873" w:rsidRDefault="00165152" w:rsidP="00D421F7">
            <w:hyperlink r:id="rId35" w:history="1">
              <w:r w:rsidRPr="0042765E">
                <w:rPr>
                  <w:rStyle w:val="Hyperlink"/>
                </w:rPr>
                <w:t>https://github.com/CEDStandards/CEDS-Elements/files/9990953/CEDS.OSC.Proposed.Modified.Element.Issue.384.docx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F21AC2F" w14:textId="46032087" w:rsidR="00BB6873" w:rsidRDefault="000D4553" w:rsidP="00D421F7">
            <w:r>
              <w:t>December 5, 2022</w:t>
            </w:r>
          </w:p>
        </w:tc>
      </w:tr>
      <w:tr w:rsidR="00165152" w:rsidRPr="00542E78" w14:paraId="5C190AB2" w14:textId="77777777" w:rsidTr="00165152">
        <w:tc>
          <w:tcPr>
            <w:tcW w:w="1096" w:type="dxa"/>
          </w:tcPr>
          <w:p w14:paraId="7A41AF57" w14:textId="7C6E7D97" w:rsidR="00165152" w:rsidRDefault="00165152" w:rsidP="00D421F7">
            <w:hyperlink r:id="rId36" w:history="1">
              <w:r w:rsidRPr="00165152">
                <w:rPr>
                  <w:rStyle w:val="Hyperlink"/>
                </w:rPr>
                <w:t>388</w:t>
              </w:r>
            </w:hyperlink>
          </w:p>
        </w:tc>
        <w:tc>
          <w:tcPr>
            <w:tcW w:w="2859" w:type="dxa"/>
          </w:tcPr>
          <w:p w14:paraId="44F09BC2" w14:textId="7F6A8586" w:rsidR="00165152" w:rsidRDefault="00165152" w:rsidP="00422EBD">
            <w:r>
              <w:t>Add Course Level Type to EL Staff</w:t>
            </w:r>
          </w:p>
        </w:tc>
        <w:tc>
          <w:tcPr>
            <w:tcW w:w="7560" w:type="dxa"/>
          </w:tcPr>
          <w:p w14:paraId="5D9444C1" w14:textId="354FF660" w:rsidR="00165152" w:rsidRDefault="00AA188E" w:rsidP="00D421F7">
            <w:hyperlink r:id="rId37" w:history="1">
              <w:r w:rsidRPr="0042765E">
                <w:rPr>
                  <w:rStyle w:val="Hyperlink"/>
                </w:rPr>
                <w:t>https://github.com/CEDStandards/CEDS-Elements/files/10071428/CEDS.OSC.Proposed.Modified.Element.Issue.388.docx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1E93CE" w14:textId="60A21B6D" w:rsidR="00165152" w:rsidRDefault="000D4553" w:rsidP="00D421F7">
            <w:r>
              <w:t>December 5, 2022</w:t>
            </w:r>
          </w:p>
        </w:tc>
      </w:tr>
      <w:tr w:rsidR="00165152" w:rsidRPr="00542E78" w14:paraId="2A18C1A3" w14:textId="77777777" w:rsidTr="00D84A3B">
        <w:tc>
          <w:tcPr>
            <w:tcW w:w="1096" w:type="dxa"/>
          </w:tcPr>
          <w:p w14:paraId="679F6B40" w14:textId="7EA93E57" w:rsidR="00165152" w:rsidRDefault="00AA188E" w:rsidP="00D421F7">
            <w:hyperlink r:id="rId38" w:history="1">
              <w:r w:rsidRPr="00AA188E">
                <w:rPr>
                  <w:rStyle w:val="Hyperlink"/>
                </w:rPr>
                <w:t>393</w:t>
              </w:r>
            </w:hyperlink>
          </w:p>
        </w:tc>
        <w:tc>
          <w:tcPr>
            <w:tcW w:w="2859" w:type="dxa"/>
          </w:tcPr>
          <w:p w14:paraId="69E2551B" w14:textId="566FDA53" w:rsidR="00165152" w:rsidRDefault="00AA188E" w:rsidP="00422EBD">
            <w:r>
              <w:t>Add Staff Member Identifier and Staff Member Identification System to Course</w:t>
            </w:r>
            <w:r w:rsidR="001D26EE">
              <w:t xml:space="preserve"> Section | Staff</w:t>
            </w:r>
          </w:p>
        </w:tc>
        <w:tc>
          <w:tcPr>
            <w:tcW w:w="7560" w:type="dxa"/>
          </w:tcPr>
          <w:p w14:paraId="2AE7EB5D" w14:textId="2E6B70A8" w:rsidR="00165152" w:rsidRDefault="001D26EE" w:rsidP="00D421F7">
            <w:hyperlink r:id="rId39" w:history="1">
              <w:r w:rsidRPr="0042765E">
                <w:rPr>
                  <w:rStyle w:val="Hyperlink"/>
                </w:rPr>
                <w:t>https://github.com/CEDStandards/CEDS-Elements/files/9991657/CEDS.OSC.Proposed.Modified.Element.Issue.393.docx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E3D209C" w14:textId="30B3110E" w:rsidR="00165152" w:rsidRDefault="000D4553" w:rsidP="00D421F7">
            <w:r>
              <w:t>December 5, 2022</w:t>
            </w:r>
          </w:p>
        </w:tc>
      </w:tr>
      <w:tr w:rsidR="00E164D1" w:rsidRPr="00542E78" w14:paraId="101E0500" w14:textId="77777777" w:rsidTr="00D84A3B">
        <w:tc>
          <w:tcPr>
            <w:tcW w:w="1096" w:type="dxa"/>
          </w:tcPr>
          <w:p w14:paraId="5D20E90B" w14:textId="31837BE0" w:rsidR="00E164D1" w:rsidRDefault="0088646E" w:rsidP="00D421F7">
            <w:hyperlink r:id="rId40" w:history="1">
              <w:r w:rsidR="009119CC" w:rsidRPr="0088646E">
                <w:rPr>
                  <w:rStyle w:val="Hyperlink"/>
                </w:rPr>
                <w:t>504</w:t>
              </w:r>
            </w:hyperlink>
          </w:p>
        </w:tc>
        <w:tc>
          <w:tcPr>
            <w:tcW w:w="2859" w:type="dxa"/>
          </w:tcPr>
          <w:p w14:paraId="52992549" w14:textId="2B3DB2EE" w:rsidR="00E164D1" w:rsidRDefault="0088646E" w:rsidP="00422EBD">
            <w:r>
              <w:t>Add Special Education Age Group Taught to EL Staff</w:t>
            </w:r>
          </w:p>
        </w:tc>
        <w:tc>
          <w:tcPr>
            <w:tcW w:w="7560" w:type="dxa"/>
          </w:tcPr>
          <w:p w14:paraId="583836A3" w14:textId="554B9A5E" w:rsidR="00E164D1" w:rsidRDefault="0088646E" w:rsidP="00D421F7">
            <w:hyperlink r:id="rId41" w:history="1">
              <w:r w:rsidRPr="0042765E">
                <w:rPr>
                  <w:rStyle w:val="Hyperlink"/>
                </w:rPr>
                <w:t>https://github.com/CEDStandards/CEDS-Elements/files/9765330/CEDS.OSC.Proposed.Modified.Element.Issue.504.docx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94F23D" w14:textId="47A59C98" w:rsidR="00E164D1" w:rsidRDefault="0088646E" w:rsidP="00D421F7">
            <w:r>
              <w:t>December 5, 2022</w:t>
            </w:r>
          </w:p>
        </w:tc>
      </w:tr>
      <w:tr w:rsidR="0088646E" w:rsidRPr="00542E78" w14:paraId="1CFAEE10" w14:textId="77777777" w:rsidTr="00D84A3B">
        <w:tc>
          <w:tcPr>
            <w:tcW w:w="1096" w:type="dxa"/>
          </w:tcPr>
          <w:p w14:paraId="1A5DA903" w14:textId="4F6C2E90" w:rsidR="0088646E" w:rsidRDefault="0088646E" w:rsidP="0088646E">
            <w:hyperlink r:id="rId42" w:history="1">
              <w:r w:rsidRPr="00E75287">
                <w:rPr>
                  <w:rStyle w:val="Hyperlink"/>
                </w:rPr>
                <w:t>505</w:t>
              </w:r>
            </w:hyperlink>
          </w:p>
        </w:tc>
        <w:tc>
          <w:tcPr>
            <w:tcW w:w="2859" w:type="dxa"/>
          </w:tcPr>
          <w:p w14:paraId="162991B6" w14:textId="646F04EF" w:rsidR="0088646E" w:rsidRDefault="0088646E" w:rsidP="0088646E">
            <w:r>
              <w:t>Add Staff FTE to EL Staff &gt; Assignment</w:t>
            </w:r>
          </w:p>
        </w:tc>
        <w:tc>
          <w:tcPr>
            <w:tcW w:w="7560" w:type="dxa"/>
          </w:tcPr>
          <w:p w14:paraId="53C7C0BE" w14:textId="3D7D1D1E" w:rsidR="0088646E" w:rsidRDefault="0088646E" w:rsidP="0088646E">
            <w:hyperlink r:id="rId43" w:history="1">
              <w:r w:rsidRPr="0042765E">
                <w:rPr>
                  <w:rStyle w:val="Hyperlink"/>
                </w:rPr>
                <w:t>https://github.com/CEDStandards/CEDS-Elements/files/9765619/CEDS.OSC.Proposed.Modified.Element.Issue.505.docx</w:t>
              </w:r>
            </w:hyperlink>
          </w:p>
        </w:tc>
        <w:tc>
          <w:tcPr>
            <w:tcW w:w="1435" w:type="dxa"/>
          </w:tcPr>
          <w:p w14:paraId="313A19C2" w14:textId="37754EB5" w:rsidR="0088646E" w:rsidRDefault="0088646E" w:rsidP="0088646E">
            <w:r>
              <w:t>December 5, 2022</w:t>
            </w:r>
          </w:p>
        </w:tc>
      </w:tr>
      <w:tr w:rsidR="0088646E" w:rsidRPr="00542E78" w14:paraId="7208CB31" w14:textId="77777777" w:rsidTr="00D84A3B">
        <w:tc>
          <w:tcPr>
            <w:tcW w:w="1096" w:type="dxa"/>
          </w:tcPr>
          <w:p w14:paraId="4E187E0A" w14:textId="71AC2D33" w:rsidR="0088646E" w:rsidRDefault="002C2EDF" w:rsidP="0088646E">
            <w:hyperlink r:id="rId44" w:history="1">
              <w:r w:rsidR="001D5949" w:rsidRPr="002C2EDF">
                <w:rPr>
                  <w:rStyle w:val="Hyperlink"/>
                </w:rPr>
                <w:t>555</w:t>
              </w:r>
            </w:hyperlink>
          </w:p>
        </w:tc>
        <w:tc>
          <w:tcPr>
            <w:tcW w:w="2859" w:type="dxa"/>
          </w:tcPr>
          <w:p w14:paraId="1CA81176" w14:textId="2516AECC" w:rsidR="0088646E" w:rsidRDefault="002C2EDF" w:rsidP="0088646E">
            <w:r>
              <w:t>Add Existing CEDS Element Frequency Instances per Cycle to Early Learning</w:t>
            </w:r>
          </w:p>
        </w:tc>
        <w:tc>
          <w:tcPr>
            <w:tcW w:w="7560" w:type="dxa"/>
          </w:tcPr>
          <w:p w14:paraId="76B2AECF" w14:textId="19AF4643" w:rsidR="0088646E" w:rsidRDefault="002C2EDF" w:rsidP="0088646E">
            <w:hyperlink r:id="rId45" w:history="1">
              <w:r w:rsidRPr="0042765E">
                <w:rPr>
                  <w:rStyle w:val="Hyperlink"/>
                </w:rPr>
                <w:t>https://github.com/CEDStandards/CEDS-Elements/files/10113669/CEDS.OSC.Proposed.Modified.Element.Issue.555.docx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FE93E53" w14:textId="4D1B7061" w:rsidR="0088646E" w:rsidRDefault="000D4553" w:rsidP="0088646E">
            <w:r>
              <w:t>December 5, 2022</w:t>
            </w:r>
          </w:p>
        </w:tc>
      </w:tr>
      <w:tr w:rsidR="0088646E" w:rsidRPr="00542E78" w14:paraId="1A9F2D6C" w14:textId="77777777" w:rsidTr="00D84A3B">
        <w:tc>
          <w:tcPr>
            <w:tcW w:w="1096" w:type="dxa"/>
          </w:tcPr>
          <w:p w14:paraId="7EB50F66" w14:textId="1E807E87" w:rsidR="0088646E" w:rsidRDefault="00204D0E" w:rsidP="0088646E">
            <w:hyperlink r:id="rId46" w:history="1">
              <w:r w:rsidRPr="00204D0E">
                <w:rPr>
                  <w:rStyle w:val="Hyperlink"/>
                </w:rPr>
                <w:t>556</w:t>
              </w:r>
            </w:hyperlink>
          </w:p>
        </w:tc>
        <w:tc>
          <w:tcPr>
            <w:tcW w:w="2859" w:type="dxa"/>
          </w:tcPr>
          <w:p w14:paraId="031CC5C7" w14:textId="47C7B812" w:rsidR="0088646E" w:rsidRDefault="00204D0E" w:rsidP="0088646E">
            <w:r>
              <w:t>Add Existing CEDS Element Frequency Length to Early Learning</w:t>
            </w:r>
          </w:p>
        </w:tc>
        <w:tc>
          <w:tcPr>
            <w:tcW w:w="7560" w:type="dxa"/>
          </w:tcPr>
          <w:p w14:paraId="01DC1161" w14:textId="2F477A98" w:rsidR="0088646E" w:rsidRDefault="00967991" w:rsidP="0088646E">
            <w:hyperlink r:id="rId47" w:history="1">
              <w:r w:rsidRPr="0042765E">
                <w:rPr>
                  <w:rStyle w:val="Hyperlink"/>
                </w:rPr>
                <w:t>https://github.com/CEDStandards/CEDS-Elements/files/10113899/CEDS.OSC.Proposed.Modified.Element.Issue.556.docx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935E8D" w14:textId="50A4609E" w:rsidR="0088646E" w:rsidRDefault="000D4553" w:rsidP="0088646E">
            <w:r>
              <w:t>December 5, 2022</w:t>
            </w:r>
          </w:p>
        </w:tc>
      </w:tr>
      <w:tr w:rsidR="00967991" w:rsidRPr="00542E78" w14:paraId="09084AAA" w14:textId="77777777" w:rsidTr="00D84A3B">
        <w:tc>
          <w:tcPr>
            <w:tcW w:w="1096" w:type="dxa"/>
          </w:tcPr>
          <w:p w14:paraId="18A90B9D" w14:textId="22817C51" w:rsidR="00967991" w:rsidRDefault="00967991" w:rsidP="0088646E">
            <w:hyperlink r:id="rId48" w:history="1">
              <w:r w:rsidRPr="00967991">
                <w:rPr>
                  <w:rStyle w:val="Hyperlink"/>
                </w:rPr>
                <w:t>557</w:t>
              </w:r>
            </w:hyperlink>
          </w:p>
        </w:tc>
        <w:tc>
          <w:tcPr>
            <w:tcW w:w="2859" w:type="dxa"/>
          </w:tcPr>
          <w:p w14:paraId="282F3C49" w14:textId="43B827C0" w:rsidR="00967991" w:rsidRDefault="00967991" w:rsidP="0088646E">
            <w:r>
              <w:t>Add Existing CEDS Element Frequency Unit to Early Learning</w:t>
            </w:r>
          </w:p>
        </w:tc>
        <w:tc>
          <w:tcPr>
            <w:tcW w:w="7560" w:type="dxa"/>
          </w:tcPr>
          <w:p w14:paraId="3728837A" w14:textId="2893E1EC" w:rsidR="00967991" w:rsidRDefault="000D4553" w:rsidP="0088646E">
            <w:hyperlink r:id="rId49" w:history="1">
              <w:r w:rsidRPr="0042765E">
                <w:rPr>
                  <w:rStyle w:val="Hyperlink"/>
                </w:rPr>
                <w:t>https://github.com/CEDStandards/CEDS-Elements/files/10113941/CEDS.OSC.Proposed.Modified.Element.Issue.557.docx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848B9B0" w14:textId="4E1D2F17" w:rsidR="00967991" w:rsidRDefault="000D4553" w:rsidP="0088646E">
            <w:r>
              <w:t>December 5, 2022</w:t>
            </w:r>
          </w:p>
        </w:tc>
      </w:tr>
    </w:tbl>
    <w:p w14:paraId="2D75F430" w14:textId="7ABC4B72" w:rsidR="003B0869" w:rsidRDefault="003B0869"/>
    <w:p w14:paraId="24A7591D" w14:textId="43127B63" w:rsidR="00C22CC7" w:rsidRDefault="00C22CC7"/>
    <w:p w14:paraId="3714543D" w14:textId="77777777" w:rsidR="00C22CC7" w:rsidRPr="00542E78" w:rsidRDefault="00C22CC7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DB05F2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8B29BC" w:rsidRPr="00542E78" w14:paraId="4D3FD81C" w14:textId="77777777" w:rsidTr="00C029C6">
        <w:tc>
          <w:tcPr>
            <w:tcW w:w="1075" w:type="dxa"/>
          </w:tcPr>
          <w:p w14:paraId="5EA8837B" w14:textId="7907B155" w:rsidR="008B29BC" w:rsidRDefault="008B29BC" w:rsidP="008B29BC">
            <w:hyperlink r:id="rId50" w:history="1">
              <w:r w:rsidRPr="00297AD5">
                <w:rPr>
                  <w:rStyle w:val="Hyperlink"/>
                </w:rPr>
                <w:t>430</w:t>
              </w:r>
            </w:hyperlink>
          </w:p>
        </w:tc>
        <w:tc>
          <w:tcPr>
            <w:tcW w:w="2880" w:type="dxa"/>
          </w:tcPr>
          <w:p w14:paraId="01C8DC88" w14:textId="372AFBFF" w:rsidR="008B29BC" w:rsidRDefault="008B29BC" w:rsidP="008B29BC">
            <w:hyperlink r:id="rId51" w:anchor="top" w:history="1">
              <w:r w:rsidRPr="008A5E43">
                <w:t>Add EDFacts Certification Status element to support File Spec 067</w:t>
              </w:r>
            </w:hyperlink>
          </w:p>
        </w:tc>
        <w:tc>
          <w:tcPr>
            <w:tcW w:w="7560" w:type="dxa"/>
          </w:tcPr>
          <w:p w14:paraId="11C0EE87" w14:textId="071231B1" w:rsidR="008B29BC" w:rsidRDefault="008B29BC" w:rsidP="008B29BC">
            <w:pPr>
              <w:tabs>
                <w:tab w:val="left" w:pos="5688"/>
              </w:tabs>
            </w:pPr>
            <w:hyperlink r:id="rId52" w:history="1">
              <w:r w:rsidRPr="00E42E7D">
                <w:rPr>
                  <w:rStyle w:val="Hyperlink"/>
                </w:rPr>
                <w:t>https://github.com/CEDStandards/CEDS-Elements/files/9339227/Add.EDFacts.Certification.Status.element.to.support.File.Spec.067.Issue_430.docx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8B6F76" w14:textId="600914C9" w:rsidR="008B29BC" w:rsidRDefault="008B29BC" w:rsidP="008B29BC">
            <w:r>
              <w:t>December 5, 2022</w:t>
            </w:r>
          </w:p>
        </w:tc>
      </w:tr>
      <w:tr w:rsidR="00C62064" w:rsidRPr="00542E78" w14:paraId="1ABB2A1B" w14:textId="77777777" w:rsidTr="00C029C6">
        <w:tc>
          <w:tcPr>
            <w:tcW w:w="1075" w:type="dxa"/>
          </w:tcPr>
          <w:p w14:paraId="0C479B7C" w14:textId="39BC340F" w:rsidR="00C62064" w:rsidRDefault="00C62064" w:rsidP="00C62064">
            <w:hyperlink r:id="rId53" w:history="1">
              <w:r w:rsidRPr="000F1EE1">
                <w:rPr>
                  <w:rStyle w:val="Hyperlink"/>
                </w:rPr>
                <w:t>466</w:t>
              </w:r>
            </w:hyperlink>
          </w:p>
        </w:tc>
        <w:tc>
          <w:tcPr>
            <w:tcW w:w="2880" w:type="dxa"/>
          </w:tcPr>
          <w:p w14:paraId="32248EFB" w14:textId="0426059C" w:rsidR="00C62064" w:rsidRDefault="00C62064" w:rsidP="00C62064">
            <w:r w:rsidRPr="000F1EE1">
              <w:t>Add</w:t>
            </w:r>
            <w:r>
              <w:t xml:space="preserve"> SCED Sequence of Course to EL Class/Group</w:t>
            </w:r>
          </w:p>
        </w:tc>
        <w:tc>
          <w:tcPr>
            <w:tcW w:w="7560" w:type="dxa"/>
          </w:tcPr>
          <w:p w14:paraId="3F8E1018" w14:textId="41B1E333" w:rsidR="00C62064" w:rsidRDefault="00C62064" w:rsidP="00C62064">
            <w:pPr>
              <w:tabs>
                <w:tab w:val="left" w:pos="5688"/>
              </w:tabs>
            </w:pPr>
            <w:hyperlink r:id="rId54" w:history="1">
              <w:r w:rsidRPr="00253554">
                <w:rPr>
                  <w:rStyle w:val="Hyperlink"/>
                </w:rPr>
                <w:t>https://github.com/CEDStandards/CEDS-Elements/files/9686142/CEDS.OSC.Proposed.Modified.Element.Issue.466.docx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0C4B8D" w14:textId="4AD500FF" w:rsidR="00C62064" w:rsidRDefault="00E75287" w:rsidP="00C62064">
            <w:r>
              <w:t>December 5, 2022</w:t>
            </w:r>
          </w:p>
        </w:tc>
      </w:tr>
      <w:tr w:rsidR="00C62064" w:rsidRPr="00542E78" w14:paraId="09D0923B" w14:textId="77777777" w:rsidTr="00C029C6">
        <w:tc>
          <w:tcPr>
            <w:tcW w:w="1075" w:type="dxa"/>
          </w:tcPr>
          <w:p w14:paraId="1AF9BD20" w14:textId="6A3E4011" w:rsidR="00C62064" w:rsidRDefault="00C62064" w:rsidP="00C62064">
            <w:hyperlink r:id="rId55" w:history="1">
              <w:r w:rsidRPr="008246F8">
                <w:rPr>
                  <w:rStyle w:val="Hyperlink"/>
                </w:rPr>
                <w:t>476</w:t>
              </w:r>
            </w:hyperlink>
          </w:p>
        </w:tc>
        <w:tc>
          <w:tcPr>
            <w:tcW w:w="2880" w:type="dxa"/>
          </w:tcPr>
          <w:p w14:paraId="79D92780" w14:textId="712CCD20" w:rsidR="00C62064" w:rsidRDefault="00C62064" w:rsidP="00C62064">
            <w:r>
              <w:t>Add course code to early learning</w:t>
            </w:r>
          </w:p>
        </w:tc>
        <w:tc>
          <w:tcPr>
            <w:tcW w:w="7560" w:type="dxa"/>
          </w:tcPr>
          <w:p w14:paraId="1ACD4028" w14:textId="5EC6359E" w:rsidR="00C62064" w:rsidRDefault="00C62064" w:rsidP="00C62064">
            <w:pPr>
              <w:tabs>
                <w:tab w:val="left" w:pos="5688"/>
              </w:tabs>
            </w:pPr>
            <w:hyperlink r:id="rId56" w:history="1">
              <w:r w:rsidRPr="00253554">
                <w:rPr>
                  <w:rStyle w:val="Hyperlink"/>
                </w:rPr>
                <w:t>https://github.com/CEDStandards/CEDS-Elements/files/9724586/CEDS.OSC.Proposed.Modified.Element.Issue.476.docx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22EC50" w14:textId="68941DD0" w:rsidR="00C62064" w:rsidRDefault="00E75287" w:rsidP="00C62064">
            <w:r>
              <w:t>December 5, 2022</w:t>
            </w:r>
          </w:p>
        </w:tc>
      </w:tr>
      <w:tr w:rsidR="00C62064" w:rsidRPr="00542E78" w14:paraId="17315AC7" w14:textId="77777777" w:rsidTr="00C029C6">
        <w:tc>
          <w:tcPr>
            <w:tcW w:w="1075" w:type="dxa"/>
          </w:tcPr>
          <w:p w14:paraId="4634FB85" w14:textId="230A9ABB" w:rsidR="00C62064" w:rsidRDefault="00C62064" w:rsidP="00C62064">
            <w:hyperlink r:id="rId57" w:history="1">
              <w:r w:rsidRPr="001F3F2B">
                <w:rPr>
                  <w:rStyle w:val="Hyperlink"/>
                </w:rPr>
                <w:t>477</w:t>
              </w:r>
            </w:hyperlink>
          </w:p>
        </w:tc>
        <w:tc>
          <w:tcPr>
            <w:tcW w:w="2880" w:type="dxa"/>
          </w:tcPr>
          <w:p w14:paraId="79A20730" w14:textId="68DEC39C" w:rsidR="00C62064" w:rsidRDefault="00C62064" w:rsidP="00C62064">
            <w:r>
              <w:t>Add new element to early learning for course level</w:t>
            </w:r>
          </w:p>
        </w:tc>
        <w:tc>
          <w:tcPr>
            <w:tcW w:w="7560" w:type="dxa"/>
          </w:tcPr>
          <w:p w14:paraId="57FAAF87" w14:textId="4503230B" w:rsidR="00C62064" w:rsidRDefault="00C62064" w:rsidP="00C62064">
            <w:pPr>
              <w:tabs>
                <w:tab w:val="left" w:pos="5688"/>
              </w:tabs>
            </w:pPr>
            <w:hyperlink r:id="rId58" w:history="1">
              <w:r w:rsidRPr="00253554">
                <w:rPr>
                  <w:rStyle w:val="Hyperlink"/>
                </w:rPr>
                <w:t>https://github.com/CEDStandards/CEDS-Elements/files/9708888/CEDS.OSC.Proposed.Modified.Element.Issue.477.docx</w:t>
              </w:r>
            </w:hyperlink>
            <w:r>
              <w:t xml:space="preserve"> </w:t>
            </w:r>
            <w:r>
              <w:tab/>
            </w:r>
          </w:p>
        </w:tc>
        <w:tc>
          <w:tcPr>
            <w:tcW w:w="1435" w:type="dxa"/>
          </w:tcPr>
          <w:p w14:paraId="472CA7E2" w14:textId="154892FA" w:rsidR="00C62064" w:rsidRDefault="00E75287" w:rsidP="00C62064">
            <w:r>
              <w:t>December 5, 2022</w:t>
            </w:r>
          </w:p>
        </w:tc>
      </w:tr>
      <w:tr w:rsidR="005B0F96" w:rsidRPr="00542E78" w14:paraId="2BB6C9EC" w14:textId="77777777" w:rsidTr="00C029C6">
        <w:tc>
          <w:tcPr>
            <w:tcW w:w="1075" w:type="dxa"/>
          </w:tcPr>
          <w:p w14:paraId="64D07E07" w14:textId="002C5259" w:rsidR="005B0F96" w:rsidRDefault="005B0F96" w:rsidP="005B0F96">
            <w:hyperlink r:id="rId59" w:history="1">
              <w:r w:rsidRPr="00792786">
                <w:rPr>
                  <w:rStyle w:val="Hyperlink"/>
                </w:rPr>
                <w:t>481</w:t>
              </w:r>
            </w:hyperlink>
          </w:p>
        </w:tc>
        <w:tc>
          <w:tcPr>
            <w:tcW w:w="2880" w:type="dxa"/>
          </w:tcPr>
          <w:p w14:paraId="2D7FAC89" w14:textId="3F5FC2B9" w:rsidR="005B0F96" w:rsidRDefault="005B0F96" w:rsidP="005B0F96">
            <w:r>
              <w:t>Add School Courses for the Exchange of Data Course Code to EL Class/Group</w:t>
            </w:r>
          </w:p>
        </w:tc>
        <w:tc>
          <w:tcPr>
            <w:tcW w:w="7560" w:type="dxa"/>
          </w:tcPr>
          <w:p w14:paraId="160ABD05" w14:textId="57BE1B5C" w:rsidR="005B0F96" w:rsidRDefault="005B0F96" w:rsidP="005B0F96">
            <w:pPr>
              <w:tabs>
                <w:tab w:val="left" w:pos="5688"/>
              </w:tabs>
            </w:pPr>
            <w:hyperlink r:id="rId60" w:history="1">
              <w:r w:rsidRPr="00253554">
                <w:rPr>
                  <w:rStyle w:val="Hyperlink"/>
                </w:rPr>
                <w:t>https://github.com/CEDStandards/CEDS-Elements/files/9709076/CEDS.OSC.Proposed.Modified.Element.Issue.481.docx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02139A" w14:textId="1C3B2F34" w:rsidR="005B0F96" w:rsidRDefault="00E75287" w:rsidP="005B0F96">
            <w:r>
              <w:t>December 5, 2022</w:t>
            </w:r>
          </w:p>
        </w:tc>
      </w:tr>
      <w:tr w:rsidR="009A210B" w:rsidRPr="00542E78" w14:paraId="65C6D506" w14:textId="77777777" w:rsidTr="00C029C6">
        <w:tc>
          <w:tcPr>
            <w:tcW w:w="1075" w:type="dxa"/>
          </w:tcPr>
          <w:p w14:paraId="49EFE2F5" w14:textId="0D490D75" w:rsidR="009A210B" w:rsidRDefault="009A210B" w:rsidP="009A210B">
            <w:hyperlink r:id="rId61" w:history="1">
              <w:r w:rsidRPr="00A35611">
                <w:rPr>
                  <w:rStyle w:val="Hyperlink"/>
                </w:rPr>
                <w:t>485</w:t>
              </w:r>
            </w:hyperlink>
          </w:p>
        </w:tc>
        <w:tc>
          <w:tcPr>
            <w:tcW w:w="2880" w:type="dxa"/>
          </w:tcPr>
          <w:p w14:paraId="12E2A035" w14:textId="4695E88B" w:rsidR="009A210B" w:rsidRDefault="009A210B" w:rsidP="009A210B">
            <w:r>
              <w:t>Add Responsible School Type to EL Class/Group &amp; EL Child</w:t>
            </w:r>
          </w:p>
        </w:tc>
        <w:tc>
          <w:tcPr>
            <w:tcW w:w="7560" w:type="dxa"/>
          </w:tcPr>
          <w:p w14:paraId="1B28C482" w14:textId="0006E854" w:rsidR="009A210B" w:rsidRDefault="009A210B" w:rsidP="009A210B">
            <w:pPr>
              <w:tabs>
                <w:tab w:val="left" w:pos="5688"/>
              </w:tabs>
            </w:pPr>
            <w:hyperlink r:id="rId62" w:history="1">
              <w:r w:rsidRPr="00253554">
                <w:rPr>
                  <w:rStyle w:val="Hyperlink"/>
                </w:rPr>
                <w:t>https://github.com/CEDStandards/CEDS-Elements/files/9726895/CEDS.OSC.Proposed.Modified.Element.Issue.485.docx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076BFF" w14:textId="258EA214" w:rsidR="009A210B" w:rsidRDefault="00E75287" w:rsidP="009A210B">
            <w:r>
              <w:t>December 5, 2022</w:t>
            </w:r>
          </w:p>
        </w:tc>
      </w:tr>
      <w:tr w:rsidR="009A210B" w:rsidRPr="00542E78" w14:paraId="12F8ACDB" w14:textId="77777777" w:rsidTr="00C029C6">
        <w:tc>
          <w:tcPr>
            <w:tcW w:w="1075" w:type="dxa"/>
          </w:tcPr>
          <w:p w14:paraId="0D4F54AD" w14:textId="6EE6B2FF" w:rsidR="009A210B" w:rsidRDefault="009A210B" w:rsidP="009A210B">
            <w:hyperlink r:id="rId63" w:history="1">
              <w:r w:rsidRPr="00031FEE">
                <w:rPr>
                  <w:rStyle w:val="Hyperlink"/>
                </w:rPr>
                <w:t>486</w:t>
              </w:r>
            </w:hyperlink>
          </w:p>
        </w:tc>
        <w:tc>
          <w:tcPr>
            <w:tcW w:w="2880" w:type="dxa"/>
          </w:tcPr>
          <w:p w14:paraId="37701FC1" w14:textId="236DDB5F" w:rsidR="009A210B" w:rsidRDefault="009A210B" w:rsidP="009A210B">
            <w:r>
              <w:t>Add Enrollment Entry Date to EL Class/Group</w:t>
            </w:r>
          </w:p>
        </w:tc>
        <w:tc>
          <w:tcPr>
            <w:tcW w:w="7560" w:type="dxa"/>
          </w:tcPr>
          <w:p w14:paraId="637EFDB6" w14:textId="4885935E" w:rsidR="009A210B" w:rsidRDefault="009A210B" w:rsidP="009A210B">
            <w:pPr>
              <w:tabs>
                <w:tab w:val="left" w:pos="5688"/>
              </w:tabs>
            </w:pPr>
            <w:hyperlink r:id="rId64" w:history="1">
              <w:r w:rsidRPr="00253554">
                <w:rPr>
                  <w:rStyle w:val="Hyperlink"/>
                </w:rPr>
                <w:t>https://github.com/CEDStandards/CEDS-Elements/files/9732819/CEDS.OSC.Proposed.Modified.Element.Issue.486.docx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9D81DB7" w14:textId="6BEC97FA" w:rsidR="009A210B" w:rsidRDefault="00E75287" w:rsidP="009A210B">
            <w:r>
              <w:t>December 5, 2022</w:t>
            </w:r>
          </w:p>
        </w:tc>
      </w:tr>
      <w:tr w:rsidR="009A210B" w:rsidRPr="00542E78" w14:paraId="1AEDBB9C" w14:textId="77777777" w:rsidTr="00C029C6">
        <w:tc>
          <w:tcPr>
            <w:tcW w:w="1075" w:type="dxa"/>
          </w:tcPr>
          <w:p w14:paraId="12F94D98" w14:textId="139A95B2" w:rsidR="009A210B" w:rsidRDefault="009A210B" w:rsidP="009A210B">
            <w:hyperlink r:id="rId65" w:history="1">
              <w:r w:rsidRPr="00A57E64">
                <w:rPr>
                  <w:rStyle w:val="Hyperlink"/>
                </w:rPr>
                <w:t>487</w:t>
              </w:r>
            </w:hyperlink>
          </w:p>
        </w:tc>
        <w:tc>
          <w:tcPr>
            <w:tcW w:w="2880" w:type="dxa"/>
          </w:tcPr>
          <w:p w14:paraId="01227473" w14:textId="2C6D9A9E" w:rsidR="009A210B" w:rsidRDefault="009A210B" w:rsidP="009A210B">
            <w:r>
              <w:t>Add Exit or Withdrawal Status to EL Class/Group</w:t>
            </w:r>
          </w:p>
        </w:tc>
        <w:tc>
          <w:tcPr>
            <w:tcW w:w="7560" w:type="dxa"/>
          </w:tcPr>
          <w:p w14:paraId="21DA040B" w14:textId="03D167C8" w:rsidR="009A210B" w:rsidRDefault="009A210B" w:rsidP="009A210B">
            <w:pPr>
              <w:tabs>
                <w:tab w:val="left" w:pos="5688"/>
              </w:tabs>
            </w:pPr>
            <w:hyperlink r:id="rId66" w:history="1">
              <w:r w:rsidRPr="00253554">
                <w:rPr>
                  <w:rStyle w:val="Hyperlink"/>
                </w:rPr>
                <w:t>https://github.com/CEDStandards/CEDS-Elements/files/9748111/CEDS.OSC.Proposed.Modified.Element.Issue.487.docx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3D9F08A" w14:textId="6E8F534B" w:rsidR="009A210B" w:rsidRDefault="00E75287" w:rsidP="009A210B">
            <w:r>
              <w:t>December 5, 2022</w:t>
            </w:r>
          </w:p>
        </w:tc>
      </w:tr>
      <w:tr w:rsidR="009A210B" w:rsidRPr="00542E78" w14:paraId="0A384C09" w14:textId="77777777" w:rsidTr="00C029C6">
        <w:tc>
          <w:tcPr>
            <w:tcW w:w="1075" w:type="dxa"/>
          </w:tcPr>
          <w:p w14:paraId="2B722C53" w14:textId="58CE428C" w:rsidR="009A210B" w:rsidRDefault="009A210B" w:rsidP="009A210B">
            <w:hyperlink r:id="rId67" w:history="1">
              <w:r w:rsidRPr="003024C3">
                <w:rPr>
                  <w:rStyle w:val="Hyperlink"/>
                </w:rPr>
                <w:t>488</w:t>
              </w:r>
            </w:hyperlink>
          </w:p>
        </w:tc>
        <w:tc>
          <w:tcPr>
            <w:tcW w:w="2880" w:type="dxa"/>
          </w:tcPr>
          <w:p w14:paraId="561B3B0D" w14:textId="7BDBCF85" w:rsidR="009A210B" w:rsidRDefault="009A210B" w:rsidP="009A210B">
            <w:r>
              <w:t>Add IPEDS Occupational Category to EL Staff</w:t>
            </w:r>
          </w:p>
        </w:tc>
        <w:tc>
          <w:tcPr>
            <w:tcW w:w="7560" w:type="dxa"/>
          </w:tcPr>
          <w:p w14:paraId="6DB545D3" w14:textId="3AB51947" w:rsidR="009A210B" w:rsidRDefault="009A210B" w:rsidP="009A210B">
            <w:pPr>
              <w:tabs>
                <w:tab w:val="left" w:pos="5688"/>
              </w:tabs>
            </w:pPr>
            <w:hyperlink r:id="rId68" w:history="1">
              <w:r w:rsidRPr="00253554">
                <w:rPr>
                  <w:rStyle w:val="Hyperlink"/>
                </w:rPr>
                <w:t>https://github.com/CEDStandards/CEDS-Elements/files/9748232/CEDS.OSC.Proposed.Modified.Element.Issue.488.docx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44A344" w14:textId="0B7B5FA8" w:rsidR="009A210B" w:rsidRDefault="00E75287" w:rsidP="009A210B">
            <w:r>
              <w:t>December 5, 2022</w:t>
            </w:r>
          </w:p>
        </w:tc>
      </w:tr>
      <w:tr w:rsidR="009A210B" w:rsidRPr="00542E78" w14:paraId="7B67B2FF" w14:textId="77777777" w:rsidTr="00C029C6">
        <w:tc>
          <w:tcPr>
            <w:tcW w:w="1075" w:type="dxa"/>
          </w:tcPr>
          <w:p w14:paraId="52AC7C20" w14:textId="5E01BEC8" w:rsidR="009A210B" w:rsidRDefault="009A210B" w:rsidP="009A210B">
            <w:hyperlink r:id="rId69" w:history="1">
              <w:r w:rsidRPr="00C9142D">
                <w:rPr>
                  <w:rStyle w:val="Hyperlink"/>
                </w:rPr>
                <w:t>489</w:t>
              </w:r>
            </w:hyperlink>
          </w:p>
        </w:tc>
        <w:tc>
          <w:tcPr>
            <w:tcW w:w="2880" w:type="dxa"/>
          </w:tcPr>
          <w:p w14:paraId="3E22A89F" w14:textId="0400F4E6" w:rsidR="009A210B" w:rsidRDefault="009A210B" w:rsidP="009A210B">
            <w:r>
              <w:t>Add Migrant Education Program Personnel Indicator to EL Staff</w:t>
            </w:r>
          </w:p>
        </w:tc>
        <w:tc>
          <w:tcPr>
            <w:tcW w:w="7560" w:type="dxa"/>
          </w:tcPr>
          <w:p w14:paraId="52ABC329" w14:textId="33BFC0CC" w:rsidR="009A210B" w:rsidRDefault="009A210B" w:rsidP="009A210B">
            <w:pPr>
              <w:tabs>
                <w:tab w:val="left" w:pos="5688"/>
              </w:tabs>
            </w:pPr>
            <w:hyperlink r:id="rId70" w:history="1">
              <w:r w:rsidRPr="00253554">
                <w:rPr>
                  <w:rStyle w:val="Hyperlink"/>
                </w:rPr>
                <w:t>https://github.com/CEDStandards/CEDS-Elements/files/9748313/CEDS.OSC.Proposed.Modified.Element.Issue.489.docx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6AEF36" w14:textId="171169CE" w:rsidR="009A210B" w:rsidRDefault="00E75287" w:rsidP="009A210B">
            <w:r>
              <w:t>December 5, 2022</w:t>
            </w:r>
          </w:p>
        </w:tc>
      </w:tr>
      <w:tr w:rsidR="009A210B" w:rsidRPr="00542E78" w14:paraId="67E8AC5B" w14:textId="77777777" w:rsidTr="00C029C6">
        <w:tc>
          <w:tcPr>
            <w:tcW w:w="1075" w:type="dxa"/>
          </w:tcPr>
          <w:p w14:paraId="1B587CFE" w14:textId="439F003B" w:rsidR="009A210B" w:rsidRDefault="009A210B" w:rsidP="009A210B">
            <w:hyperlink r:id="rId71" w:history="1">
              <w:r w:rsidRPr="00C94176">
                <w:rPr>
                  <w:rStyle w:val="Hyperlink"/>
                </w:rPr>
                <w:t>490</w:t>
              </w:r>
            </w:hyperlink>
          </w:p>
        </w:tc>
        <w:tc>
          <w:tcPr>
            <w:tcW w:w="2880" w:type="dxa"/>
          </w:tcPr>
          <w:p w14:paraId="2CBFCA95" w14:textId="45D8B41F" w:rsidR="009A210B" w:rsidRDefault="009A210B" w:rsidP="009A210B">
            <w:r>
              <w:t>Add Number of Days in Attendance to EL Class/Group</w:t>
            </w:r>
          </w:p>
        </w:tc>
        <w:tc>
          <w:tcPr>
            <w:tcW w:w="7560" w:type="dxa"/>
          </w:tcPr>
          <w:p w14:paraId="54CB7358" w14:textId="2582D730" w:rsidR="009A210B" w:rsidRDefault="009A210B" w:rsidP="009A210B">
            <w:pPr>
              <w:tabs>
                <w:tab w:val="left" w:pos="5688"/>
              </w:tabs>
            </w:pPr>
            <w:hyperlink r:id="rId72" w:history="1">
              <w:r w:rsidRPr="00253554">
                <w:rPr>
                  <w:rStyle w:val="Hyperlink"/>
                </w:rPr>
                <w:t>https://github.com/CEDStandards/CEDS-Elements/files/9748341/CEDS.OSC.Proposed.Modified.Element.Issue.490.docx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14E02C" w14:textId="1214B90A" w:rsidR="009A210B" w:rsidRDefault="00E75287" w:rsidP="009A210B">
            <w:r>
              <w:t>December 5, 2022</w:t>
            </w:r>
          </w:p>
        </w:tc>
      </w:tr>
      <w:tr w:rsidR="009A210B" w:rsidRPr="00542E78" w14:paraId="3AE0C040" w14:textId="77777777" w:rsidTr="00C029C6">
        <w:tc>
          <w:tcPr>
            <w:tcW w:w="1075" w:type="dxa"/>
          </w:tcPr>
          <w:p w14:paraId="46D7976F" w14:textId="2D302ADF" w:rsidR="009A210B" w:rsidRDefault="009A210B" w:rsidP="009A210B">
            <w:hyperlink r:id="rId73" w:history="1">
              <w:r w:rsidRPr="00355608">
                <w:rPr>
                  <w:rStyle w:val="Hyperlink"/>
                </w:rPr>
                <w:t>491</w:t>
              </w:r>
            </w:hyperlink>
          </w:p>
        </w:tc>
        <w:tc>
          <w:tcPr>
            <w:tcW w:w="2880" w:type="dxa"/>
          </w:tcPr>
          <w:p w14:paraId="57D95D62" w14:textId="2BE96941" w:rsidR="009A210B" w:rsidRDefault="009A210B" w:rsidP="009A210B">
            <w:r>
              <w:t>Add Position Title to EL Staff</w:t>
            </w:r>
          </w:p>
        </w:tc>
        <w:tc>
          <w:tcPr>
            <w:tcW w:w="7560" w:type="dxa"/>
          </w:tcPr>
          <w:p w14:paraId="48E04D32" w14:textId="3477BDF4" w:rsidR="009A210B" w:rsidRDefault="009A210B" w:rsidP="009A210B">
            <w:pPr>
              <w:tabs>
                <w:tab w:val="left" w:pos="5688"/>
              </w:tabs>
            </w:pPr>
            <w:hyperlink r:id="rId74" w:history="1">
              <w:r w:rsidRPr="00253554">
                <w:rPr>
                  <w:rStyle w:val="Hyperlink"/>
                </w:rPr>
                <w:t>https://github.com/CEDStandards/CEDS-Elements/files/9748495/CEDS.OSC.Proposed.Modified.Element.Issue.491.docx</w:t>
              </w:r>
            </w:hyperlink>
            <w:r>
              <w:t xml:space="preserve"> </w:t>
            </w:r>
            <w:r>
              <w:tab/>
            </w:r>
          </w:p>
        </w:tc>
        <w:tc>
          <w:tcPr>
            <w:tcW w:w="1435" w:type="dxa"/>
          </w:tcPr>
          <w:p w14:paraId="5FFE53C6" w14:textId="400B66C3" w:rsidR="009A210B" w:rsidRDefault="00E75287" w:rsidP="009A210B">
            <w:r>
              <w:t>December 5, 2022</w:t>
            </w:r>
          </w:p>
        </w:tc>
      </w:tr>
      <w:tr w:rsidR="008B29BC" w:rsidRPr="00542E78" w14:paraId="7A133224" w14:textId="77777777" w:rsidTr="00C029C6">
        <w:tc>
          <w:tcPr>
            <w:tcW w:w="1075" w:type="dxa"/>
          </w:tcPr>
          <w:p w14:paraId="6123734D" w14:textId="4D7779DA" w:rsidR="008B29BC" w:rsidRDefault="008B29BC" w:rsidP="008B29BC">
            <w:hyperlink r:id="rId75" w:history="1">
              <w:r w:rsidRPr="00585FA4">
                <w:rPr>
                  <w:rStyle w:val="Hyperlink"/>
                </w:rPr>
                <w:t>492</w:t>
              </w:r>
            </w:hyperlink>
          </w:p>
        </w:tc>
        <w:tc>
          <w:tcPr>
            <w:tcW w:w="2880" w:type="dxa"/>
          </w:tcPr>
          <w:p w14:paraId="280B42A4" w14:textId="7B8A8AD1" w:rsidR="008B29BC" w:rsidRDefault="008B29BC" w:rsidP="008B29BC">
            <w:hyperlink r:id="rId76" w:anchor="top" w:history="1">
              <w:r w:rsidRPr="00B360F7">
                <w:t>Add Bureau of Indian Affairs to the State ANSI Code and State Abbreviation elements</w:t>
              </w:r>
            </w:hyperlink>
          </w:p>
        </w:tc>
        <w:tc>
          <w:tcPr>
            <w:tcW w:w="7560" w:type="dxa"/>
          </w:tcPr>
          <w:p w14:paraId="5308561C" w14:textId="0CFC5FFA" w:rsidR="008B29BC" w:rsidRDefault="008B29BC" w:rsidP="008B29BC">
            <w:pPr>
              <w:tabs>
                <w:tab w:val="left" w:pos="5688"/>
              </w:tabs>
            </w:pPr>
            <w:hyperlink r:id="rId77" w:history="1">
              <w:r w:rsidRPr="00E42E7D">
                <w:rPr>
                  <w:rStyle w:val="Hyperlink"/>
                </w:rPr>
                <w:t>https://github.com/CEDStandards/CEDS-Elements/files/9635237/Add.Bureau.of.Indian.Affairs.to.the.State.ANSI.Code.and.State.Abbreviation.elements.Issue_492.docx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DC436C" w14:textId="014B5806" w:rsidR="008B29BC" w:rsidRDefault="008B29BC" w:rsidP="008B29BC">
            <w:r>
              <w:t>December 5, 2022</w:t>
            </w:r>
          </w:p>
        </w:tc>
      </w:tr>
      <w:tr w:rsidR="008B29BC" w:rsidRPr="00542E78" w14:paraId="3B8C28AF" w14:textId="77777777" w:rsidTr="00C029C6">
        <w:tc>
          <w:tcPr>
            <w:tcW w:w="1075" w:type="dxa"/>
          </w:tcPr>
          <w:p w14:paraId="32BCDC11" w14:textId="401BEA74" w:rsidR="008B29BC" w:rsidRDefault="008B29BC" w:rsidP="008B29BC">
            <w:hyperlink r:id="rId78" w:history="1">
              <w:r w:rsidRPr="004D292E">
                <w:rPr>
                  <w:rStyle w:val="Hyperlink"/>
                </w:rPr>
                <w:t>495</w:t>
              </w:r>
            </w:hyperlink>
          </w:p>
        </w:tc>
        <w:tc>
          <w:tcPr>
            <w:tcW w:w="2880" w:type="dxa"/>
          </w:tcPr>
          <w:p w14:paraId="1253474E" w14:textId="09FE3CB6" w:rsidR="008B29BC" w:rsidRPr="006574EA" w:rsidRDefault="008B29BC" w:rsidP="008B29BC">
            <w:r>
              <w:t>Add Teaching Assignment Start Date to EL Staff and EL Class/Group</w:t>
            </w:r>
          </w:p>
        </w:tc>
        <w:tc>
          <w:tcPr>
            <w:tcW w:w="7560" w:type="dxa"/>
          </w:tcPr>
          <w:p w14:paraId="1FE3279F" w14:textId="796BBA0D" w:rsidR="008B29BC" w:rsidRDefault="008B29BC" w:rsidP="008B29BC">
            <w:pPr>
              <w:tabs>
                <w:tab w:val="left" w:pos="5688"/>
              </w:tabs>
            </w:pPr>
            <w:hyperlink r:id="rId79" w:history="1">
              <w:r w:rsidRPr="00253554">
                <w:rPr>
                  <w:rStyle w:val="Hyperlink"/>
                </w:rPr>
                <w:t>https://github.com/CEDStandards/CEDS-Elements/files/9716714/CEDS.OSC.Proposed.Modified.Element.Issue.495.docx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73BFA6" w14:textId="33F3D195" w:rsidR="008B29BC" w:rsidRDefault="00E75287" w:rsidP="008B29BC">
            <w:r>
              <w:t>December 5, 2022</w:t>
            </w:r>
          </w:p>
        </w:tc>
      </w:tr>
      <w:tr w:rsidR="008B29BC" w:rsidRPr="00542E78" w14:paraId="5E6C48B2" w14:textId="77777777" w:rsidTr="00C029C6">
        <w:tc>
          <w:tcPr>
            <w:tcW w:w="1075" w:type="dxa"/>
          </w:tcPr>
          <w:p w14:paraId="25245BDA" w14:textId="4A60360E" w:rsidR="008B29BC" w:rsidRDefault="008B29BC" w:rsidP="008B29BC">
            <w:hyperlink r:id="rId80" w:history="1">
              <w:r w:rsidRPr="001A73EF">
                <w:rPr>
                  <w:rStyle w:val="Hyperlink"/>
                </w:rPr>
                <w:t>496</w:t>
              </w:r>
            </w:hyperlink>
          </w:p>
        </w:tc>
        <w:tc>
          <w:tcPr>
            <w:tcW w:w="2880" w:type="dxa"/>
          </w:tcPr>
          <w:p w14:paraId="7EE488A4" w14:textId="68069857" w:rsidR="008B29BC" w:rsidRPr="006574EA" w:rsidRDefault="008B29BC" w:rsidP="008B29BC">
            <w:r>
              <w:t>Add Teaching Assignment End Date to EL Staff and EL Class/Group</w:t>
            </w:r>
          </w:p>
        </w:tc>
        <w:tc>
          <w:tcPr>
            <w:tcW w:w="7560" w:type="dxa"/>
          </w:tcPr>
          <w:p w14:paraId="205B029A" w14:textId="600F38F7" w:rsidR="008B29BC" w:rsidRDefault="008B29BC" w:rsidP="008B29BC">
            <w:pPr>
              <w:tabs>
                <w:tab w:val="left" w:pos="5688"/>
              </w:tabs>
            </w:pPr>
            <w:hyperlink r:id="rId81" w:history="1">
              <w:r w:rsidRPr="00253554">
                <w:rPr>
                  <w:rStyle w:val="Hyperlink"/>
                </w:rPr>
                <w:t>https://github.com/CEDStandards/CEDS-Elements/files/9716721/CEDS.OSC.Proposed.Modified.Element.Issue.496.docx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7F8DB5" w14:textId="2BBC0BFC" w:rsidR="008B29BC" w:rsidRDefault="00E75287" w:rsidP="008B29BC">
            <w:r>
              <w:t>December 5, 2022</w:t>
            </w:r>
          </w:p>
        </w:tc>
      </w:tr>
      <w:tr w:rsidR="008B29BC" w:rsidRPr="00542E78" w14:paraId="4FCDE924" w14:textId="77777777" w:rsidTr="00C029C6">
        <w:tc>
          <w:tcPr>
            <w:tcW w:w="1075" w:type="dxa"/>
          </w:tcPr>
          <w:p w14:paraId="25D58520" w14:textId="55613C4D" w:rsidR="008B29BC" w:rsidRDefault="008B29BC" w:rsidP="008B29BC">
            <w:hyperlink r:id="rId82" w:history="1">
              <w:r w:rsidRPr="00E93095">
                <w:rPr>
                  <w:rStyle w:val="Hyperlink"/>
                </w:rPr>
                <w:t>497</w:t>
              </w:r>
            </w:hyperlink>
          </w:p>
        </w:tc>
        <w:tc>
          <w:tcPr>
            <w:tcW w:w="2880" w:type="dxa"/>
          </w:tcPr>
          <w:p w14:paraId="0B60E6A8" w14:textId="0E5344B8" w:rsidR="008B29BC" w:rsidRPr="006574EA" w:rsidRDefault="008B29BC" w:rsidP="008B29BC">
            <w:r>
              <w:t>Add Assignment End Date to EL Class/Group and EL Staff</w:t>
            </w:r>
          </w:p>
        </w:tc>
        <w:tc>
          <w:tcPr>
            <w:tcW w:w="7560" w:type="dxa"/>
          </w:tcPr>
          <w:p w14:paraId="1F7D8031" w14:textId="2B800C27" w:rsidR="008B29BC" w:rsidRDefault="008B29BC" w:rsidP="008B29BC">
            <w:pPr>
              <w:tabs>
                <w:tab w:val="left" w:pos="5688"/>
              </w:tabs>
            </w:pPr>
            <w:hyperlink r:id="rId83" w:history="1">
              <w:r w:rsidRPr="00253554">
                <w:rPr>
                  <w:rStyle w:val="Hyperlink"/>
                </w:rPr>
                <w:t>https://github.com/CEDStandards/CEDS-Elements/files/9716964/CEDS.OSC.Proposed.Modified.Element.Issue.497.docx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ABA461" w14:textId="682487A1" w:rsidR="008B29BC" w:rsidRDefault="00E75287" w:rsidP="008B29BC">
            <w:r>
              <w:t>December 5, 2022</w:t>
            </w:r>
          </w:p>
        </w:tc>
      </w:tr>
      <w:tr w:rsidR="008B29BC" w:rsidRPr="00542E78" w14:paraId="4A2E2062" w14:textId="77777777" w:rsidTr="00C029C6">
        <w:tc>
          <w:tcPr>
            <w:tcW w:w="1075" w:type="dxa"/>
          </w:tcPr>
          <w:p w14:paraId="69C7C5FF" w14:textId="5BC3133C" w:rsidR="008B29BC" w:rsidRDefault="008B29BC" w:rsidP="008B29BC">
            <w:hyperlink r:id="rId84" w:history="1">
              <w:r w:rsidRPr="00334F54">
                <w:rPr>
                  <w:rStyle w:val="Hyperlink"/>
                </w:rPr>
                <w:t>498</w:t>
              </w:r>
            </w:hyperlink>
          </w:p>
        </w:tc>
        <w:tc>
          <w:tcPr>
            <w:tcW w:w="2880" w:type="dxa"/>
          </w:tcPr>
          <w:p w14:paraId="3003AC57" w14:textId="65C5BF75" w:rsidR="008B29BC" w:rsidRPr="006574EA" w:rsidRDefault="008B29BC" w:rsidP="008B29BC">
            <w:r>
              <w:t>Add Assignment Start Date to EL Class/Group and EL Staff</w:t>
            </w:r>
          </w:p>
        </w:tc>
        <w:tc>
          <w:tcPr>
            <w:tcW w:w="7560" w:type="dxa"/>
          </w:tcPr>
          <w:p w14:paraId="17F7643E" w14:textId="6E4EE376" w:rsidR="008B29BC" w:rsidRDefault="008B29BC" w:rsidP="008B29BC">
            <w:pPr>
              <w:tabs>
                <w:tab w:val="left" w:pos="5688"/>
              </w:tabs>
            </w:pPr>
            <w:hyperlink r:id="rId85" w:history="1">
              <w:r w:rsidRPr="00253554">
                <w:rPr>
                  <w:rStyle w:val="Hyperlink"/>
                </w:rPr>
                <w:t>https://github.com/CEDStandards/CEDS-Elements/files/9732900/CEDS.OSC.Proposed.Modified.Element.Issue.498.docx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CD61D0" w14:textId="5C741775" w:rsidR="008B29BC" w:rsidRDefault="00E75287" w:rsidP="008B29BC">
            <w:r>
              <w:t>December 5, 2022</w:t>
            </w:r>
          </w:p>
        </w:tc>
      </w:tr>
      <w:tr w:rsidR="008B29BC" w:rsidRPr="00542E78" w14:paraId="5D024922" w14:textId="77777777" w:rsidTr="00C029C6">
        <w:tc>
          <w:tcPr>
            <w:tcW w:w="1075" w:type="dxa"/>
          </w:tcPr>
          <w:p w14:paraId="669A6AD5" w14:textId="3899BF04" w:rsidR="008B29BC" w:rsidRDefault="008B29BC" w:rsidP="008B29BC">
            <w:hyperlink r:id="rId86" w:history="1">
              <w:r w:rsidRPr="002B5DDC">
                <w:rPr>
                  <w:rStyle w:val="Hyperlink"/>
                </w:rPr>
                <w:t>499</w:t>
              </w:r>
            </w:hyperlink>
          </w:p>
        </w:tc>
        <w:tc>
          <w:tcPr>
            <w:tcW w:w="2880" w:type="dxa"/>
          </w:tcPr>
          <w:p w14:paraId="4D016E2E" w14:textId="7D41C7D4" w:rsidR="008B29BC" w:rsidRPr="006574EA" w:rsidRDefault="008B29BC" w:rsidP="008B29BC">
            <w:r>
              <w:t>Add Personal Information Type to EL Staff</w:t>
            </w:r>
          </w:p>
        </w:tc>
        <w:tc>
          <w:tcPr>
            <w:tcW w:w="7560" w:type="dxa"/>
          </w:tcPr>
          <w:p w14:paraId="4AECBDC4" w14:textId="5F9C05E0" w:rsidR="008B29BC" w:rsidRDefault="008B29BC" w:rsidP="008B29BC">
            <w:pPr>
              <w:tabs>
                <w:tab w:val="left" w:pos="5688"/>
              </w:tabs>
            </w:pPr>
            <w:hyperlink r:id="rId87" w:history="1">
              <w:r w:rsidRPr="00253554">
                <w:rPr>
                  <w:rStyle w:val="Hyperlink"/>
                </w:rPr>
                <w:t>https://github.com/CEDStandards/CEDS-Elements/files/9755310/CEDS.OSC.Proposed.Modified.Element.Issue.499.docx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38E6FC" w14:textId="6CB4D9E3" w:rsidR="008B29BC" w:rsidRDefault="00E75287" w:rsidP="008B29BC">
            <w:r>
              <w:t>December 5, 2022</w:t>
            </w:r>
          </w:p>
        </w:tc>
      </w:tr>
      <w:tr w:rsidR="008B29BC" w:rsidRPr="00542E78" w14:paraId="4CDA3889" w14:textId="77777777" w:rsidTr="00C029C6">
        <w:tc>
          <w:tcPr>
            <w:tcW w:w="1075" w:type="dxa"/>
          </w:tcPr>
          <w:p w14:paraId="771A9583" w14:textId="5F2C6BCD" w:rsidR="008B29BC" w:rsidRDefault="008B29BC" w:rsidP="008B29BC">
            <w:hyperlink r:id="rId88" w:history="1">
              <w:r w:rsidRPr="009218E9">
                <w:rPr>
                  <w:rStyle w:val="Hyperlink"/>
                </w:rPr>
                <w:t>500</w:t>
              </w:r>
            </w:hyperlink>
          </w:p>
        </w:tc>
        <w:tc>
          <w:tcPr>
            <w:tcW w:w="2880" w:type="dxa"/>
          </w:tcPr>
          <w:p w14:paraId="51E6B23B" w14:textId="46307A9A" w:rsidR="008B29BC" w:rsidRPr="006574EA" w:rsidRDefault="008B29BC" w:rsidP="008B29BC">
            <w:r>
              <w:t>Add Personal Information Verification to EL Staff</w:t>
            </w:r>
          </w:p>
        </w:tc>
        <w:tc>
          <w:tcPr>
            <w:tcW w:w="7560" w:type="dxa"/>
          </w:tcPr>
          <w:p w14:paraId="1A507427" w14:textId="4CDC4BB3" w:rsidR="008B29BC" w:rsidRDefault="008B29BC" w:rsidP="008B29BC">
            <w:pPr>
              <w:tabs>
                <w:tab w:val="left" w:pos="5688"/>
              </w:tabs>
            </w:pPr>
            <w:hyperlink r:id="rId89" w:history="1">
              <w:r w:rsidRPr="00253554">
                <w:rPr>
                  <w:rStyle w:val="Hyperlink"/>
                </w:rPr>
                <w:t>https://github.com/CEDStandards/CEDS-Elements/files/9755890/CEDS.OSC.Proposed.Modified.Element.Issue.500.docx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B84B32B" w14:textId="7117D95D" w:rsidR="008B29BC" w:rsidRDefault="00E75287" w:rsidP="008B29BC">
            <w:r>
              <w:t>December 5, 2022</w:t>
            </w:r>
          </w:p>
        </w:tc>
      </w:tr>
      <w:tr w:rsidR="008B29BC" w:rsidRPr="00542E78" w14:paraId="10DB0396" w14:textId="77777777" w:rsidTr="00C029C6">
        <w:tc>
          <w:tcPr>
            <w:tcW w:w="1075" w:type="dxa"/>
          </w:tcPr>
          <w:p w14:paraId="000686B3" w14:textId="4B8CCB4E" w:rsidR="008B29BC" w:rsidRDefault="008B29BC" w:rsidP="008B29BC">
            <w:hyperlink r:id="rId90" w:history="1">
              <w:r w:rsidRPr="00374752">
                <w:rPr>
                  <w:rStyle w:val="Hyperlink"/>
                </w:rPr>
                <w:t>501</w:t>
              </w:r>
            </w:hyperlink>
          </w:p>
        </w:tc>
        <w:tc>
          <w:tcPr>
            <w:tcW w:w="2880" w:type="dxa"/>
          </w:tcPr>
          <w:p w14:paraId="156A2033" w14:textId="736052C3" w:rsidR="008B29BC" w:rsidRPr="006574EA" w:rsidRDefault="008B29BC" w:rsidP="008B29BC">
            <w:r>
              <w:t>Add Title I Targeted Assistance Staff Funded to EL Staff</w:t>
            </w:r>
          </w:p>
        </w:tc>
        <w:tc>
          <w:tcPr>
            <w:tcW w:w="7560" w:type="dxa"/>
          </w:tcPr>
          <w:p w14:paraId="23620D96" w14:textId="51540477" w:rsidR="008B29BC" w:rsidRDefault="008B29BC" w:rsidP="008B29BC">
            <w:pPr>
              <w:tabs>
                <w:tab w:val="left" w:pos="5688"/>
              </w:tabs>
            </w:pPr>
            <w:hyperlink r:id="rId91" w:history="1">
              <w:r w:rsidRPr="00253554">
                <w:rPr>
                  <w:rStyle w:val="Hyperlink"/>
                </w:rPr>
                <w:t>https://github.com/CEDStandards/CEDS-Elements/files/9764986/CEDS.OSC.Proposed.Modified.Element.Issue.501.docx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3AFF873" w14:textId="3AFAC763" w:rsidR="008B29BC" w:rsidRDefault="00E75287" w:rsidP="008B29BC">
            <w:r>
              <w:t>December 5, 2022</w:t>
            </w:r>
          </w:p>
        </w:tc>
      </w:tr>
      <w:tr w:rsidR="008B29BC" w:rsidRPr="00542E78" w14:paraId="51D85445" w14:textId="77777777" w:rsidTr="00C029C6">
        <w:tc>
          <w:tcPr>
            <w:tcW w:w="1075" w:type="dxa"/>
          </w:tcPr>
          <w:p w14:paraId="651099C3" w14:textId="627EAB2C" w:rsidR="008B29BC" w:rsidRDefault="008B29BC" w:rsidP="008B29BC">
            <w:hyperlink r:id="rId92" w:history="1">
              <w:r w:rsidRPr="00374752">
                <w:rPr>
                  <w:rStyle w:val="Hyperlink"/>
                </w:rPr>
                <w:t>502</w:t>
              </w:r>
            </w:hyperlink>
          </w:p>
        </w:tc>
        <w:tc>
          <w:tcPr>
            <w:tcW w:w="2880" w:type="dxa"/>
          </w:tcPr>
          <w:p w14:paraId="48E7C606" w14:textId="3079AA73" w:rsidR="008B29BC" w:rsidRPr="006574EA" w:rsidRDefault="008B29BC" w:rsidP="008B29BC">
            <w:r w:rsidRPr="009A559C">
              <w:t>Add Attendance Event Date to</w:t>
            </w:r>
            <w:r>
              <w:t xml:space="preserve"> EL Class/Group</w:t>
            </w:r>
          </w:p>
        </w:tc>
        <w:tc>
          <w:tcPr>
            <w:tcW w:w="7560" w:type="dxa"/>
          </w:tcPr>
          <w:p w14:paraId="7EA4BB81" w14:textId="468CD418" w:rsidR="008B29BC" w:rsidRDefault="008B29BC" w:rsidP="008B29BC">
            <w:pPr>
              <w:tabs>
                <w:tab w:val="left" w:pos="5688"/>
              </w:tabs>
            </w:pPr>
            <w:hyperlink r:id="rId93" w:history="1">
              <w:r w:rsidRPr="00253554">
                <w:rPr>
                  <w:rStyle w:val="Hyperlink"/>
                </w:rPr>
                <w:t>https://github.com/CEDStandards/CEDS-Elements/files/9765253/CEDS.OSC.Proposed.Modified.Element.Issue.502.docx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0BA3036" w14:textId="41BFEB85" w:rsidR="008B29BC" w:rsidRDefault="00E75287" w:rsidP="008B29BC">
            <w:r>
              <w:t>December 5, 2022</w:t>
            </w:r>
          </w:p>
        </w:tc>
      </w:tr>
      <w:tr w:rsidR="008B29BC" w:rsidRPr="00542E78" w14:paraId="47628F49" w14:textId="77777777" w:rsidTr="00C029C6">
        <w:tc>
          <w:tcPr>
            <w:tcW w:w="1075" w:type="dxa"/>
          </w:tcPr>
          <w:p w14:paraId="24BE84AE" w14:textId="6B8E0D11" w:rsidR="008B29BC" w:rsidRDefault="008B29BC" w:rsidP="008B29BC">
            <w:hyperlink r:id="rId94" w:history="1">
              <w:r w:rsidRPr="007114F1">
                <w:rPr>
                  <w:rStyle w:val="Hyperlink"/>
                </w:rPr>
                <w:t>503</w:t>
              </w:r>
            </w:hyperlink>
          </w:p>
        </w:tc>
        <w:tc>
          <w:tcPr>
            <w:tcW w:w="2880" w:type="dxa"/>
          </w:tcPr>
          <w:p w14:paraId="3BF4D1B1" w14:textId="43982828" w:rsidR="008B29BC" w:rsidRPr="006574EA" w:rsidRDefault="008B29BC" w:rsidP="008B29BC">
            <w:r>
              <w:t>Add Attendance Status to EL Class/Group</w:t>
            </w:r>
          </w:p>
        </w:tc>
        <w:tc>
          <w:tcPr>
            <w:tcW w:w="7560" w:type="dxa"/>
          </w:tcPr>
          <w:p w14:paraId="3A1D3BE8" w14:textId="3F495E6C" w:rsidR="008B29BC" w:rsidRDefault="008B29BC" w:rsidP="008B29BC">
            <w:pPr>
              <w:tabs>
                <w:tab w:val="left" w:pos="5688"/>
              </w:tabs>
            </w:pPr>
            <w:hyperlink r:id="rId95" w:history="1">
              <w:r w:rsidRPr="00253554">
                <w:rPr>
                  <w:rStyle w:val="Hyperlink"/>
                </w:rPr>
                <w:t>https://github.com/CEDStandards/CEDS-Elements/files/9765259/CEDS.OSC.Proposed.Modified.Element.Issue.503.docx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E900D80" w14:textId="7ABB1CE3" w:rsidR="008B29BC" w:rsidRDefault="00E75287" w:rsidP="008B29BC">
            <w:r>
              <w:t>December 5, 2022</w:t>
            </w:r>
          </w:p>
        </w:tc>
      </w:tr>
      <w:tr w:rsidR="008B29BC" w:rsidRPr="00542E78" w14:paraId="7A432773" w14:textId="77777777" w:rsidTr="00C029C6">
        <w:tc>
          <w:tcPr>
            <w:tcW w:w="1075" w:type="dxa"/>
          </w:tcPr>
          <w:p w14:paraId="40DC2D74" w14:textId="7D4D61CE" w:rsidR="008B29BC" w:rsidRDefault="008B29BC" w:rsidP="008B29BC">
            <w:hyperlink r:id="rId96" w:history="1">
              <w:r w:rsidRPr="00765EF7">
                <w:rPr>
                  <w:rStyle w:val="Hyperlink"/>
                </w:rPr>
                <w:t>506</w:t>
              </w:r>
            </w:hyperlink>
          </w:p>
        </w:tc>
        <w:tc>
          <w:tcPr>
            <w:tcW w:w="2880" w:type="dxa"/>
          </w:tcPr>
          <w:p w14:paraId="59C88159" w14:textId="1CAE25EE" w:rsidR="008B29BC" w:rsidRDefault="008B29BC" w:rsidP="008B29BC">
            <w:r>
              <w:t>Add Professional Educational Job Classification to EL Staff</w:t>
            </w:r>
          </w:p>
        </w:tc>
        <w:tc>
          <w:tcPr>
            <w:tcW w:w="7560" w:type="dxa"/>
          </w:tcPr>
          <w:p w14:paraId="7C1714BC" w14:textId="5FF1EC4F" w:rsidR="008B29BC" w:rsidRDefault="008B29BC" w:rsidP="008B29BC">
            <w:pPr>
              <w:tabs>
                <w:tab w:val="left" w:pos="5688"/>
              </w:tabs>
            </w:pPr>
            <w:hyperlink r:id="rId97" w:history="1">
              <w:r w:rsidRPr="00253554">
                <w:rPr>
                  <w:rStyle w:val="Hyperlink"/>
                </w:rPr>
                <w:t>https://github.com/CEDStandards/CEDS-Elements/files/9765671/CEDS.OSC.Proposed.Modified.Element.Issue.506.docx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837599" w14:textId="77502CEB" w:rsidR="008B29BC" w:rsidRDefault="00E75287" w:rsidP="008B29BC">
            <w:r>
              <w:t>December 5, 2022</w:t>
            </w:r>
          </w:p>
        </w:tc>
      </w:tr>
      <w:tr w:rsidR="008B29BC" w:rsidRPr="00542E78" w14:paraId="7BC58896" w14:textId="77777777" w:rsidTr="00C029C6">
        <w:tc>
          <w:tcPr>
            <w:tcW w:w="1075" w:type="dxa"/>
          </w:tcPr>
          <w:p w14:paraId="3D0C5A1A" w14:textId="6415D08F" w:rsidR="008B29BC" w:rsidRDefault="008B29BC" w:rsidP="008B29BC">
            <w:hyperlink r:id="rId98" w:history="1">
              <w:r w:rsidRPr="00267F77">
                <w:rPr>
                  <w:rStyle w:val="Hyperlink"/>
                </w:rPr>
                <w:t>507</w:t>
              </w:r>
            </w:hyperlink>
          </w:p>
        </w:tc>
        <w:tc>
          <w:tcPr>
            <w:tcW w:w="2880" w:type="dxa"/>
          </w:tcPr>
          <w:p w14:paraId="1DE96AD8" w14:textId="33EEF7B5" w:rsidR="008B29BC" w:rsidRDefault="008B29BC" w:rsidP="008B29BC">
            <w:r>
              <w:t>SCED Update V10</w:t>
            </w:r>
          </w:p>
        </w:tc>
        <w:tc>
          <w:tcPr>
            <w:tcW w:w="7560" w:type="dxa"/>
          </w:tcPr>
          <w:p w14:paraId="1EB49A51" w14:textId="71A1BAF6" w:rsidR="008B29BC" w:rsidRDefault="008B29BC" w:rsidP="008B29BC">
            <w:pPr>
              <w:tabs>
                <w:tab w:val="left" w:pos="5688"/>
              </w:tabs>
            </w:pPr>
            <w:hyperlink r:id="rId99" w:history="1">
              <w:r w:rsidRPr="00253554">
                <w:rPr>
                  <w:rStyle w:val="Hyperlink"/>
                </w:rPr>
                <w:t>https://github.com/CEDStandards/CEDS-Elements/files/9698064/Modify.Elements.Related.to.SCED.Update.V10_Issue_507.docx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190D199" w14:textId="59D82855" w:rsidR="008B29BC" w:rsidRDefault="00E75287" w:rsidP="008B29BC">
            <w:r>
              <w:t>December 5, 2022</w:t>
            </w:r>
          </w:p>
        </w:tc>
      </w:tr>
      <w:tr w:rsidR="008B29BC" w:rsidRPr="00542E78" w14:paraId="2BB8C54D" w14:textId="77777777" w:rsidTr="00C029C6">
        <w:tc>
          <w:tcPr>
            <w:tcW w:w="1075" w:type="dxa"/>
          </w:tcPr>
          <w:p w14:paraId="7ED8AF74" w14:textId="6A75D231" w:rsidR="008B29BC" w:rsidRDefault="008B29BC" w:rsidP="008B29BC">
            <w:hyperlink r:id="rId100" w:history="1">
              <w:r w:rsidRPr="005A3447">
                <w:rPr>
                  <w:rStyle w:val="Hyperlink"/>
                </w:rPr>
                <w:t>509</w:t>
              </w:r>
            </w:hyperlink>
          </w:p>
        </w:tc>
        <w:tc>
          <w:tcPr>
            <w:tcW w:w="2880" w:type="dxa"/>
          </w:tcPr>
          <w:p w14:paraId="59CFFD22" w14:textId="450D9CFC" w:rsidR="008B29BC" w:rsidRDefault="008B29BC" w:rsidP="008B29BC">
            <w:r>
              <w:t>Add State Abbreviation to Early Learning Program</w:t>
            </w:r>
          </w:p>
        </w:tc>
        <w:tc>
          <w:tcPr>
            <w:tcW w:w="7560" w:type="dxa"/>
          </w:tcPr>
          <w:p w14:paraId="1B2EF545" w14:textId="364C3AB3" w:rsidR="008B29BC" w:rsidRDefault="008B29BC" w:rsidP="008B29BC">
            <w:pPr>
              <w:tabs>
                <w:tab w:val="left" w:pos="5688"/>
              </w:tabs>
            </w:pPr>
            <w:hyperlink r:id="rId101" w:history="1">
              <w:r w:rsidRPr="00253554">
                <w:rPr>
                  <w:rStyle w:val="Hyperlink"/>
                </w:rPr>
                <w:t>https://github.com/CEDStandards/CEDS-Elements/files/9765842/CEDS.OSC.Proposed.Modified.Element.Issue.509.docx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3840B77" w14:textId="5490338C" w:rsidR="008B29BC" w:rsidRDefault="00E75287" w:rsidP="008B29BC">
            <w:r>
              <w:t>December 5, 2022</w:t>
            </w:r>
          </w:p>
        </w:tc>
      </w:tr>
      <w:tr w:rsidR="008B29BC" w:rsidRPr="00542E78" w14:paraId="6011181B" w14:textId="77777777" w:rsidTr="00C029C6">
        <w:tc>
          <w:tcPr>
            <w:tcW w:w="1075" w:type="dxa"/>
          </w:tcPr>
          <w:p w14:paraId="3D7284A4" w14:textId="0AD6BF5E" w:rsidR="008B29BC" w:rsidRDefault="008B29BC" w:rsidP="008B29BC">
            <w:hyperlink r:id="rId102" w:history="1">
              <w:r w:rsidRPr="00986835">
                <w:rPr>
                  <w:rStyle w:val="Hyperlink"/>
                </w:rPr>
                <w:t>514</w:t>
              </w:r>
            </w:hyperlink>
          </w:p>
        </w:tc>
        <w:tc>
          <w:tcPr>
            <w:tcW w:w="2880" w:type="dxa"/>
          </w:tcPr>
          <w:p w14:paraId="6D575A99" w14:textId="6B7840C7" w:rsidR="008B29BC" w:rsidRDefault="008B29BC" w:rsidP="008B29BC">
            <w:r>
              <w:t>Add Teacher Education Credential Exam Type to EL Staff &gt; Credential or License</w:t>
            </w:r>
          </w:p>
        </w:tc>
        <w:tc>
          <w:tcPr>
            <w:tcW w:w="7560" w:type="dxa"/>
          </w:tcPr>
          <w:p w14:paraId="7F5A0501" w14:textId="77777777" w:rsidR="008B29BC" w:rsidRDefault="008B29BC" w:rsidP="008B29BC">
            <w:hyperlink r:id="rId103" w:history="1">
              <w:r w:rsidRPr="00253554">
                <w:rPr>
                  <w:rStyle w:val="Hyperlink"/>
                </w:rPr>
                <w:t>https://github.com/CEDStandards/CEDS-Elements/files/9776384/CEDS.OSC.Proposed.Modified.Element.Issue.514.docx</w:t>
              </w:r>
            </w:hyperlink>
            <w:r>
              <w:t xml:space="preserve"> </w:t>
            </w:r>
          </w:p>
          <w:p w14:paraId="4B3B8350" w14:textId="77777777" w:rsidR="008B29BC" w:rsidRDefault="008B29BC" w:rsidP="008B29BC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452964E9" w14:textId="3B166690" w:rsidR="008B29BC" w:rsidRDefault="00E75287" w:rsidP="008B29BC">
            <w:r>
              <w:t>December 5, 2022</w:t>
            </w:r>
          </w:p>
        </w:tc>
      </w:tr>
      <w:tr w:rsidR="008B29BC" w:rsidRPr="00542E78" w14:paraId="43C0D656" w14:textId="77777777" w:rsidTr="00C029C6">
        <w:tc>
          <w:tcPr>
            <w:tcW w:w="1075" w:type="dxa"/>
          </w:tcPr>
          <w:p w14:paraId="5F11109F" w14:textId="57EB7EE7" w:rsidR="008B29BC" w:rsidRDefault="008B29BC" w:rsidP="008B29BC">
            <w:hyperlink r:id="rId104" w:history="1">
              <w:r w:rsidRPr="00E346DC">
                <w:rPr>
                  <w:rStyle w:val="Hyperlink"/>
                </w:rPr>
                <w:t>515</w:t>
              </w:r>
            </w:hyperlink>
          </w:p>
        </w:tc>
        <w:tc>
          <w:tcPr>
            <w:tcW w:w="2880" w:type="dxa"/>
          </w:tcPr>
          <w:p w14:paraId="2CB78BEA" w14:textId="00703FB6" w:rsidR="008B29BC" w:rsidRDefault="008B29BC" w:rsidP="008B29BC">
            <w:r>
              <w:t>Add Teacher Education Credential Exam Score Type to EL Staff &gt; Credential or License</w:t>
            </w:r>
          </w:p>
        </w:tc>
        <w:tc>
          <w:tcPr>
            <w:tcW w:w="7560" w:type="dxa"/>
          </w:tcPr>
          <w:p w14:paraId="187F55EB" w14:textId="6D48C9C9" w:rsidR="008B29BC" w:rsidRDefault="008B29BC" w:rsidP="008B29BC">
            <w:hyperlink r:id="rId105" w:history="1">
              <w:r w:rsidRPr="00253554">
                <w:rPr>
                  <w:rStyle w:val="Hyperlink"/>
                </w:rPr>
                <w:t>https://github.com/CEDStandards/CEDS-Elements/files/9776575/CEDS.OSC.Proposed.Modified.Element.Issue.515.docx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0FDDE7" w14:textId="44FC3327" w:rsidR="008B29BC" w:rsidRDefault="00E75287" w:rsidP="008B29BC">
            <w:r>
              <w:t>December 5, 2022</w:t>
            </w:r>
          </w:p>
        </w:tc>
      </w:tr>
      <w:tr w:rsidR="008B29BC" w:rsidRPr="00542E78" w14:paraId="4C10EB4D" w14:textId="77777777" w:rsidTr="00C029C6">
        <w:tc>
          <w:tcPr>
            <w:tcW w:w="1075" w:type="dxa"/>
          </w:tcPr>
          <w:p w14:paraId="1C2E1284" w14:textId="401FD060" w:rsidR="008B29BC" w:rsidRDefault="008B29BC" w:rsidP="008B29BC">
            <w:hyperlink r:id="rId106" w:history="1">
              <w:r w:rsidRPr="00DE0DDC">
                <w:rPr>
                  <w:rStyle w:val="Hyperlink"/>
                </w:rPr>
                <w:t>516</w:t>
              </w:r>
            </w:hyperlink>
          </w:p>
        </w:tc>
        <w:tc>
          <w:tcPr>
            <w:tcW w:w="2880" w:type="dxa"/>
          </w:tcPr>
          <w:p w14:paraId="2E8924AD" w14:textId="1F89BFD4" w:rsidR="008B29BC" w:rsidRDefault="008B29BC" w:rsidP="008B29BC">
            <w:r>
              <w:t>Add Years of Prior Teaching Experience to EL Staff</w:t>
            </w:r>
          </w:p>
        </w:tc>
        <w:tc>
          <w:tcPr>
            <w:tcW w:w="7560" w:type="dxa"/>
          </w:tcPr>
          <w:p w14:paraId="5E50C8B4" w14:textId="0290F067" w:rsidR="008B29BC" w:rsidRDefault="008B29BC" w:rsidP="008B29BC">
            <w:hyperlink r:id="rId107" w:history="1">
              <w:r w:rsidRPr="00253554">
                <w:rPr>
                  <w:rStyle w:val="Hyperlink"/>
                </w:rPr>
                <w:t>https://github.com/CEDStandards/CEDS-Elements/files/9800423/CEDS.OSC.Proposed.Modified.Element.Issue.516.docx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C3082A5" w14:textId="1A434320" w:rsidR="008B29BC" w:rsidRDefault="00E75287" w:rsidP="008B29BC">
            <w:r>
              <w:t>December 5, 2022</w:t>
            </w:r>
          </w:p>
        </w:tc>
      </w:tr>
      <w:tr w:rsidR="008B29BC" w:rsidRPr="00542E78" w14:paraId="2F188CE9" w14:textId="77777777" w:rsidTr="00C029C6">
        <w:tc>
          <w:tcPr>
            <w:tcW w:w="1075" w:type="dxa"/>
          </w:tcPr>
          <w:p w14:paraId="628C0B50" w14:textId="5BE298FD" w:rsidR="008B29BC" w:rsidRDefault="008B29BC" w:rsidP="008B29BC">
            <w:hyperlink r:id="rId108" w:history="1">
              <w:r w:rsidRPr="005A2D6D">
                <w:rPr>
                  <w:rStyle w:val="Hyperlink"/>
                </w:rPr>
                <w:t>533</w:t>
              </w:r>
            </w:hyperlink>
          </w:p>
        </w:tc>
        <w:tc>
          <w:tcPr>
            <w:tcW w:w="2880" w:type="dxa"/>
          </w:tcPr>
          <w:p w14:paraId="319AE616" w14:textId="1F1413A7" w:rsidR="008B29BC" w:rsidRDefault="008B29BC" w:rsidP="008B29BC">
            <w:r>
              <w:t>Add EHDI option to Early Learning Federal Funding Type</w:t>
            </w:r>
          </w:p>
        </w:tc>
        <w:tc>
          <w:tcPr>
            <w:tcW w:w="7560" w:type="dxa"/>
          </w:tcPr>
          <w:p w14:paraId="1E79B4A8" w14:textId="6042BD2A" w:rsidR="008B29BC" w:rsidRDefault="008B29BC" w:rsidP="008B29BC">
            <w:hyperlink r:id="rId109" w:history="1">
              <w:r w:rsidRPr="00253554">
                <w:rPr>
                  <w:rStyle w:val="Hyperlink"/>
                </w:rPr>
                <w:t>https://github.com/CEDStandards/CEDS-Elements/files/9930512/CEDS.OSC.Proposed.Modified.Element.Issue.533.docx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1462A1" w14:textId="2172E1F1" w:rsidR="008B29BC" w:rsidRDefault="00E75287" w:rsidP="008B29BC">
            <w:r>
              <w:t>December 5, 2022</w:t>
            </w:r>
          </w:p>
        </w:tc>
      </w:tr>
      <w:tr w:rsidR="008B29BC" w:rsidRPr="00542E78" w14:paraId="7959E2B6" w14:textId="77777777" w:rsidTr="00C029C6">
        <w:tc>
          <w:tcPr>
            <w:tcW w:w="1075" w:type="dxa"/>
          </w:tcPr>
          <w:p w14:paraId="1B7C3848" w14:textId="085B6AE3" w:rsidR="008B29BC" w:rsidRDefault="008B29BC" w:rsidP="008B29BC">
            <w:hyperlink r:id="rId110" w:history="1">
              <w:r w:rsidRPr="00901B86">
                <w:rPr>
                  <w:rStyle w:val="Hyperlink"/>
                </w:rPr>
                <w:t>540</w:t>
              </w:r>
            </w:hyperlink>
          </w:p>
        </w:tc>
        <w:tc>
          <w:tcPr>
            <w:tcW w:w="2880" w:type="dxa"/>
          </w:tcPr>
          <w:p w14:paraId="0787D9AF" w14:textId="3620493A" w:rsidR="008B29BC" w:rsidRDefault="008B29BC" w:rsidP="008B29BC">
            <w:r>
              <w:t>Implementation Domain Entity Schema</w:t>
            </w:r>
          </w:p>
        </w:tc>
        <w:tc>
          <w:tcPr>
            <w:tcW w:w="7560" w:type="dxa"/>
          </w:tcPr>
          <w:p w14:paraId="01B6B28B" w14:textId="0FA609D8" w:rsidR="008B29BC" w:rsidRDefault="008B29BC" w:rsidP="008B29BC">
            <w:hyperlink r:id="rId111" w:history="1">
              <w:r w:rsidRPr="00253554">
                <w:rPr>
                  <w:rStyle w:val="Hyperlink"/>
                </w:rPr>
                <w:t>https://github.com/CEDStandards/CEDS-Elements/files/9938688/CEDS.OSC.Proposed.Modified.Element_Issue.540.docx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8EC392A" w14:textId="4F52A0AF" w:rsidR="008B29BC" w:rsidRDefault="00E75287" w:rsidP="008B29BC">
            <w:r>
              <w:t>December 5, 2022</w:t>
            </w:r>
          </w:p>
        </w:tc>
      </w:tr>
    </w:tbl>
    <w:p w14:paraId="37276E28" w14:textId="0266D2C4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CA59" w14:textId="77777777" w:rsidR="009B5C01" w:rsidRDefault="009B5C01" w:rsidP="004D14B8">
      <w:pPr>
        <w:spacing w:after="0" w:line="240" w:lineRule="auto"/>
      </w:pPr>
      <w:r>
        <w:separator/>
      </w:r>
    </w:p>
  </w:endnote>
  <w:endnote w:type="continuationSeparator" w:id="0">
    <w:p w14:paraId="5663B705" w14:textId="77777777" w:rsidR="009B5C01" w:rsidRDefault="009B5C01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B87C" w14:textId="77777777" w:rsidR="009B5C01" w:rsidRDefault="009B5C01" w:rsidP="004D14B8">
      <w:pPr>
        <w:spacing w:after="0" w:line="240" w:lineRule="auto"/>
      </w:pPr>
      <w:r>
        <w:separator/>
      </w:r>
    </w:p>
  </w:footnote>
  <w:footnote w:type="continuationSeparator" w:id="0">
    <w:p w14:paraId="348FE2C6" w14:textId="77777777" w:rsidR="009B5C01" w:rsidRDefault="009B5C01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32ACC"/>
    <w:rsid w:val="00044312"/>
    <w:rsid w:val="000448EA"/>
    <w:rsid w:val="00044EE7"/>
    <w:rsid w:val="00054BEB"/>
    <w:rsid w:val="00061589"/>
    <w:rsid w:val="000621E2"/>
    <w:rsid w:val="00065162"/>
    <w:rsid w:val="000700EF"/>
    <w:rsid w:val="00077389"/>
    <w:rsid w:val="000840FC"/>
    <w:rsid w:val="00087658"/>
    <w:rsid w:val="00093F8E"/>
    <w:rsid w:val="00094AC3"/>
    <w:rsid w:val="0009709C"/>
    <w:rsid w:val="00097F8D"/>
    <w:rsid w:val="000B05F0"/>
    <w:rsid w:val="000B3BCA"/>
    <w:rsid w:val="000C0E4A"/>
    <w:rsid w:val="000C0F7D"/>
    <w:rsid w:val="000C1B7E"/>
    <w:rsid w:val="000D3A33"/>
    <w:rsid w:val="000D4553"/>
    <w:rsid w:val="000F3135"/>
    <w:rsid w:val="000F580C"/>
    <w:rsid w:val="001037E9"/>
    <w:rsid w:val="001049AB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152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D26EE"/>
    <w:rsid w:val="001D5949"/>
    <w:rsid w:val="001F5246"/>
    <w:rsid w:val="001F77B7"/>
    <w:rsid w:val="00204D0E"/>
    <w:rsid w:val="002061D1"/>
    <w:rsid w:val="002119F6"/>
    <w:rsid w:val="00214A35"/>
    <w:rsid w:val="002211E9"/>
    <w:rsid w:val="00230E46"/>
    <w:rsid w:val="00237D5B"/>
    <w:rsid w:val="00243B54"/>
    <w:rsid w:val="0024512A"/>
    <w:rsid w:val="00245CDF"/>
    <w:rsid w:val="00247A1A"/>
    <w:rsid w:val="0025286F"/>
    <w:rsid w:val="002537F7"/>
    <w:rsid w:val="00253950"/>
    <w:rsid w:val="00270041"/>
    <w:rsid w:val="00271A53"/>
    <w:rsid w:val="00272602"/>
    <w:rsid w:val="00277F5D"/>
    <w:rsid w:val="00290E80"/>
    <w:rsid w:val="00297AD5"/>
    <w:rsid w:val="002A3B4E"/>
    <w:rsid w:val="002A45AF"/>
    <w:rsid w:val="002A4E48"/>
    <w:rsid w:val="002A5CB4"/>
    <w:rsid w:val="002A7922"/>
    <w:rsid w:val="002B470E"/>
    <w:rsid w:val="002B49BC"/>
    <w:rsid w:val="002B5884"/>
    <w:rsid w:val="002C2EDF"/>
    <w:rsid w:val="002C3236"/>
    <w:rsid w:val="002C6CDC"/>
    <w:rsid w:val="002E0211"/>
    <w:rsid w:val="002E79D2"/>
    <w:rsid w:val="002F0D92"/>
    <w:rsid w:val="003009FE"/>
    <w:rsid w:val="00305D52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15EB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2EBD"/>
    <w:rsid w:val="0042467A"/>
    <w:rsid w:val="00444CEB"/>
    <w:rsid w:val="00445AF7"/>
    <w:rsid w:val="00445D17"/>
    <w:rsid w:val="0046281F"/>
    <w:rsid w:val="00465D98"/>
    <w:rsid w:val="004702B6"/>
    <w:rsid w:val="00471F67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1B5B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CB9"/>
    <w:rsid w:val="005118D6"/>
    <w:rsid w:val="0051194B"/>
    <w:rsid w:val="0051671C"/>
    <w:rsid w:val="0051795D"/>
    <w:rsid w:val="00520BFF"/>
    <w:rsid w:val="005265C6"/>
    <w:rsid w:val="00527E1C"/>
    <w:rsid w:val="00535D47"/>
    <w:rsid w:val="00540F78"/>
    <w:rsid w:val="0054178B"/>
    <w:rsid w:val="00542E78"/>
    <w:rsid w:val="00543151"/>
    <w:rsid w:val="00547665"/>
    <w:rsid w:val="00555563"/>
    <w:rsid w:val="005569F3"/>
    <w:rsid w:val="005629F5"/>
    <w:rsid w:val="0056304B"/>
    <w:rsid w:val="005663E8"/>
    <w:rsid w:val="00567C4E"/>
    <w:rsid w:val="00573AC3"/>
    <w:rsid w:val="00577F79"/>
    <w:rsid w:val="00582376"/>
    <w:rsid w:val="00585FA4"/>
    <w:rsid w:val="00596196"/>
    <w:rsid w:val="0059775E"/>
    <w:rsid w:val="005A6730"/>
    <w:rsid w:val="005B0F96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16276"/>
    <w:rsid w:val="00623213"/>
    <w:rsid w:val="00623942"/>
    <w:rsid w:val="00626732"/>
    <w:rsid w:val="0063294F"/>
    <w:rsid w:val="0064085D"/>
    <w:rsid w:val="00646579"/>
    <w:rsid w:val="006574EA"/>
    <w:rsid w:val="00671158"/>
    <w:rsid w:val="0067656D"/>
    <w:rsid w:val="00680CD7"/>
    <w:rsid w:val="0068504D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17B19"/>
    <w:rsid w:val="0072324F"/>
    <w:rsid w:val="00730E90"/>
    <w:rsid w:val="00731F02"/>
    <w:rsid w:val="0073618D"/>
    <w:rsid w:val="00740CED"/>
    <w:rsid w:val="00750265"/>
    <w:rsid w:val="007554DA"/>
    <w:rsid w:val="00755766"/>
    <w:rsid w:val="007653DA"/>
    <w:rsid w:val="00765D11"/>
    <w:rsid w:val="0077239B"/>
    <w:rsid w:val="00774117"/>
    <w:rsid w:val="007776AD"/>
    <w:rsid w:val="0077789F"/>
    <w:rsid w:val="00786DC6"/>
    <w:rsid w:val="007928D3"/>
    <w:rsid w:val="00792A71"/>
    <w:rsid w:val="007A073D"/>
    <w:rsid w:val="007A0D4A"/>
    <w:rsid w:val="007A1B07"/>
    <w:rsid w:val="007B02B0"/>
    <w:rsid w:val="007B0A33"/>
    <w:rsid w:val="007B20DD"/>
    <w:rsid w:val="007B37AA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2FB1"/>
    <w:rsid w:val="00844462"/>
    <w:rsid w:val="008520D3"/>
    <w:rsid w:val="00855428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8646E"/>
    <w:rsid w:val="008924B2"/>
    <w:rsid w:val="008960A5"/>
    <w:rsid w:val="00897D2A"/>
    <w:rsid w:val="008A5E43"/>
    <w:rsid w:val="008A6A49"/>
    <w:rsid w:val="008B09F5"/>
    <w:rsid w:val="008B29BC"/>
    <w:rsid w:val="008C0783"/>
    <w:rsid w:val="008C33C4"/>
    <w:rsid w:val="008C4E4B"/>
    <w:rsid w:val="008C5ACD"/>
    <w:rsid w:val="008D2AB4"/>
    <w:rsid w:val="008D3306"/>
    <w:rsid w:val="0090322C"/>
    <w:rsid w:val="009050D3"/>
    <w:rsid w:val="009119CC"/>
    <w:rsid w:val="00917F67"/>
    <w:rsid w:val="0093121D"/>
    <w:rsid w:val="00934AB7"/>
    <w:rsid w:val="00934CFC"/>
    <w:rsid w:val="00935382"/>
    <w:rsid w:val="0094184B"/>
    <w:rsid w:val="00952CA2"/>
    <w:rsid w:val="00961003"/>
    <w:rsid w:val="00962707"/>
    <w:rsid w:val="0096646A"/>
    <w:rsid w:val="00967991"/>
    <w:rsid w:val="00967E87"/>
    <w:rsid w:val="009703ED"/>
    <w:rsid w:val="0097386D"/>
    <w:rsid w:val="0097546C"/>
    <w:rsid w:val="00982C92"/>
    <w:rsid w:val="009A096E"/>
    <w:rsid w:val="009A113E"/>
    <w:rsid w:val="009A210B"/>
    <w:rsid w:val="009A2DE9"/>
    <w:rsid w:val="009A7E0B"/>
    <w:rsid w:val="009B5C01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6907"/>
    <w:rsid w:val="00A8032A"/>
    <w:rsid w:val="00A86F9A"/>
    <w:rsid w:val="00A97F77"/>
    <w:rsid w:val="00A97F7A"/>
    <w:rsid w:val="00AA188E"/>
    <w:rsid w:val="00AA1C0F"/>
    <w:rsid w:val="00AA3513"/>
    <w:rsid w:val="00AB0B7C"/>
    <w:rsid w:val="00AC3363"/>
    <w:rsid w:val="00AC65E8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AF742B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718E6"/>
    <w:rsid w:val="00B75E80"/>
    <w:rsid w:val="00B867DC"/>
    <w:rsid w:val="00B90864"/>
    <w:rsid w:val="00BA1A3A"/>
    <w:rsid w:val="00BA5763"/>
    <w:rsid w:val="00BA6F02"/>
    <w:rsid w:val="00BB041E"/>
    <w:rsid w:val="00BB38BB"/>
    <w:rsid w:val="00BB6873"/>
    <w:rsid w:val="00BC1444"/>
    <w:rsid w:val="00BC2EE0"/>
    <w:rsid w:val="00BC4BA2"/>
    <w:rsid w:val="00BC564E"/>
    <w:rsid w:val="00BC5C8F"/>
    <w:rsid w:val="00BC6504"/>
    <w:rsid w:val="00BD1640"/>
    <w:rsid w:val="00BD3C5A"/>
    <w:rsid w:val="00BD3DE5"/>
    <w:rsid w:val="00BE7EC2"/>
    <w:rsid w:val="00BF0014"/>
    <w:rsid w:val="00BF1ED5"/>
    <w:rsid w:val="00BF1ED8"/>
    <w:rsid w:val="00BF4FB9"/>
    <w:rsid w:val="00C00CAB"/>
    <w:rsid w:val="00C0222A"/>
    <w:rsid w:val="00C029C6"/>
    <w:rsid w:val="00C1078A"/>
    <w:rsid w:val="00C11DBD"/>
    <w:rsid w:val="00C2093B"/>
    <w:rsid w:val="00C21552"/>
    <w:rsid w:val="00C22CC7"/>
    <w:rsid w:val="00C23C18"/>
    <w:rsid w:val="00C25893"/>
    <w:rsid w:val="00C337CE"/>
    <w:rsid w:val="00C370CE"/>
    <w:rsid w:val="00C40E87"/>
    <w:rsid w:val="00C42BB1"/>
    <w:rsid w:val="00C42DC8"/>
    <w:rsid w:val="00C44D54"/>
    <w:rsid w:val="00C62064"/>
    <w:rsid w:val="00C63A52"/>
    <w:rsid w:val="00C66543"/>
    <w:rsid w:val="00C668C0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5110"/>
    <w:rsid w:val="00CB5691"/>
    <w:rsid w:val="00CB7C4A"/>
    <w:rsid w:val="00CC1AD8"/>
    <w:rsid w:val="00CC46C5"/>
    <w:rsid w:val="00CC6B3D"/>
    <w:rsid w:val="00CC6BEC"/>
    <w:rsid w:val="00CC70BA"/>
    <w:rsid w:val="00CD0E0D"/>
    <w:rsid w:val="00CD363B"/>
    <w:rsid w:val="00CD3DE2"/>
    <w:rsid w:val="00CD4B1D"/>
    <w:rsid w:val="00CE27AD"/>
    <w:rsid w:val="00CE5F7D"/>
    <w:rsid w:val="00CE6FC9"/>
    <w:rsid w:val="00CF09D2"/>
    <w:rsid w:val="00CF6A8B"/>
    <w:rsid w:val="00D00193"/>
    <w:rsid w:val="00D016A7"/>
    <w:rsid w:val="00D05971"/>
    <w:rsid w:val="00D05DCE"/>
    <w:rsid w:val="00D07C3C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416B"/>
    <w:rsid w:val="00D74929"/>
    <w:rsid w:val="00D75E84"/>
    <w:rsid w:val="00D84A3B"/>
    <w:rsid w:val="00D86C4F"/>
    <w:rsid w:val="00D877D9"/>
    <w:rsid w:val="00D87D6B"/>
    <w:rsid w:val="00D87D82"/>
    <w:rsid w:val="00D9393F"/>
    <w:rsid w:val="00DA1CF1"/>
    <w:rsid w:val="00DA730E"/>
    <w:rsid w:val="00DA738B"/>
    <w:rsid w:val="00DA76AB"/>
    <w:rsid w:val="00DB143A"/>
    <w:rsid w:val="00DC2514"/>
    <w:rsid w:val="00DC2C61"/>
    <w:rsid w:val="00DC591C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5866"/>
    <w:rsid w:val="00E36863"/>
    <w:rsid w:val="00E4406D"/>
    <w:rsid w:val="00E553A9"/>
    <w:rsid w:val="00E57E8B"/>
    <w:rsid w:val="00E65470"/>
    <w:rsid w:val="00E73A3A"/>
    <w:rsid w:val="00E75287"/>
    <w:rsid w:val="00E7790E"/>
    <w:rsid w:val="00E90FAD"/>
    <w:rsid w:val="00EA4951"/>
    <w:rsid w:val="00EA702C"/>
    <w:rsid w:val="00EB60CB"/>
    <w:rsid w:val="00EB7068"/>
    <w:rsid w:val="00EC3A59"/>
    <w:rsid w:val="00EC461C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07665"/>
    <w:rsid w:val="00F1438C"/>
    <w:rsid w:val="00F21682"/>
    <w:rsid w:val="00F234E0"/>
    <w:rsid w:val="00F32E4B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202C"/>
    <w:rsid w:val="00FA62FC"/>
    <w:rsid w:val="00FB039E"/>
    <w:rsid w:val="00FB1549"/>
    <w:rsid w:val="00FC01F0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365" TargetMode="External"/><Relationship Id="rId21" Type="http://schemas.openxmlformats.org/officeDocument/2006/relationships/hyperlink" Target="https://github.com/CEDStandards/CEDS-Elements/files/9984000/CEDS.OSC.Proposed.Modified.Element.Issue.356.docx" TargetMode="External"/><Relationship Id="rId42" Type="http://schemas.openxmlformats.org/officeDocument/2006/relationships/hyperlink" Target="https://github.com/CEDStandards/CEDS-Elements/issues/505" TargetMode="External"/><Relationship Id="rId47" Type="http://schemas.openxmlformats.org/officeDocument/2006/relationships/hyperlink" Target="https://github.com/CEDStandards/CEDS-Elements/files/10113899/CEDS.OSC.Proposed.Modified.Element.Issue.556.docx" TargetMode="External"/><Relationship Id="rId63" Type="http://schemas.openxmlformats.org/officeDocument/2006/relationships/hyperlink" Target="https://github.com/CEDStandards/CEDS-Elements/issues/486" TargetMode="External"/><Relationship Id="rId68" Type="http://schemas.openxmlformats.org/officeDocument/2006/relationships/hyperlink" Target="https://github.com/CEDStandards/CEDS-Elements/files/9748232/CEDS.OSC.Proposed.Modified.Element.Issue.488.docx" TargetMode="External"/><Relationship Id="rId84" Type="http://schemas.openxmlformats.org/officeDocument/2006/relationships/hyperlink" Target="https://github.com/CEDStandards/CEDS-Elements/issues/498" TargetMode="External"/><Relationship Id="rId89" Type="http://schemas.openxmlformats.org/officeDocument/2006/relationships/hyperlink" Target="https://github.com/CEDStandards/CEDS-Elements/files/9755890/CEDS.OSC.Proposed.Modified.Element.Issue.500.docx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github.com/CEDStandards/CEDS-Elements/issues/353" TargetMode="External"/><Relationship Id="rId107" Type="http://schemas.openxmlformats.org/officeDocument/2006/relationships/hyperlink" Target="https://github.com/CEDStandards/CEDS-Elements/files/9800423/CEDS.OSC.Proposed.Modified.Element.Issue.516.docx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issues/373" TargetMode="External"/><Relationship Id="rId37" Type="http://schemas.openxmlformats.org/officeDocument/2006/relationships/hyperlink" Target="https://github.com/CEDStandards/CEDS-Elements/files/10071428/CEDS.OSC.Proposed.Modified.Element.Issue.388.docx" TargetMode="External"/><Relationship Id="rId53" Type="http://schemas.openxmlformats.org/officeDocument/2006/relationships/hyperlink" Target="https://github.com/CEDStandards/CEDS-Elements/issues/466" TargetMode="External"/><Relationship Id="rId58" Type="http://schemas.openxmlformats.org/officeDocument/2006/relationships/hyperlink" Target="https://github.com/CEDStandards/CEDS-Elements/files/9708888/CEDS.OSC.Proposed.Modified.Element.Issue.477.docx" TargetMode="External"/><Relationship Id="rId74" Type="http://schemas.openxmlformats.org/officeDocument/2006/relationships/hyperlink" Target="https://github.com/CEDStandards/CEDS-Elements/files/9748495/CEDS.OSC.Proposed.Modified.Element.Issue.491.docx" TargetMode="External"/><Relationship Id="rId79" Type="http://schemas.openxmlformats.org/officeDocument/2006/relationships/hyperlink" Target="https://github.com/CEDStandards/CEDS-Elements/files/9716714/CEDS.OSC.Proposed.Modified.Element.Issue.495.docx" TargetMode="External"/><Relationship Id="rId102" Type="http://schemas.openxmlformats.org/officeDocument/2006/relationships/hyperlink" Target="https://github.com/CEDStandards/CEDS-Elements/issues/514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github.com/CEDStandards/CEDS-Elements/issues/501" TargetMode="External"/><Relationship Id="rId95" Type="http://schemas.openxmlformats.org/officeDocument/2006/relationships/hyperlink" Target="https://github.com/CEDStandards/CEDS-Elements/files/9765259/CEDS.OSC.Proposed.Modified.Element.Issue.503.docx" TargetMode="External"/><Relationship Id="rId22" Type="http://schemas.openxmlformats.org/officeDocument/2006/relationships/hyperlink" Target="https://github.com/CEDStandards/CEDS-Elements/issues/357" TargetMode="External"/><Relationship Id="rId27" Type="http://schemas.openxmlformats.org/officeDocument/2006/relationships/hyperlink" Target="https://github.com/CEDStandards/CEDS-Elements/files/9984366/CEDS.OSC.Proposed.Modified.Element.Issue.365.docx" TargetMode="External"/><Relationship Id="rId43" Type="http://schemas.openxmlformats.org/officeDocument/2006/relationships/hyperlink" Target="https://github.com/CEDStandards/CEDS-Elements/files/9765619/CEDS.OSC.Proposed.Modified.Element.Issue.505.docx" TargetMode="External"/><Relationship Id="rId48" Type="http://schemas.openxmlformats.org/officeDocument/2006/relationships/hyperlink" Target="https://github.com/CEDStandards/CEDS-Elements/issues/557" TargetMode="External"/><Relationship Id="rId64" Type="http://schemas.openxmlformats.org/officeDocument/2006/relationships/hyperlink" Target="https://github.com/CEDStandards/CEDS-Elements/files/9732819/CEDS.OSC.Proposed.Modified.Element.Issue.486.docx" TargetMode="External"/><Relationship Id="rId69" Type="http://schemas.openxmlformats.org/officeDocument/2006/relationships/hyperlink" Target="https://github.com/CEDStandards/CEDS-Elements/issues/489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github.com/CEDStandards/CEDS-Elements/issues/496" TargetMode="External"/><Relationship Id="rId85" Type="http://schemas.openxmlformats.org/officeDocument/2006/relationships/hyperlink" Target="https://github.com/CEDStandards/CEDS-Elements/files/9732900/CEDS.OSC.Proposed.Modified.Element.Issue.498.docx" TargetMode="External"/><Relationship Id="rId12" Type="http://schemas.openxmlformats.org/officeDocument/2006/relationships/hyperlink" Target="https://github.com/CEDStandards/CEDS-Elements/issues/329" TargetMode="External"/><Relationship Id="rId17" Type="http://schemas.openxmlformats.org/officeDocument/2006/relationships/hyperlink" Target="https://github.com/CEDStandards/CEDS-Elements/files/9954919/CEDS.OSC.Proposed.Modified.Element.Issue.353.docx" TargetMode="External"/><Relationship Id="rId33" Type="http://schemas.openxmlformats.org/officeDocument/2006/relationships/hyperlink" Target="https://github.com/CEDStandards/CEDS-Elements/files/9990803/CEDS.OSC.Proposed.Modified.Element.Issue.373.docx" TargetMode="External"/><Relationship Id="rId38" Type="http://schemas.openxmlformats.org/officeDocument/2006/relationships/hyperlink" Target="https://github.com/CEDStandards/CEDS-Elements/issues/393" TargetMode="External"/><Relationship Id="rId59" Type="http://schemas.openxmlformats.org/officeDocument/2006/relationships/hyperlink" Target="https://github.com/CEDStandards/CEDS-Elements/issues/481" TargetMode="External"/><Relationship Id="rId103" Type="http://schemas.openxmlformats.org/officeDocument/2006/relationships/hyperlink" Target="https://github.com/CEDStandards/CEDS-Elements/files/9776384/CEDS.OSC.Proposed.Modified.Element.Issue.514.docx" TargetMode="External"/><Relationship Id="rId108" Type="http://schemas.openxmlformats.org/officeDocument/2006/relationships/hyperlink" Target="https://github.com/CEDStandards/CEDS-Elements/issues/533" TargetMode="External"/><Relationship Id="rId54" Type="http://schemas.openxmlformats.org/officeDocument/2006/relationships/hyperlink" Target="https://github.com/CEDStandards/CEDS-Elements/files/9686142/CEDS.OSC.Proposed.Modified.Element.Issue.466.docx" TargetMode="External"/><Relationship Id="rId70" Type="http://schemas.openxmlformats.org/officeDocument/2006/relationships/hyperlink" Target="https://github.com/CEDStandards/CEDS-Elements/files/9748313/CEDS.OSC.Proposed.Modified.Element.Issue.489.docx" TargetMode="External"/><Relationship Id="rId75" Type="http://schemas.openxmlformats.org/officeDocument/2006/relationships/hyperlink" Target="https://github.com/CEDStandards/CEDS-Elements/issues/492" TargetMode="External"/><Relationship Id="rId91" Type="http://schemas.openxmlformats.org/officeDocument/2006/relationships/hyperlink" Target="https://github.com/CEDStandards/CEDS-Elements/files/9764986/CEDS.OSC.Proposed.Modified.Element.Issue.501.docx" TargetMode="External"/><Relationship Id="rId96" Type="http://schemas.openxmlformats.org/officeDocument/2006/relationships/hyperlink" Target="https://github.com/CEDStandards/CEDS-Elements/issues/50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9973100/CEDS.OSC.Proposed.Modified.Element.Issue.350.docx" TargetMode="External"/><Relationship Id="rId23" Type="http://schemas.openxmlformats.org/officeDocument/2006/relationships/hyperlink" Target="https://github.com/CEDStandards/CEDS-Elements/files/10071384/CEDS.OSC.Proposed.Modified.Element.Issue.357.docx" TargetMode="External"/><Relationship Id="rId28" Type="http://schemas.openxmlformats.org/officeDocument/2006/relationships/hyperlink" Target="https://github.com/CEDStandards/CEDS-Elements/issues/369" TargetMode="External"/><Relationship Id="rId36" Type="http://schemas.openxmlformats.org/officeDocument/2006/relationships/hyperlink" Target="https://github.com/CEDStandards/CEDS-Elements/issues/388" TargetMode="External"/><Relationship Id="rId49" Type="http://schemas.openxmlformats.org/officeDocument/2006/relationships/hyperlink" Target="https://github.com/CEDStandards/CEDS-Elements/files/10113941/CEDS.OSC.Proposed.Modified.Element.Issue.557.docx" TargetMode="External"/><Relationship Id="rId57" Type="http://schemas.openxmlformats.org/officeDocument/2006/relationships/hyperlink" Target="https://github.com/CEDStandards/CEDS-Elements/issues/477" TargetMode="External"/><Relationship Id="rId106" Type="http://schemas.openxmlformats.org/officeDocument/2006/relationships/hyperlink" Target="https://github.com/CEDStandards/CEDS-Elements/issues/516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files/9990653/CEDS.OSC.Proposed.Modified.Issue.370.docx" TargetMode="External"/><Relationship Id="rId44" Type="http://schemas.openxmlformats.org/officeDocument/2006/relationships/hyperlink" Target="https://github.com/CEDStandards/CEDS-Elements/issues/555" TargetMode="External"/><Relationship Id="rId52" Type="http://schemas.openxmlformats.org/officeDocument/2006/relationships/hyperlink" Target="https://github.com/CEDStandards/CEDS-Elements/files/9339227/Add.EDFacts.Certification.Status.element.to.support.File.Spec.067.Issue_430.docx" TargetMode="External"/><Relationship Id="rId60" Type="http://schemas.openxmlformats.org/officeDocument/2006/relationships/hyperlink" Target="https://github.com/CEDStandards/CEDS-Elements/files/9709076/CEDS.OSC.Proposed.Modified.Element.Issue.481.docx" TargetMode="External"/><Relationship Id="rId65" Type="http://schemas.openxmlformats.org/officeDocument/2006/relationships/hyperlink" Target="https://github.com/CEDStandards/CEDS-Elements/issues/487" TargetMode="External"/><Relationship Id="rId73" Type="http://schemas.openxmlformats.org/officeDocument/2006/relationships/hyperlink" Target="https://github.com/CEDStandards/CEDS-Elements/issues/491" TargetMode="External"/><Relationship Id="rId78" Type="http://schemas.openxmlformats.org/officeDocument/2006/relationships/hyperlink" Target="https://github.com/CEDStandards/CEDS-Elements/issues/495" TargetMode="External"/><Relationship Id="rId81" Type="http://schemas.openxmlformats.org/officeDocument/2006/relationships/hyperlink" Target="https://github.com/CEDStandards/CEDS-Elements/files/9716721/CEDS.OSC.Proposed.Modified.Element.Issue.496.docx" TargetMode="External"/><Relationship Id="rId86" Type="http://schemas.openxmlformats.org/officeDocument/2006/relationships/hyperlink" Target="https://github.com/CEDStandards/CEDS-Elements/issues/499" TargetMode="External"/><Relationship Id="rId94" Type="http://schemas.openxmlformats.org/officeDocument/2006/relationships/hyperlink" Target="https://github.com/CEDStandards/CEDS-Elements/issues/503" TargetMode="External"/><Relationship Id="rId99" Type="http://schemas.openxmlformats.org/officeDocument/2006/relationships/hyperlink" Target="https://github.com/CEDStandards/CEDS-Elements/files/9698064/Modify.Elements.Related.to.SCED.Update.V10_Issue_507.docx" TargetMode="External"/><Relationship Id="rId101" Type="http://schemas.openxmlformats.org/officeDocument/2006/relationships/hyperlink" Target="https://github.com/CEDStandards/CEDS-Elements/files/9765842/CEDS.OSC.Proposed.Modified.Element.Issue.509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files/10071477/CEDS.OSC.Proposed.New.Element.Issue.329.Incident.Activity.docx" TargetMode="External"/><Relationship Id="rId18" Type="http://schemas.openxmlformats.org/officeDocument/2006/relationships/hyperlink" Target="https://github.com/CEDStandards/CEDS-Elements/issues/355" TargetMode="External"/><Relationship Id="rId39" Type="http://schemas.openxmlformats.org/officeDocument/2006/relationships/hyperlink" Target="https://github.com/CEDStandards/CEDS-Elements/files/9991657/CEDS.OSC.Proposed.Modified.Element.Issue.393.docx" TargetMode="External"/><Relationship Id="rId109" Type="http://schemas.openxmlformats.org/officeDocument/2006/relationships/hyperlink" Target="https://github.com/CEDStandards/CEDS-Elements/files/9930512/CEDS.OSC.Proposed.Modified.Element.Issue.533.docx" TargetMode="External"/><Relationship Id="rId34" Type="http://schemas.openxmlformats.org/officeDocument/2006/relationships/hyperlink" Target="https://github.com/CEDStandards/CEDS-Elements/issues/384" TargetMode="External"/><Relationship Id="rId50" Type="http://schemas.openxmlformats.org/officeDocument/2006/relationships/hyperlink" Target="https://github.com/CEDStandards/CEDS-Elements/issues/430" TargetMode="External"/><Relationship Id="rId55" Type="http://schemas.openxmlformats.org/officeDocument/2006/relationships/hyperlink" Target="https://github.com/CEDStandards/CEDS-Elements/issues/476" TargetMode="External"/><Relationship Id="rId76" Type="http://schemas.openxmlformats.org/officeDocument/2006/relationships/hyperlink" Target="https://github.com/CEDStandards/CEDS-Elements/issues/492" TargetMode="External"/><Relationship Id="rId97" Type="http://schemas.openxmlformats.org/officeDocument/2006/relationships/hyperlink" Target="https://github.com/CEDStandards/CEDS-Elements/files/9765671/CEDS.OSC.Proposed.Modified.Element.Issue.506.docx" TargetMode="External"/><Relationship Id="rId104" Type="http://schemas.openxmlformats.org/officeDocument/2006/relationships/hyperlink" Target="https://github.com/CEDStandards/CEDS-Elements/issues/515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issues/490" TargetMode="External"/><Relationship Id="rId92" Type="http://schemas.openxmlformats.org/officeDocument/2006/relationships/hyperlink" Target="https://github.com/CEDStandards/CEDS-Elements/issues/502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files/9991605/CEDS.OSC.Proposed.Modified.Element.369.docx" TargetMode="External"/><Relationship Id="rId24" Type="http://schemas.openxmlformats.org/officeDocument/2006/relationships/hyperlink" Target="https://github.com/CEDStandards/CEDS-Elements/issues/364" TargetMode="External"/><Relationship Id="rId40" Type="http://schemas.openxmlformats.org/officeDocument/2006/relationships/hyperlink" Target="https://github.com/CEDStandards/CEDS-Elements/issues/504" TargetMode="External"/><Relationship Id="rId45" Type="http://schemas.openxmlformats.org/officeDocument/2006/relationships/hyperlink" Target="https://github.com/CEDStandards/CEDS-Elements/files/10113669/CEDS.OSC.Proposed.Modified.Element.Issue.555.docx" TargetMode="External"/><Relationship Id="rId66" Type="http://schemas.openxmlformats.org/officeDocument/2006/relationships/hyperlink" Target="https://github.com/CEDStandards/CEDS-Elements/files/9748111/CEDS.OSC.Proposed.Modified.Element.Issue.487.docx" TargetMode="External"/><Relationship Id="rId87" Type="http://schemas.openxmlformats.org/officeDocument/2006/relationships/hyperlink" Target="https://github.com/CEDStandards/CEDS-Elements/files/9755310/CEDS.OSC.Proposed.Modified.Element.Issue.499.docx" TargetMode="External"/><Relationship Id="rId110" Type="http://schemas.openxmlformats.org/officeDocument/2006/relationships/hyperlink" Target="https://github.com/CEDStandards/CEDS-Elements/issues/540" TargetMode="External"/><Relationship Id="rId61" Type="http://schemas.openxmlformats.org/officeDocument/2006/relationships/hyperlink" Target="https://github.com/CEDStandards/CEDS-Elements/issues/485" TargetMode="External"/><Relationship Id="rId82" Type="http://schemas.openxmlformats.org/officeDocument/2006/relationships/hyperlink" Target="https://github.com/CEDStandards/CEDS-Elements/issues/497" TargetMode="External"/><Relationship Id="rId19" Type="http://schemas.openxmlformats.org/officeDocument/2006/relationships/hyperlink" Target="https://github.com/CEDStandards/CEDS-Elements/files/9983953/CEDS.OSC.Proposed.Modified.Element.Issue.355.docx" TargetMode="External"/><Relationship Id="rId14" Type="http://schemas.openxmlformats.org/officeDocument/2006/relationships/hyperlink" Target="https://github.com/CEDStandards/CEDS-Elements/issues/350" TargetMode="External"/><Relationship Id="rId30" Type="http://schemas.openxmlformats.org/officeDocument/2006/relationships/hyperlink" Target="https://github.com/CEDStandards/CEDS-Elements/issues/370" TargetMode="External"/><Relationship Id="rId35" Type="http://schemas.openxmlformats.org/officeDocument/2006/relationships/hyperlink" Target="https://github.com/CEDStandards/CEDS-Elements/files/9990953/CEDS.OSC.Proposed.Modified.Element.Issue.384.docx" TargetMode="External"/><Relationship Id="rId56" Type="http://schemas.openxmlformats.org/officeDocument/2006/relationships/hyperlink" Target="https://github.com/CEDStandards/CEDS-Elements/files/9724586/CEDS.OSC.Proposed.Modified.Element.Issue.476.docx" TargetMode="External"/><Relationship Id="rId77" Type="http://schemas.openxmlformats.org/officeDocument/2006/relationships/hyperlink" Target="https://github.com/CEDStandards/CEDS-Elements/files/9635237/Add.Bureau.of.Indian.Affairs.to.the.State.ANSI.Code.and.State.Abbreviation.elements.Issue_492.docx" TargetMode="External"/><Relationship Id="rId100" Type="http://schemas.openxmlformats.org/officeDocument/2006/relationships/hyperlink" Target="https://github.com/CEDStandards/CEDS-Elements/issues/509" TargetMode="External"/><Relationship Id="rId105" Type="http://schemas.openxmlformats.org/officeDocument/2006/relationships/hyperlink" Target="https://github.com/CEDStandards/CEDS-Elements/files/9776575/CEDS.OSC.Proposed.Modified.Element.Issue.515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430" TargetMode="External"/><Relationship Id="rId72" Type="http://schemas.openxmlformats.org/officeDocument/2006/relationships/hyperlink" Target="https://github.com/CEDStandards/CEDS-Elements/files/9748341/CEDS.OSC.Proposed.Modified.Element.Issue.490.docx" TargetMode="External"/><Relationship Id="rId93" Type="http://schemas.openxmlformats.org/officeDocument/2006/relationships/hyperlink" Target="https://github.com/CEDStandards/CEDS-Elements/files/9765253/CEDS.OSC.Proposed.Modified.Element.Issue.502.docx" TargetMode="External"/><Relationship Id="rId98" Type="http://schemas.openxmlformats.org/officeDocument/2006/relationships/hyperlink" Target="https://github.com/CEDStandards/CEDS-Elements/issues/507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github.com/CEDStandards/CEDS-Elements/files/9984243/CEDS.OSC.Proposed.Modified.Element.Issue.364.docx" TargetMode="External"/><Relationship Id="rId46" Type="http://schemas.openxmlformats.org/officeDocument/2006/relationships/hyperlink" Target="https://github.com/CEDStandards/CEDS-Elements/issues/556" TargetMode="External"/><Relationship Id="rId67" Type="http://schemas.openxmlformats.org/officeDocument/2006/relationships/hyperlink" Target="https://github.com/CEDStandards/CEDS-Elements/issues/488" TargetMode="External"/><Relationship Id="rId20" Type="http://schemas.openxmlformats.org/officeDocument/2006/relationships/hyperlink" Target="https://github.com/CEDStandards/CEDS-Elements/issues/356" TargetMode="External"/><Relationship Id="rId41" Type="http://schemas.openxmlformats.org/officeDocument/2006/relationships/hyperlink" Target="https://github.com/CEDStandards/CEDS-Elements/files/9765330/CEDS.OSC.Proposed.Modified.Element.Issue.504.docx" TargetMode="External"/><Relationship Id="rId62" Type="http://schemas.openxmlformats.org/officeDocument/2006/relationships/hyperlink" Target="https://github.com/CEDStandards/CEDS-Elements/files/9726895/CEDS.OSC.Proposed.Modified.Element.Issue.485.docx" TargetMode="External"/><Relationship Id="rId83" Type="http://schemas.openxmlformats.org/officeDocument/2006/relationships/hyperlink" Target="https://github.com/CEDStandards/CEDS-Elements/files/9716964/CEDS.OSC.Proposed.Modified.Element.Issue.497.docx" TargetMode="External"/><Relationship Id="rId88" Type="http://schemas.openxmlformats.org/officeDocument/2006/relationships/hyperlink" Target="https://github.com/CEDStandards/CEDS-Elements/issues/500" TargetMode="External"/><Relationship Id="rId111" Type="http://schemas.openxmlformats.org/officeDocument/2006/relationships/hyperlink" Target="https://github.com/CEDStandards/CEDS-Elements/files/9938688/CEDS.OSC.Proposed.Modified.Element_Issue.54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3000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66</cp:revision>
  <dcterms:created xsi:type="dcterms:W3CDTF">2022-12-05T14:29:00Z</dcterms:created>
  <dcterms:modified xsi:type="dcterms:W3CDTF">2022-12-05T16:33:00Z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