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/>
      </w:pPr>
      <w:bookmarkStart w:colFirst="0" w:colLast="0" w:name="_i8cnpzwr3ap4" w:id="0"/>
      <w:bookmarkEnd w:id="0"/>
      <w:r w:rsidDel="00000000" w:rsidR="00000000" w:rsidRPr="00000000">
        <w:rPr>
          <w:b w:val="1"/>
          <w:bCs w:val="1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Государственное бюджетное профессиональное образовательное учреждение</w:t>
      </w:r>
    </w:p>
    <w:p w:rsidR="00000000" w:rsidDel="00000000" w:rsidP="00000000" w:rsidRDefault="00000000" w:rsidRPr="00000000" w14:paraId="0000000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города Москвы «Колледж информационных технологий „ИТ.Москва“»</w:t>
      </w:r>
    </w:p>
    <w:p w:rsidR="00000000" w:rsidDel="00000000" w:rsidP="00000000" w:rsidRDefault="00000000" w:rsidRPr="00000000" w14:paraId="0000000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0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Профессиональный модуль ПМ.02 Осуществление интеграции программных модулей</w:t>
      </w:r>
    </w:p>
    <w:p w:rsidR="00000000" w:rsidDel="00000000" w:rsidP="00000000" w:rsidRDefault="00000000" w:rsidRPr="00000000" w14:paraId="0000000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ПОЯСНИТЕЛЬНАЯ ЗАПИСКА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к учебной практике</w:t>
      </w:r>
    </w:p>
    <w:p w:rsidR="00000000" w:rsidDel="00000000" w:rsidP="00000000" w:rsidRDefault="00000000" w:rsidRPr="00000000" w14:paraId="0000000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Этап 3. Тестирование разработанной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Кейс-задача: «Информационная система риэлторского агентства «Ключ»»</w:t>
      </w:r>
    </w:p>
    <w:p w:rsidR="00000000" w:rsidDel="00000000" w:rsidP="00000000" w:rsidRDefault="00000000" w:rsidRPr="00000000" w14:paraId="0000000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Выполнил:</w:t>
      </w:r>
    </w:p>
    <w:p w:rsidR="00000000" w:rsidDel="00000000" w:rsidP="00000000" w:rsidRDefault="00000000" w:rsidRPr="00000000" w14:paraId="0000001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студент группы 3ИП-9-24</w:t>
      </w:r>
    </w:p>
    <w:p w:rsidR="00000000" w:rsidDel="00000000" w:rsidP="00000000" w:rsidRDefault="00000000" w:rsidRPr="00000000" w14:paraId="0000001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Савин Руслан Алексеевич</w:t>
      </w:r>
    </w:p>
    <w:p w:rsidR="00000000" w:rsidDel="00000000" w:rsidP="00000000" w:rsidRDefault="00000000" w:rsidRPr="00000000" w14:paraId="0000001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Подпись студента: </w:t>
      </w:r>
      <w:r w:rsidDel="00000000" w:rsidR="00000000" w:rsidRPr="00000000">
        <w:rPr/>
        <w:drawing>
          <wp:inline distB="114300" distT="114300" distL="114300" distR="114300">
            <wp:extent cx="787974" cy="86920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974" cy="869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Руководитель учебной практики:</w:t>
      </w:r>
    </w:p>
    <w:p w:rsidR="00000000" w:rsidDel="00000000" w:rsidP="00000000" w:rsidRDefault="00000000" w:rsidRPr="00000000" w14:paraId="0000001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Острецов Пётр Эдуардович</w:t>
      </w:r>
    </w:p>
    <w:p w:rsidR="00000000" w:rsidDel="00000000" w:rsidP="00000000" w:rsidRDefault="00000000" w:rsidRPr="00000000" w14:paraId="0000001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Оценка: ________________</w:t>
      </w:r>
    </w:p>
    <w:p w:rsidR="00000000" w:rsidDel="00000000" w:rsidP="00000000" w:rsidRDefault="00000000" w:rsidRPr="00000000" w14:paraId="0000001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Дата защиты: «____» ______________ 20____ г.</w:t>
      </w:r>
    </w:p>
    <w:p w:rsidR="00000000" w:rsidDel="00000000" w:rsidP="00000000" w:rsidRDefault="00000000" w:rsidRPr="00000000" w14:paraId="0000001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Подпись руководителя: ________________</w:t>
      </w:r>
    </w:p>
    <w:p w:rsidR="00000000" w:rsidDel="00000000" w:rsidP="00000000" w:rsidRDefault="00000000" w:rsidRPr="00000000" w14:paraId="0000001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24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ИСХОДНЫЕ ДАННЫЕ ДЛЯ ВЫПОЛНЕНИЯ УЧЕБНОЙ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Настоящая пояснительная записка оформлена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Практика реализуется в форме кейс-задачи: студент выступает в роли инженера по тестированию (QA-специалиста), которому поручено проверить разработанную систему на соответствие предъявленным требованиям, выявить и устранить дефекты и подтвердить качество программного продукта.</w:t>
      </w:r>
    </w:p>
    <w:p w:rsidR="00000000" w:rsidDel="00000000" w:rsidP="00000000" w:rsidRDefault="00000000" w:rsidRPr="00000000" w14:paraId="00000023">
      <w:pPr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Исходные данные кейс-задачи</w:t>
      </w:r>
      <w:r w:rsidDel="00000000" w:rsidR="00000000" w:rsidRPr="00000000">
        <w:rPr>
          <w:rtl w:val="0"/>
        </w:rPr>
      </w:r>
    </w:p>
    <w:tbl>
      <w:tblPr>
        <w:tblStyle w:val="Table1"/>
        <w:tblW w:w="96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0"/>
        <w:gridCol w:w="4839"/>
        <w:tblGridChange w:id="0">
          <w:tblGrid>
            <w:gridCol w:w="4840"/>
            <w:gridCol w:w="48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Предметная 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Риэлторское агентство «Ключ»: учёт объектов недвижимости, клиентов, риэлторов, показов и сделок купли-продажи и аренды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Разрабатываемое приложение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Модульная информационная система (десктопная), собранная на этапе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Архитектура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Многослойная (Data Access / Business Logic / Presentation)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Технологии разработки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C#, .NET 8, WPF, Entity Framework Core 8 + Pomelo, ADO.NET, 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Средства тестирования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xUnit 2.9, Test Explorer, coverlet (покрытие кода), ReportGenerator; тестовая БД MySQL realty_agency_test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Система контроля версий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Объём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 академических часов (9 пар)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Объём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72 академических часа (все этапы)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Таблица 1 — Исходные данные кейс-задачи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Состав этапов учебной 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6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9"/>
        <w:gridCol w:w="2421"/>
        <w:gridCol w:w="2419"/>
        <w:gridCol w:w="2420"/>
        <w:tblGridChange w:id="0">
          <w:tblGrid>
            <w:gridCol w:w="2419"/>
            <w:gridCol w:w="2421"/>
            <w:gridCol w:w="2419"/>
            <w:gridCol w:w="2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Наименование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требований к программным модулям на основе проектирования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выполнен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Разработка, отладка и интеграция модулей системы в соответствии с требованиями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выполнен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Тестирование разработанной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текущий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Инспектирование модулей на соответствие стандартам кодирования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предстоит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0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Таблица 2 — Состав этапов учебной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Настоящий этап 3 опирается на результаты этапа 1 (требования к модулям и критерии приёмки пользовательских историй) и этапа 2 (исходный код модулей, протоколы отладки и работающая сборка приложения). Именно поэтому тест-кейсы этапа 3 разрабатываются из критериев приёмки этапа 1, а объектом тестирования выступает сборка, полученная на этапе 2.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24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Введение .................................................... 3</w:t>
      </w:r>
    </w:p>
    <w:p w:rsidR="00000000" w:rsidDel="00000000" w:rsidP="00000000" w:rsidRDefault="00000000" w:rsidRPr="00000000" w14:paraId="00000057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1. Общие сведения об этапе .................................. 4</w:t>
      </w:r>
    </w:p>
    <w:p w:rsidR="00000000" w:rsidDel="00000000" w:rsidP="00000000" w:rsidRDefault="00000000" w:rsidRPr="00000000" w14:paraId="00000058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2. Теоретические сведения ................................... 5</w:t>
      </w:r>
    </w:p>
    <w:p w:rsidR="00000000" w:rsidDel="00000000" w:rsidP="00000000" w:rsidRDefault="00000000" w:rsidRPr="00000000" w14:paraId="00000059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3. Пошаговый порядок выполнения этапа ....................... 6</w:t>
      </w:r>
    </w:p>
    <w:p w:rsidR="00000000" w:rsidDel="00000000" w:rsidP="00000000" w:rsidRDefault="00000000" w:rsidRPr="00000000" w14:paraId="0000005A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4. Календарный план этапа ................................... 13</w:t>
      </w:r>
    </w:p>
    <w:p w:rsidR="00000000" w:rsidDel="00000000" w:rsidP="00000000" w:rsidRDefault="00000000" w:rsidRPr="00000000" w14:paraId="0000005B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5. Требования к результату этапа ............................ 14</w:t>
      </w:r>
    </w:p>
    <w:p w:rsidR="00000000" w:rsidDel="00000000" w:rsidP="00000000" w:rsidRDefault="00000000" w:rsidRPr="00000000" w14:paraId="0000005C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6. Критерии оценивания ...................................... 14</w:t>
      </w:r>
    </w:p>
    <w:p w:rsidR="00000000" w:rsidDel="00000000" w:rsidP="00000000" w:rsidRDefault="00000000" w:rsidRPr="00000000" w14:paraId="0000005D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5E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Список использованных источников ............................ 15</w:t>
      </w:r>
    </w:p>
    <w:p w:rsidR="00000000" w:rsidDel="00000000" w:rsidP="00000000" w:rsidRDefault="00000000" w:rsidRPr="00000000" w14:paraId="0000005F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Приложение А. Листинги тестов</w:t>
      </w:r>
    </w:p>
    <w:p w:rsidR="00000000" w:rsidDel="00000000" w:rsidP="00000000" w:rsidRDefault="00000000" w:rsidRPr="00000000" w14:paraId="00000060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Подтверждение самостоятельности выполнения работы ........... 16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24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Учебная практика по профессиональному модулю ПМ.02 «Осуществление интеграции программных модулей» направлена на формирование практических навыков тестирования программного обеспечения и подтверждения его соответствия предъявленным требованиям.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Данный этап является третьим из четырёх и логически продолжает этапы 1 и 2. На этапе 1 были сформированы требования к программным модулям и критерии приёмки пользовательских историй; на этапе 2 — реализованы, отлажены и интегрированы сами модули, получена работающая сборка. Этап 3 проверяет эту сборку: тест-кейсы выводятся напрямую из критериев приёмки этапа 1, а объектом тестирования выступает приложение, собранное на этапе 2.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Цель этапа — проверить соответствие разработанной системы требованиям, выявить и устранить дефекты, оценить качество и подготовить протокол тестирования (ПК 2.3, ПК 2.4).</w:t>
      </w:r>
    </w:p>
    <w:p w:rsidR="00000000" w:rsidDel="00000000" w:rsidP="00000000" w:rsidRDefault="00000000" w:rsidRPr="00000000" w14:paraId="00000066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Задачи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 Разработать план тестирования и определить объекты проверки.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 Определить виды и уровни тестирования, обосновать их выбор.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 Разработать тест-кейсы и чек-листы на основе требований и критериев приёмки этапа 1.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4. Подготовить наборы тестовых данных (валидные, граничные, невалидные).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5. Выполнить модульное тестирование модулей системы.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6. Выполнить тестирование интеграции модулей, собранных на этапе 2.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7. Выполнить функциональное (системное) тестирование по сквозным сценариям.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8. Оценить покрытие кода тестами и минимальный набор тестов.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9. Оформить протоколы дефектов и провести повторное (регрессионное) тестирование.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10. Оформить итоговый отчёт о тестировании и подготовить материалы к этапу 4.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Объект — разработанная система для предметной области «Риэлторское агентство». Предмет — технологии и методы тестирования программного обеспечения.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24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12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1.1. Формируемые компетенции</w:t>
      </w:r>
      <w:r w:rsidDel="00000000" w:rsidR="00000000" w:rsidRPr="00000000">
        <w:rPr>
          <w:rtl w:val="0"/>
        </w:rPr>
      </w:r>
    </w:p>
    <w:tbl>
      <w:tblPr>
        <w:tblStyle w:val="Table3"/>
        <w:tblW w:w="96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38"/>
        <w:gridCol w:w="4841"/>
        <w:tblGridChange w:id="0">
          <w:tblGrid>
            <w:gridCol w:w="4838"/>
            <w:gridCol w:w="48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ПК 2.4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Осуществлять разработку тестовых наборов и тестовых сценариев для программного обеспечения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ПК 2.3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Выполнять отладку программного модуля с использованием специализированных программных средств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ПК 2.1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Разрабатывать требования к программным модулям (опора на результаты этапа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ОК 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Выбирать способы решения задач профессиональной деятельности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ОК 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Использовать современные средства поиска, анализа и интерпретации информации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ОК 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Эффективно взаимодействовать и работать в коллективе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ОК 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Осуществлять устную и письменную коммуникацию на государственном языке РФ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ОК 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Пользоваться профессиональной документацией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ЦО 6.3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Готовность к непрерывному образованию и самообразованию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ЦО 8.3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Навыки критического мышления, определения достоверности информации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0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Таблица 3 — Формируемые компетенции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12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1.2.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Цель: проверить работоспособность и соответствие требованиям системы, собранной на этапе 2, выявить и устранить дефекты, оценить качество программного продукта.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Результат этапа: план тестирования, набор тест-кейсов и чек-листов, журнал дефектов, протокол тестирования, оценка покрытия кода и матрица трассировки «требование — тест».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24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2.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Тестирование программного обеспечения — процесс проверки соответствия программного продукта требованиям и выявления дефектов. Тестирование относится к верификации (проверке «сделано ли правильно») и валидации (проверке «то ли сделано»).</w:t>
      </w:r>
    </w:p>
    <w:p w:rsidR="00000000" w:rsidDel="00000000" w:rsidP="00000000" w:rsidRDefault="00000000" w:rsidRPr="00000000" w14:paraId="00000093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Уровни тестирования: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модульное (unit) — проверка отдельных модулей (классов, методов) в изоляции;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интеграционное (integration) — проверка взаимодействия модулей между собой и с базой данных;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системное (system) — проверка системы в целом по сквозным сценариям;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приёмочное (acceptance) — проверка соответствия критериям приёмки заказчика.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Виды тестирования: функциональное, регрессионное (повторное после исправления дефектов), негативное (проверка обработки ошибочных данных), нагрузочное, тестирование удобства использования.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Методы: «чёрный ящик» (без знания внутреннего устройства, по входам и выходам), «белый ящик» (с учётом внутренней логики и покрытия кода), «серый ящик» (смешанный).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Тест-кейс — описание проверки: идентификатор, название, предусловия, шаги, ожидаемый и фактический результат, статус. Чек-лист — упрощённый перечень проверок без детальных шагов. Тестовый сценарий — последовательность действий для проверки бизнес-процесса.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Дефект (баг) — несоответствие фактического поведения ожидаемому. В баг-репорте указывают идентификатор, описание, шаги воспроизведения, серьёзность (severity) и приоритет (priority), окружение и статус.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Покрытие кода (code coverage) — доля кода, исполненная при прогоне тестов. Измеряется инструментами (coverlet, dotCover). Минимальный набор тестов — набор, достаточный для проверки ключевой функциональности и ветвлений.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Автоматизация тестирования в .NET выполняется с помощью фреймворков xUnit, NUnit, MSTest. Тесты оформляются по схеме AAA: Arrange (подготовка), Act (действие), Assert (проверка).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24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3.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Ниже для каждого шага приведены задачи из задания и результат их выполнения применительно к приложению «Ключ» (предметная область «Риэлторское агентство «Ключ»»).</w:t>
      </w:r>
    </w:p>
    <w:p w:rsidR="00000000" w:rsidDel="00000000" w:rsidP="00000000" w:rsidRDefault="00000000" w:rsidRPr="00000000" w14:paraId="000000A1">
      <w:pPr>
        <w:spacing w:after="120" w:before="12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Шаг 1. Планирование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Определите объекты тестирования — какие модули и функции проверяются.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Составьте план тестирования: объём, виды, уровни, критерии начала и завершения.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Свяжите объекты тестирования с требованиями и модулями из этапов 1 и 2.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Зафиксируйте план в отчёте.</w:t>
      </w:r>
    </w:p>
    <w:p w:rsidR="00000000" w:rsidDel="00000000" w:rsidP="00000000" w:rsidRDefault="00000000" w:rsidRPr="00000000" w14:paraId="000000A7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Объект тестирования — сборка приложения «Ключ» этапа 2 (коммит «feat: приложение «Ключ»…»): слои BusinessLogic и DataAccess автотестами, слой WPF — вручную по чек-листу. План — в таблице 4.</w:t>
      </w:r>
      <w:r w:rsidDel="00000000" w:rsidR="00000000" w:rsidRPr="00000000">
        <w:rPr>
          <w:rtl w:val="0"/>
        </w:rPr>
      </w:r>
    </w:p>
    <w:tbl>
      <w:tblPr>
        <w:tblStyle w:val="Table4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1"/>
        <w:gridCol w:w="7313"/>
        <w:tblGridChange w:id="0">
          <w:tblGrid>
            <w:gridCol w:w="2041"/>
            <w:gridCol w:w="731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Раздел плана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Объекты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Модули этапа 2: Объекты (PropertyService, PropertyRepository), Клиенты, Риэлторы, Показы, Сделки, Отчёты (ReportService, ReportRepository на ADO.NET), справочники; триггеры и ограничения БД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Подтвердить, что модули выполняют критерии приёмки историй US-01–US-14 этапа 1, корректно работают с MySQL и понятно сообщают об ошибках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24 тест-кейса (ТК-01–ТК-24) по всем Must- и Should-историям и Could-истории US-13; 12 пунктов чек-листа системного тестирования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Уровни и виды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Модульное, интеграционное, системное; функциональное, негативное, граничные значения, регрессионное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Окружение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.NET 8 SDK, xUnit, MySQL 8.0; тестовая база realty_agency_test создаётся из тех же скриптов sql/01, 02, 05 перед каждым интеграционным тестом — рабочая база не затрагивается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Критерии начала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Решение собирается без ошибок; скрипты БД выполняются; тест-кейсы утверждены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Критерии завершения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Все Must-истории покрыты тестами; 100 % автотестов пройдены; нет открытых дефектов уровня Critical и Major; покрытие строк BLL и DAL не ниже 80 %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keepNext w:val="0"/>
        <w:spacing w:after="20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Таблица 4 — План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before="12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Шаг 2. Определение видов и уровней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Выберите уровни: модульное, интеграционное, системное.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Выберите виды: функциональное, регрессионное, негативное.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Обоснуйте выбор для своего приложения.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Оформите таблицу «Виды и уровни тестирования».</w:t>
      </w:r>
    </w:p>
    <w:p w:rsidR="00000000" w:rsidDel="00000000" w:rsidP="00000000" w:rsidRDefault="00000000" w:rsidRPr="00000000" w14:paraId="000000C1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2</w:t>
      </w:r>
      <w:r w:rsidDel="00000000" w:rsidR="00000000" w:rsidRPr="00000000">
        <w:rPr>
          <w:rtl w:val="0"/>
        </w:rPr>
      </w:r>
    </w:p>
    <w:tbl>
      <w:tblPr>
        <w:tblStyle w:val="Table5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1"/>
        <w:gridCol w:w="3628"/>
        <w:gridCol w:w="3855"/>
        <w:tblGridChange w:id="0">
          <w:tblGrid>
            <w:gridCol w:w="1871"/>
            <w:gridCol w:w="3628"/>
            <w:gridCol w:w="385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2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Уровень / вид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Что проверяется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Обоснование для приложения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Модульное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Сервисы BLL и класс Validator изолированно, с заглушками репозиториев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Основные правила (комиссия, статусы, проверки полей) находятся в сервисах — их надо проверить быстро и без БД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Интеграционное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BLL ↔ DAL ↔ MySQL: репозитории, транзакции, триггеры, перевод ошибок MySQL, отчёты ADO.NET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Часть правил продублирована триггерами и ограничениями БД; отчёты написаны на SQL — их нельзя проверить без настоящего MySQL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Системное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Сквозные сценарии через интерфейс WPF по чек-листу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Проверка привязок, сообщений об ошибках и удобства — того, что не видно в автотестах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Функциональное и негативное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Позитивные сценарии и отказы: неверные поля, недоступный объект, занятость риэлтора, запрет удаления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Половина критериев приёмки этапа 1 — запреты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Граничные значения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Цена 0 / 0,01 / максимум столбца; комиссия 0 / 50 %; интервал показов 30 / 59 / 60 минут; последний день периода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Ошибки чаще всего возникают на границах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Регрессионное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Полный повторный прогон после каждого исправления и после рефакторинга этапа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Исправление одного правила не должно ломать другие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keepNext w:val="0"/>
        <w:spacing w:after="20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Таблица 5 — Виды и уровни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before="12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Шаг 3. Разработка тест-кейсов на основе требований этапа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Возьмите критерии приёмки пользовательских историй из этапа 1.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Для каждого требования составьте тест-кейс: ID, название, шаги, ожидаемый результат, фактический результат, статус.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Составьте чек-лист по ключевым функциям приложения.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Обеспечьте трассировку: требование → тест-кейс.</w:t>
      </w:r>
    </w:p>
    <w:p w:rsidR="00000000" w:rsidDel="00000000" w:rsidP="00000000" w:rsidRDefault="00000000" w:rsidRPr="00000000" w14:paraId="000000DF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Тест-кейсы составлены из критериев приёмки историй этапа 1 (таблица 6). Столбец «Автотестов» — число автоматических проверок (с учётом параметров [InlineData]), помеченных номером тест-кейса атрибутом [Trait("TC", …)]. Фактический результат — по итоговому прогону.</w:t>
      </w:r>
      <w:r w:rsidDel="00000000" w:rsidR="00000000" w:rsidRPr="00000000">
        <w:rPr>
          <w:rtl w:val="0"/>
        </w:rPr>
      </w:r>
    </w:p>
    <w:tbl>
      <w:tblPr>
        <w:tblStyle w:val="Table6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7"/>
        <w:gridCol w:w="1361"/>
        <w:gridCol w:w="2438"/>
        <w:gridCol w:w="2494"/>
        <w:gridCol w:w="1020"/>
        <w:gridCol w:w="680"/>
        <w:gridCol w:w="624"/>
        <w:tblGridChange w:id="0">
          <w:tblGrid>
            <w:gridCol w:w="737"/>
            <w:gridCol w:w="1361"/>
            <w:gridCol w:w="2438"/>
            <w:gridCol w:w="2494"/>
            <w:gridCol w:w="1020"/>
            <w:gridCol w:w="680"/>
            <w:gridCol w:w="62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Шаги /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Факт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Авто-тестов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Добавление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ФИО «  Сидорова Ольга Ивановна », телефон, пустой e-mail → «Сохранить»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Клиент добавлен; пробелы обрезаны; пустой e-mail сохранён как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Неверные поля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ФИО «Ив»; телефон «123»; e-mail «olga@»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ValidationException, клиент не добавлен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Повтор телефона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Телефон существующего клиента в той же записи и в других: +79162000001, 8 (916) 200-00-01, 8-916-200-00-01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Отказ «Клиент с таким телефоном уже есть»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 (после DEF-01)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Удаление клиента с данными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Удалить собственника объекта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DeleteRestrictedException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Добавление объекта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Заполнить форму, адрес с пробелами по краям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Объект «активен», адрес обрезан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Несколько ошибок формы объекта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Адрес «ул.», цена 0, площадь −1, этаж 10 при 9 этажах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Четыре ошибки одним сообщением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Граница цены объекта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Цена 0; 0,01; 999 999 999 999,99; 1 000 000 000 000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 и больше максимума — отказ с текстом «Цена…»; 0,01 и максимум — сохраняется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 (после DEF-04)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Поиск объектов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Цена от 9 900 000 до 12 500 000; комбинация фильтров; «от» &gt; «до»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Границы включены (3 объекта); фильтры комбинируются; ошибка при «от» &gt; «до»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Снять / вернуть 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Активный → снять; снятый → вернуть; зарезервированный и закрытый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Статус меняется; для зарезервированного и закрытого — отказ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Оформление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Объект 2 (18 900 000 ₽), риэлтор с комиссией 3,5 %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Комиссия 661 500 ₽; объект «зарезервирован»; после завершения — «закрыт»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Сделка по недоступному объекту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Объект зарезервирован / закрыт / снят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PropertyNotAvailableException с причиной; сделка не создана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Покупатель — собственник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Клиент = собственник объекта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ValidationException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Граница суммы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Сумма 1 000 000 000 000 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ValidationException «Сумма сделки…»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 (после DEF-04)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Завершение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Открытая сделка → «Завершить»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Сделка завершена, объект «закрыт»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Отмена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Открытая сделка → «Отменить»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Сделка отменена, объект снова «активен»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Назначение показа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Показ на завтра по активному объекту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Показ добавлен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Занятость риэлтора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Второй показ того же риэлтора через 30, 59 и 60 минут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30 и 59 минут — RealtorBusyException; 60 минут — разрешено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 (после DEF-02)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Отчёты за 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Период из одного дня сделки; эффективность за 60 дней; уволенный риэлтор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Последний день включён; сумма комиссий 370 125 ₽ — и после увольнения риэлтора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 (после DEF-03)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Неверный 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Дата «с» позже «по»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ValidationException, запрос к БД не выполняется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Экспорт 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Значения с «;» и кавычками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UTF-8 с BOM; заголовок; экранирование по RFC 4180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Поиск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Строка «200-00-05»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Найден Морозов Павел Николаевич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Процент комиссии риэлтора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−0,01; 0; 50; 50,01; добавление, изменение, удаление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 и 50 — сохраняются, за границами — отказ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Отметка показа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«Проведён» для будущего показа; отмена с отзывом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BusinessRuleException; отзыв сохранён без пробелов по краям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ТК-24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Показатели главной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Открыть «Главную» на тестовых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10 активных объектов, 1 открытая сделка, 12 клиентов, 4 предстоящих показа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keepNext w:val="0"/>
        <w:spacing w:after="20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Таблица 6 — Тест-кейсы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Чек-лист системного тестирования по ключевым функциям (выполняется вручную в приложении, шаг 7):</w:t>
      </w:r>
      <w:r w:rsidDel="00000000" w:rsidR="00000000" w:rsidRPr="00000000">
        <w:rPr>
          <w:rtl w:val="0"/>
        </w:rPr>
      </w:r>
    </w:p>
    <w:tbl>
      <w:tblPr>
        <w:tblStyle w:val="Table7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"/>
        <w:gridCol w:w="6463"/>
        <w:gridCol w:w="1984"/>
        <w:tblGridChange w:id="0">
          <w:tblGrid>
            <w:gridCol w:w="907"/>
            <w:gridCol w:w="6463"/>
            <w:gridCol w:w="19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93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Запуск: приложение подключается к MySQL, открывается «Главная» с показателями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отметить: пройден / не 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«Объекты»: фильтр по району и цене, затем «Сбросить»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отметить: пройден / не 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Добавить объект с ценой «12 500 000» — объект в списке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отметить: пройден / не 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Ввести в цену «abc» — ошибка под формой, окно не закрывается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отметить: пройден / не 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Добавить клиента с телефоном 89161112233 — в списке «+7 (916) 111-22-33»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отметить: пройден / не 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Добавить клиента с тем же номером в другой записи — отказ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отметить: пройден / не 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Назначить показ; второй показ того же риэлтора через 30 минут — сообщение о занятости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отметить: пройден / не 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Оформить сделку — подсказка о комиссии; объект «Зарезервирован»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отметить: пройден / не 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Для зарезервированного объекта кнопка «Сделка» недоступна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отметить: пройден / не 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Завершить сделку — объект «Закрыт», показатели главной обновились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отметить: пройден / не 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Отчёт «Сделки за период» → экспорт CSV → открыть в Excel: кириллица читается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отметить: пройден / не 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Неверный пароль в appsettings.json — понятное сообщение, приложение не падает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отметить: пройден / не пройден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keepNext w:val="0"/>
        <w:spacing w:after="20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Таблица 7 — Чек-лист ключевых функций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before="12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Шаг 4. Подготовка тестовых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Создайте набор тестовых данных: валидные, граничные, невалидные.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Примените методы классов эквивалентности и граничных значений.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Подготовьте тестовую базу данных или снимок данных.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Зафиксируйте наборы данных в отчёте.</w:t>
      </w:r>
    </w:p>
    <w:p w:rsidR="00000000" w:rsidDel="00000000" w:rsidP="00000000" w:rsidRDefault="00000000" w:rsidRPr="00000000" w14:paraId="000001C2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Тестовые данные подобраны методами классов эквивалентности и граничных значений (таблица 8). Для интеграционных тестов используется снимок данных из 02_seed.sql: 6 районов, 6 типов, 5 риэлторов (один уволен), 12 клиентов, 14 объектов, 10 показов, 3 сделки. Класс MySqlDatabase перед каждым тестом пересоздаёт базу realty_agency_test из скриптов, поэтому тесты не зависят друг от друга.</w:t>
      </w:r>
      <w:r w:rsidDel="00000000" w:rsidR="00000000" w:rsidRPr="00000000">
        <w:rPr>
          <w:rtl w:val="0"/>
        </w:rPr>
      </w:r>
    </w:p>
    <w:tbl>
      <w:tblPr>
        <w:tblStyle w:val="Table8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8"/>
        <w:gridCol w:w="2438"/>
        <w:gridCol w:w="2041"/>
        <w:gridCol w:w="2438"/>
        <w:tblGridChange w:id="0">
          <w:tblGrid>
            <w:gridCol w:w="2438"/>
            <w:gridCol w:w="2438"/>
            <w:gridCol w:w="2041"/>
            <w:gridCol w:w="243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C4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Валидные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Граничные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Невалидные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Цена объекта, сумма сделки, 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9 900 000; 12 300 000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0,01; 999 999 999 999,99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0; −1; 1 000 000 000 000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Телефон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+7 (916) 200-00-01; +79162000001; 8 916 200 00 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ровно 10 цифр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«123»; «abc»; пусто; существующий в другой записи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ivanov@mail.ru; пусто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«ivanov@mail»; «ivanov mail.ru»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Сидорова Ольга Ивановна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 символов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«Ив»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Комиссия риэлтора,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2,5;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0; 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−0,01; 50,01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Интервал между показами риэлтора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60 минут и больше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59 и 60 минут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30 минут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Период отчёта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60 дней до сегодня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«с» = «по» (один день)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«с» позже «по»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Статус объекта для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Активен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Зарезервирован; закрыт; снят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keepNext w:val="0"/>
        <w:spacing w:after="20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Таблица 8 — Наборы тестовых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before="12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Шаг 5. Модульное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Создайте тестовый проект (xUnit / NUnit).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Напишите модульные тесты по схеме AAA (Arrange-Act-Assert).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Запустите тесты через Test Explorer и добейтесь их прохождения.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Зафиксируйте результаты модульных тестов.</w:t>
      </w:r>
    </w:p>
    <w:p w:rsidR="00000000" w:rsidDel="00000000" w:rsidP="00000000" w:rsidRDefault="00000000" w:rsidRPr="00000000" w14:paraId="000001F0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1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Создан проект RealtyAgency.Tests (xUnit 2.9). Модульные тесты — 55 методов, 83 проверок с учётом параметров [Theory]: Validator, DealService, PropertyService, ClientService и RealtorService, ViewingService, ReportService, ReferenceService. Вместо репозиториев используются заглушки (Fakes/FakeRepositories.cs): данные в списках, а свойство FailWith имитирует ошибку БД. Каждый тест построен по схеме AAA: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[Trait("TC", "ТК-10")]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public async Task CreateAsync_ActiveProperty_ReservesPropertyAndCalculatesCommission()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// Arrange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var deal = TestWorld.NewDeal();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// 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await _service.CreateAsync(deal);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// Assert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Assert.Equal(369_000m, deal.Commission);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Assert.Equal(PropertyStatus.Reserved, _w.Properties.Get(1).Status);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Assert.Single(_w.Deals.Items);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1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Пример параметризованного теста граничных значений — расчёт комиссии: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[InlineData(12_300_000, 3, 369_000)]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[InlineData(45_000, 2.5, 1_125)]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[InlineData(1_000_000, 0, 0)]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[InlineData(1_000_001, 3.5, 35_000.04)]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[InlineData(100.5, 1, 1.01)]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public void CalculateCommission_ReturnsAmountTimesPercent(decimal amount, decimal percent, decimal expected)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    Assert.Equal(expected, _service.CalculateCommission(amount, percent));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1"/>
        <w:spacing w:after="80" w:before="0"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08868" cy="202208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1255" l="23467" r="19422" t="46986"/>
                    <a:stretch>
                      <a:fillRect/>
                    </a:stretch>
                  </pic:blipFill>
                  <pic:spPr>
                    <a:xfrm>
                      <a:off x="0" y="0"/>
                      <a:ext cx="4908868" cy="2022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1 — Модульные тесты в Test Explorer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before="12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Шаг 6. Тестирование интеграции модулей (продолжение этапа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Проверьте взаимодействие модулей через интерфейсы, определённые на этапе 2.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Напишите интеграционные тесты (BLL + DAL + тестовая БД).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Проверьте корректность обмена данными и обработку исключительных ситуаций.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Зафиксируйте результаты интеграционных тестов.</w:t>
      </w:r>
    </w:p>
    <w:p w:rsidR="00000000" w:rsidDel="00000000" w:rsidP="00000000" w:rsidRDefault="00000000" w:rsidRPr="00000000" w14:paraId="00000212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1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Интеграционные тесты (29 методов) работают с настоящим MySQL через те же интерфейсы, что и приложение (IDealRepository, IPropertyService…). Проверяются: фильтры и включение границ цены, транзакция «сделка + статус объекта», триггеры-предохранители, перевод ошибок MySQL (1062, 1451) в DataAccessException, отчёты ADO.NET, жизненный цикл сделки. Строка подключения — testsettings.json или переменная окружения REALTY_TEST_MYSQL.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public async Task DealLifecycle_CreateThenComplete()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var service = Deals();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var deal = new Deal { PropertyId = 2, ClientId = 2, RealtorId = 3, Amount = 18_900_000m, DealDate = DateTime.Now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await service.CreateAsync(deal);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Assert.Equal(661_500m, deal.Commission);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Assert.Equal("reserved", await Db.ScalarAsync&lt;string&gt;("SELECT status FROM properties WHERE id = 2"));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await service.CompleteAsync(deal.Id);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Assert.Equal("completed", await Db.ScalarAsync&lt;string&gt;($"SELECT status FROM deals WHERE id = {deal.Id}"));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Assert.Equal("closed", await Db.ScalarAsync&lt;string&gt;("SELECT status FROM properties WHERE id = 2"));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1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Пример проверки обработки исключительной ситуации на уровне БД — триггер не даёт оформить сделку по снятому объекту, а слой данных переводит ошибку SIGNAL 45000 в DataAccessException вида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public async Task CreateDeal_OnArchivedProperty_StoppedByTrigger()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var repo = new DealRepository(Db.ContextFactory());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var deal = new Deal { PropertyId = 12, ClientId = 2, RealtorId = 1, Amount = 6_000_000m, Commission = 1m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var ex = await Assert.ThrowsAsync&lt;DataAccessException&gt;(() =&gt; repo.CreateAsync(deal, PropertyStatus.Reserved));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Assert.Equal(DbErrorKind.Rule, ex.Kind);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Assert.Equal(3, await Db.ScalarAsync&lt;int&gt;("SELECT COUNT(*) FROM deals"));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before="12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Шаг 7. Функциональное (системное) тестирование по сценариям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Пройдите сквозные сценарии по чек-листу.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Проверьте позитивные и негативные сценарии.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Отметьте результаты по каждому пункту (пройден / не пройден).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Сделайте скриншоты работы приложения и сообщений об ошибках.</w:t>
      </w:r>
    </w:p>
    <w:p w:rsidR="00000000" w:rsidDel="00000000" w:rsidP="00000000" w:rsidRDefault="00000000" w:rsidRPr="00000000" w14:paraId="00000232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Системное тестирование выполняется по чек-листу (таблица 7) в собранном приложении на рабочей базе realty_agency. Сквозной позитивный сценарий: «Объекты» → выбрать активный объект → «Показ» → «Сделка» → «Сделки» → «Завершить» → «Главная» (показатели изменились). Негативные: ЧЛ-04, ЧЛ-06, ЧЛ-07, ЧЛ-09, ЧЛ-12 — пользователь получает понятное сообщение, приложение продолжает работать.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1"/>
        <w:spacing w:after="80" w:before="0"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53150" cy="3214709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728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214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2 — Негативный сценарий: неверная цена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1"/>
        <w:spacing w:after="80" w:before="0"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53150" cy="297561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141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975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3 — Негативный сценарий: занятость риэлтора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1"/>
        <w:spacing w:after="80" w:before="0"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53150" cy="225519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20409" l="0" r="0" t="14496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255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4 — Экспорт отчёта в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before="12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Шаг 8. Оценка покрытия и автоматизация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Включите измерение покрытия кода (coverlet).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Запустите тесты и получите отчёт о покрытии.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Оцените минимальный набор тестов.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При возможности настройте автозапуск тестов при сборке.</w:t>
      </w:r>
    </w:p>
    <w:p w:rsidR="00000000" w:rsidDel="00000000" w:rsidP="00000000" w:rsidRDefault="00000000" w:rsidRPr="00000000" w14:paraId="00000240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Покрытие измерено coverlet (dotnet test --collect:"XPlat Code Coverage"), отчёт построен ReportGenerator (рисунок 5, таблица 9). Слой WPF автотестами не покрывается — его проверяет системное тестирование по чек-листу.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1"/>
        <w:spacing w:after="8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4050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5 — Отчёт о покрытии кода тестами (ReportGenerator)</w:t>
      </w:r>
      <w:r w:rsidDel="00000000" w:rsidR="00000000" w:rsidRPr="00000000">
        <w:rPr>
          <w:rtl w:val="0"/>
        </w:rPr>
      </w:r>
    </w:p>
    <w:tbl>
      <w:tblPr>
        <w:tblStyle w:val="Table9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2268"/>
        <w:gridCol w:w="1984"/>
        <w:gridCol w:w="1701"/>
        <w:tblGridChange w:id="0">
          <w:tblGrid>
            <w:gridCol w:w="3402"/>
            <w:gridCol w:w="2268"/>
            <w:gridCol w:w="1984"/>
            <w:gridCol w:w="170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44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Строки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Ветвления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Методы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RealtyAgency.BusinessLogic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91,4 % (375 из 410)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84,9 % (45 из 53)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84,8 % (56 из 66)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RealtyAgency.DataAccess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90,6 % (466 из 514)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61,5 % (59 из 96)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89,0 % (137 из 154)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Итого по BLL и DAL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91,0 % (841 из 924)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69,7 % (104 из 149)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87,7 % (193 из 220)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keepNext w:val="0"/>
        <w:spacing w:after="20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Таблица 9 — Покрытие кода тестами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Минимальный набор тестов: по одному позитивному и одному негативному тесту на каждый публичный метод сервисов плюс граничные значения из таблицы тестовых данных — это ТК-01–ТК-24. Остальные 63 проверок углубляют покрытие (перевод ошибок БД, справочники, фильтры по статусу). Непокрытыми остались редкие ветви: ошибки ввода-вывода при экспорте и часть кодов ошибок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Автоматизация: скрипт run-tests.ps1 запускает все тесты с измерением покрытия и открывает HTML-отчёт; файл .github/workflows/tests.yml запускает тесты на GitHub Actions при каждом push (MySQL поднимается сервисным контейнером).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before="12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Шаг 9. Оформление дефектов и повторное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Зафиксируйте найденные дефекты в баг-репортах: ID, описание, шаги воспроизведения, severity, priority.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Исправьте дефекты (или передайте на исправление).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Выполните регрессионное тестирование.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Отметьте итоговый статус каждого дефекта.</w:t>
      </w:r>
    </w:p>
    <w:p w:rsidR="00000000" w:rsidDel="00000000" w:rsidP="00000000" w:rsidRDefault="00000000" w:rsidRPr="00000000" w14:paraId="0000025E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Первый прогон (107 проверок) выявил четыре дефекта: 97 тестов пройдено, 10 не пройдено (рисунок 6). Баг-репорты — в таблице 10; каждый дефект исправлен отдельным коммитом, после чего выполнен полный регрессионный прогон.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1"/>
        <w:spacing w:after="8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401253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12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6 — Первый прогон тестов: 10 проверок не пройдено</w:t>
      </w:r>
      <w:r w:rsidDel="00000000" w:rsidR="00000000" w:rsidRPr="00000000">
        <w:rPr>
          <w:rtl w:val="0"/>
        </w:rPr>
      </w:r>
    </w:p>
    <w:tbl>
      <w:tblPr>
        <w:tblStyle w:val="Table10"/>
        <w:tblW w:w="93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7"/>
        <w:gridCol w:w="2494"/>
        <w:gridCol w:w="2041"/>
        <w:gridCol w:w="1077"/>
        <w:gridCol w:w="1984"/>
        <w:gridCol w:w="1020"/>
        <w:tblGridChange w:id="0">
          <w:tblGrid>
            <w:gridCol w:w="737"/>
            <w:gridCol w:w="2494"/>
            <w:gridCol w:w="2041"/>
            <w:gridCol w:w="1077"/>
            <w:gridCol w:w="1984"/>
            <w:gridCol w:w="10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62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Описание и шаги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Ожидалось / фактически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Severity / 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Исправление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DEF-01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Дубли клиентов: телефон сравнивается как строка. Клиент с «+7 (916) 200-00-01» есть → добавить «89162000001»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Ожидалось: отказ. Факт: добавлен второй клиент с тем же номером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Major / 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Validator.NormalizePhone — единый формат +7 (XXX) XXX-XX-XX до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Закрыт, ретест 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DEF-02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Показы через 59 минут проходят, хотя правило — «не меньше часа» (MinGap = 59 минут)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Ожидалось: RealtorBusyException. Факт: показ сохранён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Minor / 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MinGap = 1 час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Закрыт, ретест 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DEF-03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Отчёт «Эффективность риэлторов» теряет сделки уволенных: WHERE is_active = 1. Уволить риэлтора с закрытой сделкой → отчёт за 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Ожидалось: 370 125 ₽. Факт: 1 125,00 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Major / 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Уволенные включаются, если у них были сделки или показы в периоде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Закрыт, ретест 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DEF-04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Цена или сумма больше 999 999 999 999,99 ₽ доходит до MySQL: ошибка 1264 «Out of range»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Ожидалось: ValidationException. Факт: DatabaseException «Ошибка базы данных»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Minor / 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Проверка Price, Amount ≤ MaxMoney в сервисах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Закрыт, ретест пройден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keepNext w:val="0"/>
        <w:spacing w:after="20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Таблица 10 — Журнал дефектов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before="12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Шаг 10. Итоговый отчёт о тестировании и фиксация результатов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Соберите сводку: сколько тестов, пройдено / не пройдено, покрытие, дефекты.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Оформите протокол тестирования и матрицу трассировки «требование — тест».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Зафиксируйте изменения в Git (commit).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Подготовьте материалы к этапу 4 (инспектирование модулей).</w:t>
      </w:r>
    </w:p>
    <w:p w:rsidR="00000000" w:rsidDel="00000000" w:rsidP="00000000" w:rsidRDefault="00000000" w:rsidRPr="00000000" w14:paraId="00000288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10</w:t>
      </w:r>
      <w:r w:rsidDel="00000000" w:rsidR="00000000" w:rsidRPr="00000000">
        <w:rPr>
          <w:rtl w:val="0"/>
        </w:rPr>
      </w:r>
    </w:p>
    <w:tbl>
      <w:tblPr>
        <w:tblStyle w:val="Table11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5953"/>
        <w:tblGridChange w:id="0">
          <w:tblGrid>
            <w:gridCol w:w="3402"/>
            <w:gridCol w:w="595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89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Тест-кейсов / пунктов чек-листа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24 /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Автоматических проверок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112: модульных 83, интеграционных 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Первый прогон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107 проверок: 97 пройдено, 10 не пройдено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Итоговый прогон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112 проверок: пройдено 112, не пройдено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Покрытие строк BLL и DAL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91,0 % (ветвлений 69,7 %)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Дефекты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Найдено 4 (Major — 2, Minor — 2), исправлено 4, открытых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Критерии завершения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Выполнены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keepNext w:val="0"/>
        <w:spacing w:after="20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Таблица 11 — Протокол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1"/>
        <w:spacing w:after="8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3103347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03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7 — Итоговый прогон: все тесты пройдены</w:t>
      </w:r>
      <w:r w:rsidDel="00000000" w:rsidR="00000000" w:rsidRPr="00000000">
        <w:rPr>
          <w:rtl w:val="0"/>
        </w:rPr>
      </w:r>
    </w:p>
    <w:tbl>
      <w:tblPr>
        <w:tblStyle w:val="Table12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3402"/>
        <w:gridCol w:w="1701"/>
        <w:gridCol w:w="2835"/>
        <w:tblGridChange w:id="0">
          <w:tblGrid>
            <w:gridCol w:w="1417"/>
            <w:gridCol w:w="3402"/>
            <w:gridCol w:w="1701"/>
            <w:gridCol w:w="28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9D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История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Автотестов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Чек-лист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ТК-01, ТК-02, ТК-03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ЧЛ-05, ЧЛ-06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ТК-21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ТК-04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ТК-22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ТК-05, ТК-06, ТК-07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ЧЛ-03, ЧЛ-04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ТК-08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ТК-09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ТК-16, ТК-17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ТК-23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ТК-10, ТК-11, ТК-12, ТК-13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ЧЛ-08, ЧЛ-09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ТК-14, ТК-15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ТК-18, ТК-19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ТК-20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US-14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ТК-24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ЧЛ-01, ЧЛ-10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keepNext w:val="0"/>
        <w:spacing w:after="20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Таблица 12 — Матрица трассировки «требование — тест»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Все истории US-01–US-14 покрыты хотя бы одним тест-кейсом. Изменения зафиксированы в Git: тесты — коммит «test: модульные и интеграционные тесты…», каждое исправление — коммит «fix(DEF-0N): …». Журнал дефектов передан на этап 4 для анализа первопричин.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spacing w:after="120" w:before="0"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Репозиторий: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https://github.com/CEDX0NE/Realty-Agency-PM.02-Practice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before="24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4. КАЛЕНДАРНЫЙ ПЛАН ЭТАПА (18 ЧАСОВ)</w:t>
      </w:r>
      <w:r w:rsidDel="00000000" w:rsidR="00000000" w:rsidRPr="00000000">
        <w:rPr>
          <w:rtl w:val="0"/>
        </w:rPr>
      </w:r>
    </w:p>
    <w:tbl>
      <w:tblPr>
        <w:tblStyle w:val="Table13"/>
        <w:tblW w:w="96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8"/>
        <w:gridCol w:w="2421"/>
        <w:gridCol w:w="2419"/>
        <w:gridCol w:w="2421"/>
        <w:tblGridChange w:id="0">
          <w:tblGrid>
            <w:gridCol w:w="2418"/>
            <w:gridCol w:w="2421"/>
            <w:gridCol w:w="2419"/>
            <w:gridCol w:w="24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№ пары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Содержание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Планирование тестирования, выбор видов и уровней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План тестирования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тест-кейсов и чек-листов из требований этапа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Набор тест-кейсов, трассировка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Подготовка тестовых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Наборы тестовых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Модульное тестирование (xUnit/NUnit, AAA)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Проект тестов, протокол прогона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Тестирование интеграции модулей (продолжение этапа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Интеграционные тесты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Функциональное (системное) тестирование по сценариям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Заполненный чек-лист, скриншоты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Оценка покрытия кода и автоматизация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Отчёт о покрытии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Оформление дефектов и регрессионное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Журнал дефектов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Итоговый отчёт о тестировании, фиксация в Git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Протокол тестирования, коммит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ind w:firstLine="0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Таблица 13 — Календарный план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before="24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5. ТРЕБОВАНИЯ К РЕЗУЛЬТАТУ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ind w:firstLine="0"/>
        <w:rPr/>
      </w:pPr>
      <w:r w:rsidDel="00000000" w:rsidR="00000000" w:rsidRPr="00000000">
        <w:rPr>
          <w:rtl w:val="0"/>
        </w:rPr>
        <w:t xml:space="preserve">По завершении этапа студент предоставляет: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1. План тестирования с указанием объёма, видов и уровней.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2. Набор тест-кейсов и чек-листов с трассировкой к требованиям этапа 1.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3. Наборы тестовых данных (валидные, граничные, невалидные).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4. Проект автоматических тестов (модульных и интеграционных) с результатами прогона.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5. Отчёт о покрытии кода тестами.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6. Журнал дефектов с описанием и статусами.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7. Протокол тестирования и матрицу трассировки «требование — тест».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8. Скриншоты прогона тестов, работы приложения и сообщений об ошибках.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Все материалы размещаются в главном отчёте по учебной практике (раздел «Этап 3»).</w:t>
      </w:r>
    </w:p>
    <w:p w:rsidR="00000000" w:rsidDel="00000000" w:rsidP="00000000" w:rsidRDefault="00000000" w:rsidRPr="00000000" w14:paraId="00000313">
      <w:pPr>
        <w:spacing w:after="120" w:before="24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6. КРИТЕРИИ ОЦЕНИВАНИЯ</w:t>
      </w:r>
      <w:r w:rsidDel="00000000" w:rsidR="00000000" w:rsidRPr="00000000">
        <w:rPr>
          <w:rtl w:val="0"/>
        </w:rPr>
      </w:r>
    </w:p>
    <w:tbl>
      <w:tblPr>
        <w:tblStyle w:val="Table14"/>
        <w:tblW w:w="96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7"/>
        <w:gridCol w:w="3225"/>
        <w:gridCol w:w="3227"/>
        <w:tblGridChange w:id="0">
          <w:tblGrid>
            <w:gridCol w:w="3227"/>
            <w:gridCol w:w="3225"/>
            <w:gridCol w:w="32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План и полнота тест-кейсов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Тест-кейсы покрывают требования этапа 1, есть трассировка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Тестовые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Подготовлены валидные, граничные и невалидные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Автотесты (модульные и интеграционные)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Тесты написаны и проходят, охватывают модули этапа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Работа с дефектами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Дефекты оформлены, исправлены, проведён ретест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Оформление и фиксация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Протокол тестирования, покрытие, коммиты, скриншоты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ind w:firstLine="0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Таблица 14 — Критерии оценивания (максимум 25 баллов)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Отлично: 23–25 баллов. Хорошо: 18–22. Удовлетворительно: 13–17. Неудовлетворительно: менее 13.</w:t>
      </w:r>
    </w:p>
    <w:p w:rsidR="00000000" w:rsidDel="00000000" w:rsidP="00000000" w:rsidRDefault="00000000" w:rsidRPr="00000000" w14:paraId="00000329">
      <w:pPr>
        <w:keepNext w:val="1"/>
        <w:spacing w:after="200" w:before="0" w:line="360" w:lineRule="auto"/>
        <w:ind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На этапе 3 составлен план тестирования приложения «Ключ», выбраны уровни и виды тестирования, по критериям приёмки этапа 1 разработаны 24 тест-кейса и чек-лист из 12 пунктов, подготовлены наборы валидных, граничных и невалидных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Создан проект автотестов xUnit: 83 модульных проверок с заглушками репозиториев и 29 интеграционных на настоящем MySQL. Первый прогон выявил четыре дефекта (дубли телефонов, интервал между показами, отчёт по уволенным риэлторам, переполнение суммы), все исправлены и перепроверены. Итог: 112 из 112 проверок пройдено, покрытие строк бизнес-логики и доступа к данным — 91 %. Тесты используются как регрессионный набор на этапе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before="24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1. ГОСТ 7.32-2017. Отчёт о научно-исследовательской работе. Структура и правила оформления.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2. ГОСТ Р 7.0.5-2008. Библиографическая ссылка. Общие требования и правила составления.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3. ГОСТ 19.301-79. Единая система программной документации. Программа и методика испытаний.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4. Савин Р. Тестирование Дот Ком, или Пособие по жестокому обращению с багами. — М.: Дело, 2018.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5. Канер С., Фолк Д., Нгуен Э. Тестирование программного обеспечения. — СПб.: ДиаСофт, 2019.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6. Microsoft. Unit testing in .NET [Электронный ресурс]. — URL: https://learn.microsoft.com/dotnet/core/testing/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7. xUnit.net Documentation [Электронный ресурс]. — URL: https://xunit.net/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8. Макконнелл С. Совершенный код. — СПб.: Питер, 2019.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9. xUnit.net. Getting Started with xUnit.net [Электронный ресурс]. — URL: https://xunit.net/docs/getting-started/netcore/cmdline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10. Microsoft. Use code coverage for unit testing [Электронный ресурс]. — URL: https://learn.microsoft.com/dotnet/core/testing/unit-testing-code-coverage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11. Куликов С. С. Тестирование программного обеспечения. Базовый курс. — 3-е изд. — Минск: Четыре четверти, 2020.</w:t>
      </w:r>
    </w:p>
    <w:p w:rsidR="00000000" w:rsidDel="00000000" w:rsidP="00000000" w:rsidRDefault="00000000" w:rsidRPr="00000000" w14:paraId="00000339">
      <w:pPr>
        <w:keepNext w:val="1"/>
        <w:spacing w:after="200" w:before="0" w:line="360" w:lineRule="auto"/>
        <w:ind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ПРИЛОЖЕНИЕ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spacing w:after="16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Модульные тесты сервиса сделок (tests/RealtyAgency.Tests/Unit/DealServiceTests.cs)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using RealtyAgency.BusinessLogic.Exceptions;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using RealtyAgency.BusinessLogic.Services;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using RealtyAgency.DataAccess.Entities;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using RealtyAgency.Tests.Fakes;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namespace RealtyAgency.Tests.Unit;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/// &lt;summary&gt;Сделки: расчёт комиссии, правила оформления, смена статусов (US-07, US-08).&lt;/summary&gt;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[Trait("Category", "Unit")]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public class DealServiceTests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private readonly TestWorld _w = new();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private readonly DealService _service;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DealServiceTests()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_service = new DealService(_w.Deals, _w.Properties, _w.Realtors);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[Theory]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[InlineData(12_300_000, 3, 369_000)]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[InlineData(45_000, 2.5, 1_125)]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[InlineData(1_000_000, 0, 0)]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[InlineData(1_000_001, 3.5, 35_000.04)]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[InlineData(100.5, 1, 1.01)]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void CalculateCommission_ReturnsAmountTimesPercent(decimal amount, decimal percent, decimal expected)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Assert.Equal(expected, _service.CalculateCommission(amount, percent));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[Fact]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[Trait("TC", "ТК-10")]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async Task CreateAsync_ActiveProperty_ReservesPropertyAndCalculatesCommission()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// Arrange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deal = TestWorld.NewDeal();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// 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_service.CreateAsync(deal);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// Assert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Assert.Equal(369_000m, deal.Commission);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Assert.Equal(PropertyStatus.Reserved, _w.Properties.Get(1).Status);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Assert.Single(_w.Deals.Items);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[Fact]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async Task CreateAsync_CompletedDeal_ClosesPropertyAtOnce()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deal = TestWorld.NewDeal();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deal.Status = DealStatus.Completed;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_service.CreateAsync(deal);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Assert.Equal(PropertyStatus.Closed, _w.Properties.Get(1).Status);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[Theory]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[Trait("TC", "ТК-11")]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[InlineData(2, "уже есть открытая сделка")]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[InlineData(3, "уже продан")]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[InlineData(4, "снят с продажи")]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async Task CreateAsync_PropertyNotActive_ThrowsPropertyNotAvailable(int propertyId, string reason)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ex = await Assert.ThrowsAsync&lt;PropertyNotAvailableException&gt;(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() =&gt; _service.CreateAsync(TestWorld.NewDeal(propertyId)));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Assert.Contains(reason, ex.Message);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Assert.Empty(_w.Deals.Items);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[Fact]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[Trait("TC", "ТК-12")]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async Task CreateAsync_ClientIsOwner_ThrowsValidation()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deal = TestWorld.NewDeal();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deal.ClientId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ex = await Assert.ThrowsAsync&lt;ValidationException&gt;(() =&gt; _service.CreateAsync(deal));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Assert.Contains(ex.Errors, e =&gt; e.Contains("собственником"));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[Fact]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async Task CreateAsync_InactiveRealtor_ThrowsValidation()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deal = TestWorld.NewDeal();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deal.RealtorId =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Assert.ThrowsAsync&lt;ValidationException&gt;(() =&gt; _service.CreateAsync(deal));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[Theory]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[InlineData(0)]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[InlineData(-1)]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async Task CreateAsync_AmountNotPositive_ThrowsValidation(decimal amount)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Assert.ThrowsAsync&lt;ValidationException&gt;(() =&gt; _service.CreateAsync(TestWorld.NewDeal(amount: amount)));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[Fact]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[Trait("TC", "ТК-13")]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[Trait("Defect", "DEF-04")]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async Task CreateAsync_AmountAboveColumnLimit_ThrowsValidation()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// Граничное значение: в БД сумма — DECIMAL(14,2), максимум 999 999 999 999,99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deal = TestWorld.NewDeal(amount: 1_000_000_000_000m);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ex = await Assert.ThrowsAsync&lt;ValidationException&gt;(() =&gt; _service.CreateAsync(deal));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Assert.Contains(ex.Errors, e =&gt; e.Contains("Сумма"));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[Fact]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async Task CreateAsync_FutureDate_ThrowsValidation()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deal = TestWorld.NewDeal();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deal.DealDate = DateTime.Today.AddDays(1);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Assert.ThrowsAsync&lt;ValidationException&gt;(() =&gt; _service.CreateAsync(deal));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[Fact]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async Task CreateAsync_UnknownProperty_ThrowsEntityNotFound()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Assert.ThrowsAsync&lt;EntityNotFoundException&gt;(() =&gt; _service.CreateAsync(TestWorld.NewDeal(propertyId: 99)));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[Fact]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[Trait("TC", "ТК-14")]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async Task CompleteAsync_OpenDeal_ClosesProperty()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deal = TestWorld.NewDeal();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_service.CreateAsync(deal);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_service.CompleteAsync(deal.Id);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Assert.Equal(DealStatus.Completed, deal.Status);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Assert.Equal(PropertyStatus.Closed, _w.Properties.Get(1).Status);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[Fact]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[Trait("TC", "ТК-15")]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async Task CancelAsync_OpenDeal_ReturnsPropertyToSale()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deal = TestWorld.NewDeal();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_service.CreateAsync(deal);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_service.CancelAsync(deal.Id);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Assert.Equal(DealStatus.Cancelled, deal.Status);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Assert.Equal(PropertyStatus.Active, _w.Properties.Get(1).Status);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[Fact]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async Task CompleteAsync_AlreadyCompleted_ThrowsBusinessRule()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deal = TestWorld.NewDeal();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_service.CreateAsync(deal);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_service.CompleteAsync(deal.Id);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Assert.ThrowsAsync&lt;BusinessRuleException&gt;(() =&gt; _service.CancelAsync(deal.Id));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[Fact]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async Task CompleteAsync_UnknownDeal_ThrowsEntityNotFound()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Assert.ThrowsAsync&lt;EntityNotFoundException&gt;(() =&gt; _service.CompleteAsync(42));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spacing w:after="16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Тестовая база MySQL (tests/RealtyAgency.Tests/Integration/MySqlDatabase.cs, фрагмент)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/// Тестовая база MySQL. Создаётся из тех же скриптов sql/01_schema.sql,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/// 02_seed.sql и 05_audit.sql, что и рабочая, но под именем realty_agency_test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/// рабочая база realty_agency не затрагивается.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/// Строка подключения — testsettings.json или переменная окружения REALTY_TEST_MYSQL.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public sealed class MySqlDatabase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private static readonly string[] Scripts = { "01_schema.sql", "02_seed.sql", "05_audit.sql"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MySqlDatabase()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json = JsonDocument.Parse(File.ReadAllText(Path.Combine(AppContext.BaseDirectory, "testsettings.json"))).RootElement;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RootConnection = Environment.GetEnvironmentVariable("REALTY_TEST_MYSQL") ?? json.GetProperty("MySqlRoot").GetString()!;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Name = json.GetProperty("TestDatabase").GetString()!;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ConnectionString = new MySqlConnectionStringBuilder(RootConnection) { Database = Name }.ConnectionString;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string RootConnection { get;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string Name { get;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string ConnectionString { get;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/// &lt;summary&gt;Пересоздать базу и заполнить тестовыми данными.&lt;/summary&gt;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async Task ResetAsync()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using var connection = new MySqlConnection(RootConnection);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connection.OpenAsync();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ExecuteAsync(connection, $"DROP DATABASE IF EXISTS `{Name}`");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foreach (var script in Scripts)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var text = await File.ReadAllTextAsync(Path.Combine(AppContext.BaseDirectory, "sql", script), Encoding.UTF8);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foreach (var statement in SplitScript(text.Replace("realty_agency", Name)))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await ExecuteAsync(connection, statement);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IDbContextFactory&lt;RealtyDbContext&gt; ContextFactory() =&gt; new Factory(ConnectionString);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async Task&lt;T&gt; ScalarAsync&lt;T&gt;(string 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using var connection = new MySqlConnection(ConnectionString);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connection.OpenAsync();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using var command = new MySqlCommand(sql, connection);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return (T)Convert.ChangeType((await command.ExecuteScalarAsync())!, typeof(T));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async Task ExecuteAsync(string 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using var connection = new MySqlConnection(ConnectionString);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connection.OpenAsync();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ExecuteAsync(connection, sql);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120" w:before="24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ПОДТВЕРЖДЕНИЕ САМОСТОЯТЕЛЬНОСТИ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Настоящим подтверждаю, что учебная практика выполнена мной самостоятельно. Использованные в работе материалы других авторов имеют соответствующие ссылки. Работа не содержит недокументированного заимствования.</w:t>
      </w:r>
    </w:p>
    <w:p w:rsidR="00000000" w:rsidDel="00000000" w:rsidP="00000000" w:rsidRDefault="00000000" w:rsidRPr="00000000" w14:paraId="0000041F">
      <w:pPr>
        <w:ind w:firstLine="0"/>
        <w:rPr/>
      </w:pPr>
      <w:r w:rsidDel="00000000" w:rsidR="00000000" w:rsidRPr="00000000">
        <w:rPr>
          <w:rtl w:val="0"/>
        </w:rPr>
        <w:t xml:space="preserve">Студент: ________________________ / ______________________ /</w:t>
      </w:r>
    </w:p>
    <w:p w:rsidR="00000000" w:rsidDel="00000000" w:rsidP="00000000" w:rsidRDefault="00000000" w:rsidRPr="00000000" w14:paraId="00000420">
      <w:pPr>
        <w:ind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(подпись)                (фамилия, имя, отчество)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ind w:firstLine="0"/>
        <w:rPr/>
      </w:pPr>
      <w:r w:rsidDel="00000000" w:rsidR="00000000" w:rsidRPr="00000000">
        <w:rPr>
          <w:rtl w:val="0"/>
        </w:rPr>
        <w:t xml:space="preserve">Дата: «____» ______________ 20____ г.</w:t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66091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>
      <w:ind w:firstLine="709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