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3EDB1" w14:textId="77777777" w:rsidR="0007075B" w:rsidRPr="00AC09E3" w:rsidRDefault="0007075B" w:rsidP="0007075B">
      <w:pPr>
        <w:rPr>
          <w:b/>
        </w:rPr>
      </w:pPr>
      <w:r w:rsidRPr="00AC09E3">
        <w:rPr>
          <w:b/>
        </w:rPr>
        <w:t>DATA ACCESS</w:t>
      </w:r>
    </w:p>
    <w:p w14:paraId="2DF27578" w14:textId="46878DBD" w:rsidR="0007075B" w:rsidRPr="00AC09E3" w:rsidRDefault="0007075B" w:rsidP="0007075B">
      <w:r w:rsidRPr="00AC09E3">
        <w:t xml:space="preserve">Sequence data generated for this paper can be found at: </w:t>
      </w:r>
      <w:hyperlink r:id="rId7" w:history="1">
        <w:r w:rsidR="00BC34B8" w:rsidRPr="00BC34B8">
          <w:rPr>
            <w:rStyle w:val="Hyperlink"/>
          </w:rPr>
          <w:t>https://www.ncbi.nlm.nih.gov/geo/query/acc.cgi?acc=GSE110681</w:t>
        </w:r>
      </w:hyperlink>
    </w:p>
    <w:p w14:paraId="635EAD69" w14:textId="77777777" w:rsidR="00621C6B" w:rsidRPr="00AC09E3" w:rsidRDefault="00621C6B" w:rsidP="0007075B"/>
    <w:p w14:paraId="1C047361" w14:textId="3C2345BE" w:rsidR="0007075B" w:rsidRDefault="0007075B">
      <w:r w:rsidRPr="00AC09E3">
        <w:t xml:space="preserve">Coordinate files used to generate the figures for this paper can be found at: </w:t>
      </w:r>
    </w:p>
    <w:p w14:paraId="452ABCC9" w14:textId="42C8994C" w:rsidR="002E651F" w:rsidRDefault="00BC34B8">
      <w:hyperlink r:id="rId8" w:history="1">
        <w:r w:rsidRPr="00BC34B8">
          <w:rPr>
            <w:rStyle w:val="Hyperlink"/>
          </w:rPr>
          <w:t>https://github.com/CEGRcode/ChIP-exo-5.0</w:t>
        </w:r>
      </w:hyperlink>
    </w:p>
    <w:p w14:paraId="24ADC663" w14:textId="77777777" w:rsidR="00BC34B8" w:rsidRDefault="00BC34B8"/>
    <w:p w14:paraId="757E2935" w14:textId="5F3217C5" w:rsidR="00A52609" w:rsidRDefault="00BC34B8">
      <w:r>
        <w:t xml:space="preserve">All data was </w:t>
      </w:r>
      <w:proofErr w:type="spellStart"/>
      <w:r>
        <w:t>deduplicated</w:t>
      </w:r>
      <w:proofErr w:type="spellEnd"/>
    </w:p>
    <w:p w14:paraId="6410D9BE" w14:textId="77777777" w:rsidR="00A52609" w:rsidRDefault="00A52609"/>
    <w:p w14:paraId="69D8E3D3" w14:textId="5CAB875F" w:rsidR="00D007E9" w:rsidRDefault="00D007E9">
      <w:r>
        <w:t xml:space="preserve">Analysis was performed on the GUI </w:t>
      </w:r>
      <w:proofErr w:type="spellStart"/>
      <w:r w:rsidRPr="00D007E9">
        <w:rPr>
          <w:b/>
          <w:color w:val="FF0000"/>
        </w:rPr>
        <w:t>Script</w:t>
      </w:r>
      <w:r>
        <w:rPr>
          <w:b/>
          <w:color w:val="FF0000"/>
        </w:rPr>
        <w:t>M</w:t>
      </w:r>
      <w:r w:rsidRPr="00D007E9">
        <w:rPr>
          <w:b/>
          <w:color w:val="FF0000"/>
        </w:rPr>
        <w:t>an</w:t>
      </w:r>
      <w:r>
        <w:rPr>
          <w:b/>
          <w:color w:val="FF0000"/>
        </w:rPr>
        <w:t>a</w:t>
      </w:r>
      <w:r w:rsidRPr="00D007E9">
        <w:rPr>
          <w:b/>
          <w:color w:val="FF0000"/>
        </w:rPr>
        <w:t>ger</w:t>
      </w:r>
      <w:proofErr w:type="spellEnd"/>
      <w:r w:rsidRPr="00D007E9">
        <w:rPr>
          <w:b/>
          <w:color w:val="FF0000"/>
        </w:rPr>
        <w:t xml:space="preserve"> v.010</w:t>
      </w:r>
      <w:r>
        <w:t>, which is available for download at:</w:t>
      </w:r>
    </w:p>
    <w:p w14:paraId="01F34363" w14:textId="65F3118F" w:rsidR="002E651F" w:rsidRDefault="009322B6">
      <w:hyperlink r:id="rId9" w:history="1">
        <w:r w:rsidR="002E651F" w:rsidRPr="002E651F">
          <w:rPr>
            <w:rStyle w:val="Hyperlink"/>
          </w:rPr>
          <w:t>https://github.com/CEGRcode/scriptmanager</w:t>
        </w:r>
      </w:hyperlink>
    </w:p>
    <w:p w14:paraId="11F7C492" w14:textId="77777777" w:rsidR="005E1690" w:rsidRPr="00AC09E3" w:rsidRDefault="005E1690" w:rsidP="005E1690">
      <w:pPr>
        <w:ind w:left="360"/>
      </w:pPr>
    </w:p>
    <w:p w14:paraId="25182F6C" w14:textId="5DDB9725" w:rsidR="002C3D5C" w:rsidRPr="004378D9" w:rsidRDefault="004378D9" w:rsidP="004378D9">
      <w:pPr>
        <w:rPr>
          <w:b/>
        </w:rPr>
      </w:pPr>
      <w:r w:rsidRPr="004378D9">
        <w:rPr>
          <w:b/>
        </w:rPr>
        <w:t>Generation of coordinate files</w:t>
      </w:r>
    </w:p>
    <w:p w14:paraId="0B27C1AA" w14:textId="77777777" w:rsidR="004378D9" w:rsidRPr="00AC09E3" w:rsidRDefault="004378D9" w:rsidP="004378D9">
      <w:pPr>
        <w:pStyle w:val="ListParagraph"/>
        <w:numPr>
          <w:ilvl w:val="0"/>
          <w:numId w:val="1"/>
        </w:numPr>
      </w:pPr>
      <w:r w:rsidRPr="00AC09E3">
        <w:t xml:space="preserve">TAB files were generated using </w:t>
      </w:r>
      <w:r w:rsidRPr="00AC09E3">
        <w:rPr>
          <w:b/>
          <w:color w:val="FF0000"/>
        </w:rPr>
        <w:t xml:space="preserve">BAM to </w:t>
      </w:r>
      <w:proofErr w:type="spellStart"/>
      <w:r w:rsidRPr="00AC09E3">
        <w:rPr>
          <w:b/>
          <w:color w:val="FF0000"/>
        </w:rPr>
        <w:t>scIDX</w:t>
      </w:r>
      <w:proofErr w:type="spellEnd"/>
      <w:r w:rsidRPr="00AC09E3">
        <w:t xml:space="preserve"> 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</w:p>
    <w:p w14:paraId="0F3D5B3F" w14:textId="77777777" w:rsidR="004378D9" w:rsidRPr="00AC09E3" w:rsidRDefault="004378D9" w:rsidP="004378D9">
      <w:pPr>
        <w:pStyle w:val="ListParagraph"/>
        <w:numPr>
          <w:ilvl w:val="1"/>
          <w:numId w:val="1"/>
        </w:numPr>
      </w:pPr>
      <w:r w:rsidRPr="00AC09E3">
        <w:t>Read 1</w:t>
      </w:r>
    </w:p>
    <w:p w14:paraId="3FE23F9D" w14:textId="77777777" w:rsidR="004378D9" w:rsidRPr="00AC09E3" w:rsidRDefault="004378D9" w:rsidP="004378D9">
      <w:pPr>
        <w:pStyle w:val="ListParagraph"/>
        <w:numPr>
          <w:ilvl w:val="0"/>
          <w:numId w:val="1"/>
        </w:numPr>
      </w:pPr>
      <w:r w:rsidRPr="00AC09E3">
        <w:t xml:space="preserve">Peak pair files </w:t>
      </w:r>
      <w:proofErr w:type="gramStart"/>
      <w:r w:rsidRPr="00AC09E3">
        <w:t>(.</w:t>
      </w:r>
      <w:proofErr w:type="spellStart"/>
      <w:r w:rsidRPr="00AC09E3">
        <w:t>gff</w:t>
      </w:r>
      <w:proofErr w:type="spellEnd"/>
      <w:proofErr w:type="gramEnd"/>
      <w:r w:rsidRPr="00AC09E3">
        <w:t xml:space="preserve">) and meme.txt (position weight matrix of motif) were generated from the TAB files using the shell script </w:t>
      </w:r>
      <w:r w:rsidRPr="00AC09E3">
        <w:rPr>
          <w:b/>
          <w:color w:val="FF0000"/>
        </w:rPr>
        <w:t>standard_XO_pipeline.sh</w:t>
      </w:r>
    </w:p>
    <w:p w14:paraId="65AF434F" w14:textId="77777777" w:rsidR="004378D9" w:rsidRPr="00AC09E3" w:rsidRDefault="004378D9" w:rsidP="004378D9">
      <w:pPr>
        <w:pStyle w:val="ListParagraph"/>
        <w:numPr>
          <w:ilvl w:val="1"/>
          <w:numId w:val="1"/>
        </w:numPr>
      </w:pPr>
      <w:r w:rsidRPr="00AC09E3">
        <w:t>Genetrack.py</w:t>
      </w:r>
    </w:p>
    <w:p w14:paraId="0FB62AFC" w14:textId="6404BFED" w:rsidR="004378D9" w:rsidRDefault="004378D9" w:rsidP="004378D9">
      <w:pPr>
        <w:pStyle w:val="ListParagraph"/>
        <w:numPr>
          <w:ilvl w:val="2"/>
          <w:numId w:val="1"/>
        </w:numPr>
      </w:pPr>
      <w:r w:rsidRPr="00AC09E3">
        <w:t>Smooth=</w:t>
      </w:r>
      <w:r>
        <w:t>5</w:t>
      </w:r>
      <w:r w:rsidRPr="00AC09E3">
        <w:t>, exclusion=</w:t>
      </w:r>
      <w:r>
        <w:t>10</w:t>
      </w:r>
      <w:r w:rsidRPr="00AC09E3">
        <w:t>, filter=1</w:t>
      </w:r>
    </w:p>
    <w:p w14:paraId="215D6135" w14:textId="77777777" w:rsidR="004378D9" w:rsidRPr="00AC09E3" w:rsidRDefault="004378D9" w:rsidP="004378D9">
      <w:pPr>
        <w:pStyle w:val="ListParagraph"/>
        <w:numPr>
          <w:ilvl w:val="1"/>
          <w:numId w:val="1"/>
        </w:numPr>
      </w:pPr>
      <w:r w:rsidRPr="00AC09E3">
        <w:t>Cwpair_gff.py</w:t>
      </w:r>
    </w:p>
    <w:p w14:paraId="1666E9E6" w14:textId="2543D458" w:rsidR="004378D9" w:rsidRDefault="004378D9" w:rsidP="004378D9">
      <w:pPr>
        <w:pStyle w:val="ListParagraph"/>
        <w:numPr>
          <w:ilvl w:val="2"/>
          <w:numId w:val="1"/>
        </w:numPr>
      </w:pPr>
      <w:r w:rsidRPr="00AC09E3">
        <w:t>Up=0, down=</w:t>
      </w:r>
      <w:r>
        <w:t>80</w:t>
      </w:r>
    </w:p>
    <w:p w14:paraId="66C2EDC7" w14:textId="77777777" w:rsidR="004378D9" w:rsidRPr="00AC09E3" w:rsidRDefault="004378D9" w:rsidP="004378D9">
      <w:pPr>
        <w:pStyle w:val="ListParagraph"/>
        <w:numPr>
          <w:ilvl w:val="1"/>
          <w:numId w:val="1"/>
        </w:numPr>
      </w:pPr>
      <w:r w:rsidRPr="00AC09E3">
        <w:t>meme -</w:t>
      </w:r>
      <w:proofErr w:type="spellStart"/>
      <w:r w:rsidRPr="00AC09E3">
        <w:t>dna</w:t>
      </w:r>
      <w:proofErr w:type="spellEnd"/>
      <w:r w:rsidRPr="00AC09E3">
        <w:t xml:space="preserve"> -</w:t>
      </w:r>
      <w:proofErr w:type="spellStart"/>
      <w:r w:rsidRPr="00AC09E3">
        <w:t>minw</w:t>
      </w:r>
      <w:proofErr w:type="spellEnd"/>
      <w:r w:rsidRPr="00AC09E3">
        <w:t xml:space="preserve"> 10 -</w:t>
      </w:r>
      <w:proofErr w:type="spellStart"/>
      <w:r w:rsidRPr="00AC09E3">
        <w:t>maxw</w:t>
      </w:r>
      <w:proofErr w:type="spellEnd"/>
      <w:r w:rsidRPr="00AC09E3">
        <w:t xml:space="preserve"> 20 -</w:t>
      </w:r>
      <w:proofErr w:type="spellStart"/>
      <w:r w:rsidRPr="00AC09E3">
        <w:t>nmotifs</w:t>
      </w:r>
      <w:proofErr w:type="spellEnd"/>
      <w:r w:rsidRPr="00AC09E3">
        <w:t xml:space="preserve"> 3 -time 600 -mod </w:t>
      </w:r>
      <w:proofErr w:type="spellStart"/>
      <w:r w:rsidRPr="00AC09E3">
        <w:t>zoops</w:t>
      </w:r>
      <w:proofErr w:type="spellEnd"/>
      <w:r w:rsidRPr="00AC09E3">
        <w:t xml:space="preserve"> -</w:t>
      </w:r>
      <w:proofErr w:type="spellStart"/>
      <w:r w:rsidRPr="00AC09E3">
        <w:t>revcomp</w:t>
      </w:r>
      <w:proofErr w:type="spellEnd"/>
      <w:r w:rsidRPr="00AC09E3">
        <w:t xml:space="preserve"> -</w:t>
      </w:r>
      <w:proofErr w:type="spellStart"/>
      <w:r w:rsidRPr="00AC09E3">
        <w:t>oc</w:t>
      </w:r>
      <w:proofErr w:type="spellEnd"/>
      <w:r w:rsidRPr="00AC09E3">
        <w:t xml:space="preserve"> </w:t>
      </w:r>
      <w:r>
        <w:t>&lt;output folder name&gt;</w:t>
      </w:r>
      <w:r w:rsidRPr="00AC09E3">
        <w:t xml:space="preserve"> </w:t>
      </w:r>
      <w:r>
        <w:t xml:space="preserve">&lt;input </w:t>
      </w:r>
      <w:proofErr w:type="spellStart"/>
      <w:r>
        <w:t>fasta</w:t>
      </w:r>
      <w:proofErr w:type="spellEnd"/>
      <w:r>
        <w:t xml:space="preserve"> file&gt;</w:t>
      </w:r>
    </w:p>
    <w:p w14:paraId="5F28E25A" w14:textId="77777777" w:rsidR="004378D9" w:rsidRPr="00AC09E3" w:rsidRDefault="004378D9" w:rsidP="004378D9">
      <w:pPr>
        <w:pStyle w:val="ListParagraph"/>
        <w:numPr>
          <w:ilvl w:val="2"/>
          <w:numId w:val="1"/>
        </w:numPr>
      </w:pPr>
      <w:r w:rsidRPr="00AC09E3">
        <w:t xml:space="preserve">expansion=80, </w:t>
      </w:r>
      <w:proofErr w:type="spellStart"/>
      <w:r w:rsidRPr="00AC09E3">
        <w:t>topsite</w:t>
      </w:r>
      <w:proofErr w:type="spellEnd"/>
      <w:r w:rsidRPr="00AC09E3">
        <w:t>=500</w:t>
      </w:r>
    </w:p>
    <w:p w14:paraId="3E808896" w14:textId="77777777" w:rsidR="004378D9" w:rsidRDefault="004378D9" w:rsidP="004378D9">
      <w:pPr>
        <w:pStyle w:val="ListParagraph"/>
        <w:numPr>
          <w:ilvl w:val="1"/>
          <w:numId w:val="1"/>
        </w:numPr>
      </w:pPr>
      <w:proofErr w:type="spellStart"/>
      <w:r w:rsidRPr="00AC09E3">
        <w:t>fimo</w:t>
      </w:r>
      <w:proofErr w:type="spellEnd"/>
      <w:r w:rsidRPr="00AC09E3">
        <w:t xml:space="preserve"> --</w:t>
      </w:r>
      <w:proofErr w:type="spellStart"/>
      <w:r w:rsidRPr="00AC09E3">
        <w:t>oc</w:t>
      </w:r>
      <w:proofErr w:type="spellEnd"/>
      <w:r w:rsidRPr="00AC09E3">
        <w:t xml:space="preserve"> </w:t>
      </w:r>
      <w:r>
        <w:t>&lt;output folder name&gt;</w:t>
      </w:r>
      <w:r w:rsidRPr="00AC09E3">
        <w:t xml:space="preserve"> --verbosity 1 --thresh 1.0E-4 </w:t>
      </w:r>
      <w:r>
        <w:t>&lt;input MEME file&gt;</w:t>
      </w:r>
      <w:r w:rsidRPr="00AC09E3">
        <w:t xml:space="preserve"> </w:t>
      </w:r>
      <w:r>
        <w:t xml:space="preserve">&lt;input </w:t>
      </w:r>
      <w:proofErr w:type="spellStart"/>
      <w:r>
        <w:t>fasta</w:t>
      </w:r>
      <w:proofErr w:type="spellEnd"/>
      <w:r>
        <w:t xml:space="preserve"> file&gt;</w:t>
      </w:r>
    </w:p>
    <w:p w14:paraId="51F7F967" w14:textId="6489A34C" w:rsidR="004378D9" w:rsidRPr="00AC09E3" w:rsidRDefault="004378D9" w:rsidP="004378D9">
      <w:pPr>
        <w:pStyle w:val="ListParagraph"/>
        <w:numPr>
          <w:ilvl w:val="0"/>
          <w:numId w:val="1"/>
        </w:numPr>
      </w:pPr>
      <w:r>
        <w:t xml:space="preserve">The ChIP-exo 5.0 dataset of each protein was mapped to its cognate motif output from FIMO </w:t>
      </w:r>
      <w:r w:rsidRPr="00AC09E3">
        <w:t xml:space="preserve">using </w:t>
      </w:r>
      <w:r w:rsidRPr="00AC09E3">
        <w:rPr>
          <w:b/>
          <w:color w:val="FF0000"/>
        </w:rPr>
        <w:t>Tag Pileup</w:t>
      </w:r>
      <w:r w:rsidRPr="00AC09E3">
        <w:t xml:space="preserve"> 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</w:p>
    <w:p w14:paraId="624CCB2F" w14:textId="5B37F4FD" w:rsidR="004378D9" w:rsidRPr="00AC09E3" w:rsidRDefault="004378D9" w:rsidP="004378D9">
      <w:pPr>
        <w:pStyle w:val="ListParagraph"/>
        <w:numPr>
          <w:ilvl w:val="1"/>
          <w:numId w:val="1"/>
        </w:numPr>
      </w:pPr>
      <w:r w:rsidRPr="00AC09E3">
        <w:t xml:space="preserve">Read 1; </w:t>
      </w:r>
      <w:r>
        <w:t>Combined Strands</w:t>
      </w:r>
      <w:r w:rsidRPr="00AC09E3">
        <w:t>, 0 bp tag shift, 1 bp bin size, set tags to be equal; sliding window 3</w:t>
      </w:r>
    </w:p>
    <w:p w14:paraId="21CB7D94" w14:textId="2E0EEA87" w:rsidR="004378D9" w:rsidRDefault="004378D9" w:rsidP="004378D9">
      <w:pPr>
        <w:pStyle w:val="ListParagraph"/>
        <w:numPr>
          <w:ilvl w:val="1"/>
          <w:numId w:val="1"/>
        </w:numPr>
      </w:pPr>
      <w:r>
        <w:t xml:space="preserve">Sorts were performed on the central 200 bp around the motif using </w:t>
      </w:r>
      <w:r w:rsidRPr="00F83017">
        <w:rPr>
          <w:b/>
          <w:color w:val="FF0000"/>
        </w:rPr>
        <w:t>Sort BED by CDT</w:t>
      </w:r>
      <w:r w:rsidRPr="00F83017">
        <w:rPr>
          <w:color w:val="FF0000"/>
        </w:rPr>
        <w:t xml:space="preserve"> </w:t>
      </w:r>
      <w:r w:rsidRPr="00AC09E3">
        <w:t xml:space="preserve">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  <w:r>
        <w:t xml:space="preserve"> </w:t>
      </w:r>
    </w:p>
    <w:p w14:paraId="0F4A8AA1" w14:textId="656EF6CE" w:rsidR="004378D9" w:rsidRDefault="0007565A" w:rsidP="004378D9">
      <w:pPr>
        <w:pStyle w:val="ListParagraph"/>
        <w:numPr>
          <w:ilvl w:val="1"/>
          <w:numId w:val="1"/>
        </w:numPr>
      </w:pPr>
      <w:r>
        <w:t xml:space="preserve">An estimate of the number of bound motifs was made by visual inspection, then the number of sites </w:t>
      </w:r>
      <w:r w:rsidR="00D846D4">
        <w:t xml:space="preserve">was rounded; expect for Reb1 where the previously published list of primary </w:t>
      </w:r>
      <w:r>
        <w:t xml:space="preserve">bound </w:t>
      </w:r>
      <w:r w:rsidR="00D846D4">
        <w:t xml:space="preserve">sites was used (Rhee HS. Pugh BF. (2011) Cell). </w:t>
      </w:r>
      <w:r w:rsidR="004378D9">
        <w:t>All datasets were linked to the ChIP-exo 5.0 sort</w:t>
      </w:r>
      <w:r>
        <w:t xml:space="preserve"> of each protein</w:t>
      </w:r>
      <w:r w:rsidR="00D846D4">
        <w:t>.</w:t>
      </w:r>
      <w:bookmarkStart w:id="0" w:name="_GoBack"/>
      <w:bookmarkEnd w:id="0"/>
    </w:p>
    <w:p w14:paraId="7C838D95" w14:textId="0A7D854A" w:rsidR="0007565A" w:rsidRDefault="0007565A">
      <w:r>
        <w:br w:type="page"/>
      </w:r>
    </w:p>
    <w:p w14:paraId="0C6F1358" w14:textId="77777777" w:rsidR="004378D9" w:rsidRDefault="004378D9" w:rsidP="004378D9"/>
    <w:p w14:paraId="72146593" w14:textId="77777777" w:rsidR="004378D9" w:rsidRPr="001125E1" w:rsidRDefault="004378D9" w:rsidP="004378D9">
      <w:pPr>
        <w:rPr>
          <w:b/>
        </w:rPr>
      </w:pPr>
      <w:r w:rsidRPr="001125E1">
        <w:rPr>
          <w:b/>
        </w:rPr>
        <w:t>Heatmaps and Composite Plots of ChIP-exo</w:t>
      </w:r>
    </w:p>
    <w:p w14:paraId="1389AFD7" w14:textId="77777777" w:rsidR="004378D9" w:rsidRPr="00AC09E3" w:rsidRDefault="004378D9" w:rsidP="004378D9">
      <w:pPr>
        <w:pStyle w:val="ListParagraph"/>
        <w:numPr>
          <w:ilvl w:val="0"/>
          <w:numId w:val="1"/>
        </w:numPr>
      </w:pPr>
      <w:r w:rsidRPr="00AC09E3">
        <w:t xml:space="preserve">Heatmaps and composite plots were generated using </w:t>
      </w:r>
      <w:r w:rsidRPr="00AC09E3">
        <w:rPr>
          <w:b/>
          <w:color w:val="FF0000"/>
        </w:rPr>
        <w:t>Tag Pileup</w:t>
      </w:r>
      <w:r w:rsidRPr="00AC09E3">
        <w:t xml:space="preserve"> 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</w:p>
    <w:p w14:paraId="242B9343" w14:textId="0CBE838D" w:rsidR="004378D9" w:rsidRDefault="004378D9" w:rsidP="004378D9">
      <w:pPr>
        <w:pStyle w:val="ListParagraph"/>
        <w:numPr>
          <w:ilvl w:val="1"/>
          <w:numId w:val="1"/>
        </w:numPr>
      </w:pPr>
      <w:r w:rsidRPr="00AC09E3">
        <w:t>Read 1; Separate Strand</w:t>
      </w:r>
      <w:r>
        <w:t>s</w:t>
      </w:r>
      <w:r w:rsidRPr="00AC09E3">
        <w:t xml:space="preserve">, 0 bp tag shift, 1 bp bin size, set tags to be equal; sliding window 3 </w:t>
      </w:r>
    </w:p>
    <w:p w14:paraId="36BD481C" w14:textId="77777777" w:rsidR="004378D9" w:rsidRDefault="004378D9" w:rsidP="004378D9">
      <w:pPr>
        <w:pStyle w:val="ListParagraph"/>
        <w:numPr>
          <w:ilvl w:val="1"/>
          <w:numId w:val="1"/>
        </w:numPr>
      </w:pPr>
      <w:r>
        <w:t xml:space="preserve">Sorts were performed on the central 200 bp around the motif of the </w:t>
      </w:r>
      <w:r w:rsidRPr="004378D9">
        <w:rPr>
          <w:b/>
          <w:color w:val="0070C0"/>
        </w:rPr>
        <w:t>ChIP-exo 5.0 dataset</w:t>
      </w:r>
      <w:r w:rsidRPr="004378D9">
        <w:rPr>
          <w:color w:val="0070C0"/>
        </w:rPr>
        <w:t xml:space="preserve"> </w:t>
      </w:r>
      <w:r>
        <w:t xml:space="preserve">for each protein using </w:t>
      </w:r>
      <w:r w:rsidRPr="00F83017">
        <w:rPr>
          <w:b/>
          <w:color w:val="FF0000"/>
        </w:rPr>
        <w:t>Sort BED by CDT</w:t>
      </w:r>
      <w:r w:rsidRPr="00F83017">
        <w:rPr>
          <w:color w:val="FF0000"/>
        </w:rPr>
        <w:t xml:space="preserve"> </w:t>
      </w:r>
      <w:r w:rsidRPr="00AC09E3">
        <w:t xml:space="preserve">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</w:p>
    <w:p w14:paraId="16841AB0" w14:textId="77777777" w:rsidR="004378D9" w:rsidRDefault="004378D9" w:rsidP="004378D9">
      <w:pPr>
        <w:pStyle w:val="ListParagraph"/>
        <w:numPr>
          <w:ilvl w:val="1"/>
          <w:numId w:val="1"/>
        </w:numPr>
      </w:pPr>
      <w:r>
        <w:t xml:space="preserve">CDT files visualized in Java </w:t>
      </w:r>
      <w:proofErr w:type="spellStart"/>
      <w:r>
        <w:t>Treeview</w:t>
      </w:r>
      <w:proofErr w:type="spellEnd"/>
    </w:p>
    <w:p w14:paraId="65009479" w14:textId="77777777" w:rsidR="004378D9" w:rsidRPr="00AC09E3" w:rsidRDefault="004378D9" w:rsidP="004378D9">
      <w:pPr>
        <w:pStyle w:val="ListParagraph"/>
        <w:numPr>
          <w:ilvl w:val="1"/>
          <w:numId w:val="1"/>
        </w:numPr>
      </w:pPr>
      <w:r>
        <w:t>Composites were constructed in Prism 7</w:t>
      </w:r>
    </w:p>
    <w:p w14:paraId="4CA85D69" w14:textId="77777777" w:rsidR="004378D9" w:rsidRPr="00AC09E3" w:rsidRDefault="004378D9" w:rsidP="004378D9"/>
    <w:sectPr w:rsidR="004378D9" w:rsidRPr="00AC09E3" w:rsidSect="003A66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B0F2B" w14:textId="77777777" w:rsidR="009322B6" w:rsidRDefault="009322B6" w:rsidP="00507773">
      <w:r>
        <w:separator/>
      </w:r>
    </w:p>
  </w:endnote>
  <w:endnote w:type="continuationSeparator" w:id="0">
    <w:p w14:paraId="681387A1" w14:textId="77777777" w:rsidR="009322B6" w:rsidRDefault="009322B6" w:rsidP="0050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F8E34" w14:textId="77777777" w:rsidR="009322B6" w:rsidRDefault="009322B6" w:rsidP="00507773">
      <w:r>
        <w:separator/>
      </w:r>
    </w:p>
  </w:footnote>
  <w:footnote w:type="continuationSeparator" w:id="0">
    <w:p w14:paraId="7B16716B" w14:textId="77777777" w:rsidR="009322B6" w:rsidRDefault="009322B6" w:rsidP="005077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9402D" w14:textId="2344640B" w:rsidR="00507773" w:rsidRDefault="00507773" w:rsidP="00D67254">
    <w:pPr>
      <w:jc w:val="both"/>
      <w:outlineLvl w:val="0"/>
    </w:pPr>
    <w:r>
      <w:t>Analysis description for:</w:t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</w:p>
  <w:p w14:paraId="41DFC2C2" w14:textId="36BBA40B" w:rsidR="00507773" w:rsidRDefault="00507773" w:rsidP="00507773">
    <w:pPr>
      <w:outlineLvl w:val="0"/>
    </w:pPr>
    <w:r>
      <w:t>“</w:t>
    </w:r>
    <w:r w:rsidR="004378D9">
      <w:rPr>
        <w:b/>
      </w:rPr>
      <w:t>Simplified ChIP-exo assays</w:t>
    </w:r>
    <w:r>
      <w:rPr>
        <w:b/>
      </w:rPr>
      <w:t xml:space="preserve">” </w:t>
    </w:r>
    <w:r>
      <w:t xml:space="preserve">Matthew J. Rossi, William K. M. Lai, and B. Franklin Pugh (2018) </w:t>
    </w:r>
    <w:r w:rsidR="004378D9">
      <w:rPr>
        <w:i/>
      </w:rPr>
      <w:t>Nature Communications</w:t>
    </w:r>
    <w:r>
      <w:t>.</w:t>
    </w:r>
  </w:p>
  <w:p w14:paraId="403F6019" w14:textId="77777777" w:rsidR="00507773" w:rsidRDefault="00507773" w:rsidP="00507773">
    <w:pPr>
      <w:outlineLvl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C1555"/>
    <w:multiLevelType w:val="hybridMultilevel"/>
    <w:tmpl w:val="98825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26461"/>
    <w:multiLevelType w:val="hybridMultilevel"/>
    <w:tmpl w:val="48C2B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5F17E8"/>
    <w:multiLevelType w:val="hybridMultilevel"/>
    <w:tmpl w:val="96F83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A56405"/>
    <w:multiLevelType w:val="hybridMultilevel"/>
    <w:tmpl w:val="C61A5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73"/>
    <w:rsid w:val="000208C4"/>
    <w:rsid w:val="00023CD1"/>
    <w:rsid w:val="00056B78"/>
    <w:rsid w:val="00056E0F"/>
    <w:rsid w:val="00064D6F"/>
    <w:rsid w:val="0007075B"/>
    <w:rsid w:val="0007565A"/>
    <w:rsid w:val="00081DCB"/>
    <w:rsid w:val="00091EA6"/>
    <w:rsid w:val="00091F01"/>
    <w:rsid w:val="000A4945"/>
    <w:rsid w:val="000B281C"/>
    <w:rsid w:val="000B5FE5"/>
    <w:rsid w:val="000D6011"/>
    <w:rsid w:val="000F5D77"/>
    <w:rsid w:val="001125E1"/>
    <w:rsid w:val="00122A76"/>
    <w:rsid w:val="00123403"/>
    <w:rsid w:val="0014189C"/>
    <w:rsid w:val="00151DF6"/>
    <w:rsid w:val="00174180"/>
    <w:rsid w:val="00195C2B"/>
    <w:rsid w:val="001A3634"/>
    <w:rsid w:val="001A50D4"/>
    <w:rsid w:val="001C1A1E"/>
    <w:rsid w:val="001D1CD2"/>
    <w:rsid w:val="001D4E16"/>
    <w:rsid w:val="001F241A"/>
    <w:rsid w:val="00206723"/>
    <w:rsid w:val="00222F9A"/>
    <w:rsid w:val="002237EB"/>
    <w:rsid w:val="00225EAB"/>
    <w:rsid w:val="00233FE2"/>
    <w:rsid w:val="002414B5"/>
    <w:rsid w:val="0025450A"/>
    <w:rsid w:val="002550E1"/>
    <w:rsid w:val="00270B73"/>
    <w:rsid w:val="00284C8C"/>
    <w:rsid w:val="002C1425"/>
    <w:rsid w:val="002C23AD"/>
    <w:rsid w:val="002C3D5C"/>
    <w:rsid w:val="002D18AF"/>
    <w:rsid w:val="002E22FB"/>
    <w:rsid w:val="002E651F"/>
    <w:rsid w:val="002F143A"/>
    <w:rsid w:val="003029E2"/>
    <w:rsid w:val="00304DBA"/>
    <w:rsid w:val="00313993"/>
    <w:rsid w:val="00334903"/>
    <w:rsid w:val="0037319D"/>
    <w:rsid w:val="00384F1E"/>
    <w:rsid w:val="003A256D"/>
    <w:rsid w:val="003A666A"/>
    <w:rsid w:val="003E103B"/>
    <w:rsid w:val="003F0BC7"/>
    <w:rsid w:val="003F20FF"/>
    <w:rsid w:val="004378D9"/>
    <w:rsid w:val="004476D4"/>
    <w:rsid w:val="0045125B"/>
    <w:rsid w:val="004541BC"/>
    <w:rsid w:val="00457BA7"/>
    <w:rsid w:val="00464F40"/>
    <w:rsid w:val="00475A7E"/>
    <w:rsid w:val="00476C17"/>
    <w:rsid w:val="004A09B1"/>
    <w:rsid w:val="004B44C2"/>
    <w:rsid w:val="00507773"/>
    <w:rsid w:val="005163F0"/>
    <w:rsid w:val="00517CC3"/>
    <w:rsid w:val="00562865"/>
    <w:rsid w:val="00583C9E"/>
    <w:rsid w:val="005974C1"/>
    <w:rsid w:val="005B5E91"/>
    <w:rsid w:val="005D2245"/>
    <w:rsid w:val="005E0192"/>
    <w:rsid w:val="005E1690"/>
    <w:rsid w:val="005F506E"/>
    <w:rsid w:val="00621C6B"/>
    <w:rsid w:val="006B49B7"/>
    <w:rsid w:val="006B5BCB"/>
    <w:rsid w:val="006D08C7"/>
    <w:rsid w:val="00706535"/>
    <w:rsid w:val="00720130"/>
    <w:rsid w:val="00733D22"/>
    <w:rsid w:val="00742672"/>
    <w:rsid w:val="00743D73"/>
    <w:rsid w:val="00760F22"/>
    <w:rsid w:val="00763D76"/>
    <w:rsid w:val="0076754F"/>
    <w:rsid w:val="007A5CFA"/>
    <w:rsid w:val="007A7341"/>
    <w:rsid w:val="007B5359"/>
    <w:rsid w:val="007E2F33"/>
    <w:rsid w:val="007E493B"/>
    <w:rsid w:val="007F5FB8"/>
    <w:rsid w:val="00810FFE"/>
    <w:rsid w:val="00816B0E"/>
    <w:rsid w:val="00837BE6"/>
    <w:rsid w:val="00845E06"/>
    <w:rsid w:val="00851DF0"/>
    <w:rsid w:val="00856F83"/>
    <w:rsid w:val="0086417E"/>
    <w:rsid w:val="00870135"/>
    <w:rsid w:val="00870848"/>
    <w:rsid w:val="00891789"/>
    <w:rsid w:val="00892373"/>
    <w:rsid w:val="008B600C"/>
    <w:rsid w:val="008D39B4"/>
    <w:rsid w:val="00904122"/>
    <w:rsid w:val="0091500F"/>
    <w:rsid w:val="009312E5"/>
    <w:rsid w:val="009322B6"/>
    <w:rsid w:val="0094693B"/>
    <w:rsid w:val="00946AEF"/>
    <w:rsid w:val="0095220F"/>
    <w:rsid w:val="00964A2F"/>
    <w:rsid w:val="009A60EC"/>
    <w:rsid w:val="009B5B94"/>
    <w:rsid w:val="009B6A2B"/>
    <w:rsid w:val="009D6EB9"/>
    <w:rsid w:val="009F02D4"/>
    <w:rsid w:val="00A41B85"/>
    <w:rsid w:val="00A4709D"/>
    <w:rsid w:val="00A52609"/>
    <w:rsid w:val="00A60559"/>
    <w:rsid w:val="00A64773"/>
    <w:rsid w:val="00A726FB"/>
    <w:rsid w:val="00A8194E"/>
    <w:rsid w:val="00AB320C"/>
    <w:rsid w:val="00AC09E3"/>
    <w:rsid w:val="00AC4421"/>
    <w:rsid w:val="00AC4C05"/>
    <w:rsid w:val="00AD796C"/>
    <w:rsid w:val="00B140EE"/>
    <w:rsid w:val="00B17407"/>
    <w:rsid w:val="00B3419F"/>
    <w:rsid w:val="00B370F2"/>
    <w:rsid w:val="00B421ED"/>
    <w:rsid w:val="00B44605"/>
    <w:rsid w:val="00B850D0"/>
    <w:rsid w:val="00B8699D"/>
    <w:rsid w:val="00B96A83"/>
    <w:rsid w:val="00BC0B90"/>
    <w:rsid w:val="00BC10C4"/>
    <w:rsid w:val="00BC34B8"/>
    <w:rsid w:val="00BD2D6E"/>
    <w:rsid w:val="00C33171"/>
    <w:rsid w:val="00C35C61"/>
    <w:rsid w:val="00C418EA"/>
    <w:rsid w:val="00CA530F"/>
    <w:rsid w:val="00CD38BF"/>
    <w:rsid w:val="00CF3787"/>
    <w:rsid w:val="00D007E9"/>
    <w:rsid w:val="00D04AAA"/>
    <w:rsid w:val="00D214DA"/>
    <w:rsid w:val="00D337A9"/>
    <w:rsid w:val="00D42B54"/>
    <w:rsid w:val="00D621E4"/>
    <w:rsid w:val="00D671D5"/>
    <w:rsid w:val="00D67254"/>
    <w:rsid w:val="00D846D4"/>
    <w:rsid w:val="00D92668"/>
    <w:rsid w:val="00DA3537"/>
    <w:rsid w:val="00DB3D03"/>
    <w:rsid w:val="00DE79A6"/>
    <w:rsid w:val="00E219C6"/>
    <w:rsid w:val="00E64435"/>
    <w:rsid w:val="00E70FF9"/>
    <w:rsid w:val="00E73B30"/>
    <w:rsid w:val="00E77533"/>
    <w:rsid w:val="00EA396E"/>
    <w:rsid w:val="00EA4028"/>
    <w:rsid w:val="00EA54BC"/>
    <w:rsid w:val="00EE23DC"/>
    <w:rsid w:val="00EE7DE2"/>
    <w:rsid w:val="00F20E6B"/>
    <w:rsid w:val="00F354FB"/>
    <w:rsid w:val="00F4650A"/>
    <w:rsid w:val="00F604F6"/>
    <w:rsid w:val="00F80A35"/>
    <w:rsid w:val="00F83017"/>
    <w:rsid w:val="00F918CF"/>
    <w:rsid w:val="00F93816"/>
    <w:rsid w:val="00FA0FED"/>
    <w:rsid w:val="00FB5B6C"/>
    <w:rsid w:val="00FC6512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B9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773"/>
  </w:style>
  <w:style w:type="paragraph" w:styleId="Footer">
    <w:name w:val="footer"/>
    <w:basedOn w:val="Normal"/>
    <w:link w:val="FooterChar"/>
    <w:uiPriority w:val="99"/>
    <w:unhideWhenUsed/>
    <w:rsid w:val="00507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773"/>
  </w:style>
  <w:style w:type="character" w:styleId="Hyperlink">
    <w:name w:val="Hyperlink"/>
    <w:basedOn w:val="DefaultParagraphFont"/>
    <w:uiPriority w:val="99"/>
    <w:unhideWhenUsed/>
    <w:rsid w:val="000707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7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ncbi.nlm.nih.gov/geo/query/acc.cgi?acc=GSE110681" TargetMode="External"/><Relationship Id="rId8" Type="http://schemas.openxmlformats.org/officeDocument/2006/relationships/hyperlink" Target="https://github.com/CEGRcode/ChIP-exo-5.0" TargetMode="External"/><Relationship Id="rId9" Type="http://schemas.openxmlformats.org/officeDocument/2006/relationships/hyperlink" Target="https://github.com/CEGRcode/scriptmanage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2018-05-17T19:12:00Z</dcterms:created>
  <dcterms:modified xsi:type="dcterms:W3CDTF">2018-05-17T19:31:00Z</dcterms:modified>
</cp:coreProperties>
</file>