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B450" w14:textId="77777777" w:rsidR="002319B6" w:rsidRDefault="002319B6"/>
    <w:p w14:paraId="14048271" w14:textId="77777777" w:rsidR="00384897" w:rsidRDefault="00384897"/>
    <w:p w14:paraId="0C0CE00D" w14:textId="64FC12A2" w:rsidR="00384897" w:rsidRPr="00F003F1" w:rsidRDefault="00384897">
      <w:pPr>
        <w:rPr>
          <w:rFonts w:ascii="Arial" w:hAnsi="Arial" w:cs="Arial"/>
          <w:b/>
        </w:rPr>
      </w:pPr>
      <w:r w:rsidRPr="00F003F1">
        <w:rPr>
          <w:rFonts w:ascii="Arial" w:hAnsi="Arial" w:cs="Arial"/>
          <w:b/>
        </w:rPr>
        <w:t>DATA ACCESS</w:t>
      </w:r>
    </w:p>
    <w:p w14:paraId="1DDF3FC7" w14:textId="77777777" w:rsidR="001E3CD2" w:rsidRPr="00F003F1" w:rsidRDefault="001E3CD2">
      <w:pPr>
        <w:rPr>
          <w:rFonts w:ascii="Arial" w:hAnsi="Arial" w:cs="Arial"/>
        </w:rPr>
      </w:pPr>
    </w:p>
    <w:p w14:paraId="0B3488B1" w14:textId="77777777" w:rsidR="00384897" w:rsidRPr="00F003F1" w:rsidRDefault="00384897">
      <w:pPr>
        <w:rPr>
          <w:rFonts w:ascii="Arial" w:hAnsi="Arial" w:cs="Arial"/>
          <w:color w:val="FF0000"/>
        </w:rPr>
      </w:pPr>
    </w:p>
    <w:p w14:paraId="796CACDD" w14:textId="4F7C74F1" w:rsidR="00384897" w:rsidRPr="00F003F1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>Reference files used to generate figures for this paper can be accessed at:</w:t>
      </w:r>
    </w:p>
    <w:p w14:paraId="663B1BD0" w14:textId="39B77AEF" w:rsidR="00802840" w:rsidRPr="00175628" w:rsidRDefault="00175628" w:rsidP="00384897">
      <w:pPr>
        <w:rPr>
          <w:rFonts w:ascii="Arial" w:hAnsi="Arial" w:cs="Arial"/>
          <w:color w:val="FF0000"/>
        </w:rPr>
      </w:pPr>
      <w:hyperlink r:id="rId7" w:history="1">
        <w:r w:rsidRPr="00175628">
          <w:rPr>
            <w:rStyle w:val="Hyperlink"/>
            <w:rFonts w:ascii="Arial" w:hAnsi="Arial" w:cs="Arial"/>
          </w:rPr>
          <w:t>https://github.com/CEGRcode/2023-Breugel_JournalXXXX</w:t>
        </w:r>
      </w:hyperlink>
    </w:p>
    <w:p w14:paraId="5A7823C3" w14:textId="77777777" w:rsidR="00334D1F" w:rsidRPr="00F003F1" w:rsidRDefault="00334D1F" w:rsidP="00384897">
      <w:pPr>
        <w:rPr>
          <w:rFonts w:ascii="Arial" w:hAnsi="Arial" w:cs="Arial"/>
          <w:color w:val="FF0000"/>
        </w:rPr>
      </w:pPr>
    </w:p>
    <w:p w14:paraId="04A6E1D1" w14:textId="3AC80D04" w:rsidR="00802840" w:rsidRPr="00F003F1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All data files were de-duplicated </w:t>
      </w:r>
    </w:p>
    <w:p w14:paraId="544D04C3" w14:textId="77777777" w:rsidR="00802840" w:rsidRPr="00F003F1" w:rsidRDefault="00802840" w:rsidP="00384897">
      <w:pPr>
        <w:rPr>
          <w:rFonts w:ascii="Arial" w:hAnsi="Arial" w:cs="Arial"/>
        </w:rPr>
      </w:pPr>
    </w:p>
    <w:p w14:paraId="422E1FDF" w14:textId="22463200" w:rsidR="00802840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Most of the analyses were performed on </w:t>
      </w:r>
      <w:proofErr w:type="spellStart"/>
      <w:r w:rsidRPr="00147879">
        <w:rPr>
          <w:rFonts w:ascii="Arial" w:hAnsi="Arial" w:cs="Arial"/>
          <w:b/>
          <w:color w:val="000000" w:themeColor="text1"/>
        </w:rPr>
        <w:t>Scriptmanager</w:t>
      </w:r>
      <w:proofErr w:type="spellEnd"/>
      <w:r w:rsidRPr="00147879">
        <w:rPr>
          <w:rFonts w:ascii="Arial" w:hAnsi="Arial" w:cs="Arial"/>
          <w:b/>
          <w:color w:val="000000" w:themeColor="text1"/>
        </w:rPr>
        <w:t xml:space="preserve"> v.01</w:t>
      </w:r>
      <w:r w:rsidR="00147879" w:rsidRPr="00147879">
        <w:rPr>
          <w:rFonts w:ascii="Arial" w:hAnsi="Arial" w:cs="Arial"/>
          <w:b/>
          <w:color w:val="000000" w:themeColor="text1"/>
        </w:rPr>
        <w:t>4</w:t>
      </w:r>
      <w:r w:rsidRPr="008E27BC">
        <w:rPr>
          <w:rFonts w:ascii="Arial" w:hAnsi="Arial" w:cs="Arial"/>
          <w:color w:val="76923C" w:themeColor="accent3" w:themeShade="BF"/>
        </w:rPr>
        <w:t>,</w:t>
      </w:r>
      <w:r w:rsidRPr="00F003F1">
        <w:rPr>
          <w:rFonts w:ascii="Arial" w:hAnsi="Arial" w:cs="Arial"/>
        </w:rPr>
        <w:t xml:space="preserve"> which can be downloaded at:</w:t>
      </w:r>
    </w:p>
    <w:p w14:paraId="78ACB6F1" w14:textId="5C11CD36" w:rsidR="00F003F1" w:rsidRPr="005B596E" w:rsidRDefault="005B596E" w:rsidP="00384897">
      <w:pPr>
        <w:rPr>
          <w:rFonts w:ascii="Arial" w:hAnsi="Arial" w:cs="Arial"/>
        </w:rPr>
      </w:pPr>
      <w:hyperlink r:id="rId8" w:history="1">
        <w:r w:rsidRPr="005B596E">
          <w:rPr>
            <w:rStyle w:val="Hyperlink"/>
            <w:rFonts w:ascii="Arial" w:hAnsi="Arial" w:cs="Arial"/>
          </w:rPr>
          <w:t>https://github.com/CEGRcode/scriptmanager</w:t>
        </w:r>
      </w:hyperlink>
    </w:p>
    <w:p w14:paraId="56ECA4D5" w14:textId="77777777" w:rsidR="00384897" w:rsidRPr="00384897" w:rsidRDefault="00384897">
      <w:pPr>
        <w:rPr>
          <w:rFonts w:ascii="Arial" w:hAnsi="Arial"/>
        </w:rPr>
      </w:pPr>
    </w:p>
    <w:p w14:paraId="25416912" w14:textId="236F1950" w:rsidR="00047184" w:rsidRPr="00F8776E" w:rsidRDefault="002319B6" w:rsidP="00047184">
      <w:pPr>
        <w:tabs>
          <w:tab w:val="left" w:pos="5266"/>
        </w:tabs>
      </w:pPr>
      <w:r>
        <w:tab/>
      </w:r>
    </w:p>
    <w:p w14:paraId="747ABB44" w14:textId="77777777" w:rsidR="00F8776E" w:rsidRDefault="00F8776E" w:rsidP="00F8776E">
      <w:pPr>
        <w:tabs>
          <w:tab w:val="left" w:pos="5266"/>
        </w:tabs>
        <w:rPr>
          <w:rFonts w:ascii="Arial" w:hAnsi="Arial" w:cs="Arial"/>
          <w:b/>
        </w:rPr>
      </w:pPr>
      <w:r w:rsidRPr="0005745F">
        <w:rPr>
          <w:rFonts w:ascii="Arial" w:hAnsi="Arial" w:cs="Arial"/>
          <w:b/>
        </w:rPr>
        <w:t>Figure</w:t>
      </w:r>
      <w:r>
        <w:rPr>
          <w:rFonts w:ascii="Arial" w:hAnsi="Arial" w:cs="Arial"/>
          <w:b/>
        </w:rPr>
        <w:t>s</w:t>
      </w:r>
      <w:r w:rsidRPr="0005745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2C-2H</w:t>
      </w:r>
    </w:p>
    <w:p w14:paraId="3E691589" w14:textId="77777777" w:rsidR="00047184" w:rsidRDefault="00047184" w:rsidP="00047184">
      <w:pPr>
        <w:tabs>
          <w:tab w:val="left" w:pos="5266"/>
        </w:tabs>
        <w:rPr>
          <w:rFonts w:ascii="Arial" w:hAnsi="Arial" w:cs="Arial"/>
          <w:b/>
        </w:rPr>
      </w:pPr>
    </w:p>
    <w:p w14:paraId="606BF7F8" w14:textId="4B818C59" w:rsidR="00047184" w:rsidRDefault="00F4548E" w:rsidP="0004718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ChIP-exo</w:t>
      </w:r>
      <w:proofErr w:type="spellEnd"/>
      <w:r>
        <w:rPr>
          <w:rFonts w:ascii="Arial" w:hAnsi="Arial" w:cs="Arial"/>
        </w:rPr>
        <w:t xml:space="preserve"> 5’ tags of TAP-tagged strains were NCIS normalized relative to the no tag </w:t>
      </w:r>
      <w:hyperlink r:id="rId9" w:history="1">
        <w:r w:rsidRPr="00F8776E">
          <w:rPr>
            <w:rStyle w:val="Hyperlink"/>
            <w:rFonts w:ascii="Arial" w:hAnsi="Arial" w:cs="Arial"/>
          </w:rPr>
          <w:t>negative control</w:t>
        </w:r>
      </w:hyperlink>
      <w:r w:rsidR="00F8776E">
        <w:rPr>
          <w:rFonts w:ascii="Arial" w:hAnsi="Arial" w:cs="Arial"/>
        </w:rPr>
        <w:t xml:space="preserve"> (PMID: 33692541)</w:t>
      </w:r>
      <w:r>
        <w:rPr>
          <w:rFonts w:ascii="Arial" w:hAnsi="Arial" w:cs="Arial"/>
        </w:rPr>
        <w:t>, and mapped to the TSSs of indicated gene classes.</w:t>
      </w:r>
    </w:p>
    <w:p w14:paraId="06C2C88C" w14:textId="377F0905" w:rsidR="00F4548E" w:rsidRDefault="00F4548E" w:rsidP="00F4548E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F8776E">
        <w:rPr>
          <w:rFonts w:ascii="Arial" w:hAnsi="Arial" w:cs="Arial"/>
          <w:b/>
          <w:color w:val="000000" w:themeColor="text1"/>
        </w:rPr>
        <w:t>Tag Pileup</w:t>
      </w:r>
      <w:r w:rsidRPr="00F8776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 xml:space="preserve">function of </w:t>
      </w:r>
      <w:proofErr w:type="spellStart"/>
      <w:r>
        <w:rPr>
          <w:rFonts w:ascii="Arial" w:hAnsi="Arial" w:cs="Arial"/>
        </w:rPr>
        <w:t>Scriptmanager</w:t>
      </w:r>
      <w:proofErr w:type="spellEnd"/>
      <w:r>
        <w:rPr>
          <w:rFonts w:ascii="Arial" w:hAnsi="Arial" w:cs="Arial"/>
        </w:rPr>
        <w:t xml:space="preserve"> v0.1</w:t>
      </w:r>
      <w:r w:rsidR="00F8776E">
        <w:rPr>
          <w:rFonts w:ascii="Arial" w:hAnsi="Arial" w:cs="Arial"/>
        </w:rPr>
        <w:t>4</w:t>
      </w:r>
    </w:p>
    <w:p w14:paraId="77C3499B" w14:textId="78B35338" w:rsidR="00E36B09" w:rsidRDefault="00F4548E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Load BED files – </w:t>
      </w:r>
      <w:r w:rsidR="00F8776E">
        <w:rPr>
          <w:rFonts w:ascii="Arial" w:hAnsi="Arial" w:cs="Arial"/>
        </w:rPr>
        <w:t>tRNA_TSS_YEP_1000bp</w:t>
      </w:r>
      <w:r>
        <w:rPr>
          <w:rFonts w:ascii="Arial" w:hAnsi="Arial" w:cs="Arial"/>
        </w:rPr>
        <w:t>.bed</w:t>
      </w:r>
    </w:p>
    <w:p w14:paraId="535DEC83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Load BAM files</w:t>
      </w:r>
    </w:p>
    <w:p w14:paraId="6618D7D6" w14:textId="7975CE2C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Pr="00E36B09">
        <w:rPr>
          <w:rFonts w:ascii="Arial" w:hAnsi="Arial" w:cs="Arial"/>
        </w:rPr>
        <w:t>1, Strands – combined, tag shift – 6bp, bin size – 1 bp</w:t>
      </w:r>
    </w:p>
    <w:p w14:paraId="5E76535B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Sliding window – 3 bp</w:t>
      </w:r>
    </w:p>
    <w:p w14:paraId="022AA1D2" w14:textId="77777777" w:rsidR="00E80A1C" w:rsidRDefault="00E80A1C" w:rsidP="00E80A1C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369F4FE0" w14:textId="1F89D644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Output file format: CDT</w:t>
      </w:r>
    </w:p>
    <w:p w14:paraId="6AD42D4C" w14:textId="77777777" w:rsidR="00E36B09" w:rsidRDefault="00E36B09" w:rsidP="00E36B09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16930579" w14:textId="77777777" w:rsidR="00E36B09" w:rsidRPr="00F8776E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0000" w:themeColor="text1"/>
        </w:rPr>
      </w:pPr>
      <w:r w:rsidRPr="00F8776E">
        <w:rPr>
          <w:rFonts w:ascii="Arial" w:hAnsi="Arial" w:cs="Arial"/>
          <w:b/>
          <w:color w:val="000000" w:themeColor="text1"/>
        </w:rPr>
        <w:t xml:space="preserve">Calculate Scaling Factor </w:t>
      </w:r>
    </w:p>
    <w:p w14:paraId="68DAABA7" w14:textId="2145A456" w:rsidR="00E36B09" w:rsidRP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Load BAM files</w:t>
      </w:r>
    </w:p>
    <w:p w14:paraId="01B0369B" w14:textId="05EDB331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Blacklist Filter: YEP_Blacklist_181026.bed</w:t>
      </w:r>
    </w:p>
    <w:p w14:paraId="32ECA42C" w14:textId="3B62EEC9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NCIS</w:t>
      </w:r>
    </w:p>
    <w:p w14:paraId="5D6F5917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373AB050" w14:textId="456B6BDE" w:rsidR="00E36B09" w:rsidRPr="00F8776E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0000" w:themeColor="text1"/>
        </w:rPr>
      </w:pPr>
      <w:r w:rsidRPr="00F8776E">
        <w:rPr>
          <w:rFonts w:ascii="Arial" w:hAnsi="Arial" w:cs="Arial"/>
          <w:b/>
          <w:color w:val="000000" w:themeColor="text1"/>
        </w:rPr>
        <w:t xml:space="preserve">Apply Scaling Factor </w:t>
      </w:r>
    </w:p>
    <w:p w14:paraId="5370913C" w14:textId="12B2ADB3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TAB files – load CDT files generated above</w:t>
      </w:r>
    </w:p>
    <w:p w14:paraId="661D7231" w14:textId="24B4DB42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Scaling factor – input scaling factors obtained above</w:t>
      </w:r>
    </w:p>
    <w:p w14:paraId="494C4C11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50C4ED9F" w14:textId="77777777" w:rsidR="00414528" w:rsidRDefault="00414528" w:rsidP="00414528">
      <w:pPr>
        <w:tabs>
          <w:tab w:val="left" w:pos="5266"/>
        </w:tabs>
        <w:rPr>
          <w:rFonts w:ascii="Arial" w:hAnsi="Arial" w:cs="Arial"/>
        </w:rPr>
      </w:pPr>
    </w:p>
    <w:p w14:paraId="4B20E575" w14:textId="2F507DD0" w:rsidR="00DF77AC" w:rsidRDefault="002C29A2" w:rsidP="00DF77AC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Supplemental Figures 2B-2C</w:t>
      </w:r>
    </w:p>
    <w:p w14:paraId="5075A0C8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5AC08BA2" w14:textId="77777777" w:rsidR="005D4174" w:rsidRPr="005D4174" w:rsidRDefault="005D4174" w:rsidP="005D4174">
      <w:pPr>
        <w:pStyle w:val="ListParagraph"/>
        <w:tabs>
          <w:tab w:val="left" w:pos="5266"/>
        </w:tabs>
        <w:rPr>
          <w:rFonts w:ascii="Arial" w:hAnsi="Arial" w:cs="Arial"/>
        </w:rPr>
      </w:pPr>
    </w:p>
    <w:p w14:paraId="61A9CADA" w14:textId="77777777" w:rsidR="002C29A2" w:rsidRDefault="002C29A2" w:rsidP="002C29A2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ChIP-exo</w:t>
      </w:r>
      <w:proofErr w:type="spellEnd"/>
      <w:r>
        <w:rPr>
          <w:rFonts w:ascii="Arial" w:hAnsi="Arial" w:cs="Arial"/>
        </w:rPr>
        <w:t xml:space="preserve"> 5’ tags of TAP-tagged strains were NCIS normalized relative to the no tag </w:t>
      </w:r>
      <w:hyperlink r:id="rId10" w:history="1">
        <w:r w:rsidRPr="00F8776E">
          <w:rPr>
            <w:rStyle w:val="Hyperlink"/>
            <w:rFonts w:ascii="Arial" w:hAnsi="Arial" w:cs="Arial"/>
          </w:rPr>
          <w:t>negative control</w:t>
        </w:r>
      </w:hyperlink>
      <w:r>
        <w:rPr>
          <w:rFonts w:ascii="Arial" w:hAnsi="Arial" w:cs="Arial"/>
        </w:rPr>
        <w:t xml:space="preserve"> (PMID: 33692541), and mapped to the TSSs of indicated gene classes.</w:t>
      </w:r>
    </w:p>
    <w:p w14:paraId="49D805D4" w14:textId="77777777" w:rsidR="002C29A2" w:rsidRDefault="002C29A2" w:rsidP="002C29A2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F8776E">
        <w:rPr>
          <w:rFonts w:ascii="Arial" w:hAnsi="Arial" w:cs="Arial"/>
          <w:b/>
          <w:color w:val="000000" w:themeColor="text1"/>
        </w:rPr>
        <w:t>Tag Pileup</w:t>
      </w:r>
      <w:r w:rsidRPr="00F8776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 xml:space="preserve">function of </w:t>
      </w:r>
      <w:proofErr w:type="spellStart"/>
      <w:r>
        <w:rPr>
          <w:rFonts w:ascii="Arial" w:hAnsi="Arial" w:cs="Arial"/>
        </w:rPr>
        <w:t>Scriptmanager</w:t>
      </w:r>
      <w:proofErr w:type="spellEnd"/>
      <w:r>
        <w:rPr>
          <w:rFonts w:ascii="Arial" w:hAnsi="Arial" w:cs="Arial"/>
        </w:rPr>
        <w:t xml:space="preserve"> v0.14</w:t>
      </w:r>
    </w:p>
    <w:p w14:paraId="7F6480C9" w14:textId="5618AEE3" w:rsidR="002C29A2" w:rsidRDefault="002C29A2" w:rsidP="002C29A2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BED files – tRNA_TSS_YEP</w:t>
      </w:r>
      <w:r>
        <w:rPr>
          <w:rFonts w:ascii="Arial" w:hAnsi="Arial" w:cs="Arial"/>
        </w:rPr>
        <w:t>_Fpt1_250bp_SORT</w:t>
      </w:r>
      <w:r>
        <w:rPr>
          <w:rFonts w:ascii="Arial" w:hAnsi="Arial" w:cs="Arial"/>
        </w:rPr>
        <w:t>.bed</w:t>
      </w:r>
    </w:p>
    <w:p w14:paraId="4DAD9901" w14:textId="77777777" w:rsidR="002C29A2" w:rsidRDefault="002C29A2" w:rsidP="002C29A2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lastRenderedPageBreak/>
        <w:t>Load BAM files</w:t>
      </w:r>
    </w:p>
    <w:p w14:paraId="17D38A1E" w14:textId="77777777" w:rsidR="002C29A2" w:rsidRDefault="002C29A2" w:rsidP="002C29A2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Pr="00E36B09">
        <w:rPr>
          <w:rFonts w:ascii="Arial" w:hAnsi="Arial" w:cs="Arial"/>
        </w:rPr>
        <w:t>1, Strands – combined, tag shift – 6bp, bin size – 1 bp</w:t>
      </w:r>
    </w:p>
    <w:p w14:paraId="296650B4" w14:textId="77777777" w:rsidR="002C29A2" w:rsidRDefault="002C29A2" w:rsidP="002C29A2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Sliding window – 3 bp</w:t>
      </w:r>
    </w:p>
    <w:p w14:paraId="5532DEE2" w14:textId="77777777" w:rsidR="002C29A2" w:rsidRDefault="002C29A2" w:rsidP="002C29A2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1B9D679C" w14:textId="77777777" w:rsidR="002C29A2" w:rsidRDefault="002C29A2" w:rsidP="002C29A2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Output file format: CDT</w:t>
      </w:r>
    </w:p>
    <w:p w14:paraId="009C878B" w14:textId="77777777" w:rsidR="002C29A2" w:rsidRDefault="002C29A2" w:rsidP="002C29A2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100897FF" w14:textId="77777777" w:rsidR="002C29A2" w:rsidRPr="00F8776E" w:rsidRDefault="002C29A2" w:rsidP="002C29A2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0000" w:themeColor="text1"/>
        </w:rPr>
      </w:pPr>
      <w:r w:rsidRPr="00F8776E">
        <w:rPr>
          <w:rFonts w:ascii="Arial" w:hAnsi="Arial" w:cs="Arial"/>
          <w:b/>
          <w:color w:val="000000" w:themeColor="text1"/>
        </w:rPr>
        <w:t xml:space="preserve">Calculate Scaling Factor </w:t>
      </w:r>
    </w:p>
    <w:p w14:paraId="34BBC377" w14:textId="77777777" w:rsidR="002C29A2" w:rsidRPr="00E36B09" w:rsidRDefault="002C29A2" w:rsidP="002C29A2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Load BAM files</w:t>
      </w:r>
    </w:p>
    <w:p w14:paraId="2246898E" w14:textId="77777777" w:rsidR="002C29A2" w:rsidRDefault="002C29A2" w:rsidP="002C29A2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Blacklist Filter: YEP_Blacklist_181026.bed</w:t>
      </w:r>
    </w:p>
    <w:p w14:paraId="0717DC33" w14:textId="77777777" w:rsidR="002C29A2" w:rsidRDefault="002C29A2" w:rsidP="002C29A2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NCIS</w:t>
      </w:r>
    </w:p>
    <w:p w14:paraId="396756EC" w14:textId="77777777" w:rsidR="002C29A2" w:rsidRDefault="002C29A2" w:rsidP="002C29A2">
      <w:pPr>
        <w:tabs>
          <w:tab w:val="left" w:pos="5266"/>
        </w:tabs>
        <w:rPr>
          <w:rFonts w:ascii="Arial" w:hAnsi="Arial" w:cs="Arial"/>
        </w:rPr>
      </w:pPr>
    </w:p>
    <w:p w14:paraId="4C7E7B61" w14:textId="77777777" w:rsidR="002C29A2" w:rsidRPr="00F8776E" w:rsidRDefault="002C29A2" w:rsidP="002C29A2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0000" w:themeColor="text1"/>
        </w:rPr>
      </w:pPr>
      <w:r w:rsidRPr="00F8776E">
        <w:rPr>
          <w:rFonts w:ascii="Arial" w:hAnsi="Arial" w:cs="Arial"/>
          <w:b/>
          <w:color w:val="000000" w:themeColor="text1"/>
        </w:rPr>
        <w:t xml:space="preserve">Apply Scaling Factor </w:t>
      </w:r>
    </w:p>
    <w:p w14:paraId="2B502017" w14:textId="77777777" w:rsidR="002C29A2" w:rsidRDefault="002C29A2" w:rsidP="002C29A2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TAB files – load CDT files generated above</w:t>
      </w:r>
    </w:p>
    <w:p w14:paraId="3BEBE2C1" w14:textId="77777777" w:rsidR="002C29A2" w:rsidRDefault="002C29A2" w:rsidP="002C29A2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Scaling factor – input scaling factors obtained above</w:t>
      </w:r>
    </w:p>
    <w:p w14:paraId="12E238E2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0BACF5F2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0563EF1A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65D87609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3C351CF3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32EE0704" w14:textId="77777777" w:rsidR="00E36B09" w:rsidRPr="00E36B09" w:rsidRDefault="00E36B09" w:rsidP="00E36B09">
      <w:pPr>
        <w:pStyle w:val="ListParagraph"/>
        <w:tabs>
          <w:tab w:val="left" w:pos="5266"/>
        </w:tabs>
        <w:rPr>
          <w:rFonts w:ascii="Arial" w:hAnsi="Arial" w:cs="Arial"/>
        </w:rPr>
      </w:pPr>
    </w:p>
    <w:sectPr w:rsidR="00E36B09" w:rsidRPr="00E36B09" w:rsidSect="000331AF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42F6" w14:textId="77777777" w:rsidR="00326F6A" w:rsidRDefault="00326F6A" w:rsidP="002319B6">
      <w:r>
        <w:separator/>
      </w:r>
    </w:p>
  </w:endnote>
  <w:endnote w:type="continuationSeparator" w:id="0">
    <w:p w14:paraId="576486F6" w14:textId="77777777" w:rsidR="00326F6A" w:rsidRDefault="00326F6A" w:rsidP="0023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9D980" w14:textId="77777777" w:rsidR="00326F6A" w:rsidRDefault="00326F6A" w:rsidP="002319B6">
      <w:r>
        <w:separator/>
      </w:r>
    </w:p>
  </w:footnote>
  <w:footnote w:type="continuationSeparator" w:id="0">
    <w:p w14:paraId="75581B27" w14:textId="77777777" w:rsidR="00326F6A" w:rsidRDefault="00326F6A" w:rsidP="00231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BF8A" w14:textId="77777777" w:rsidR="00F4548E" w:rsidRPr="002319B6" w:rsidRDefault="00F4548E">
    <w:pPr>
      <w:pStyle w:val="Header"/>
      <w:rPr>
        <w:rFonts w:ascii="Arial" w:hAnsi="Arial"/>
      </w:rPr>
    </w:pPr>
    <w:r w:rsidRPr="002319B6">
      <w:rPr>
        <w:rFonts w:ascii="Arial" w:hAnsi="Arial"/>
      </w:rPr>
      <w:t>Bioinformatic data analysis description for:</w:t>
    </w:r>
  </w:p>
  <w:p w14:paraId="5965C761" w14:textId="7EBD17E0" w:rsidR="00F4548E" w:rsidRPr="002319B6" w:rsidRDefault="00F4548E">
    <w:pPr>
      <w:pStyle w:val="Header"/>
      <w:rPr>
        <w:rFonts w:ascii="Arial" w:hAnsi="Arial"/>
      </w:rPr>
    </w:pPr>
    <w:r w:rsidRPr="002319B6">
      <w:rPr>
        <w:rFonts w:ascii="Arial" w:hAnsi="Arial"/>
      </w:rPr>
      <w:t>“</w:t>
    </w:r>
    <w:r w:rsidR="00BB7B47">
      <w:rPr>
        <w:rFonts w:ascii="Arial" w:hAnsi="Arial"/>
      </w:rPr>
      <w:t>A chromatin-based regulator of RNA Polymerase III assembly at tRNA genes revealed by locus-specific proteomics</w:t>
    </w:r>
    <w:r w:rsidRPr="002319B6">
      <w:rPr>
        <w:rFonts w:ascii="Arial" w:hAnsi="Arial"/>
      </w:rPr>
      <w:t xml:space="preserve">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92B"/>
    <w:multiLevelType w:val="hybridMultilevel"/>
    <w:tmpl w:val="F1A61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011F"/>
    <w:multiLevelType w:val="hybridMultilevel"/>
    <w:tmpl w:val="1D5C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B52"/>
    <w:multiLevelType w:val="hybridMultilevel"/>
    <w:tmpl w:val="8B667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00105"/>
    <w:multiLevelType w:val="hybridMultilevel"/>
    <w:tmpl w:val="7292E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F77130"/>
    <w:multiLevelType w:val="hybridMultilevel"/>
    <w:tmpl w:val="1D5CAF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655631"/>
    <w:multiLevelType w:val="hybridMultilevel"/>
    <w:tmpl w:val="9D7C4F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141BE4"/>
    <w:multiLevelType w:val="hybridMultilevel"/>
    <w:tmpl w:val="970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5E91"/>
    <w:multiLevelType w:val="hybridMultilevel"/>
    <w:tmpl w:val="36F23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32FA"/>
    <w:multiLevelType w:val="hybridMultilevel"/>
    <w:tmpl w:val="E10AC0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6A0894"/>
    <w:multiLevelType w:val="hybridMultilevel"/>
    <w:tmpl w:val="CAACA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8D186C"/>
    <w:multiLevelType w:val="hybridMultilevel"/>
    <w:tmpl w:val="D9DC7E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760406"/>
    <w:multiLevelType w:val="hybridMultilevel"/>
    <w:tmpl w:val="17509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80540"/>
    <w:multiLevelType w:val="hybridMultilevel"/>
    <w:tmpl w:val="18A245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D004202"/>
    <w:multiLevelType w:val="hybridMultilevel"/>
    <w:tmpl w:val="1E60D02A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7DBB32C0"/>
    <w:multiLevelType w:val="hybridMultilevel"/>
    <w:tmpl w:val="52F6F9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121737">
    <w:abstractNumId w:val="1"/>
  </w:num>
  <w:num w:numId="2" w16cid:durableId="1678920781">
    <w:abstractNumId w:val="9"/>
  </w:num>
  <w:num w:numId="3" w16cid:durableId="382095342">
    <w:abstractNumId w:val="6"/>
  </w:num>
  <w:num w:numId="4" w16cid:durableId="2009289761">
    <w:abstractNumId w:val="5"/>
  </w:num>
  <w:num w:numId="5" w16cid:durableId="718164800">
    <w:abstractNumId w:val="4"/>
  </w:num>
  <w:num w:numId="6" w16cid:durableId="348217204">
    <w:abstractNumId w:val="3"/>
  </w:num>
  <w:num w:numId="7" w16cid:durableId="1653674770">
    <w:abstractNumId w:val="14"/>
  </w:num>
  <w:num w:numId="8" w16cid:durableId="1242718065">
    <w:abstractNumId w:val="8"/>
  </w:num>
  <w:num w:numId="9" w16cid:durableId="1728648679">
    <w:abstractNumId w:val="2"/>
  </w:num>
  <w:num w:numId="10" w16cid:durableId="130296587">
    <w:abstractNumId w:val="10"/>
  </w:num>
  <w:num w:numId="11" w16cid:durableId="950865894">
    <w:abstractNumId w:val="11"/>
  </w:num>
  <w:num w:numId="12" w16cid:durableId="112335341">
    <w:abstractNumId w:val="7"/>
  </w:num>
  <w:num w:numId="13" w16cid:durableId="1392773131">
    <w:abstractNumId w:val="12"/>
  </w:num>
  <w:num w:numId="14" w16cid:durableId="20211209">
    <w:abstractNumId w:val="0"/>
  </w:num>
  <w:num w:numId="15" w16cid:durableId="10921221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AA3"/>
    <w:rsid w:val="00031D67"/>
    <w:rsid w:val="000331AF"/>
    <w:rsid w:val="00047184"/>
    <w:rsid w:val="0005745F"/>
    <w:rsid w:val="00147879"/>
    <w:rsid w:val="00175628"/>
    <w:rsid w:val="00195FD3"/>
    <w:rsid w:val="001E3CD2"/>
    <w:rsid w:val="002319B6"/>
    <w:rsid w:val="002C29A2"/>
    <w:rsid w:val="00326F6A"/>
    <w:rsid w:val="00334D1F"/>
    <w:rsid w:val="00384897"/>
    <w:rsid w:val="00414528"/>
    <w:rsid w:val="005B596E"/>
    <w:rsid w:val="005D4174"/>
    <w:rsid w:val="00622AA3"/>
    <w:rsid w:val="0065326D"/>
    <w:rsid w:val="00672FD9"/>
    <w:rsid w:val="007573FC"/>
    <w:rsid w:val="00802840"/>
    <w:rsid w:val="008E27BC"/>
    <w:rsid w:val="00914AEC"/>
    <w:rsid w:val="00A22332"/>
    <w:rsid w:val="00B34B69"/>
    <w:rsid w:val="00BB7B47"/>
    <w:rsid w:val="00BC3CC9"/>
    <w:rsid w:val="00BD1658"/>
    <w:rsid w:val="00CF579A"/>
    <w:rsid w:val="00DF77AC"/>
    <w:rsid w:val="00E36B09"/>
    <w:rsid w:val="00E60E87"/>
    <w:rsid w:val="00E80A1C"/>
    <w:rsid w:val="00F003F1"/>
    <w:rsid w:val="00F4548E"/>
    <w:rsid w:val="00F56E8A"/>
    <w:rsid w:val="00F8776E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3B6B7"/>
  <w14:defaultImageDpi w14:val="300"/>
  <w15:docId w15:val="{456E12DA-7486-1E47-A070-449B54D5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78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GRcode/scriptmanag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EGRcode/2023-Breugel_JournalXXX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ubmed.ncbi.nlm.nih.gov/3369254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36925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</dc:creator>
  <cp:keywords/>
  <dc:description/>
  <cp:lastModifiedBy>Microsoft Office User</cp:lastModifiedBy>
  <cp:revision>30</cp:revision>
  <dcterms:created xsi:type="dcterms:W3CDTF">2019-05-14T18:33:00Z</dcterms:created>
  <dcterms:modified xsi:type="dcterms:W3CDTF">2023-03-24T19:30:00Z</dcterms:modified>
</cp:coreProperties>
</file>