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Default="00B2210A" w:rsidP="00B2210A">
      <w:pPr>
        <w:pStyle w:val="a3"/>
      </w:pPr>
    </w:p>
    <w:p w:rsidR="00B2210A" w:rsidRPr="00B2210A" w:rsidRDefault="00B2210A" w:rsidP="00B2210A">
      <w:pPr>
        <w:pStyle w:val="a3"/>
        <w:rPr>
          <w:lang w:val="ru-RU"/>
        </w:rPr>
      </w:pPr>
      <w:r>
        <w:rPr>
          <w:lang w:val="ru-RU"/>
        </w:rPr>
        <w:t>Отчёт</w:t>
      </w:r>
      <w:r>
        <w:rPr>
          <w:lang w:val="ru-RU"/>
        </w:rPr>
        <w:br/>
        <w:t xml:space="preserve">по </w:t>
      </w:r>
      <w:r w:rsidR="00423E9E">
        <w:rPr>
          <w:lang w:val="ru-RU"/>
        </w:rPr>
        <w:t>лабораторной</w:t>
      </w:r>
      <w:r>
        <w:rPr>
          <w:lang w:val="ru-RU"/>
        </w:rPr>
        <w:t xml:space="preserve"> работе №</w:t>
      </w:r>
      <w:r w:rsidR="00423E9E">
        <w:rPr>
          <w:lang w:val="ru-RU"/>
        </w:rPr>
        <w:t>12</w:t>
      </w:r>
      <w:r>
        <w:rPr>
          <w:lang w:val="ru-RU"/>
        </w:rPr>
        <w:br/>
        <w:t>по дисциплине «</w:t>
      </w:r>
      <w:r w:rsidR="00423E9E" w:rsidRPr="00423E9E">
        <w:rPr>
          <w:lang w:val="ru-RU"/>
        </w:rPr>
        <w:t>МДК 02.02 Инструментальные средства разработки программного обеспечения</w:t>
      </w:r>
      <w:r>
        <w:rPr>
          <w:lang w:val="ru-RU"/>
        </w:rPr>
        <w:t>»</w:t>
      </w:r>
      <w:r>
        <w:rPr>
          <w:lang w:val="ru-RU"/>
        </w:rPr>
        <w:br/>
        <w:t>Тема: «</w:t>
      </w:r>
      <w:r w:rsidR="00423E9E">
        <w:rPr>
          <w:lang w:val="ru-RU"/>
        </w:rPr>
        <w:t>Тестирование интеграции</w:t>
      </w:r>
      <w:r>
        <w:rPr>
          <w:lang w:val="ru-RU"/>
        </w:rPr>
        <w:t>»</w:t>
      </w: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p w:rsidR="00B2210A" w:rsidRPr="00B2210A" w:rsidRDefault="00B2210A" w:rsidP="00B2210A">
      <w:pPr>
        <w:rPr>
          <w:lang w:val="ru-RU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10A" w:rsidTr="00B2210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423E9E" w:rsidRDefault="00B2210A" w:rsidP="00423E9E">
            <w:pPr>
              <w:rPr>
                <w:lang w:val="ru-RU"/>
              </w:rPr>
            </w:pPr>
            <w:r>
              <w:rPr>
                <w:lang w:val="ru-RU"/>
              </w:rPr>
              <w:t xml:space="preserve">Студент гр. </w:t>
            </w:r>
            <w:r w:rsidR="00423E9E">
              <w:rPr>
                <w:lang w:val="ru-RU"/>
              </w:rPr>
              <w:t xml:space="preserve">22 </w:t>
            </w:r>
            <w:proofErr w:type="gramStart"/>
            <w:r w:rsidR="00423E9E">
              <w:rPr>
                <w:lang w:val="ru-RU"/>
              </w:rPr>
              <w:t>ИТ</w:t>
            </w:r>
            <w:proofErr w:type="gramEnd"/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:rsidR="00B2210A" w:rsidRDefault="00B2210A" w:rsidP="00B2210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423E9E" w:rsidRDefault="00423E9E" w:rsidP="00B2210A">
            <w:pPr>
              <w:rPr>
                <w:lang w:val="ru-RU"/>
              </w:rPr>
            </w:pPr>
            <w:r>
              <w:rPr>
                <w:lang w:val="ru-RU"/>
              </w:rPr>
              <w:t>Липинский К.С.</w:t>
            </w:r>
          </w:p>
        </w:tc>
      </w:tr>
      <w:tr w:rsidR="00B2210A" w:rsidTr="00B2210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B2210A" w:rsidRDefault="00B2210A" w:rsidP="00B2210A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3117" w:type="dxa"/>
            <w:tcBorders>
              <w:left w:val="nil"/>
              <w:bottom w:val="single" w:sz="4" w:space="0" w:color="auto"/>
              <w:right w:val="nil"/>
            </w:tcBorders>
          </w:tcPr>
          <w:p w:rsidR="00B2210A" w:rsidRDefault="00B2210A" w:rsidP="00B2210A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B2210A" w:rsidRPr="00B2210A" w:rsidRDefault="00423E9E" w:rsidP="00423E9E">
            <w:pPr>
              <w:rPr>
                <w:lang w:val="ru-RU"/>
              </w:rPr>
            </w:pPr>
            <w:r>
              <w:rPr>
                <w:lang w:val="ru-RU"/>
              </w:rPr>
              <w:t>Быковский З.С.</w:t>
            </w:r>
          </w:p>
        </w:tc>
      </w:tr>
    </w:tbl>
    <w:p w:rsidR="00B2210A" w:rsidRDefault="00B2210A" w:rsidP="00B2210A"/>
    <w:p w:rsidR="00423E9E" w:rsidRDefault="00B2210A" w:rsidP="00423E9E">
      <w:pPr>
        <w:pStyle w:val="3"/>
        <w:rPr>
          <w:lang w:val="ru-RU"/>
        </w:rPr>
      </w:pPr>
      <w:r>
        <w:br w:type="page"/>
      </w:r>
      <w:r w:rsidR="00423E9E">
        <w:rPr>
          <w:lang w:val="ru-RU"/>
        </w:rPr>
        <w:lastRenderedPageBreak/>
        <w:t>Цель работы</w:t>
      </w:r>
    </w:p>
    <w:p w:rsidR="00423E9E" w:rsidRDefault="00423E9E" w:rsidP="00423E9E">
      <w:pPr>
        <w:rPr>
          <w:lang w:val="ru-RU"/>
        </w:rPr>
      </w:pPr>
      <w:r>
        <w:rPr>
          <w:lang w:val="ru-RU"/>
        </w:rPr>
        <w:t>Изучение вопросов, связанных с интеграционным тестированием</w:t>
      </w:r>
    </w:p>
    <w:p w:rsidR="00423E9E" w:rsidRPr="00423E9E" w:rsidRDefault="00423E9E" w:rsidP="00423E9E">
      <w:pPr>
        <w:rPr>
          <w:lang w:val="ru-RU"/>
        </w:rPr>
      </w:pPr>
    </w:p>
    <w:p w:rsidR="00B2210A" w:rsidRDefault="00B2210A" w:rsidP="00423E9E">
      <w:pPr>
        <w:pStyle w:val="3"/>
        <w:rPr>
          <w:lang w:val="ru-RU"/>
        </w:rPr>
      </w:pPr>
      <w:r>
        <w:rPr>
          <w:lang w:val="ru-RU"/>
        </w:rPr>
        <w:t>Выполнение работы</w:t>
      </w:r>
    </w:p>
    <w:p w:rsidR="00423E9E" w:rsidRPr="00423E9E" w:rsidRDefault="00423E9E" w:rsidP="00423E9E">
      <w:pPr>
        <w:rPr>
          <w:lang w:val="ru-RU"/>
        </w:rPr>
      </w:pPr>
      <w:proofErr w:type="gramStart"/>
      <w:r w:rsidRPr="00423E9E">
        <w:rPr>
          <w:b/>
        </w:rPr>
        <w:t>OZON</w:t>
      </w:r>
      <w:r w:rsidRPr="00423E9E">
        <w:rPr>
          <w:lang w:val="ru-RU"/>
        </w:rPr>
        <w:t xml:space="preserve"> — крупный российский интернет-магазин, предоставляющий широкий ассортимент товаров, включая книги, электронику, одежду, товары для дома и многое другое.</w:t>
      </w:r>
      <w:proofErr w:type="gramEnd"/>
    </w:p>
    <w:p w:rsidR="00423E9E" w:rsidRPr="00423E9E" w:rsidRDefault="00423E9E" w:rsidP="00423E9E">
      <w:pPr>
        <w:rPr>
          <w:lang w:val="ru-RU"/>
        </w:rPr>
      </w:pPr>
    </w:p>
    <w:p w:rsidR="00423E9E" w:rsidRPr="00423E9E" w:rsidRDefault="00423E9E" w:rsidP="00423E9E">
      <w:pPr>
        <w:rPr>
          <w:lang w:val="ru-RU"/>
        </w:rPr>
      </w:pPr>
      <w:r>
        <w:t>C</w:t>
      </w:r>
      <w:r w:rsidRPr="00423E9E">
        <w:rPr>
          <w:lang w:val="ru-RU"/>
        </w:rPr>
        <w:t>писок функций и описание тестируемой системы и её ко</w:t>
      </w:r>
      <w:r>
        <w:rPr>
          <w:lang w:val="ru-RU"/>
        </w:rPr>
        <w:t>мпонентов:</w:t>
      </w:r>
    </w:p>
    <w:p w:rsidR="00423E9E" w:rsidRPr="00423E9E" w:rsidRDefault="00423E9E" w:rsidP="00423E9E">
      <w:pPr>
        <w:pStyle w:val="a7"/>
        <w:numPr>
          <w:ilvl w:val="0"/>
          <w:numId w:val="1"/>
        </w:numPr>
        <w:rPr>
          <w:lang w:val="ru-RU"/>
        </w:rPr>
      </w:pPr>
      <w:r w:rsidRPr="00423E9E">
        <w:rPr>
          <w:lang w:val="ru-RU"/>
        </w:rPr>
        <w:t>Оплата: Интеграция с платёжными системами (банковские карты, электронные кошельки).</w:t>
      </w:r>
    </w:p>
    <w:p w:rsidR="00423E9E" w:rsidRPr="00423E9E" w:rsidRDefault="00423E9E" w:rsidP="00423E9E">
      <w:pPr>
        <w:pStyle w:val="a7"/>
        <w:numPr>
          <w:ilvl w:val="0"/>
          <w:numId w:val="1"/>
        </w:numPr>
        <w:rPr>
          <w:lang w:val="ru-RU"/>
        </w:rPr>
      </w:pPr>
      <w:proofErr w:type="spellStart"/>
      <w:r w:rsidRPr="00423E9E">
        <w:rPr>
          <w:lang w:val="ru-RU"/>
        </w:rPr>
        <w:t>Шаринг</w:t>
      </w:r>
      <w:proofErr w:type="spellEnd"/>
      <w:r w:rsidRPr="00423E9E">
        <w:rPr>
          <w:lang w:val="ru-RU"/>
        </w:rPr>
        <w:t>: Возможность делиться ссылками на товары в социальных сетях.</w:t>
      </w:r>
    </w:p>
    <w:p w:rsidR="00423E9E" w:rsidRPr="00423E9E" w:rsidRDefault="00423E9E" w:rsidP="00423E9E">
      <w:pPr>
        <w:pStyle w:val="a7"/>
        <w:numPr>
          <w:ilvl w:val="0"/>
          <w:numId w:val="1"/>
        </w:numPr>
        <w:rPr>
          <w:lang w:val="ru-RU"/>
        </w:rPr>
      </w:pPr>
      <w:r w:rsidRPr="00423E9E">
        <w:rPr>
          <w:lang w:val="ru-RU"/>
        </w:rPr>
        <w:t>Карты: Интеграция с картографическими сервисами для отображения местоположения магазинов и пунктов выдачи.</w:t>
      </w:r>
    </w:p>
    <w:p w:rsidR="00423E9E" w:rsidRPr="00423E9E" w:rsidRDefault="00423E9E" w:rsidP="00423E9E">
      <w:pPr>
        <w:pStyle w:val="a7"/>
        <w:numPr>
          <w:ilvl w:val="0"/>
          <w:numId w:val="1"/>
        </w:numPr>
        <w:rPr>
          <w:lang w:val="ru-RU"/>
        </w:rPr>
      </w:pPr>
      <w:r w:rsidRPr="00423E9E">
        <w:rPr>
          <w:lang w:val="ru-RU"/>
        </w:rPr>
        <w:t>Реклама: Отображение рекламных баннеров, аналитика переходов по рекламе.</w:t>
      </w:r>
    </w:p>
    <w:p w:rsidR="00423E9E" w:rsidRPr="00423E9E" w:rsidRDefault="00423E9E" w:rsidP="00423E9E">
      <w:pPr>
        <w:pStyle w:val="a7"/>
        <w:numPr>
          <w:ilvl w:val="0"/>
          <w:numId w:val="1"/>
        </w:numPr>
        <w:rPr>
          <w:lang w:val="ru-RU"/>
        </w:rPr>
      </w:pPr>
      <w:r w:rsidRPr="00423E9E">
        <w:rPr>
          <w:lang w:val="ru-RU"/>
        </w:rPr>
        <w:t>Метрики: Сбор данных о переходах по страницам, показах элементов, кликах.</w:t>
      </w:r>
    </w:p>
    <w:p w:rsidR="00423E9E" w:rsidRDefault="00423E9E" w:rsidP="00423E9E"/>
    <w:p w:rsidR="00423E9E" w:rsidRPr="00423E9E" w:rsidRDefault="00423E9E" w:rsidP="00423E9E">
      <w:pPr>
        <w:rPr>
          <w:lang w:val="ru-RU"/>
        </w:rPr>
      </w:pPr>
      <w:r>
        <w:rPr>
          <w:lang w:val="ru-RU"/>
        </w:rPr>
        <w:t>Объекты тестирования:</w:t>
      </w:r>
    </w:p>
    <w:p w:rsidR="00423E9E" w:rsidRPr="00423E9E" w:rsidRDefault="00423E9E" w:rsidP="00423E9E">
      <w:pPr>
        <w:pStyle w:val="a7"/>
        <w:numPr>
          <w:ilvl w:val="0"/>
          <w:numId w:val="2"/>
        </w:numPr>
        <w:rPr>
          <w:lang w:val="ru-RU"/>
        </w:rPr>
      </w:pPr>
      <w:r w:rsidRPr="00423E9E">
        <w:rPr>
          <w:lang w:val="ru-RU"/>
        </w:rPr>
        <w:t>Платёжные системы.</w:t>
      </w:r>
    </w:p>
    <w:p w:rsidR="00423E9E" w:rsidRPr="00423E9E" w:rsidRDefault="00423E9E" w:rsidP="00423E9E">
      <w:pPr>
        <w:pStyle w:val="a7"/>
        <w:numPr>
          <w:ilvl w:val="0"/>
          <w:numId w:val="2"/>
        </w:numPr>
        <w:rPr>
          <w:lang w:val="ru-RU"/>
        </w:rPr>
      </w:pPr>
      <w:r w:rsidRPr="00423E9E">
        <w:rPr>
          <w:lang w:val="ru-RU"/>
        </w:rPr>
        <w:t>Социальные сети.</w:t>
      </w:r>
    </w:p>
    <w:p w:rsidR="00423E9E" w:rsidRPr="00423E9E" w:rsidRDefault="00423E9E" w:rsidP="00423E9E">
      <w:pPr>
        <w:pStyle w:val="a7"/>
        <w:numPr>
          <w:ilvl w:val="0"/>
          <w:numId w:val="2"/>
        </w:numPr>
        <w:rPr>
          <w:lang w:val="ru-RU"/>
        </w:rPr>
      </w:pPr>
      <w:r w:rsidRPr="00423E9E">
        <w:rPr>
          <w:lang w:val="ru-RU"/>
        </w:rPr>
        <w:t>Картографические сервисы.</w:t>
      </w:r>
    </w:p>
    <w:p w:rsidR="00423E9E" w:rsidRPr="00423E9E" w:rsidRDefault="00423E9E" w:rsidP="00423E9E">
      <w:pPr>
        <w:pStyle w:val="a7"/>
        <w:numPr>
          <w:ilvl w:val="0"/>
          <w:numId w:val="2"/>
        </w:numPr>
        <w:rPr>
          <w:lang w:val="ru-RU"/>
        </w:rPr>
      </w:pPr>
      <w:r w:rsidRPr="00423E9E">
        <w:rPr>
          <w:lang w:val="ru-RU"/>
        </w:rPr>
        <w:t>Рекламные баннеры.</w:t>
      </w:r>
    </w:p>
    <w:p w:rsidR="00423E9E" w:rsidRPr="00423E9E" w:rsidRDefault="00423E9E" w:rsidP="00423E9E">
      <w:pPr>
        <w:pStyle w:val="a7"/>
        <w:numPr>
          <w:ilvl w:val="0"/>
          <w:numId w:val="2"/>
        </w:numPr>
        <w:rPr>
          <w:lang w:val="ru-RU"/>
        </w:rPr>
      </w:pPr>
      <w:r w:rsidRPr="00423E9E">
        <w:rPr>
          <w:lang w:val="ru-RU"/>
        </w:rPr>
        <w:t>Аналитические инструменты.</w:t>
      </w:r>
    </w:p>
    <w:p w:rsidR="00423E9E" w:rsidRDefault="00423E9E" w:rsidP="00423E9E">
      <w:pPr>
        <w:rPr>
          <w:lang w:val="ru-RU"/>
        </w:rPr>
      </w:pPr>
    </w:p>
    <w:p w:rsidR="00423E9E" w:rsidRDefault="00423E9E">
      <w:pPr>
        <w:rPr>
          <w:lang w:val="ru-RU"/>
        </w:rPr>
      </w:pPr>
      <w:r>
        <w:rPr>
          <w:lang w:val="ru-RU"/>
        </w:rPr>
        <w:br w:type="page"/>
      </w:r>
    </w:p>
    <w:p w:rsidR="00423E9E" w:rsidRDefault="00423E9E" w:rsidP="00423E9E">
      <w:pPr>
        <w:rPr>
          <w:lang w:val="ru-RU"/>
        </w:rPr>
      </w:pPr>
      <w:r>
        <w:rPr>
          <w:lang w:val="ru-RU"/>
        </w:rPr>
        <w:lastRenderedPageBreak/>
        <w:t>Тест-кейс: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2774"/>
        <w:gridCol w:w="2723"/>
        <w:gridCol w:w="2996"/>
      </w:tblGrid>
      <w:tr w:rsidR="00511E52" w:rsidRPr="00511E52" w:rsidTr="00511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b/>
                <w:bCs/>
                <w:lang w:val="ru-RU"/>
              </w:rPr>
            </w:pPr>
            <w:r w:rsidRPr="00511E52">
              <w:rPr>
                <w:b/>
                <w:bCs/>
                <w:lang w:val="ru-RU"/>
              </w:rPr>
              <w:t>Номер теста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b/>
                <w:bCs/>
                <w:lang w:val="ru-RU"/>
              </w:rPr>
            </w:pPr>
            <w:r w:rsidRPr="00511E52">
              <w:rPr>
                <w:b/>
                <w:bCs/>
                <w:lang w:val="ru-RU"/>
              </w:rPr>
              <w:t>Цель теста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b/>
                <w:bCs/>
                <w:lang w:val="ru-RU"/>
              </w:rPr>
            </w:pPr>
            <w:r w:rsidRPr="00511E52">
              <w:rPr>
                <w:b/>
                <w:bCs/>
                <w:lang w:val="ru-RU"/>
              </w:rPr>
              <w:t>Описание теста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b/>
                <w:bCs/>
                <w:lang w:val="ru-RU"/>
              </w:rPr>
            </w:pPr>
            <w:r w:rsidRPr="00511E52">
              <w:rPr>
                <w:b/>
                <w:bCs/>
                <w:lang w:val="ru-RU"/>
              </w:rPr>
              <w:t>Ожидаемый результат</w:t>
            </w:r>
          </w:p>
        </w:tc>
      </w:tr>
      <w:tr w:rsidR="00511E52" w:rsidRPr="00511E52" w:rsidTr="00511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Проверка интеграции с платёжными системами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Попытка оплаты товара с использованием банковской карты и электронного кошелька.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Платёж проходит успешно, средства списываются, товар добавляется в заказ.</w:t>
            </w:r>
          </w:p>
        </w:tc>
      </w:tr>
      <w:tr w:rsidR="00511E52" w:rsidRPr="00511E52" w:rsidTr="00511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 xml:space="preserve">Проверка функции </w:t>
            </w:r>
            <w:proofErr w:type="spellStart"/>
            <w:r w:rsidRPr="00511E52">
              <w:rPr>
                <w:lang w:val="ru-RU"/>
              </w:rPr>
              <w:t>шаринга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Поделиться ссылкой на товар в социальных сетях (</w:t>
            </w:r>
            <w:proofErr w:type="spellStart"/>
            <w:r w:rsidRPr="00511E52">
              <w:rPr>
                <w:lang w:val="ru-RU"/>
              </w:rPr>
              <w:t>ВКонтакте</w:t>
            </w:r>
            <w:proofErr w:type="spellEnd"/>
            <w:r w:rsidRPr="00511E52">
              <w:rPr>
                <w:lang w:val="ru-RU"/>
              </w:rPr>
              <w:t xml:space="preserve">, </w:t>
            </w:r>
            <w:proofErr w:type="spellStart"/>
            <w:r w:rsidRPr="00511E52">
              <w:rPr>
                <w:lang w:val="ru-RU"/>
              </w:rPr>
              <w:t>Facebook</w:t>
            </w:r>
            <w:proofErr w:type="spellEnd"/>
            <w:r w:rsidRPr="00511E52">
              <w:rPr>
                <w:lang w:val="ru-RU"/>
              </w:rPr>
              <w:t xml:space="preserve">, </w:t>
            </w:r>
            <w:proofErr w:type="spellStart"/>
            <w:r w:rsidRPr="00511E52">
              <w:rPr>
                <w:lang w:val="ru-RU"/>
              </w:rPr>
              <w:t>Twitter</w:t>
            </w:r>
            <w:proofErr w:type="spellEnd"/>
            <w:r w:rsidRPr="00511E52">
              <w:rPr>
                <w:lang w:val="ru-RU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Ссылка успешно публикуется в выбранной социальной сети.</w:t>
            </w:r>
          </w:p>
        </w:tc>
      </w:tr>
      <w:tr w:rsidR="00511E52" w:rsidRPr="00511E52" w:rsidTr="00511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Проверка интеграции с картографическими сервисами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Просмотр местоположения магазинов и пунктов выдачи на карте.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Карта корректно отображает местоположение, маркеры находятся в правильных местах.</w:t>
            </w:r>
          </w:p>
        </w:tc>
      </w:tr>
      <w:tr w:rsidR="00511E52" w:rsidRPr="00511E52" w:rsidTr="00511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Проверка отображения рекламных баннеров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Просмотр главной страницы и страниц категорий товаров.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Рекламные баннеры отображаются корректно, без искажений.</w:t>
            </w:r>
          </w:p>
        </w:tc>
      </w:tr>
      <w:tr w:rsidR="00511E52" w:rsidRPr="00511E52" w:rsidTr="00511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Проверка переходов по рекламе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Клик по рекламному баннеру.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Пользователь перенаправляется на целевую страницу рекламодателя.</w:t>
            </w:r>
          </w:p>
        </w:tc>
      </w:tr>
      <w:tr w:rsidR="00511E52" w:rsidRPr="00511E52" w:rsidTr="00511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>Проверка сбора метрик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t xml:space="preserve">Переход по страницам сайта, клики по элементам </w:t>
            </w:r>
            <w:r w:rsidRPr="00511E52">
              <w:rPr>
                <w:lang w:val="ru-RU"/>
              </w:rPr>
              <w:lastRenderedPageBreak/>
              <w:t>интерфейса.</w:t>
            </w:r>
          </w:p>
        </w:tc>
        <w:tc>
          <w:tcPr>
            <w:tcW w:w="0" w:type="auto"/>
            <w:vAlign w:val="center"/>
            <w:hideMark/>
          </w:tcPr>
          <w:p w:rsidR="00511E52" w:rsidRPr="00511E52" w:rsidRDefault="00511E52" w:rsidP="00511E52">
            <w:pPr>
              <w:rPr>
                <w:lang w:val="ru-RU"/>
              </w:rPr>
            </w:pPr>
            <w:r w:rsidRPr="00511E52">
              <w:rPr>
                <w:lang w:val="ru-RU"/>
              </w:rPr>
              <w:lastRenderedPageBreak/>
              <w:t xml:space="preserve">Данные о переходах и кликах корректно собираются и </w:t>
            </w:r>
            <w:r w:rsidRPr="00511E52">
              <w:rPr>
                <w:lang w:val="ru-RU"/>
              </w:rPr>
              <w:lastRenderedPageBreak/>
              <w:t>отображаются в аналитических инструментах.</w:t>
            </w:r>
          </w:p>
        </w:tc>
      </w:tr>
    </w:tbl>
    <w:p w:rsidR="00423E9E" w:rsidRDefault="00423E9E" w:rsidP="00423E9E">
      <w:pPr>
        <w:rPr>
          <w:lang w:val="ru-RU"/>
        </w:rPr>
      </w:pPr>
    </w:p>
    <w:p w:rsidR="00511E52" w:rsidRPr="00511E52" w:rsidRDefault="00511E52" w:rsidP="00511E52">
      <w:pPr>
        <w:rPr>
          <w:lang w:val="ru-RU"/>
        </w:rPr>
      </w:pPr>
      <w:r w:rsidRPr="00511E52">
        <w:rPr>
          <w:lang w:val="ru-RU"/>
        </w:rPr>
        <w:t>На основе результатов тестирования можно сделать выводы о корректности работы интеграций и дать реком</w:t>
      </w:r>
      <w:r>
        <w:rPr>
          <w:lang w:val="ru-RU"/>
        </w:rPr>
        <w:t>ендации по улучшению. Например:</w:t>
      </w:r>
    </w:p>
    <w:p w:rsidR="00511E52" w:rsidRPr="00511E52" w:rsidRDefault="00511E52" w:rsidP="00511E52">
      <w:pPr>
        <w:pStyle w:val="a7"/>
        <w:numPr>
          <w:ilvl w:val="0"/>
          <w:numId w:val="3"/>
        </w:numPr>
        <w:rPr>
          <w:lang w:val="ru-RU"/>
        </w:rPr>
      </w:pPr>
      <w:r w:rsidRPr="00511E52">
        <w:rPr>
          <w:lang w:val="ru-RU"/>
        </w:rPr>
        <w:t>Если обнаружены ошибки в интеграции с платёжными системами, рекомендуется провести дополнительное тестирование и исправить выявленные проблемы.</w:t>
      </w:r>
    </w:p>
    <w:p w:rsidR="00511E52" w:rsidRPr="00511E52" w:rsidRDefault="00511E52" w:rsidP="00511E52">
      <w:pPr>
        <w:pStyle w:val="a7"/>
        <w:numPr>
          <w:ilvl w:val="0"/>
          <w:numId w:val="3"/>
        </w:numPr>
        <w:rPr>
          <w:lang w:val="ru-RU"/>
        </w:rPr>
      </w:pPr>
      <w:r w:rsidRPr="00511E52">
        <w:rPr>
          <w:lang w:val="ru-RU"/>
        </w:rPr>
        <w:t xml:space="preserve">Если функция </w:t>
      </w:r>
      <w:proofErr w:type="spellStart"/>
      <w:r w:rsidRPr="00511E52">
        <w:rPr>
          <w:lang w:val="ru-RU"/>
        </w:rPr>
        <w:t>шаринга</w:t>
      </w:r>
      <w:proofErr w:type="spellEnd"/>
      <w:r w:rsidRPr="00511E52">
        <w:rPr>
          <w:lang w:val="ru-RU"/>
        </w:rPr>
        <w:t xml:space="preserve"> работает некорректно, следует проверить настройки API социальных сетей.</w:t>
      </w:r>
    </w:p>
    <w:p w:rsidR="00423E9E" w:rsidRPr="00511E52" w:rsidRDefault="00511E52" w:rsidP="00511E52">
      <w:pPr>
        <w:pStyle w:val="a7"/>
        <w:numPr>
          <w:ilvl w:val="0"/>
          <w:numId w:val="3"/>
        </w:numPr>
        <w:rPr>
          <w:lang w:val="ru-RU"/>
        </w:rPr>
      </w:pPr>
      <w:r w:rsidRPr="00511E52">
        <w:rPr>
          <w:lang w:val="ru-RU"/>
        </w:rPr>
        <w:t>Если карты отображаются неправильно, необходимо проверить данные, передаваемые картографическому сервису.</w:t>
      </w:r>
    </w:p>
    <w:p w:rsidR="00511E52" w:rsidRPr="00423E9E" w:rsidRDefault="00511E52" w:rsidP="00423E9E">
      <w:pPr>
        <w:rPr>
          <w:lang w:val="ru-RU"/>
        </w:rPr>
      </w:pPr>
    </w:p>
    <w:p w:rsidR="00423E9E" w:rsidRDefault="00423E9E" w:rsidP="00423E9E">
      <w:pPr>
        <w:pStyle w:val="3"/>
        <w:rPr>
          <w:lang w:val="ru-RU"/>
        </w:rPr>
      </w:pPr>
      <w:r>
        <w:rPr>
          <w:lang w:val="ru-RU"/>
        </w:rPr>
        <w:t>Контрольные вопросы</w:t>
      </w:r>
    </w:p>
    <w:p w:rsidR="00423E9E" w:rsidRDefault="00511E52" w:rsidP="00511E52">
      <w:pPr>
        <w:pStyle w:val="a7"/>
        <w:numPr>
          <w:ilvl w:val="0"/>
          <w:numId w:val="4"/>
        </w:numPr>
        <w:rPr>
          <w:lang w:val="ru-RU"/>
        </w:rPr>
      </w:pPr>
      <w:r w:rsidRPr="00511E52">
        <w:rPr>
          <w:lang w:val="ru-RU"/>
        </w:rPr>
        <w:t xml:space="preserve">Интеграционное тестирование — это процесс проверки взаимодействия между различными модулями или компонентами системы. </w:t>
      </w:r>
      <w:proofErr w:type="spellStart"/>
      <w:r>
        <w:t>Целью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выявление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, </w:t>
      </w:r>
      <w:proofErr w:type="spellStart"/>
      <w:r>
        <w:t>возникающих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>.</w:t>
      </w:r>
    </w:p>
    <w:p w:rsidR="00511E52" w:rsidRPr="00511E52" w:rsidRDefault="00511E52" w:rsidP="00511E52">
      <w:pPr>
        <w:pStyle w:val="a7"/>
        <w:numPr>
          <w:ilvl w:val="0"/>
          <w:numId w:val="4"/>
        </w:numPr>
        <w:rPr>
          <w:lang w:val="ru-RU"/>
        </w:rPr>
      </w:pPr>
      <w:r w:rsidRPr="00511E52">
        <w:rPr>
          <w:lang w:val="ru-RU"/>
        </w:rPr>
        <w:t xml:space="preserve">Снизу-вверх: Тестирование начинается с нижних уровней и постепенно поднимается к </w:t>
      </w:r>
      <w:proofErr w:type="gramStart"/>
      <w:r w:rsidRPr="00511E52">
        <w:rPr>
          <w:lang w:val="ru-RU"/>
        </w:rPr>
        <w:t>верхним</w:t>
      </w:r>
      <w:proofErr w:type="gramEnd"/>
      <w:r w:rsidRPr="00511E52">
        <w:rPr>
          <w:lang w:val="ru-RU"/>
        </w:rPr>
        <w:t>. Сначала тестируются низкоуровневые модули, затем они интегрируются и тестируются вместе.</w:t>
      </w:r>
    </w:p>
    <w:p w:rsidR="00511E52" w:rsidRPr="00511E52" w:rsidRDefault="00511E52" w:rsidP="00511E52">
      <w:pPr>
        <w:pStyle w:val="a7"/>
        <w:rPr>
          <w:lang w:val="ru-RU"/>
        </w:rPr>
      </w:pPr>
      <w:r w:rsidRPr="00511E52">
        <w:rPr>
          <w:lang w:val="ru-RU"/>
        </w:rPr>
        <w:t xml:space="preserve">Сверху вниз: Тестирование начинается с верхних уровней и спускается к </w:t>
      </w:r>
      <w:proofErr w:type="gramStart"/>
      <w:r w:rsidRPr="00511E52">
        <w:rPr>
          <w:lang w:val="ru-RU"/>
        </w:rPr>
        <w:t>нижним</w:t>
      </w:r>
      <w:proofErr w:type="gramEnd"/>
      <w:r w:rsidRPr="00511E52">
        <w:rPr>
          <w:lang w:val="ru-RU"/>
        </w:rPr>
        <w:t xml:space="preserve">. Сначала тестируются высокоуровневые модули, затем они интегрируются с </w:t>
      </w:r>
      <w:proofErr w:type="gramStart"/>
      <w:r w:rsidRPr="00511E52">
        <w:rPr>
          <w:lang w:val="ru-RU"/>
        </w:rPr>
        <w:t>низкоуровневыми</w:t>
      </w:r>
      <w:proofErr w:type="gramEnd"/>
      <w:r w:rsidRPr="00511E52">
        <w:rPr>
          <w:lang w:val="ru-RU"/>
        </w:rPr>
        <w:t>.</w:t>
      </w:r>
    </w:p>
    <w:p w:rsidR="00511E52" w:rsidRPr="00511E52" w:rsidRDefault="00511E52" w:rsidP="00511E52">
      <w:pPr>
        <w:pStyle w:val="a7"/>
        <w:rPr>
          <w:lang w:val="ru-RU"/>
        </w:rPr>
      </w:pPr>
      <w:r w:rsidRPr="00511E52">
        <w:rPr>
          <w:lang w:val="ru-RU"/>
        </w:rPr>
        <w:t>Большой взрыв: Все модули интегрируются одновременно и тестируются вместе. Этот подход может быть быстрым, но сложным для отладки.</w:t>
      </w:r>
    </w:p>
    <w:p w:rsidR="00511E52" w:rsidRDefault="00511E52" w:rsidP="00511E52">
      <w:pPr>
        <w:pStyle w:val="a7"/>
        <w:numPr>
          <w:ilvl w:val="0"/>
          <w:numId w:val="4"/>
        </w:numPr>
        <w:rPr>
          <w:lang w:val="ru-RU"/>
        </w:rPr>
      </w:pPr>
      <w:r w:rsidRPr="00511E52">
        <w:rPr>
          <w:lang w:val="ru-RU"/>
        </w:rPr>
        <w:lastRenderedPageBreak/>
        <w:t>Система непрерывной интеграции автоматически собирает и тестирует код каждый раз, когда разработчик вносит изменения. Это позволяет быстро выявлять и исправлять ошибки, обеспечивая стабильность и качество кода.</w:t>
      </w:r>
    </w:p>
    <w:p w:rsidR="00511E52" w:rsidRDefault="00511E52" w:rsidP="00511E52">
      <w:pPr>
        <w:pStyle w:val="a7"/>
        <w:numPr>
          <w:ilvl w:val="0"/>
          <w:numId w:val="4"/>
        </w:numPr>
        <w:rPr>
          <w:lang w:val="ru-RU"/>
        </w:rPr>
      </w:pPr>
      <w:r w:rsidRPr="00511E52">
        <w:rPr>
          <w:lang w:val="ru-RU"/>
        </w:rPr>
        <w:t xml:space="preserve">Интеграционное тестирование ASP.NET </w:t>
      </w:r>
      <w:proofErr w:type="spellStart"/>
      <w:r w:rsidRPr="00511E52">
        <w:rPr>
          <w:lang w:val="ru-RU"/>
        </w:rPr>
        <w:t>Core</w:t>
      </w:r>
      <w:proofErr w:type="spellEnd"/>
      <w:r w:rsidRPr="00511E52">
        <w:rPr>
          <w:lang w:val="ru-RU"/>
        </w:rPr>
        <w:t xml:space="preserve"> включает проверку взаимодействия между различными компонентами веб-приложения, такими как контроллеры, сервисы, базы данных и внешние API. Оно помогает убедиться, что все части системы работают вместе корректно.</w:t>
      </w:r>
    </w:p>
    <w:p w:rsidR="00511E52" w:rsidRDefault="00511E52" w:rsidP="00511E52">
      <w:pPr>
        <w:pStyle w:val="3"/>
        <w:rPr>
          <w:lang w:val="ru-RU"/>
        </w:rPr>
      </w:pPr>
      <w:r>
        <w:rPr>
          <w:lang w:val="ru-RU"/>
        </w:rPr>
        <w:t>Вывод</w:t>
      </w:r>
    </w:p>
    <w:p w:rsidR="00511E52" w:rsidRPr="009F7C86" w:rsidRDefault="009F7C86" w:rsidP="00511E52">
      <w:pPr>
        <w:rPr>
          <w:lang w:val="ru-RU"/>
        </w:rPr>
      </w:pPr>
      <w:r w:rsidRPr="009F7C86">
        <w:rPr>
          <w:lang w:val="ru-RU"/>
        </w:rPr>
        <w:t xml:space="preserve">В данной лабораторной работе я изучил основы интеграционного тестирования, разработал тест-план и </w:t>
      </w:r>
      <w:proofErr w:type="gramStart"/>
      <w:r w:rsidRPr="009F7C86">
        <w:rPr>
          <w:lang w:val="ru-RU"/>
        </w:rPr>
        <w:t>тест-кейсы</w:t>
      </w:r>
      <w:bookmarkStart w:id="0" w:name="_GoBack"/>
      <w:bookmarkEnd w:id="0"/>
      <w:proofErr w:type="gramEnd"/>
      <w:r w:rsidRPr="009F7C86">
        <w:rPr>
          <w:lang w:val="ru-RU"/>
        </w:rPr>
        <w:t xml:space="preserve"> для интернет-магазина </w:t>
      </w:r>
      <w:r>
        <w:t>OZON</w:t>
      </w:r>
      <w:r w:rsidRPr="009F7C86">
        <w:rPr>
          <w:lang w:val="ru-RU"/>
        </w:rPr>
        <w:t>. Проверил совместимость сайта со сторонними сервисами, такими как платёжные системы, социальные сети, картографические сервисы, рекламные баннеры и аналитические инструменты. На основе результатов тестирования сделал выводы о корректности работы интеграций и дал рекомендации по улучшению.</w:t>
      </w:r>
    </w:p>
    <w:sectPr w:rsidR="00511E52" w:rsidRPr="009F7C86" w:rsidSect="00B2210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C01" w:rsidRDefault="00764C01" w:rsidP="00B2210A">
      <w:pPr>
        <w:spacing w:after="0" w:line="240" w:lineRule="auto"/>
      </w:pPr>
      <w:r>
        <w:separator/>
      </w:r>
    </w:p>
  </w:endnote>
  <w:endnote w:type="continuationSeparator" w:id="0">
    <w:p w:rsidR="00764C01" w:rsidRDefault="00764C01" w:rsidP="00B2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315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10A" w:rsidRDefault="00B2210A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C8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10A" w:rsidRDefault="00B2210A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Default="00B2210A" w:rsidP="00B2210A">
    <w:pPr>
      <w:pStyle w:val="af"/>
      <w:jc w:val="center"/>
      <w:rPr>
        <w:b/>
        <w:bCs/>
      </w:rPr>
    </w:pPr>
    <w:r>
      <w:rPr>
        <w:b/>
        <w:bCs/>
        <w:lang w:val="ru-RU"/>
      </w:rPr>
      <w:t>Санкт-Петербург</w:t>
    </w:r>
  </w:p>
  <w:p w:rsidR="00B2210A" w:rsidRPr="00B2210A" w:rsidRDefault="00B2210A" w:rsidP="00B2210A">
    <w:pPr>
      <w:pStyle w:val="af"/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date \@YYYY </w:instrText>
    </w:r>
    <w:r>
      <w:rPr>
        <w:b/>
        <w:bCs/>
      </w:rPr>
      <w:fldChar w:fldCharType="separate"/>
    </w:r>
    <w:r w:rsidR="00423E9E">
      <w:rPr>
        <w:b/>
        <w:bCs/>
        <w:noProof/>
      </w:rPr>
      <w:t>2025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C01" w:rsidRDefault="00764C01" w:rsidP="00B2210A">
      <w:pPr>
        <w:spacing w:after="0" w:line="240" w:lineRule="auto"/>
      </w:pPr>
      <w:r>
        <w:separator/>
      </w:r>
    </w:p>
  </w:footnote>
  <w:footnote w:type="continuationSeparator" w:id="0">
    <w:p w:rsidR="00764C01" w:rsidRDefault="00764C01" w:rsidP="00B22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Pr="00B2210A" w:rsidRDefault="00B2210A" w:rsidP="00B2210A">
    <w:pPr>
      <w:pStyle w:val="ad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10A" w:rsidRPr="00B2210A" w:rsidRDefault="00B2210A" w:rsidP="00B2210A">
    <w:pPr>
      <w:pStyle w:val="ad"/>
      <w:jc w:val="center"/>
      <w:rPr>
        <w:lang w:val="ru-RU"/>
      </w:rPr>
    </w:pPr>
    <w:r w:rsidRPr="00B2210A">
      <w:rPr>
        <w:lang w:val="ru-RU"/>
      </w:rPr>
      <w:t>Санкт-Петербургское государственное бюджетное профессиональное образовательное учреждение “Колледж электроники и информационных технологий”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E37"/>
    <w:multiLevelType w:val="hybridMultilevel"/>
    <w:tmpl w:val="FAB0CB44"/>
    <w:lvl w:ilvl="0" w:tplc="AD68E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55EF4"/>
    <w:multiLevelType w:val="hybridMultilevel"/>
    <w:tmpl w:val="2B466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F7B8D"/>
    <w:multiLevelType w:val="hybridMultilevel"/>
    <w:tmpl w:val="4CE09FF0"/>
    <w:lvl w:ilvl="0" w:tplc="AD68E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2AB"/>
    <w:multiLevelType w:val="hybridMultilevel"/>
    <w:tmpl w:val="1BC0FF4C"/>
    <w:lvl w:ilvl="0" w:tplc="AD68E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9E"/>
    <w:rsid w:val="000529DE"/>
    <w:rsid w:val="00423E9E"/>
    <w:rsid w:val="004331FE"/>
    <w:rsid w:val="00452E25"/>
    <w:rsid w:val="00511E52"/>
    <w:rsid w:val="0075438F"/>
    <w:rsid w:val="00764C01"/>
    <w:rsid w:val="009634DE"/>
    <w:rsid w:val="009F7C86"/>
    <w:rsid w:val="00B2210A"/>
    <w:rsid w:val="00C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9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210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2210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10A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10A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2210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210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1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1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1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10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B221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1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1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1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1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210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B2210A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1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10A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B22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42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3E9E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423E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210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2210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10A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10A"/>
    <w:rPr>
      <w:rFonts w:ascii="Times New Roman" w:eastAsiaTheme="majorEastAsia" w:hAnsi="Times New Roman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2210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210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21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21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21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21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21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21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10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B221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21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21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21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2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21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210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B2210A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1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10A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B22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42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3E9E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423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-206-8\Downloads\&#1064;&#1072;&#1073;&#1083;&#1086;&#1085;%20(&#1055;&#1088;&#1072;&#1082;&#1090;&#1080;&#1095;&#1077;&#1089;&#1082;&#1072;&#110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(Практическая).dotx</Template>
  <TotalTime>17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k-206-8</dc:creator>
  <cp:lastModifiedBy>k-206-8</cp:lastModifiedBy>
  <cp:revision>3</cp:revision>
  <dcterms:created xsi:type="dcterms:W3CDTF">2025-04-16T10:16:00Z</dcterms:created>
  <dcterms:modified xsi:type="dcterms:W3CDTF">2025-04-16T10:33:00Z</dcterms:modified>
</cp:coreProperties>
</file>