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1575D6" w14:paraId="09F590A6" w14:textId="77777777" w:rsidTr="001575D6">
        <w:tc>
          <w:tcPr>
            <w:tcW w:w="2616" w:type="dxa"/>
            <w:hideMark/>
          </w:tcPr>
          <w:p w14:paraId="1D455C28" w14:textId="1E174136" w:rsidR="001575D6" w:rsidRDefault="001575D6">
            <w:r>
              <w:rPr>
                <w:noProof/>
              </w:rPr>
              <w:drawing>
                <wp:inline distT="0" distB="0" distL="0" distR="0" wp14:anchorId="03DF0166" wp14:editId="4F662E9E">
                  <wp:extent cx="1438275" cy="914400"/>
                  <wp:effectExtent l="0" t="0" r="9525" b="0"/>
                  <wp:docPr id="1" name="Picture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hideMark/>
          </w:tcPr>
          <w:p w14:paraId="08ED238E" w14:textId="77777777" w:rsidR="001575D6" w:rsidRDefault="001575D6">
            <w:pPr>
              <w:jc w:val="center"/>
            </w:pPr>
            <w:r>
              <w:t>Санкт-Петербургское государственное бюджетное</w:t>
            </w:r>
          </w:p>
          <w:p w14:paraId="0C79BAD5" w14:textId="77777777" w:rsidR="001575D6" w:rsidRDefault="001575D6">
            <w:pPr>
              <w:jc w:val="center"/>
            </w:pPr>
            <w:r>
              <w:t>профессиональное образовательное учреждение</w:t>
            </w:r>
          </w:p>
          <w:p w14:paraId="3501325B" w14:textId="77777777" w:rsidR="001575D6" w:rsidRDefault="001575D6">
            <w:pPr>
              <w:jc w:val="center"/>
            </w:pPr>
            <w:r>
              <w:t>"Колледж электроники и приборостроения"</w:t>
            </w:r>
          </w:p>
        </w:tc>
      </w:tr>
    </w:tbl>
    <w:p w14:paraId="2CBADDA3" w14:textId="77777777" w:rsidR="001575D6" w:rsidRDefault="001575D6" w:rsidP="001575D6">
      <w:pPr>
        <w:spacing w:line="360" w:lineRule="auto"/>
        <w:jc w:val="center"/>
        <w:rPr>
          <w:b/>
          <w:caps/>
          <w:sz w:val="28"/>
          <w:szCs w:val="28"/>
        </w:rPr>
      </w:pPr>
    </w:p>
    <w:p w14:paraId="17D58BF0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766621DE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472E3DE1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5408C0DF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6EDC0692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09F50DE5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3D44DDE0" w14:textId="10090C57" w:rsidR="001575D6" w:rsidRDefault="001575D6" w:rsidP="003D27AF">
      <w:pPr>
        <w:spacing w:line="360" w:lineRule="auto"/>
        <w:rPr>
          <w:sz w:val="28"/>
          <w:szCs w:val="28"/>
        </w:rPr>
      </w:pPr>
    </w:p>
    <w:p w14:paraId="462B1F9A" w14:textId="7F68210C" w:rsidR="003D27AF" w:rsidRDefault="003D27AF" w:rsidP="003D27AF">
      <w:pPr>
        <w:spacing w:line="360" w:lineRule="auto"/>
        <w:rPr>
          <w:sz w:val="28"/>
          <w:szCs w:val="28"/>
        </w:rPr>
      </w:pPr>
    </w:p>
    <w:p w14:paraId="58C8BBD9" w14:textId="77777777" w:rsidR="003D27AF" w:rsidRDefault="003D27AF" w:rsidP="003D27AF">
      <w:pPr>
        <w:spacing w:line="360" w:lineRule="auto"/>
        <w:rPr>
          <w:sz w:val="28"/>
          <w:szCs w:val="28"/>
        </w:rPr>
      </w:pPr>
    </w:p>
    <w:p w14:paraId="1600BC76" w14:textId="77777777" w:rsidR="001575D6" w:rsidRDefault="001575D6" w:rsidP="001575D6">
      <w:pPr>
        <w:pStyle w:val="Times142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354AA56D" w14:textId="77777777" w:rsidR="001575D6" w:rsidRDefault="001575D6" w:rsidP="001575D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№1</w:t>
      </w:r>
    </w:p>
    <w:p w14:paraId="0BB92709" w14:textId="24B6B252" w:rsidR="001575D6" w:rsidRDefault="001575D6" w:rsidP="001575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«Стандартизация, сертификация и техническое документирование»</w:t>
      </w:r>
    </w:p>
    <w:p w14:paraId="591B2EFA" w14:textId="6EAC5AC1" w:rsidR="001575D6" w:rsidRDefault="001575D6" w:rsidP="001575D6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BookTitle"/>
          <w:sz w:val="28"/>
          <w:szCs w:val="28"/>
        </w:rPr>
        <w:t>Тема: Использование сервисных программ поддержки интерфейсов. Настройка рабочего стола</w:t>
      </w:r>
    </w:p>
    <w:p w14:paraId="02E61B32" w14:textId="77777777" w:rsidR="001575D6" w:rsidRDefault="001575D6" w:rsidP="001575D6">
      <w:pPr>
        <w:spacing w:line="360" w:lineRule="auto"/>
        <w:jc w:val="center"/>
        <w:rPr>
          <w:sz w:val="28"/>
          <w:szCs w:val="28"/>
        </w:rPr>
      </w:pPr>
    </w:p>
    <w:p w14:paraId="2C39D752" w14:textId="77777777" w:rsidR="001575D6" w:rsidRDefault="001575D6" w:rsidP="00417C76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1"/>
        <w:gridCol w:w="2774"/>
      </w:tblGrid>
      <w:tr w:rsidR="001575D6" w14:paraId="2168143B" w14:textId="77777777" w:rsidTr="00417C76">
        <w:trPr>
          <w:trHeight w:val="614"/>
        </w:trPr>
        <w:tc>
          <w:tcPr>
            <w:tcW w:w="4145" w:type="dxa"/>
            <w:vAlign w:val="bottom"/>
            <w:hideMark/>
          </w:tcPr>
          <w:p w14:paraId="1EFB78AD" w14:textId="77777777" w:rsidR="00B0416D" w:rsidRDefault="00B0416D">
            <w:pPr>
              <w:rPr>
                <w:sz w:val="28"/>
                <w:szCs w:val="28"/>
              </w:rPr>
            </w:pPr>
          </w:p>
          <w:p w14:paraId="39463EAB" w14:textId="27DB62A7" w:rsidR="00B0416D" w:rsidRDefault="00B0416D">
            <w:pPr>
              <w:rPr>
                <w:sz w:val="28"/>
                <w:szCs w:val="28"/>
              </w:rPr>
            </w:pPr>
          </w:p>
          <w:p w14:paraId="225FD8BC" w14:textId="77777777" w:rsidR="003D27AF" w:rsidRDefault="003D27AF">
            <w:pPr>
              <w:rPr>
                <w:sz w:val="28"/>
                <w:szCs w:val="28"/>
              </w:rPr>
            </w:pPr>
          </w:p>
          <w:p w14:paraId="42063B7B" w14:textId="3051480F" w:rsidR="001575D6" w:rsidRDefault="00157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 ИТ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424BD99" w14:textId="77777777" w:rsidR="001575D6" w:rsidRDefault="001575D6">
            <w:pPr>
              <w:rPr>
                <w:sz w:val="28"/>
                <w:szCs w:val="28"/>
              </w:rPr>
            </w:pPr>
          </w:p>
        </w:tc>
        <w:tc>
          <w:tcPr>
            <w:tcW w:w="2774" w:type="dxa"/>
            <w:vAlign w:val="bottom"/>
            <w:hideMark/>
          </w:tcPr>
          <w:p w14:paraId="108A36E1" w14:textId="77777777" w:rsidR="001575D6" w:rsidRDefault="001575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1575D6" w14:paraId="7AB4A0D7" w14:textId="77777777" w:rsidTr="00417C76">
        <w:trPr>
          <w:trHeight w:val="614"/>
        </w:trPr>
        <w:tc>
          <w:tcPr>
            <w:tcW w:w="4145" w:type="dxa"/>
            <w:vAlign w:val="bottom"/>
            <w:hideMark/>
          </w:tcPr>
          <w:p w14:paraId="30DCE1A5" w14:textId="77777777" w:rsidR="001575D6" w:rsidRDefault="00157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4C931FD" w14:textId="77777777" w:rsidR="001575D6" w:rsidRDefault="001575D6">
            <w:pPr>
              <w:rPr>
                <w:sz w:val="28"/>
                <w:szCs w:val="28"/>
              </w:rPr>
            </w:pPr>
          </w:p>
        </w:tc>
        <w:tc>
          <w:tcPr>
            <w:tcW w:w="2774" w:type="dxa"/>
            <w:vAlign w:val="bottom"/>
            <w:hideMark/>
          </w:tcPr>
          <w:p w14:paraId="558F6F7B" w14:textId="3FB6DA80" w:rsidR="001575D6" w:rsidRDefault="00664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Петухова М.В.</w:t>
            </w:r>
          </w:p>
        </w:tc>
      </w:tr>
    </w:tbl>
    <w:p w14:paraId="7E8B4C2A" w14:textId="77777777" w:rsidR="001575D6" w:rsidRDefault="001575D6" w:rsidP="00417C76">
      <w:pPr>
        <w:spacing w:line="360" w:lineRule="auto"/>
        <w:rPr>
          <w:bCs/>
          <w:sz w:val="28"/>
          <w:szCs w:val="28"/>
        </w:rPr>
      </w:pPr>
    </w:p>
    <w:p w14:paraId="40F5F566" w14:textId="646370AA" w:rsidR="001575D6" w:rsidRDefault="001575D6" w:rsidP="001575D6">
      <w:pPr>
        <w:spacing w:line="360" w:lineRule="auto"/>
        <w:jc w:val="center"/>
        <w:rPr>
          <w:bCs/>
          <w:sz w:val="28"/>
          <w:szCs w:val="28"/>
        </w:rPr>
      </w:pPr>
    </w:p>
    <w:p w14:paraId="55E6144F" w14:textId="77777777" w:rsidR="0066470A" w:rsidRDefault="0066470A" w:rsidP="001575D6">
      <w:pPr>
        <w:spacing w:line="360" w:lineRule="auto"/>
        <w:jc w:val="center"/>
        <w:rPr>
          <w:bCs/>
          <w:sz w:val="28"/>
          <w:szCs w:val="28"/>
        </w:rPr>
      </w:pPr>
    </w:p>
    <w:p w14:paraId="36D4138F" w14:textId="77777777" w:rsidR="001575D6" w:rsidRDefault="001575D6" w:rsidP="001575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665F212" w14:textId="2461BFA5" w:rsidR="00C148D6" w:rsidRDefault="001575D6" w:rsidP="00417C7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13881A04" w14:textId="68C2685B" w:rsidR="000C4FCA" w:rsidRDefault="000C4FCA" w:rsidP="000C4F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2180A55" w14:textId="55790F81" w:rsidR="008D5790" w:rsidRPr="00DD62AB" w:rsidRDefault="00AF5F3F" w:rsidP="008D579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="008D5790" w:rsidRPr="00DD62AB">
        <w:rPr>
          <w:rFonts w:eastAsia="Calibri"/>
          <w:sz w:val="28"/>
          <w:szCs w:val="28"/>
        </w:rPr>
        <w:t xml:space="preserve">зучить международные и национальные стандарты и спецификации в области информационной безопасности. </w:t>
      </w:r>
    </w:p>
    <w:p w14:paraId="71C3AAB3" w14:textId="77777777" w:rsidR="004408B7" w:rsidRDefault="004408B7" w:rsidP="008D5790">
      <w:pPr>
        <w:jc w:val="both"/>
        <w:rPr>
          <w:rFonts w:eastAsia="Calibri"/>
          <w:sz w:val="28"/>
          <w:szCs w:val="28"/>
        </w:rPr>
      </w:pPr>
    </w:p>
    <w:p w14:paraId="2E4E747E" w14:textId="51EDCF84" w:rsidR="004408B7" w:rsidRPr="004408B7" w:rsidRDefault="004408B7" w:rsidP="008D5790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Оборудование</w:t>
      </w:r>
    </w:p>
    <w:p w14:paraId="1F51550B" w14:textId="13C7CFB7" w:rsidR="008D5790" w:rsidRDefault="004408B7" w:rsidP="008D579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</w:t>
      </w:r>
      <w:r w:rsidR="008D5790" w:rsidRPr="00DD62AB">
        <w:rPr>
          <w:rFonts w:eastAsia="Calibri"/>
          <w:sz w:val="28"/>
          <w:szCs w:val="28"/>
        </w:rPr>
        <w:t>ерсональный компьютер, подключённый к Интернету</w:t>
      </w:r>
      <w:r w:rsidR="00764095">
        <w:rPr>
          <w:rFonts w:eastAsia="Calibri"/>
          <w:sz w:val="28"/>
          <w:szCs w:val="28"/>
        </w:rPr>
        <w:t>.</w:t>
      </w:r>
    </w:p>
    <w:p w14:paraId="73785C9F" w14:textId="6B8621FE" w:rsidR="00764095" w:rsidRDefault="00764095" w:rsidP="008D5790">
      <w:pPr>
        <w:jc w:val="both"/>
        <w:rPr>
          <w:rFonts w:eastAsia="Calibri"/>
          <w:sz w:val="28"/>
          <w:szCs w:val="28"/>
        </w:rPr>
      </w:pPr>
    </w:p>
    <w:p w14:paraId="13D2EC36" w14:textId="11C51CC8" w:rsidR="00764095" w:rsidRPr="00764095" w:rsidRDefault="00764095" w:rsidP="008D5790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Ход работы</w:t>
      </w:r>
    </w:p>
    <w:p w14:paraId="052A6A24" w14:textId="2B3EE7E7" w:rsidR="000C4FCA" w:rsidRDefault="000C4FCA" w:rsidP="000C4FCA">
      <w:pPr>
        <w:rPr>
          <w:bCs/>
          <w:sz w:val="28"/>
          <w:szCs w:val="28"/>
        </w:rPr>
      </w:pPr>
    </w:p>
    <w:p w14:paraId="27534071" w14:textId="5CF7FEEE" w:rsidR="00764095" w:rsidRPr="00764095" w:rsidRDefault="00764095" w:rsidP="0076409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0FBE619" w14:textId="77777777" w:rsidR="00764095" w:rsidRPr="00764095" w:rsidRDefault="00764095" w:rsidP="00332F81">
      <w:pPr>
        <w:pStyle w:val="ListParagraph"/>
        <w:rPr>
          <w:bCs/>
          <w:sz w:val="28"/>
          <w:szCs w:val="28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861"/>
        <w:gridCol w:w="1924"/>
        <w:gridCol w:w="3517"/>
        <w:gridCol w:w="3335"/>
      </w:tblGrid>
      <w:tr w:rsidR="00764095" w:rsidRPr="00DD62AB" w14:paraId="0C60F6CF" w14:textId="77777777" w:rsidTr="007C7F4E">
        <w:tc>
          <w:tcPr>
            <w:tcW w:w="861" w:type="dxa"/>
          </w:tcPr>
          <w:p w14:paraId="7C008E42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№п/п</w:t>
            </w:r>
          </w:p>
        </w:tc>
        <w:tc>
          <w:tcPr>
            <w:tcW w:w="2404" w:type="dxa"/>
          </w:tcPr>
          <w:p w14:paraId="3C5E856B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Перечислить стандарты в области ИБ</w:t>
            </w:r>
          </w:p>
        </w:tc>
        <w:tc>
          <w:tcPr>
            <w:tcW w:w="2939" w:type="dxa"/>
          </w:tcPr>
          <w:p w14:paraId="11313510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Перечислить базовые сервисы безопасности для систем</w:t>
            </w:r>
          </w:p>
        </w:tc>
        <w:tc>
          <w:tcPr>
            <w:tcW w:w="3402" w:type="dxa"/>
          </w:tcPr>
          <w:p w14:paraId="27CD5C77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Перечислить механизмы управления доступом</w:t>
            </w:r>
          </w:p>
        </w:tc>
      </w:tr>
      <w:tr w:rsidR="00764095" w:rsidRPr="00DD62AB" w14:paraId="284F27D8" w14:textId="77777777" w:rsidTr="007C7F4E">
        <w:tc>
          <w:tcPr>
            <w:tcW w:w="861" w:type="dxa"/>
          </w:tcPr>
          <w:p w14:paraId="7EE911CD" w14:textId="77777777" w:rsidR="00764095" w:rsidRPr="00DD62AB" w:rsidRDefault="00764095" w:rsidP="00764095">
            <w:pPr>
              <w:numPr>
                <w:ilvl w:val="0"/>
                <w:numId w:val="2"/>
              </w:numPr>
              <w:suppressAutoHyphens w:val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04" w:type="dxa"/>
          </w:tcPr>
          <w:p w14:paraId="4E5CE4ED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«Оранжевая книга»</w:t>
            </w:r>
          </w:p>
        </w:tc>
        <w:tc>
          <w:tcPr>
            <w:tcW w:w="2939" w:type="dxa"/>
          </w:tcPr>
          <w:p w14:paraId="4B3C1B4E" w14:textId="77777777" w:rsidR="00764095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Мандатное управление доступом</w:t>
            </w:r>
          </w:p>
          <w:p w14:paraId="25389657" w14:textId="726A3B7E" w:rsidR="00882C1C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Обязательная аутентификация</w:t>
            </w:r>
          </w:p>
          <w:p w14:paraId="74E5C973" w14:textId="77777777" w:rsidR="00882C1C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Уровни доступа</w:t>
            </w:r>
          </w:p>
          <w:p w14:paraId="4FBE9A12" w14:textId="77777777" w:rsidR="00882C1C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Аудит безопасности</w:t>
            </w:r>
          </w:p>
          <w:p w14:paraId="5ACE402C" w14:textId="77777777" w:rsidR="00882C1C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данных</w:t>
            </w:r>
          </w:p>
          <w:p w14:paraId="778F4973" w14:textId="77777777" w:rsidR="00882C1C" w:rsidRDefault="00882C1C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Физическая безопасность</w:t>
            </w:r>
          </w:p>
          <w:p w14:paraId="0D19EB8E" w14:textId="77777777" w:rsidR="00882C1C" w:rsidRDefault="0084137F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ПО</w:t>
            </w:r>
          </w:p>
          <w:p w14:paraId="5CC730E3" w14:textId="23995F95" w:rsidR="0084137F" w:rsidRPr="00882C1C" w:rsidRDefault="0084137F" w:rsidP="00882C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от вредоносного кода</w:t>
            </w:r>
          </w:p>
        </w:tc>
        <w:tc>
          <w:tcPr>
            <w:tcW w:w="3402" w:type="dxa"/>
          </w:tcPr>
          <w:p w14:paraId="086D5FE6" w14:textId="77777777" w:rsidR="00764095" w:rsidRDefault="0084137F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Политики безопасности</w:t>
            </w:r>
          </w:p>
          <w:p w14:paraId="305BB17F" w14:textId="77777777" w:rsidR="0084137F" w:rsidRDefault="0084137F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Дискретное управление доступом</w:t>
            </w:r>
          </w:p>
          <w:p w14:paraId="347309DB" w14:textId="77777777" w:rsidR="0084137F" w:rsidRDefault="0084137F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Аудит доступа</w:t>
            </w:r>
          </w:p>
          <w:p w14:paraId="080DB123" w14:textId="77777777" w:rsidR="0084137F" w:rsidRDefault="0084137F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Обязательное управление доступом на основе меток</w:t>
            </w:r>
          </w:p>
          <w:p w14:paraId="11301D1C" w14:textId="77777777" w:rsidR="0084137F" w:rsidRDefault="0084137F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Ролевое управление доступом</w:t>
            </w:r>
          </w:p>
          <w:p w14:paraId="60AB57AB" w14:textId="0E0B2302" w:rsidR="009176D7" w:rsidRPr="0084137F" w:rsidRDefault="009176D7" w:rsidP="008413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Мандатное управление доступом</w:t>
            </w:r>
          </w:p>
        </w:tc>
      </w:tr>
      <w:tr w:rsidR="00764095" w:rsidRPr="00DD62AB" w14:paraId="2A1B4B10" w14:textId="77777777" w:rsidTr="007C7F4E">
        <w:tc>
          <w:tcPr>
            <w:tcW w:w="861" w:type="dxa"/>
          </w:tcPr>
          <w:p w14:paraId="7FB85272" w14:textId="77777777" w:rsidR="00764095" w:rsidRPr="00DD62AB" w:rsidRDefault="00764095" w:rsidP="00764095">
            <w:pPr>
              <w:numPr>
                <w:ilvl w:val="0"/>
                <w:numId w:val="2"/>
              </w:numPr>
              <w:suppressAutoHyphens w:val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D3FDC78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рекомендации X.800</w:t>
            </w:r>
          </w:p>
        </w:tc>
        <w:tc>
          <w:tcPr>
            <w:tcW w:w="2939" w:type="dxa"/>
          </w:tcPr>
          <w:p w14:paraId="521FE218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Аутентификация</w:t>
            </w:r>
          </w:p>
          <w:p w14:paraId="01CEBC1F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Конфиденциальность</w:t>
            </w:r>
          </w:p>
          <w:p w14:paraId="1EB5D439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Целостность</w:t>
            </w:r>
          </w:p>
          <w:p w14:paraId="31494C61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Недоступность</w:t>
            </w:r>
          </w:p>
          <w:p w14:paraId="76FAC7A9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Учёт и аудит</w:t>
            </w:r>
          </w:p>
          <w:p w14:paraId="02782E09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Криптография</w:t>
            </w:r>
          </w:p>
          <w:p w14:paraId="06647FB6" w14:textId="77777777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Контроль доступа</w:t>
            </w:r>
          </w:p>
          <w:p w14:paraId="75F9C793" w14:textId="0489F828" w:rsidR="00912505" w:rsidRPr="00912505" w:rsidRDefault="00912505" w:rsidP="009125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Физическая безопасность</w:t>
            </w:r>
          </w:p>
        </w:tc>
        <w:tc>
          <w:tcPr>
            <w:tcW w:w="3402" w:type="dxa"/>
          </w:tcPr>
          <w:p w14:paraId="7D9BC427" w14:textId="77777777" w:rsidR="00764095" w:rsidRDefault="00F37552" w:rsidP="00F375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Идентификация и аутентификация</w:t>
            </w:r>
          </w:p>
          <w:p w14:paraId="02E9AA70" w14:textId="77777777" w:rsidR="00F37552" w:rsidRDefault="00F37552" w:rsidP="00F375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Авторизация</w:t>
            </w:r>
          </w:p>
          <w:p w14:paraId="2DDD1D03" w14:textId="77777777" w:rsidR="00F37552" w:rsidRDefault="00F37552" w:rsidP="00F375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Аудит доступа</w:t>
            </w:r>
          </w:p>
          <w:p w14:paraId="4F48A0BC" w14:textId="77777777" w:rsidR="00F37552" w:rsidRDefault="00F37552" w:rsidP="00F375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Контроль доступа на основе ролей</w:t>
            </w:r>
          </w:p>
          <w:p w14:paraId="0A6A4665" w14:textId="334870BE" w:rsidR="00F37552" w:rsidRPr="00F37552" w:rsidRDefault="00F37552" w:rsidP="00F375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Криптографические механизмы</w:t>
            </w:r>
          </w:p>
        </w:tc>
      </w:tr>
      <w:tr w:rsidR="00764095" w:rsidRPr="00DD62AB" w14:paraId="11EA1A19" w14:textId="77777777" w:rsidTr="007C7F4E">
        <w:tc>
          <w:tcPr>
            <w:tcW w:w="861" w:type="dxa"/>
          </w:tcPr>
          <w:p w14:paraId="741B6B64" w14:textId="77777777" w:rsidR="00764095" w:rsidRPr="00DD62AB" w:rsidRDefault="00764095" w:rsidP="00764095">
            <w:pPr>
              <w:numPr>
                <w:ilvl w:val="0"/>
                <w:numId w:val="2"/>
              </w:numPr>
              <w:suppressAutoHyphens w:val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AF3DF93" w14:textId="77777777" w:rsidR="00764095" w:rsidRPr="00DD62AB" w:rsidRDefault="00764095" w:rsidP="007C7F4E">
            <w:pPr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Стандарт ISO/IEC 15408</w:t>
            </w:r>
          </w:p>
        </w:tc>
        <w:tc>
          <w:tcPr>
            <w:tcW w:w="2939" w:type="dxa"/>
          </w:tcPr>
          <w:p w14:paraId="78A39E12" w14:textId="77777777" w:rsidR="00764095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Идентификация и аутентификация</w:t>
            </w:r>
          </w:p>
          <w:p w14:paraId="4588C189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Аудит</w:t>
            </w:r>
          </w:p>
          <w:p w14:paraId="3E7882E2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Конфиденциальность</w:t>
            </w:r>
          </w:p>
          <w:p w14:paraId="1BB19133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Целостность</w:t>
            </w:r>
          </w:p>
          <w:p w14:paraId="11AFC5D8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Невозможность отказа в обслуживании</w:t>
            </w:r>
          </w:p>
          <w:p w14:paraId="034F2EB0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Управление доступом</w:t>
            </w:r>
          </w:p>
          <w:p w14:paraId="4CCD859C" w14:textId="77777777" w:rsid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Криптография</w:t>
            </w:r>
          </w:p>
          <w:p w14:paraId="58D4FB2B" w14:textId="57D62A62" w:rsidR="009C2523" w:rsidRPr="009C2523" w:rsidRDefault="009C2523" w:rsidP="009C25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от вредоносного кода</w:t>
            </w:r>
          </w:p>
        </w:tc>
        <w:tc>
          <w:tcPr>
            <w:tcW w:w="3402" w:type="dxa"/>
          </w:tcPr>
          <w:p w14:paraId="5BB46418" w14:textId="77777777" w:rsidR="00764095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Модели доступа (</w:t>
            </w:r>
            <w:r>
              <w:rPr>
                <w:rFonts w:eastAsia="Calibri"/>
                <w:sz w:val="28"/>
                <w:szCs w:val="28"/>
                <w:lang w:val="en-US"/>
              </w:rPr>
              <w:t>ACL</w:t>
            </w:r>
            <w:r w:rsidRPr="009C2523"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/>
              </w:rPr>
              <w:t>AM</w:t>
            </w:r>
            <w:r w:rsidRPr="009C2523"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/>
              </w:rPr>
              <w:t>MAC</w:t>
            </w:r>
            <w:r w:rsidRPr="009C2523"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/>
              </w:rPr>
              <w:t>MLS</w:t>
            </w:r>
            <w:r w:rsidRPr="009C2523">
              <w:rPr>
                <w:rFonts w:eastAsia="Calibri"/>
                <w:sz w:val="28"/>
                <w:szCs w:val="28"/>
              </w:rPr>
              <w:t>)</w:t>
            </w:r>
          </w:p>
          <w:p w14:paraId="3C213784" w14:textId="77777777" w:rsid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Мандатный контроль доступа</w:t>
            </w:r>
          </w:p>
          <w:p w14:paraId="187A4988" w14:textId="77777777" w:rsid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Политики безопасности</w:t>
            </w:r>
          </w:p>
          <w:p w14:paraId="2F82611A" w14:textId="77777777" w:rsid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Механизмы аутентификации</w:t>
            </w:r>
          </w:p>
          <w:p w14:paraId="2B58E9AF" w14:textId="77777777" w:rsid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Ролевое управление доступом</w:t>
            </w:r>
          </w:p>
          <w:p w14:paraId="2B1C7F43" w14:textId="77777777" w:rsid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Аудит доступа</w:t>
            </w:r>
          </w:p>
          <w:p w14:paraId="7DB4889E" w14:textId="56340018" w:rsidR="009C2523" w:rsidRPr="009C2523" w:rsidRDefault="009C2523" w:rsidP="009C25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Контроль доступа на основе контекста</w:t>
            </w:r>
          </w:p>
        </w:tc>
      </w:tr>
    </w:tbl>
    <w:p w14:paraId="02E9575A" w14:textId="312F9CC9" w:rsidR="00764095" w:rsidRDefault="00764095" w:rsidP="00764095">
      <w:pPr>
        <w:pStyle w:val="ListParagraph"/>
        <w:rPr>
          <w:bCs/>
          <w:sz w:val="28"/>
          <w:szCs w:val="28"/>
        </w:rPr>
      </w:pPr>
    </w:p>
    <w:p w14:paraId="0A9EA34A" w14:textId="6291541B" w:rsidR="007B14AC" w:rsidRPr="007B14AC" w:rsidRDefault="007B14AC" w:rsidP="007B14A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61"/>
        <w:gridCol w:w="5453"/>
        <w:gridCol w:w="3036"/>
      </w:tblGrid>
      <w:tr w:rsidR="00C846FF" w:rsidRPr="00DD62AB" w14:paraId="4CED50D7" w14:textId="77777777" w:rsidTr="00E55A3B">
        <w:tc>
          <w:tcPr>
            <w:tcW w:w="861" w:type="dxa"/>
          </w:tcPr>
          <w:p w14:paraId="6A2D4424" w14:textId="77777777" w:rsidR="00C846FF" w:rsidRPr="00DD62AB" w:rsidRDefault="00C846FF" w:rsidP="00DB2184">
            <w:pPr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№п/п</w:t>
            </w:r>
          </w:p>
        </w:tc>
        <w:tc>
          <w:tcPr>
            <w:tcW w:w="5849" w:type="dxa"/>
          </w:tcPr>
          <w:p w14:paraId="659BF816" w14:textId="77777777" w:rsidR="00C846FF" w:rsidRPr="00DD62AB" w:rsidRDefault="00C846FF" w:rsidP="00DB2184">
            <w:pPr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Вопросы для ответа</w:t>
            </w:r>
          </w:p>
        </w:tc>
        <w:tc>
          <w:tcPr>
            <w:tcW w:w="2640" w:type="dxa"/>
          </w:tcPr>
          <w:p w14:paraId="2B894A1F" w14:textId="77777777" w:rsidR="00C846FF" w:rsidRPr="00DD62AB" w:rsidRDefault="00C846FF" w:rsidP="00DB2184">
            <w:pPr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Положения стандарта</w:t>
            </w:r>
          </w:p>
        </w:tc>
      </w:tr>
      <w:tr w:rsidR="00C846FF" w:rsidRPr="00DD62AB" w14:paraId="721B7BED" w14:textId="77777777" w:rsidTr="00E55A3B">
        <w:tc>
          <w:tcPr>
            <w:tcW w:w="861" w:type="dxa"/>
          </w:tcPr>
          <w:p w14:paraId="4743302E" w14:textId="77777777" w:rsidR="00C846FF" w:rsidRPr="00DD62AB" w:rsidRDefault="00C846FF" w:rsidP="00DB2184">
            <w:pPr>
              <w:ind w:left="360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5849" w:type="dxa"/>
          </w:tcPr>
          <w:p w14:paraId="779C3A03" w14:textId="77777777" w:rsidR="00C846FF" w:rsidRPr="00DD62AB" w:rsidRDefault="00C846FF" w:rsidP="00DB2184">
            <w:pPr>
              <w:ind w:left="34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Название стандарта</w:t>
            </w:r>
          </w:p>
        </w:tc>
        <w:tc>
          <w:tcPr>
            <w:tcW w:w="2640" w:type="dxa"/>
          </w:tcPr>
          <w:p w14:paraId="74B212E2" w14:textId="77777777" w:rsidR="00E55A3B" w:rsidRPr="00E55A3B" w:rsidRDefault="00E55A3B" w:rsidP="00E55A3B">
            <w:pPr>
              <w:jc w:val="both"/>
              <w:rPr>
                <w:sz w:val="28"/>
                <w:szCs w:val="28"/>
              </w:rPr>
            </w:pPr>
            <w:r w:rsidRPr="00E55A3B">
              <w:rPr>
                <w:sz w:val="28"/>
                <w:szCs w:val="28"/>
              </w:rPr>
              <w:t>Информационная технология</w:t>
            </w:r>
          </w:p>
          <w:p w14:paraId="6E8B6681" w14:textId="77777777" w:rsidR="00E55A3B" w:rsidRPr="00E55A3B" w:rsidRDefault="00E55A3B" w:rsidP="00E55A3B">
            <w:pPr>
              <w:jc w:val="both"/>
              <w:rPr>
                <w:sz w:val="28"/>
                <w:szCs w:val="28"/>
              </w:rPr>
            </w:pPr>
            <w:r w:rsidRPr="00E55A3B">
              <w:rPr>
                <w:sz w:val="28"/>
                <w:szCs w:val="28"/>
              </w:rPr>
              <w:t>ОЦЕНКА ПРОГРАММНОЙ ПРОДУКЦИИ</w:t>
            </w:r>
          </w:p>
          <w:p w14:paraId="3F6A751C" w14:textId="74E84D2F" w:rsidR="00C846FF" w:rsidRPr="00DD62AB" w:rsidRDefault="00E55A3B" w:rsidP="00E55A3B">
            <w:pPr>
              <w:jc w:val="both"/>
              <w:rPr>
                <w:sz w:val="28"/>
                <w:szCs w:val="28"/>
              </w:rPr>
            </w:pPr>
            <w:r w:rsidRPr="00E55A3B">
              <w:rPr>
                <w:sz w:val="28"/>
                <w:szCs w:val="28"/>
              </w:rPr>
              <w:t>Характеристики качества и руководства по их применению</w:t>
            </w:r>
          </w:p>
        </w:tc>
      </w:tr>
      <w:tr w:rsidR="00C846FF" w:rsidRPr="00DD62AB" w14:paraId="3DBBA6CC" w14:textId="77777777" w:rsidTr="00E55A3B">
        <w:tc>
          <w:tcPr>
            <w:tcW w:w="861" w:type="dxa"/>
          </w:tcPr>
          <w:p w14:paraId="236E1B40" w14:textId="77777777" w:rsidR="00C846FF" w:rsidRPr="00DD62AB" w:rsidRDefault="00C846FF" w:rsidP="00DB2184">
            <w:pPr>
              <w:ind w:left="360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5849" w:type="dxa"/>
          </w:tcPr>
          <w:p w14:paraId="52182C4F" w14:textId="77777777" w:rsidR="00C846FF" w:rsidRPr="00DD62AB" w:rsidRDefault="00C846FF" w:rsidP="00DB2184">
            <w:pPr>
              <w:ind w:left="34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 xml:space="preserve">Кем подготовлен, внесен и принят </w:t>
            </w:r>
            <w:r w:rsidRPr="00DD62AB">
              <w:rPr>
                <w:sz w:val="28"/>
                <w:szCs w:val="28"/>
              </w:rPr>
              <w:t>ГОСТ ИСО/МЭК 9126—2001</w:t>
            </w:r>
          </w:p>
        </w:tc>
        <w:tc>
          <w:tcPr>
            <w:tcW w:w="2640" w:type="dxa"/>
          </w:tcPr>
          <w:p w14:paraId="0468A62C" w14:textId="0552AB11" w:rsidR="00C846FF" w:rsidRPr="004E79BE" w:rsidRDefault="004E79BE" w:rsidP="004E79BE">
            <w:pPr>
              <w:spacing w:before="100" w:beforeAutospacing="1" w:after="100" w:afterAutospacing="1"/>
              <w:jc w:val="center"/>
            </w:pPr>
            <w:r>
              <w:t>ЕВРАЗИИСКИИ СОВЕТ ПО СТАНДАРТИЗАЦИИ, МЕТРОЛОГИИ И СЕРТИФИКАЦИИ (ЕАСС)</w:t>
            </w:r>
          </w:p>
        </w:tc>
      </w:tr>
      <w:tr w:rsidR="00C846FF" w:rsidRPr="00DD62AB" w14:paraId="16D0D1B8" w14:textId="77777777" w:rsidTr="00E55A3B">
        <w:tc>
          <w:tcPr>
            <w:tcW w:w="861" w:type="dxa"/>
          </w:tcPr>
          <w:p w14:paraId="62FABE84" w14:textId="77777777" w:rsidR="00C846FF" w:rsidRPr="00DD62AB" w:rsidRDefault="00C846FF" w:rsidP="00DB2184">
            <w:pPr>
              <w:ind w:left="360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5849" w:type="dxa"/>
          </w:tcPr>
          <w:p w14:paraId="486BC90F" w14:textId="77777777" w:rsidR="00C846FF" w:rsidRPr="00DD62AB" w:rsidRDefault="00C846FF" w:rsidP="00DB2184">
            <w:pPr>
              <w:ind w:left="34"/>
              <w:jc w:val="both"/>
              <w:rPr>
                <w:rFonts w:eastAsia="Calibri"/>
                <w:sz w:val="28"/>
                <w:szCs w:val="28"/>
              </w:rPr>
            </w:pPr>
            <w:r w:rsidRPr="00DD62AB">
              <w:rPr>
                <w:rFonts w:eastAsia="Calibri"/>
                <w:sz w:val="28"/>
                <w:szCs w:val="28"/>
              </w:rPr>
              <w:t>Идентичен стандарту</w:t>
            </w:r>
          </w:p>
        </w:tc>
        <w:tc>
          <w:tcPr>
            <w:tcW w:w="2640" w:type="dxa"/>
          </w:tcPr>
          <w:p w14:paraId="6A0D2EFF" w14:textId="5BFCC456" w:rsidR="00C846FF" w:rsidRPr="00DD62AB" w:rsidRDefault="005D3EC6" w:rsidP="00DB2184">
            <w:pPr>
              <w:jc w:val="both"/>
              <w:rPr>
                <w:sz w:val="28"/>
                <w:szCs w:val="28"/>
              </w:rPr>
            </w:pPr>
            <w:r w:rsidRPr="005D3EC6">
              <w:rPr>
                <w:sz w:val="28"/>
                <w:szCs w:val="28"/>
              </w:rPr>
              <w:t>ГОСТ Р ИСО/МЭК 9126-93</w:t>
            </w:r>
          </w:p>
        </w:tc>
      </w:tr>
      <w:tr w:rsidR="00C846FF" w:rsidRPr="00DD62AB" w14:paraId="1F1F9FCD" w14:textId="77777777" w:rsidTr="00E55A3B">
        <w:tc>
          <w:tcPr>
            <w:tcW w:w="861" w:type="dxa"/>
          </w:tcPr>
          <w:p w14:paraId="640A3497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4.</w:t>
            </w:r>
          </w:p>
        </w:tc>
        <w:tc>
          <w:tcPr>
            <w:tcW w:w="5849" w:type="dxa"/>
          </w:tcPr>
          <w:p w14:paraId="76908042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Модель процесса оценивания</w:t>
            </w:r>
          </w:p>
        </w:tc>
        <w:tc>
          <w:tcPr>
            <w:tcW w:w="2640" w:type="dxa"/>
          </w:tcPr>
          <w:p w14:paraId="79AFC56F" w14:textId="77777777" w:rsidR="00C3207F" w:rsidRDefault="00C3207F" w:rsidP="00C320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C3207F">
              <w:rPr>
                <w:sz w:val="28"/>
                <w:szCs w:val="28"/>
              </w:rPr>
              <w:t>У</w:t>
            </w:r>
            <w:r w:rsidRPr="00C3207F">
              <w:rPr>
                <w:sz w:val="28"/>
                <w:szCs w:val="28"/>
              </w:rPr>
              <w:t>становление (определение) требований к качеству</w:t>
            </w:r>
          </w:p>
          <w:p w14:paraId="2273AE47" w14:textId="77777777" w:rsidR="00C3207F" w:rsidRDefault="00C3207F" w:rsidP="00C320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3207F">
              <w:rPr>
                <w:sz w:val="28"/>
                <w:szCs w:val="28"/>
              </w:rPr>
              <w:t>одготовка к оцениванию</w:t>
            </w:r>
          </w:p>
          <w:p w14:paraId="20956A66" w14:textId="79B0E55E" w:rsidR="00C846FF" w:rsidRPr="00C3207F" w:rsidRDefault="00C3207F" w:rsidP="00C3207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3207F">
              <w:rPr>
                <w:sz w:val="28"/>
                <w:szCs w:val="28"/>
              </w:rPr>
              <w:t>роцедура оценивания</w:t>
            </w:r>
          </w:p>
        </w:tc>
      </w:tr>
      <w:tr w:rsidR="00C846FF" w:rsidRPr="00DD62AB" w14:paraId="08E8DB91" w14:textId="77777777" w:rsidTr="00E55A3B">
        <w:tc>
          <w:tcPr>
            <w:tcW w:w="861" w:type="dxa"/>
          </w:tcPr>
          <w:p w14:paraId="1B423FA9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lastRenderedPageBreak/>
              <w:t>5.</w:t>
            </w:r>
          </w:p>
        </w:tc>
        <w:tc>
          <w:tcPr>
            <w:tcW w:w="5849" w:type="dxa"/>
          </w:tcPr>
          <w:p w14:paraId="5790F51C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Требования к качеству</w:t>
            </w:r>
          </w:p>
        </w:tc>
        <w:tc>
          <w:tcPr>
            <w:tcW w:w="2640" w:type="dxa"/>
          </w:tcPr>
          <w:p w14:paraId="6F180E48" w14:textId="229BBFBB" w:rsidR="00C846FF" w:rsidRPr="00E5130D" w:rsidRDefault="00E5130D" w:rsidP="00DB2184">
            <w:pPr>
              <w:jc w:val="both"/>
              <w:rPr>
                <w:sz w:val="28"/>
                <w:szCs w:val="28"/>
              </w:rPr>
            </w:pPr>
            <w:r w:rsidRPr="00E5130D">
              <w:rPr>
                <w:sz w:val="28"/>
                <w:szCs w:val="28"/>
              </w:rPr>
              <w:t>Целью начальной стадии является установление требований в терминах характеристик качества и возможных комплексных показателей (подхарактеристик). Требования выражают потребности внешнего окружения для рассматриваемой программной продукции и должны быть определены до начала разработки. Так как программная продукция разделяется на основные компоненты, требования для продукции в целом могут отличаться от требований для отдельных компонентов.</w:t>
            </w:r>
          </w:p>
        </w:tc>
      </w:tr>
      <w:tr w:rsidR="00C846FF" w:rsidRPr="00DD62AB" w14:paraId="4D4EF665" w14:textId="77777777" w:rsidTr="00E55A3B">
        <w:tc>
          <w:tcPr>
            <w:tcW w:w="861" w:type="dxa"/>
          </w:tcPr>
          <w:p w14:paraId="683C0372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6.</w:t>
            </w:r>
          </w:p>
        </w:tc>
        <w:tc>
          <w:tcPr>
            <w:tcW w:w="5849" w:type="dxa"/>
          </w:tcPr>
          <w:p w14:paraId="615D07FA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Выбор метрик качества</w:t>
            </w:r>
          </w:p>
        </w:tc>
        <w:tc>
          <w:tcPr>
            <w:tcW w:w="2640" w:type="dxa"/>
          </w:tcPr>
          <w:p w14:paraId="125EB1EC" w14:textId="77777777" w:rsidR="004312E6" w:rsidRPr="004312E6" w:rsidRDefault="004312E6" w:rsidP="004312E6">
            <w:pPr>
              <w:jc w:val="both"/>
              <w:rPr>
                <w:sz w:val="28"/>
                <w:szCs w:val="28"/>
              </w:rPr>
            </w:pPr>
            <w:r w:rsidRPr="004312E6">
              <w:rPr>
                <w:sz w:val="28"/>
                <w:szCs w:val="28"/>
              </w:rPr>
              <w:t xml:space="preserve">Способ, которым определялись характеристики качества, не допускает их непосредственного измерения. Существует потребность в установлении метрик (показателей), которые соотносятся с характеристиками программной продукции. Каждый </w:t>
            </w:r>
            <w:r w:rsidRPr="004312E6">
              <w:rPr>
                <w:sz w:val="28"/>
                <w:szCs w:val="28"/>
              </w:rPr>
              <w:lastRenderedPageBreak/>
              <w:t>количественный признак и каждое количественно оцениваемое взаимодействие программного обеспечения с его окружением, которые соотносятся с характеристикой, могут быть приняты в качестве метрики (показателя).</w:t>
            </w:r>
          </w:p>
          <w:p w14:paraId="4907DA4F" w14:textId="55DC61CE" w:rsidR="00C846FF" w:rsidRPr="00DD62AB" w:rsidRDefault="004312E6" w:rsidP="004312E6">
            <w:pPr>
              <w:jc w:val="both"/>
              <w:rPr>
                <w:sz w:val="28"/>
                <w:szCs w:val="28"/>
              </w:rPr>
            </w:pPr>
            <w:r w:rsidRPr="004312E6">
              <w:rPr>
                <w:sz w:val="28"/>
                <w:szCs w:val="28"/>
              </w:rPr>
              <w:t>Метрики могут по-разному зависеть от окружения и фаз процесса разработки, в которых они используются. Метрики, используемые в процессе разработки, должны быть соотнесены с соответствующими метриками пользователя, потому что метрики из представления пользователя являются решающими.</w:t>
            </w:r>
          </w:p>
        </w:tc>
      </w:tr>
      <w:tr w:rsidR="00C846FF" w:rsidRPr="00DD62AB" w14:paraId="5D9FB825" w14:textId="77777777" w:rsidTr="00E55A3B">
        <w:tc>
          <w:tcPr>
            <w:tcW w:w="861" w:type="dxa"/>
          </w:tcPr>
          <w:p w14:paraId="694F5788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lastRenderedPageBreak/>
              <w:t>7.</w:t>
            </w:r>
          </w:p>
        </w:tc>
        <w:tc>
          <w:tcPr>
            <w:tcW w:w="5849" w:type="dxa"/>
          </w:tcPr>
          <w:p w14:paraId="23DDEA41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Уровни ранжирования</w:t>
            </w:r>
          </w:p>
        </w:tc>
        <w:tc>
          <w:tcPr>
            <w:tcW w:w="2640" w:type="dxa"/>
          </w:tcPr>
          <w:p w14:paraId="39A24279" w14:textId="77777777" w:rsidR="00C846FF" w:rsidRDefault="00684F35" w:rsidP="00DB21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Отличный</w:t>
            </w:r>
          </w:p>
          <w:p w14:paraId="1CBCFB68" w14:textId="047CFFB8" w:rsidR="00684F35" w:rsidRDefault="00684F35" w:rsidP="00DB21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</w:t>
            </w:r>
          </w:p>
          <w:p w14:paraId="4A6AD65D" w14:textId="44B5C225" w:rsidR="00684F35" w:rsidRDefault="00684F35" w:rsidP="00DB21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(Удовлетворительно)</w:t>
            </w:r>
          </w:p>
          <w:p w14:paraId="0D46383C" w14:textId="77777777" w:rsidR="00684F35" w:rsidRDefault="00684F35" w:rsidP="00DB2184">
            <w:pPr>
              <w:jc w:val="both"/>
              <w:rPr>
                <w:sz w:val="28"/>
                <w:szCs w:val="28"/>
              </w:rPr>
            </w:pPr>
          </w:p>
          <w:p w14:paraId="3EF30303" w14:textId="77777777" w:rsidR="00684F35" w:rsidRDefault="00684F35" w:rsidP="00DB21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Низкий</w:t>
            </w:r>
          </w:p>
          <w:p w14:paraId="13707E08" w14:textId="5A548772" w:rsidR="00684F35" w:rsidRPr="003D7775" w:rsidRDefault="00684F35" w:rsidP="00DB218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(Неудовлетворительно)</w:t>
            </w:r>
          </w:p>
        </w:tc>
      </w:tr>
      <w:tr w:rsidR="00C846FF" w:rsidRPr="00DD62AB" w14:paraId="39D89C5F" w14:textId="77777777" w:rsidTr="00E55A3B">
        <w:tc>
          <w:tcPr>
            <w:tcW w:w="861" w:type="dxa"/>
          </w:tcPr>
          <w:p w14:paraId="536848F8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8.</w:t>
            </w:r>
          </w:p>
        </w:tc>
        <w:tc>
          <w:tcPr>
            <w:tcW w:w="5849" w:type="dxa"/>
          </w:tcPr>
          <w:p w14:paraId="62C430A7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Процедура оценивания:</w:t>
            </w:r>
          </w:p>
          <w:p w14:paraId="1B8B595A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«измерение»</w:t>
            </w:r>
          </w:p>
          <w:p w14:paraId="4BEF8DA3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«ранжирование»</w:t>
            </w:r>
          </w:p>
          <w:p w14:paraId="40198C0B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lastRenderedPageBreak/>
              <w:t>«оценка»</w:t>
            </w:r>
          </w:p>
        </w:tc>
        <w:tc>
          <w:tcPr>
            <w:tcW w:w="2640" w:type="dxa"/>
          </w:tcPr>
          <w:p w14:paraId="7B426031" w14:textId="77777777" w:rsidR="003D7775" w:rsidRPr="003D7775" w:rsidRDefault="003D7775" w:rsidP="003D7775">
            <w:pPr>
              <w:jc w:val="both"/>
              <w:rPr>
                <w:sz w:val="28"/>
                <w:szCs w:val="28"/>
              </w:rPr>
            </w:pPr>
            <w:r w:rsidRPr="003D7775">
              <w:rPr>
                <w:sz w:val="28"/>
                <w:szCs w:val="28"/>
              </w:rPr>
              <w:lastRenderedPageBreak/>
              <w:t xml:space="preserve">Для измерения выбранные метрики применяются к </w:t>
            </w:r>
            <w:r w:rsidRPr="003D7775">
              <w:rPr>
                <w:sz w:val="28"/>
                <w:szCs w:val="28"/>
              </w:rPr>
              <w:lastRenderedPageBreak/>
              <w:t>программной продукции. Результатом являются значения в масштабах метрик.</w:t>
            </w:r>
          </w:p>
          <w:p w14:paraId="66DAF8AF" w14:textId="77777777" w:rsidR="003D7775" w:rsidRDefault="003D7775" w:rsidP="003D7775">
            <w:pPr>
              <w:jc w:val="both"/>
              <w:rPr>
                <w:sz w:val="28"/>
                <w:szCs w:val="28"/>
              </w:rPr>
            </w:pPr>
          </w:p>
          <w:p w14:paraId="3C713981" w14:textId="1118289E" w:rsidR="003D7775" w:rsidRPr="003D7775" w:rsidRDefault="003D7775" w:rsidP="003D7775">
            <w:pPr>
              <w:jc w:val="both"/>
              <w:rPr>
                <w:sz w:val="28"/>
                <w:szCs w:val="28"/>
              </w:rPr>
            </w:pPr>
            <w:r w:rsidRPr="003D7775">
              <w:rPr>
                <w:sz w:val="28"/>
                <w:szCs w:val="28"/>
              </w:rPr>
              <w:t>Ранжирование</w:t>
            </w:r>
          </w:p>
          <w:p w14:paraId="5EB7CD86" w14:textId="288F9927" w:rsidR="003D7775" w:rsidRPr="008A7608" w:rsidRDefault="003D7775" w:rsidP="003D7775">
            <w:pPr>
              <w:jc w:val="both"/>
              <w:rPr>
                <w:sz w:val="28"/>
                <w:szCs w:val="28"/>
              </w:rPr>
            </w:pPr>
            <w:r w:rsidRPr="003D7775">
              <w:rPr>
                <w:sz w:val="28"/>
                <w:szCs w:val="28"/>
              </w:rPr>
              <w:t>На этапе ранжирования устанавливается уровень ранжирования для измеренного значения</w:t>
            </w:r>
            <w:r w:rsidR="008A7608" w:rsidRPr="008A7608">
              <w:rPr>
                <w:sz w:val="28"/>
                <w:szCs w:val="28"/>
              </w:rPr>
              <w:t>.</w:t>
            </w:r>
          </w:p>
          <w:p w14:paraId="4C546858" w14:textId="2AC112D5" w:rsidR="003D7775" w:rsidRPr="003D7775" w:rsidRDefault="003D7775" w:rsidP="003D7775">
            <w:pPr>
              <w:jc w:val="both"/>
              <w:rPr>
                <w:sz w:val="28"/>
                <w:szCs w:val="28"/>
              </w:rPr>
            </w:pPr>
          </w:p>
          <w:p w14:paraId="2F1E5611" w14:textId="5D33C990" w:rsidR="00C846FF" w:rsidRPr="00DD62AB" w:rsidRDefault="003D7775" w:rsidP="003D7775">
            <w:pPr>
              <w:jc w:val="both"/>
              <w:rPr>
                <w:sz w:val="28"/>
                <w:szCs w:val="28"/>
              </w:rPr>
            </w:pPr>
            <w:r w:rsidRPr="003D7775">
              <w:rPr>
                <w:sz w:val="28"/>
                <w:szCs w:val="28"/>
              </w:rPr>
              <w:t xml:space="preserve">Оценка является последним этапом процесса оценивания программного обеспечения, на котором обобщается множество установленных уровней. Результатом является заключение о качестве программной продукции. Затем обобщенное качество сравнивается с другими факторами, такими как время и стоимость. Окончательное решение руководства принимается на основе критерия управляемости. Результатом является решение руководства по приемке или отбраковке, или по выпуску или </w:t>
            </w:r>
            <w:r w:rsidRPr="003D7775">
              <w:rPr>
                <w:sz w:val="28"/>
                <w:szCs w:val="28"/>
              </w:rPr>
              <w:lastRenderedPageBreak/>
              <w:t>невыпуску программной продукции.</w:t>
            </w:r>
          </w:p>
        </w:tc>
      </w:tr>
      <w:tr w:rsidR="00C846FF" w:rsidRPr="00DD62AB" w14:paraId="429A0253" w14:textId="77777777" w:rsidTr="00E55A3B">
        <w:tc>
          <w:tcPr>
            <w:tcW w:w="861" w:type="dxa"/>
          </w:tcPr>
          <w:p w14:paraId="45F3CC51" w14:textId="77777777" w:rsidR="00C846FF" w:rsidRPr="00DD62AB" w:rsidRDefault="00C846FF" w:rsidP="00DB2184">
            <w:pPr>
              <w:ind w:left="360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5849" w:type="dxa"/>
          </w:tcPr>
          <w:p w14:paraId="34F2172B" w14:textId="77777777" w:rsidR="00C846FF" w:rsidRPr="00DD62AB" w:rsidRDefault="00C846FF" w:rsidP="00DB2184">
            <w:pPr>
              <w:ind w:left="34"/>
              <w:jc w:val="both"/>
              <w:rPr>
                <w:sz w:val="28"/>
                <w:szCs w:val="28"/>
              </w:rPr>
            </w:pPr>
            <w:r w:rsidRPr="00DD62AB">
              <w:rPr>
                <w:sz w:val="28"/>
                <w:szCs w:val="28"/>
              </w:rPr>
              <w:t>Комплексные показатели качества</w:t>
            </w:r>
          </w:p>
        </w:tc>
        <w:tc>
          <w:tcPr>
            <w:tcW w:w="2640" w:type="dxa"/>
          </w:tcPr>
          <w:p w14:paraId="48FC331F" w14:textId="77777777" w:rsidR="00C846FF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Функциональные возможности</w:t>
            </w:r>
          </w:p>
          <w:p w14:paraId="5FAF835E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Пригодность</w:t>
            </w:r>
          </w:p>
          <w:p w14:paraId="14E31927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</w:t>
            </w:r>
          </w:p>
          <w:p w14:paraId="27982CF5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Способность к взаимодействию</w:t>
            </w:r>
          </w:p>
          <w:p w14:paraId="4C7455E7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</w:t>
            </w:r>
          </w:p>
          <w:p w14:paraId="46F6F749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Защищённость</w:t>
            </w:r>
          </w:p>
          <w:p w14:paraId="58F60EB5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Надёжность</w:t>
            </w:r>
          </w:p>
          <w:p w14:paraId="3216105C" w14:textId="77777777" w:rsid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Стабильность</w:t>
            </w:r>
          </w:p>
          <w:p w14:paraId="466F9AFF" w14:textId="3197C7A9" w:rsidR="004312E6" w:rsidRPr="004312E6" w:rsidRDefault="004312E6" w:rsidP="004312E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Устойчивость к ошибкам</w:t>
            </w:r>
          </w:p>
        </w:tc>
      </w:tr>
    </w:tbl>
    <w:p w14:paraId="3108D6BD" w14:textId="77777777" w:rsidR="00E55A3B" w:rsidRPr="00DD62AB" w:rsidRDefault="00E55A3B" w:rsidP="00E55A3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62AB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14:paraId="3B22CC14" w14:textId="77777777" w:rsidR="00E55A3B" w:rsidRPr="00DD62AB" w:rsidRDefault="00E55A3B" w:rsidP="00E55A3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EA8E5" w14:textId="24053711" w:rsidR="00622C8A" w:rsidRPr="00622C8A" w:rsidRDefault="00E55A3B" w:rsidP="00622C8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8FA">
        <w:rPr>
          <w:rFonts w:ascii="Times New Roman" w:hAnsi="Times New Roman" w:cs="Times New Roman"/>
          <w:b/>
          <w:bCs/>
          <w:sz w:val="28"/>
          <w:szCs w:val="28"/>
        </w:rPr>
        <w:t xml:space="preserve">Чем характеризуется уровень безопасности «А» согласно «Оранжевой книге»? </w:t>
      </w:r>
    </w:p>
    <w:p w14:paraId="32D7B74A" w14:textId="45CABF97" w:rsidR="007338FA" w:rsidRPr="007338FA" w:rsidRDefault="007338FA" w:rsidP="007338FA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38FA">
        <w:rPr>
          <w:rFonts w:ascii="Times New Roman" w:hAnsi="Times New Roman" w:cs="Times New Roman"/>
          <w:sz w:val="28"/>
          <w:szCs w:val="28"/>
        </w:rPr>
        <w:t>реализация доверенной вычислительной базы соответствует формальным спецификациям верхнего уровня;</w:t>
      </w:r>
    </w:p>
    <w:p w14:paraId="189F6D39" w14:textId="77777777" w:rsidR="007338FA" w:rsidRPr="007338FA" w:rsidRDefault="007338FA" w:rsidP="007338FA">
      <w:pPr>
        <w:pStyle w:val="NoSpacing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372DE74B" w14:textId="5E6665B7" w:rsidR="007338FA" w:rsidRPr="007338FA" w:rsidRDefault="007338FA" w:rsidP="007338FA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38FA">
        <w:rPr>
          <w:rFonts w:ascii="Times New Roman" w:hAnsi="Times New Roman" w:cs="Times New Roman"/>
          <w:sz w:val="28"/>
          <w:szCs w:val="28"/>
        </w:rPr>
        <w:t>представлены формальные спецификации верхнего уровня; используются современные методы формальной спецификации и верификации систем;</w:t>
      </w:r>
    </w:p>
    <w:p w14:paraId="770EFBF0" w14:textId="77777777" w:rsidR="007338FA" w:rsidRPr="007338FA" w:rsidRDefault="007338FA" w:rsidP="007338FA">
      <w:pPr>
        <w:pStyle w:val="NoSpacing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4E42246" w14:textId="74CEE6B5" w:rsidR="007338FA" w:rsidRPr="007338FA" w:rsidRDefault="007338FA" w:rsidP="007338FA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38FA">
        <w:rPr>
          <w:rFonts w:ascii="Times New Roman" w:hAnsi="Times New Roman" w:cs="Times New Roman"/>
          <w:sz w:val="28"/>
          <w:szCs w:val="28"/>
        </w:rPr>
        <w:t>механизм управления конфигурациями распространяется на весь жизненный цикл и все компоненты системы, имеющие отношение к обеспечению безопасности;</w:t>
      </w:r>
    </w:p>
    <w:p w14:paraId="0F03831E" w14:textId="77777777" w:rsidR="007338FA" w:rsidRPr="007338FA" w:rsidRDefault="007338FA" w:rsidP="007338FA">
      <w:pPr>
        <w:pStyle w:val="NoSpacing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44280473" w14:textId="15E79388" w:rsidR="007338FA" w:rsidRPr="007338FA" w:rsidRDefault="007338FA" w:rsidP="007338FA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38FA">
        <w:rPr>
          <w:rFonts w:ascii="Times New Roman" w:hAnsi="Times New Roman" w:cs="Times New Roman"/>
          <w:sz w:val="28"/>
          <w:szCs w:val="28"/>
        </w:rPr>
        <w:t>описано соответствие между формальными спецификациями верхнего уровня и исходными текстами.</w:t>
      </w:r>
    </w:p>
    <w:p w14:paraId="31F1B285" w14:textId="77777777" w:rsidR="007338FA" w:rsidRPr="00DD62AB" w:rsidRDefault="007338FA" w:rsidP="007338FA">
      <w:pPr>
        <w:pStyle w:val="NoSpacing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D333BC4" w14:textId="0DFDB7AF" w:rsidR="00E55A3B" w:rsidRDefault="00E55A3B" w:rsidP="00622C8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EC0">
        <w:rPr>
          <w:rFonts w:ascii="Times New Roman" w:hAnsi="Times New Roman" w:cs="Times New Roman"/>
          <w:b/>
          <w:bCs/>
          <w:sz w:val="28"/>
          <w:szCs w:val="28"/>
        </w:rPr>
        <w:t xml:space="preserve">Чем характеризуется уровень безопасности «С» согласно «Оранжевой книге»? </w:t>
      </w:r>
    </w:p>
    <w:p w14:paraId="3F1823F0" w14:textId="74A04C79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доверенная база управляет доступом именованных пользователей к именованным объектам;</w:t>
      </w:r>
    </w:p>
    <w:p w14:paraId="1C277FC9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25E1471" w14:textId="34EE9D4E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пользователи четко идентифицируют себя;</w:t>
      </w:r>
    </w:p>
    <w:p w14:paraId="5E430565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32E56F" w14:textId="0E376E6A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lastRenderedPageBreak/>
        <w:t>аутентификационная информация пользователей защищена от несанкционированного доступа;</w:t>
      </w:r>
    </w:p>
    <w:p w14:paraId="5798A2D2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AB47C8" w14:textId="501B1FE4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доверенная вычислительная база имеет изолированную область для собственного выполнения, защищенную от внешних воздействий;</w:t>
      </w:r>
    </w:p>
    <w:p w14:paraId="66ED6FF0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DEC3170" w14:textId="225FB1D5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есть в наличии аппаратные или программные средства, позволяющие периодически проверять корректность функционирования аппаратных и микропрограммных компонентов доверенной вычислительной базы;</w:t>
      </w:r>
    </w:p>
    <w:p w14:paraId="29317B11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4B0BCC" w14:textId="181BBD89" w:rsidR="00622C8A" w:rsidRPr="00622C8A" w:rsidRDefault="00622C8A" w:rsidP="00622C8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защитные механизмы протестированы на отсутствие способов обхода или разрушения средств защиты доверенной вычислительной базы;</w:t>
      </w:r>
    </w:p>
    <w:p w14:paraId="5C107C08" w14:textId="77777777" w:rsidR="00622C8A" w:rsidRPr="00622C8A" w:rsidRDefault="00622C8A" w:rsidP="00622C8A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9496F2" w14:textId="38CDEC42" w:rsidR="00AF5073" w:rsidRDefault="00622C8A" w:rsidP="00AF5073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описаны подход к безопасности и его применение при реализаци</w:t>
      </w:r>
      <w:r w:rsidR="00084524">
        <w:rPr>
          <w:rFonts w:ascii="Times New Roman" w:hAnsi="Times New Roman" w:cs="Times New Roman"/>
          <w:sz w:val="28"/>
          <w:szCs w:val="28"/>
        </w:rPr>
        <w:t>и</w:t>
      </w:r>
    </w:p>
    <w:p w14:paraId="5E160654" w14:textId="1322FEC5" w:rsidR="00622C8A" w:rsidRPr="00622C8A" w:rsidRDefault="00622C8A" w:rsidP="00AF5073">
      <w:pPr>
        <w:pStyle w:val="NoSpacing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2C8A">
        <w:rPr>
          <w:rFonts w:ascii="Times New Roman" w:hAnsi="Times New Roman" w:cs="Times New Roman"/>
          <w:sz w:val="28"/>
          <w:szCs w:val="28"/>
        </w:rPr>
        <w:t>доверенной вычислительной базы.</w:t>
      </w:r>
    </w:p>
    <w:p w14:paraId="1919C008" w14:textId="77777777" w:rsidR="00541250" w:rsidRDefault="00541250" w:rsidP="00E55A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1889DC7" w14:textId="4217BA0C" w:rsidR="00E55A3B" w:rsidRDefault="00E55A3B" w:rsidP="00E406E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50">
        <w:rPr>
          <w:rFonts w:ascii="Times New Roman" w:hAnsi="Times New Roman" w:cs="Times New Roman"/>
          <w:b/>
          <w:bCs/>
          <w:sz w:val="28"/>
          <w:szCs w:val="28"/>
        </w:rPr>
        <w:t xml:space="preserve">На каком уровне может быть реализована аутентификация согласно рекомендациям Х.800? </w:t>
      </w:r>
    </w:p>
    <w:p w14:paraId="23492385" w14:textId="56DE2D5B" w:rsidR="00E406EB" w:rsidRPr="00E406EB" w:rsidRDefault="0044272F" w:rsidP="00E406E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сетевом, транспортном и прикладном уровнях</w:t>
      </w:r>
    </w:p>
    <w:p w14:paraId="3A6F2170" w14:textId="77777777" w:rsidR="00E406EB" w:rsidRPr="00541250" w:rsidRDefault="00E406EB" w:rsidP="00E406E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9B164" w14:textId="446B7F73" w:rsidR="00E55A3B" w:rsidRDefault="00E406EB" w:rsidP="00E406E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6EB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55A3B" w:rsidRPr="00E406EB">
        <w:rPr>
          <w:rFonts w:ascii="Times New Roman" w:hAnsi="Times New Roman" w:cs="Times New Roman"/>
          <w:b/>
          <w:bCs/>
          <w:sz w:val="28"/>
          <w:szCs w:val="28"/>
        </w:rPr>
        <w:t xml:space="preserve">а каком уровне может быть реализована целостность с восстановлением согласно рекомендациям Х.800? </w:t>
      </w:r>
    </w:p>
    <w:p w14:paraId="7C546958" w14:textId="67F5E793" w:rsidR="007B14AC" w:rsidRPr="00E50B3D" w:rsidRDefault="00E50B3D" w:rsidP="00E50B3D">
      <w:pPr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транспортном и прикладном уровнях </w:t>
      </w:r>
    </w:p>
    <w:sectPr w:rsidR="007B14AC" w:rsidRPr="00E5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49"/>
    <w:multiLevelType w:val="hybridMultilevel"/>
    <w:tmpl w:val="63C4D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38FF"/>
    <w:multiLevelType w:val="hybridMultilevel"/>
    <w:tmpl w:val="67E2B0BE"/>
    <w:lvl w:ilvl="0" w:tplc="1E76F7FE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02F1565"/>
    <w:multiLevelType w:val="hybridMultilevel"/>
    <w:tmpl w:val="398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397"/>
    <w:multiLevelType w:val="hybridMultilevel"/>
    <w:tmpl w:val="63F0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4B8D"/>
    <w:multiLevelType w:val="hybridMultilevel"/>
    <w:tmpl w:val="8BD86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00CA"/>
    <w:multiLevelType w:val="hybridMultilevel"/>
    <w:tmpl w:val="B39A9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90FEC"/>
    <w:multiLevelType w:val="hybridMultilevel"/>
    <w:tmpl w:val="CB48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62485"/>
    <w:multiLevelType w:val="hybridMultilevel"/>
    <w:tmpl w:val="96C21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74F9"/>
    <w:multiLevelType w:val="hybridMultilevel"/>
    <w:tmpl w:val="3B34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22EF6"/>
    <w:multiLevelType w:val="hybridMultilevel"/>
    <w:tmpl w:val="7646F0BE"/>
    <w:lvl w:ilvl="0" w:tplc="D8BC2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A69C5"/>
    <w:multiLevelType w:val="hybridMultilevel"/>
    <w:tmpl w:val="EF3C651C"/>
    <w:lvl w:ilvl="0" w:tplc="AAF62EF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F50EF"/>
    <w:multiLevelType w:val="hybridMultilevel"/>
    <w:tmpl w:val="79506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E55D8"/>
    <w:multiLevelType w:val="hybridMultilevel"/>
    <w:tmpl w:val="FFBEC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D3C75"/>
    <w:multiLevelType w:val="hybridMultilevel"/>
    <w:tmpl w:val="5648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D6"/>
    <w:rsid w:val="00084524"/>
    <w:rsid w:val="000C4FCA"/>
    <w:rsid w:val="001575D6"/>
    <w:rsid w:val="001D7D35"/>
    <w:rsid w:val="001E46AD"/>
    <w:rsid w:val="0022687F"/>
    <w:rsid w:val="00332F81"/>
    <w:rsid w:val="003A3675"/>
    <w:rsid w:val="003B1EC0"/>
    <w:rsid w:val="003D27AF"/>
    <w:rsid w:val="003D7775"/>
    <w:rsid w:val="00417C76"/>
    <w:rsid w:val="004312E6"/>
    <w:rsid w:val="004408B7"/>
    <w:rsid w:val="0044272F"/>
    <w:rsid w:val="004E79BE"/>
    <w:rsid w:val="00541250"/>
    <w:rsid w:val="005611EF"/>
    <w:rsid w:val="005D3EC6"/>
    <w:rsid w:val="005F4D01"/>
    <w:rsid w:val="00622C8A"/>
    <w:rsid w:val="006419D5"/>
    <w:rsid w:val="0066470A"/>
    <w:rsid w:val="00684F35"/>
    <w:rsid w:val="007338FA"/>
    <w:rsid w:val="00764095"/>
    <w:rsid w:val="007B14AC"/>
    <w:rsid w:val="0084137F"/>
    <w:rsid w:val="00856FD1"/>
    <w:rsid w:val="00882C1C"/>
    <w:rsid w:val="008A7608"/>
    <w:rsid w:val="008D5790"/>
    <w:rsid w:val="00912505"/>
    <w:rsid w:val="009176D7"/>
    <w:rsid w:val="009C2523"/>
    <w:rsid w:val="00AF5073"/>
    <w:rsid w:val="00AF5F3F"/>
    <w:rsid w:val="00B0416D"/>
    <w:rsid w:val="00C148D6"/>
    <w:rsid w:val="00C3207F"/>
    <w:rsid w:val="00C846FF"/>
    <w:rsid w:val="00E406EB"/>
    <w:rsid w:val="00E50B3D"/>
    <w:rsid w:val="00E5130D"/>
    <w:rsid w:val="00E55A3B"/>
    <w:rsid w:val="00F3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2E90"/>
  <w15:chartTrackingRefBased/>
  <w15:docId w15:val="{F064DBC1-C54C-49B4-9787-21DEBC6D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1575D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basedOn w:val="DefaultParagraphFont"/>
    <w:uiPriority w:val="33"/>
    <w:qFormat/>
    <w:rsid w:val="001575D6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1575D6"/>
    <w:pPr>
      <w:suppressAutoHyphens/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64095"/>
    <w:pPr>
      <w:ind w:left="720"/>
      <w:contextualSpacing/>
    </w:pPr>
  </w:style>
  <w:style w:type="paragraph" w:styleId="NoSpacing">
    <w:name w:val="No Spacing"/>
    <w:uiPriority w:val="1"/>
    <w:qFormat/>
    <w:rsid w:val="00E55A3B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48</cp:revision>
  <dcterms:created xsi:type="dcterms:W3CDTF">2023-10-11T17:51:00Z</dcterms:created>
  <dcterms:modified xsi:type="dcterms:W3CDTF">2023-10-13T19:52:00Z</dcterms:modified>
</cp:coreProperties>
</file>